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A2" w:rsidRDefault="00E806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806A2" w:rsidRDefault="00E806A2">
      <w:pPr>
        <w:pStyle w:val="ConsPlusNormal"/>
        <w:jc w:val="both"/>
        <w:outlineLvl w:val="0"/>
      </w:pPr>
    </w:p>
    <w:p w:rsidR="00E806A2" w:rsidRDefault="00E806A2">
      <w:pPr>
        <w:pStyle w:val="ConsPlusTitle"/>
        <w:jc w:val="center"/>
        <w:outlineLvl w:val="0"/>
      </w:pPr>
      <w:r>
        <w:t>АДМИНИСТРАЦИЯ ГОРОДА ЧЕБОКСАРЫ</w:t>
      </w:r>
    </w:p>
    <w:p w:rsidR="00E806A2" w:rsidRDefault="00E806A2">
      <w:pPr>
        <w:pStyle w:val="ConsPlusTitle"/>
        <w:jc w:val="center"/>
      </w:pPr>
      <w:r>
        <w:t>ЧУВАШСКОЙ РЕСПУБЛИКИ</w:t>
      </w:r>
    </w:p>
    <w:p w:rsidR="00E806A2" w:rsidRDefault="00E806A2">
      <w:pPr>
        <w:pStyle w:val="ConsPlusTitle"/>
        <w:jc w:val="both"/>
      </w:pPr>
    </w:p>
    <w:p w:rsidR="00E806A2" w:rsidRDefault="00E806A2">
      <w:pPr>
        <w:pStyle w:val="ConsPlusTitle"/>
        <w:jc w:val="center"/>
      </w:pPr>
      <w:r>
        <w:t>ПОСТАНОВЛЕНИЕ</w:t>
      </w:r>
    </w:p>
    <w:p w:rsidR="00E806A2" w:rsidRDefault="00E806A2">
      <w:pPr>
        <w:pStyle w:val="ConsPlusTitle"/>
        <w:jc w:val="center"/>
      </w:pPr>
      <w:r>
        <w:t>от 18 января 2023 г. N 137</w:t>
      </w:r>
    </w:p>
    <w:p w:rsidR="00E806A2" w:rsidRDefault="00E806A2">
      <w:pPr>
        <w:pStyle w:val="ConsPlusTitle"/>
        <w:jc w:val="both"/>
      </w:pPr>
    </w:p>
    <w:p w:rsidR="00E806A2" w:rsidRDefault="00E806A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806A2" w:rsidRDefault="00E806A2">
      <w:pPr>
        <w:pStyle w:val="ConsPlusTitle"/>
        <w:jc w:val="center"/>
      </w:pPr>
      <w:r>
        <w:t>МУНИЦИПАЛЬНОЙ УСЛУГИ "НАПРАВЛЕНИЕ УВЕДОМЛЕНИЯ</w:t>
      </w:r>
    </w:p>
    <w:p w:rsidR="00E806A2" w:rsidRDefault="00E806A2">
      <w:pPr>
        <w:pStyle w:val="ConsPlusTitle"/>
        <w:jc w:val="center"/>
      </w:pPr>
      <w:r>
        <w:t>О СООТВЕТСТВИИ ПОСТРОЕННЫХ ИЛИ РЕКОНСТРУИРОВАННЫХ</w:t>
      </w:r>
    </w:p>
    <w:p w:rsidR="00E806A2" w:rsidRDefault="00E806A2">
      <w:pPr>
        <w:pStyle w:val="ConsPlusTitle"/>
        <w:jc w:val="center"/>
      </w:pPr>
      <w:r>
        <w:t>ОБЪЕКТА ИНДИВИДУАЛЬНОГО ЖИЛИЩНОГО СТРОИТЕЛЬСТВА ИЛИ</w:t>
      </w:r>
    </w:p>
    <w:p w:rsidR="00E806A2" w:rsidRDefault="00E806A2">
      <w:pPr>
        <w:pStyle w:val="ConsPlusTitle"/>
        <w:jc w:val="center"/>
      </w:pPr>
      <w:r>
        <w:t>САДОВОГО ДОМА ТРЕБОВАНИЯМ ЗАКОНОДАТЕЛЬСТВА</w:t>
      </w:r>
    </w:p>
    <w:p w:rsidR="00E806A2" w:rsidRDefault="00E806A2">
      <w:pPr>
        <w:pStyle w:val="ConsPlusTitle"/>
        <w:jc w:val="center"/>
      </w:pPr>
      <w:r>
        <w:t>О ГРАДОСТРОИТЕЛЬНОЙ ДЕЯТЕЛЬНОСТИ"</w:t>
      </w:r>
    </w:p>
    <w:p w:rsidR="00E806A2" w:rsidRDefault="00E806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06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06A2" w:rsidRDefault="00E806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06A2" w:rsidRDefault="00E806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25.09.2023 N 3577)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</w:tr>
    </w:tbl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согласно приложению.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806A2" w:rsidRDefault="00E806A2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15.12.2020 N 2499 "Об утверждении административного регламента по предоставлению муниципальной услуги "Выдача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E806A2" w:rsidRDefault="00E806A2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14.05.2021 N 846 "О внесении изменений в постановление администрации города Чебоксары от 15.05.2021 N 2499";</w:t>
      </w:r>
    </w:p>
    <w:p w:rsidR="00E806A2" w:rsidRDefault="00E806A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03.03.2022 N 557 "О внесении изменения в Административный регламент администрации города Чебоксары по предоставлению муниципальной услуги "Выдача уведомлений, необходимых для строительства или реконструкции объекта индивидуального жилищного строительства или садового дома", утвержденный постановлением администрации города Чебоксары от 15.05.2021 N 2499".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</w:t>
      </w:r>
      <w:r>
        <w:lastRenderedPageBreak/>
        <w:t>администрации города по вопросам архитектуры и градостроительства - начальника управления архитектуры и градостроительства И.Л.Кучерявого.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right"/>
      </w:pPr>
      <w:r>
        <w:t>Глава администрации</w:t>
      </w:r>
    </w:p>
    <w:p w:rsidR="00E806A2" w:rsidRDefault="00E806A2">
      <w:pPr>
        <w:pStyle w:val="ConsPlusNormal"/>
        <w:jc w:val="right"/>
      </w:pPr>
      <w:r>
        <w:t>города Чебоксары</w:t>
      </w:r>
    </w:p>
    <w:p w:rsidR="00E806A2" w:rsidRDefault="00E806A2">
      <w:pPr>
        <w:pStyle w:val="ConsPlusNormal"/>
        <w:jc w:val="right"/>
      </w:pPr>
      <w:r>
        <w:t>Д.В.СПИРИН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right"/>
        <w:outlineLvl w:val="0"/>
      </w:pPr>
      <w:r>
        <w:t>Утвержден</w:t>
      </w:r>
    </w:p>
    <w:p w:rsidR="00E806A2" w:rsidRDefault="00E806A2">
      <w:pPr>
        <w:pStyle w:val="ConsPlusNormal"/>
        <w:jc w:val="right"/>
      </w:pPr>
      <w:r>
        <w:t>постановлением</w:t>
      </w:r>
    </w:p>
    <w:p w:rsidR="00E806A2" w:rsidRDefault="00E806A2">
      <w:pPr>
        <w:pStyle w:val="ConsPlusNormal"/>
        <w:jc w:val="right"/>
      </w:pPr>
      <w:r>
        <w:t>администрации</w:t>
      </w:r>
    </w:p>
    <w:p w:rsidR="00E806A2" w:rsidRDefault="00E806A2">
      <w:pPr>
        <w:pStyle w:val="ConsPlusNormal"/>
        <w:jc w:val="right"/>
      </w:pPr>
      <w:r>
        <w:t>города Чебоксары</w:t>
      </w:r>
    </w:p>
    <w:p w:rsidR="00E806A2" w:rsidRDefault="00E806A2">
      <w:pPr>
        <w:pStyle w:val="ConsPlusNormal"/>
        <w:jc w:val="right"/>
      </w:pPr>
      <w:r>
        <w:t>от 18.01.2023 N 137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E806A2" w:rsidRDefault="00E806A2">
      <w:pPr>
        <w:pStyle w:val="ConsPlusTitle"/>
        <w:jc w:val="center"/>
      </w:pPr>
      <w:r>
        <w:t>ПРЕДОСТАВЛЕНИЯ МУНИЦИПАЛЬНОЙ УСЛУГИ "НАПРАВЛЕНИЕ</w:t>
      </w:r>
    </w:p>
    <w:p w:rsidR="00E806A2" w:rsidRDefault="00E806A2">
      <w:pPr>
        <w:pStyle w:val="ConsPlusTitle"/>
        <w:jc w:val="center"/>
      </w:pPr>
      <w:r>
        <w:t>УВЕДОМЛЕНИЯ О СООТВЕТСТВИИ ПОСТРОЕННЫХ ИЛИ</w:t>
      </w:r>
    </w:p>
    <w:p w:rsidR="00E806A2" w:rsidRDefault="00E806A2">
      <w:pPr>
        <w:pStyle w:val="ConsPlusTitle"/>
        <w:jc w:val="center"/>
      </w:pPr>
      <w:r>
        <w:t>РЕКОНСТРУИРОВАННЫХ ОБЪЕКТА ИНДИВИДУАЛЬНОГО</w:t>
      </w:r>
    </w:p>
    <w:p w:rsidR="00E806A2" w:rsidRDefault="00E806A2">
      <w:pPr>
        <w:pStyle w:val="ConsPlusTitle"/>
        <w:jc w:val="center"/>
      </w:pPr>
      <w:r>
        <w:t>ЖИЛИЩНОГО СТРОИТЕЛЬСТВА ИЛИ САДОВОГО ДОМА ТРЕБОВАНИЯМ</w:t>
      </w:r>
    </w:p>
    <w:p w:rsidR="00E806A2" w:rsidRDefault="00E806A2">
      <w:pPr>
        <w:pStyle w:val="ConsPlusTitle"/>
        <w:jc w:val="center"/>
      </w:pPr>
      <w:r>
        <w:t>ЗАКОНОДАТЕЛЬСТВА О ГРАДОСТРОИТЕЛЬНОЙ ДЕЯТЕЛЬНОСТИ"</w:t>
      </w:r>
    </w:p>
    <w:p w:rsidR="00E806A2" w:rsidRDefault="00E806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06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06A2" w:rsidRDefault="00E806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06A2" w:rsidRDefault="00E806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25.09.2023 N 3577)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</w:tr>
    </w:tbl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jc w:val="center"/>
        <w:outlineLvl w:val="1"/>
      </w:pPr>
      <w:r>
        <w:t>I. Общие положения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1.2.1.1. Собственник земельного участка, здания или иного недвижимого имущества.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1.2.1.2. Лицо, уполномоченное собственником земельного участка, здания или иного </w:t>
      </w:r>
      <w:r>
        <w:lastRenderedPageBreak/>
        <w:t>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E806A2" w:rsidRDefault="00E806A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06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06A2" w:rsidRDefault="00E806A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06A2" w:rsidRDefault="00E806A2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A2" w:rsidRDefault="00E806A2">
            <w:pPr>
              <w:pStyle w:val="ConsPlusNormal"/>
            </w:pPr>
          </w:p>
        </w:tc>
      </w:tr>
    </w:tbl>
    <w:p w:rsidR="00E806A2" w:rsidRDefault="00E806A2">
      <w:pPr>
        <w:pStyle w:val="ConsPlusNormal"/>
        <w:spacing w:before="280"/>
        <w:ind w:firstLine="540"/>
        <w:jc w:val="both"/>
      </w:pPr>
      <w:r>
        <w:t>Муниципальная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(далее также - муниципальная услуга).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- отдел подготовки и выдачи разрешений в строительстве управления архитектуры и градостроительства администрации города Чебоксары (далее также - структурное подразделение Управления).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bookmarkStart w:id="1" w:name="P80"/>
      <w:bookmarkEnd w:id="1"/>
      <w:r>
        <w:t>2.3. Результат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принятия положительного решения о предоставлении муниципальной услуги -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также - Уведомление о соответствии);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в случае отказа в предоставлении муниципальной услуги -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также - Уведомление о несоответствии);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содержащее следующие сведения: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дату;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номер;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Документом, содержащим решение об отказе о предоставлении муниципальной услуги, на основании которого заявителю предоставляется результат услуги, является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содержащее следующие сведения: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дату;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номер;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основания для отказа;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</w:t>
      </w:r>
      <w:r>
        <w:lastRenderedPageBreak/>
        <w:t>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 xml:space="preserve">Срок предоставления муниципальной услуги не должен превышать 7 рабочих дней со дня регистрации в администрации либо в МФЦ уведомления с документами, указанными в </w:t>
      </w:r>
      <w:hyperlink w:anchor="P120">
        <w:r>
          <w:rPr>
            <w:color w:val="0000FF"/>
          </w:rPr>
          <w:t>подразделе 2.6</w:t>
        </w:r>
      </w:hyperlink>
      <w:r>
        <w:t xml:space="preserve"> Административного регламента.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Уведомления, указанные в </w:t>
      </w:r>
      <w:hyperlink w:anchor="P80">
        <w:r>
          <w:rPr>
            <w:color w:val="0000FF"/>
          </w:rPr>
          <w:t>подразделе 2.3</w:t>
        </w:r>
      </w:hyperlink>
      <w:r>
        <w:t xml:space="preserve"> Административного регламента, выдаются: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течение 7 рабочих дней со дня поступления уведомления в администрацию города Чебоксары.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Указанные документы выдаются (направляются) заявителю в течение 1 дня со дня подписания, но не позднее 7 рабочих дней со дня поступления уведомлений.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заявителя письменного заявления об ошибке.</w:t>
      </w:r>
    </w:p>
    <w:p w:rsidR="00E806A2" w:rsidRDefault="00E806A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bookmarkStart w:id="2" w:name="P120"/>
      <w:bookmarkEnd w:id="2"/>
      <w:r>
        <w:t>2.6. Исчерпывающий перечень документов, необходимых для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3"/>
      </w:pPr>
      <w:bookmarkStart w:id="3" w:name="P122"/>
      <w:bookmarkEnd w:id="3"/>
      <w:r>
        <w:t>2.6.1. Сведения и документы, которые заявитель должен представить самостоятельно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 xml:space="preserve">2.6.1.1. Для получения </w:t>
      </w:r>
      <w:hyperlink r:id="rId15">
        <w:r>
          <w:rPr>
            <w:color w:val="0000FF"/>
          </w:rPr>
          <w:t>Уведомления</w:t>
        </w:r>
      </w:hyperlink>
      <w:r>
        <w:t xml:space="preserve"> о соответствии в администрацию города Чебоксары либо в МФЦ подается уведомление об окончании строительства или реконструкции объекта индивидуального жилищного строительства или садового дома по форме согласно приложению N 5 к Приказу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(далее также - уведомление, заявление), в котором указываются: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застройщике: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категория заявителя;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место жительства застройщика;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(для физического лица);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наименование и место нахождения застройщика (для юридического лица);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ИНН (за исключением случая, если заявителем является иностранное юридическое лицо);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ОГРНИП (за исключением случая, если заявителем является иностранное юридическое лицо);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ОГРН (за исключением случая, если заявителем является иностранное юридическое лицо);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земельном участке: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кадастровый номер земельного участка (при его наличии);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адрес или описание местоположения земельного участка;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праве на земельный участок;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наличии прав иных лиц на земельный участок (при наличии таких лиц);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виде разрешенного использования земельного участка;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виде разрешенного использования объекта капитального строительства;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цель подачи;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планируемых параметрах объекта, в том числе об отступах от границ земельного участка;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схематическое изображение;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категория представителя;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номер телефона;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адрес проживания.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К уведомлению прилагаются: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технический план объекта индивидуального жилищного строительства или садового дома;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2.6.1.2. В случае обращения заявителя с заявлением об исправлении опечаток и ошибок в заявлении указываются реквизиты документа (номер и дата выданного администрацией уведомления).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через МФЦ;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7">
        <w:r>
          <w:rPr>
            <w:color w:val="0000FF"/>
          </w:rPr>
          <w:t>статьями 21.1</w:t>
        </w:r>
      </w:hyperlink>
      <w:r>
        <w:t xml:space="preserve"> и </w:t>
      </w:r>
      <w:hyperlink r:id="rId18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3"/>
      </w:pPr>
      <w:bookmarkStart w:id="4" w:name="P171"/>
      <w:bookmarkEnd w:id="4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По собственной инициативе заявителем могут быть представлены: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Единого государственного реестра юридических лиц;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сведения из Единого государственного реестра индивидуальных предпринимателей;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об оплате государственной пошлины за осуществление государственной регистрации права.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71">
        <w:r>
          <w:rPr>
            <w:color w:val="0000FF"/>
          </w:rPr>
          <w:t>пункте 2.6.2</w:t>
        </w:r>
      </w:hyperlink>
      <w:r>
        <w:t xml:space="preserve"> специалистами структурного подразделения администрации города Чебоксары осуществляется межведомственное взаимодействие с органами, указанными в </w:t>
      </w:r>
      <w:hyperlink w:anchor="P329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 соответственно.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bookmarkStart w:id="5" w:name="P180"/>
      <w:bookmarkEnd w:id="5"/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Основаниями для отказа в приеме документов, необходимых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являются: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В случае отсутствия в уведомлении об окончании строительства сведений, предусмотренных </w:t>
      </w:r>
      <w:hyperlink r:id="rId19">
        <w:r>
          <w:rPr>
            <w:color w:val="0000FF"/>
          </w:rPr>
          <w:t>абзацем первым части 16 статьи 55</w:t>
        </w:r>
      </w:hyperlink>
      <w:r>
        <w:t xml:space="preserve"> Градостроительного кодекса Российской Федерации, или отсутствия документов, прилагаемых к нему и предусмотренных </w:t>
      </w:r>
      <w:hyperlink r:id="rId20">
        <w:r>
          <w:rPr>
            <w:color w:val="0000FF"/>
          </w:rPr>
          <w:t>пунктами 1</w:t>
        </w:r>
      </w:hyperlink>
      <w:r>
        <w:t xml:space="preserve"> - </w:t>
      </w:r>
      <w:hyperlink r:id="rId21">
        <w:r>
          <w:rPr>
            <w:color w:val="0000FF"/>
          </w:rPr>
          <w:t>3 части 16 статьи 55</w:t>
        </w:r>
      </w:hyperlink>
      <w:r>
        <w:t xml:space="preserve"> Градостроительного кодекса Российской Федерации,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22">
        <w:r>
          <w:rPr>
            <w:color w:val="0000FF"/>
          </w:rPr>
          <w:t>частью 6 статьи 51.1</w:t>
        </w:r>
      </w:hyperlink>
      <w:r>
        <w:t xml:space="preserve"> </w:t>
      </w:r>
      <w:hyperlink r:id="rId23">
        <w:r>
          <w:rPr>
            <w:color w:val="0000FF"/>
          </w:rPr>
          <w:t>статьи 55</w:t>
        </w:r>
      </w:hyperlink>
      <w:r>
        <w:t xml:space="preserve"> Градостроительного кодекса Российской Федерации),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E806A2" w:rsidRDefault="00E806A2">
      <w:pPr>
        <w:pStyle w:val="ConsPlusNormal"/>
        <w:spacing w:before="220"/>
        <w:ind w:firstLine="540"/>
        <w:jc w:val="both"/>
      </w:pPr>
      <w:bookmarkStart w:id="6" w:name="P188"/>
      <w:bookmarkEnd w:id="6"/>
      <w:r>
        <w:t>2.8.2. Основаниями для отказа в предоставлении муниципальной услуги являются: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24">
        <w:r>
          <w:rPr>
            <w:color w:val="0000FF"/>
          </w:rPr>
          <w:t>пункте 1 части 19</w:t>
        </w:r>
      </w:hyperlink>
      <w:r>
        <w:t xml:space="preserve">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</w:t>
      </w:r>
      <w:hyperlink r:id="rId25">
        <w:r>
          <w:rPr>
            <w:color w:val="0000FF"/>
          </w:rPr>
          <w:t>Кодексом</w:t>
        </w:r>
      </w:hyperlink>
      <w:r>
        <w:t>, другими федеральными законами;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6">
        <w:r>
          <w:rPr>
            <w:color w:val="0000FF"/>
          </w:rPr>
          <w:t>пункте 4 части 10 статьи 51.1</w:t>
        </w:r>
      </w:hyperlink>
      <w: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bookmarkStart w:id="7" w:name="P204"/>
      <w:bookmarkEnd w:id="7"/>
      <w:r>
        <w:t>2.11. Срок и порядок регистрации заявления, в том числе в электронной форме</w:t>
      </w:r>
    </w:p>
    <w:p w:rsidR="00E806A2" w:rsidRDefault="00E806A2">
      <w:pPr>
        <w:pStyle w:val="ConsPlusNormal"/>
        <w:ind w:firstLine="540"/>
        <w:jc w:val="both"/>
      </w:pPr>
    </w:p>
    <w:p w:rsidR="00E806A2" w:rsidRDefault="00E806A2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 в течение 1 рабочего дня с даты поступления;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в автоматизированной системе многофункционального центра предоставления </w:t>
      </w:r>
      <w:r>
        <w:lastRenderedPageBreak/>
        <w:t>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E806A2" w:rsidRDefault="00E806A2">
      <w:pPr>
        <w:pStyle w:val="ConsPlusNormal"/>
        <w:ind w:firstLine="540"/>
        <w:jc w:val="both"/>
      </w:pPr>
    </w:p>
    <w:p w:rsidR="00E806A2" w:rsidRDefault="00E806A2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E806A2" w:rsidRDefault="00E806A2">
      <w:pPr>
        <w:pStyle w:val="ConsPlusNormal"/>
        <w:ind w:firstLine="540"/>
        <w:jc w:val="both"/>
      </w:pPr>
    </w:p>
    <w:p w:rsidR="00E806A2" w:rsidRDefault="00E806A2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31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</w:t>
      </w:r>
      <w:hyperlink r:id="rId32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</w:t>
      </w:r>
      <w:r>
        <w:lastRenderedPageBreak/>
        <w:t>документами, установленным соглашением, в срок, не превышающий одного рабочего дня со дня принятия такого решения.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33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N 250.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34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получение результата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jc w:val="center"/>
        <w:outlineLvl w:val="1"/>
      </w:pPr>
      <w:r>
        <w:t>III. Состав, последовательность</w:t>
      </w:r>
    </w:p>
    <w:p w:rsidR="00E806A2" w:rsidRDefault="00E806A2">
      <w:pPr>
        <w:pStyle w:val="ConsPlusTitle"/>
        <w:jc w:val="center"/>
      </w:pPr>
      <w:r>
        <w:t>и сроки выполнения административных процедур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1.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города Чебоксары, МФЦ, а также посредством Единого портала государственных и муниципальных услуг.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E806A2" w:rsidRDefault="00E806A2">
      <w:pPr>
        <w:pStyle w:val="ConsPlusNormal"/>
        <w:spacing w:before="220"/>
        <w:ind w:firstLine="540"/>
        <w:jc w:val="both"/>
      </w:pPr>
      <w:hyperlink w:anchor="P446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1 к Административному регламенту.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3.3. Вариант 1.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E806A2" w:rsidRDefault="00E806A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7 рабочих дней.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являются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3.3.3. Основания для отказа в приеме уведомления и документов предусмотрены </w:t>
      </w:r>
      <w:hyperlink w:anchor="P180">
        <w:r>
          <w:rPr>
            <w:color w:val="0000FF"/>
          </w:rPr>
          <w:t>подразделом 2.7 раздела II</w:t>
        </w:r>
      </w:hyperlink>
      <w:r>
        <w:t xml:space="preserve"> Административного регламента.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88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прием и регистрация уведомления и документов, необходимых для предоставления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принятие решения о предоставлении либо об отказе в предоставлении муниципальной услуги;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22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P204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E806A2" w:rsidRDefault="00E806A2">
      <w:pPr>
        <w:pStyle w:val="ConsPlusNormal"/>
        <w:jc w:val="both"/>
      </w:pPr>
      <w:r>
        <w:t xml:space="preserve">(пп. 3.3.6.1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spacing w:before="220"/>
        <w:ind w:firstLine="540"/>
        <w:jc w:val="both"/>
      </w:pPr>
      <w:bookmarkStart w:id="8" w:name="P329"/>
      <w:bookmarkEnd w:id="8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в Федеральной налоговой службе Российской Федерации запрашиваются: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71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40">
        <w:r>
          <w:rPr>
            <w:color w:val="0000FF"/>
          </w:rPr>
          <w:t>частью 5 статьи 7</w:t>
        </w:r>
      </w:hyperlink>
      <w:r>
        <w:t xml:space="preserve"> Федерального </w:t>
      </w:r>
      <w:r>
        <w:lastRenderedPageBreak/>
        <w:t xml:space="preserve">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Горкомимуществе - сведения о наличии заключенного договора аренды недвижимого имущества, земельного участка;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МБУ "Управление территориального планирования" города Чебоксары - информацию по земельному участку: о градостроительном регламенте, требованиях к назначению, параметрам и размещению объекта капитального строительства.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Специалист Горкомимущества, специалист МБУ "Управление территориального планирования" города Чебоксары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8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Уведомление о соответствии или Уведомление о несоответствии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 и регистрируется специалистом структурного подразделения Управления в журнале учета выданных уведомлений либо формирует реестровую запись в реестре выданных уведомлений (с момента создания соответствующей информационной и телекоммуникационной инфраструктуры).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3.3.6.4. Уведомление о соответствии или Уведомление о несоответствии выдается </w:t>
      </w:r>
      <w:r>
        <w:lastRenderedPageBreak/>
        <w:t>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если уведомление с приложенными документами поступило из МФЦ,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заявителя письменного заявления об ошибке.</w:t>
      </w:r>
    </w:p>
    <w:p w:rsidR="00E806A2" w:rsidRDefault="00E806A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заявителя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заявителя письменного заявления об ошибке.</w:t>
      </w:r>
    </w:p>
    <w:p w:rsidR="00E806A2" w:rsidRDefault="00E806A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заявителя письменного заявления об ошибке.</w:t>
      </w:r>
    </w:p>
    <w:p w:rsidR="00E806A2" w:rsidRDefault="00E806A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</w:t>
      </w:r>
    </w:p>
    <w:p w:rsidR="00E806A2" w:rsidRDefault="00E806A2">
      <w:pPr>
        <w:pStyle w:val="ConsPlusNormal"/>
        <w:jc w:val="both"/>
      </w:pPr>
      <w:r>
        <w:t xml:space="preserve">(п. 3.4.8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25.09.2023 N 3577)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 xml:space="preserve">3.5 - 3.6. Утратили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25.09.2023 N 3577.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jc w:val="center"/>
        <w:outlineLvl w:val="1"/>
      </w:pPr>
      <w:r>
        <w:t>IV. Формы контроля</w:t>
      </w:r>
    </w:p>
    <w:p w:rsidR="00E806A2" w:rsidRDefault="00E806A2">
      <w:pPr>
        <w:pStyle w:val="ConsPlusTitle"/>
        <w:jc w:val="center"/>
      </w:pPr>
      <w:r>
        <w:t>за исполнением Административного регламента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E806A2" w:rsidRDefault="00E806A2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E806A2" w:rsidRDefault="00E806A2">
      <w:pPr>
        <w:pStyle w:val="ConsPlusTitle"/>
        <w:jc w:val="center"/>
      </w:pPr>
      <w:r>
        <w:t>муниципальную услугу, а также его должностных лиц,</w:t>
      </w:r>
    </w:p>
    <w:p w:rsidR="00E806A2" w:rsidRDefault="00E806A2">
      <w:pPr>
        <w:pStyle w:val="ConsPlusTitle"/>
        <w:jc w:val="center"/>
      </w:pPr>
      <w:r>
        <w:t>муниципальных служащих, МФЦ, его работников</w:t>
      </w:r>
    </w:p>
    <w:p w:rsidR="00E806A2" w:rsidRDefault="00E806A2">
      <w:pPr>
        <w:pStyle w:val="ConsPlusNormal"/>
        <w:jc w:val="center"/>
      </w:pPr>
    </w:p>
    <w:p w:rsidR="00E806A2" w:rsidRDefault="00E806A2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</w:p>
    <w:p w:rsidR="00E806A2" w:rsidRDefault="00E806A2">
      <w:pPr>
        <w:pStyle w:val="ConsPlusNormal"/>
        <w:jc w:val="center"/>
      </w:pPr>
      <w:r>
        <w:t>от 25.09.2023 N 3577)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устной форме;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lastRenderedPageBreak/>
        <w:t>в форме электронного документа;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по телефону;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ind w:firstLine="540"/>
        <w:jc w:val="both"/>
      </w:pPr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E806A2" w:rsidRDefault="00E806A2">
      <w:pPr>
        <w:pStyle w:val="ConsPlusNormal"/>
        <w:spacing w:before="220"/>
        <w:ind w:firstLine="540"/>
        <w:jc w:val="both"/>
      </w:pPr>
      <w:hyperlink w:anchor="P475">
        <w:r>
          <w:rPr>
            <w:color w:val="0000FF"/>
          </w:rPr>
          <w:t>Жалоба</w:t>
        </w:r>
      </w:hyperlink>
      <w:r>
        <w:t xml:space="preserve"> (Приложение N 2 к Административному регламенту)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E806A2" w:rsidRDefault="00E806A2">
      <w:pPr>
        <w:pStyle w:val="ConsPlusNormal"/>
        <w:spacing w:before="220"/>
        <w:ind w:firstLine="540"/>
        <w:jc w:val="both"/>
      </w:pPr>
      <w:r>
        <w:t xml:space="preserve">Порядок, сроки рассмотрения жалобы, виды принимаемых решений по результатам рассмотрения жалобы установлены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16.10.2013 N 3391.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right"/>
        <w:outlineLvl w:val="1"/>
      </w:pPr>
      <w:r>
        <w:t>Приложение N 1</w:t>
      </w:r>
    </w:p>
    <w:p w:rsidR="00E806A2" w:rsidRDefault="00E806A2">
      <w:pPr>
        <w:pStyle w:val="ConsPlusNormal"/>
        <w:jc w:val="right"/>
      </w:pPr>
      <w:r>
        <w:t>к Административному регламенту</w:t>
      </w:r>
    </w:p>
    <w:p w:rsidR="00E806A2" w:rsidRDefault="00E806A2">
      <w:pPr>
        <w:pStyle w:val="ConsPlusNormal"/>
        <w:jc w:val="right"/>
      </w:pPr>
      <w:r>
        <w:t>администрации города Чебоксары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Title"/>
        <w:jc w:val="center"/>
      </w:pPr>
      <w:bookmarkStart w:id="9" w:name="P446"/>
      <w:bookmarkEnd w:id="9"/>
      <w:r>
        <w:t>ПЕРЕЧЕНЬ</w:t>
      </w:r>
    </w:p>
    <w:p w:rsidR="00E806A2" w:rsidRDefault="00E806A2">
      <w:pPr>
        <w:pStyle w:val="ConsPlusTitle"/>
        <w:jc w:val="center"/>
      </w:pPr>
      <w:r>
        <w:t>ПРИЗНАКОВ ЗАЯВИТЕЛЕЙ</w:t>
      </w:r>
    </w:p>
    <w:p w:rsidR="00E806A2" w:rsidRDefault="00E806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6236"/>
      </w:tblGrid>
      <w:tr w:rsidR="00E806A2">
        <w:tc>
          <w:tcPr>
            <w:tcW w:w="2268" w:type="dxa"/>
          </w:tcPr>
          <w:p w:rsidR="00E806A2" w:rsidRDefault="00E806A2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67" w:type="dxa"/>
          </w:tcPr>
          <w:p w:rsidR="00E806A2" w:rsidRDefault="00E806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6" w:type="dxa"/>
          </w:tcPr>
          <w:p w:rsidR="00E806A2" w:rsidRDefault="00E806A2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E806A2">
        <w:tc>
          <w:tcPr>
            <w:tcW w:w="2268" w:type="dxa"/>
          </w:tcPr>
          <w:p w:rsidR="00E806A2" w:rsidRDefault="00E806A2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567" w:type="dxa"/>
          </w:tcPr>
          <w:p w:rsidR="00E806A2" w:rsidRDefault="00E80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E806A2" w:rsidRDefault="00E806A2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right"/>
        <w:outlineLvl w:val="1"/>
      </w:pPr>
      <w:r>
        <w:t>Приложение N 2</w:t>
      </w:r>
    </w:p>
    <w:p w:rsidR="00E806A2" w:rsidRDefault="00E806A2">
      <w:pPr>
        <w:pStyle w:val="ConsPlusNormal"/>
        <w:jc w:val="right"/>
      </w:pPr>
      <w:r>
        <w:t>к Административному регламенту</w:t>
      </w:r>
    </w:p>
    <w:p w:rsidR="00E806A2" w:rsidRDefault="00E806A2">
      <w:pPr>
        <w:pStyle w:val="ConsPlusNormal"/>
        <w:jc w:val="right"/>
      </w:pPr>
      <w:r>
        <w:t>администрации города Чебоксары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806A2" w:rsidRDefault="00E806A2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E806A2" w:rsidRDefault="00E806A2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E806A2" w:rsidRDefault="00E806A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E806A2" w:rsidRDefault="00E806A2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E806A2" w:rsidRDefault="00E806A2">
      <w:pPr>
        <w:pStyle w:val="ConsPlusNonformat"/>
        <w:jc w:val="both"/>
      </w:pPr>
      <w:r>
        <w:t xml:space="preserve">                                   _______________________________________,</w:t>
      </w:r>
    </w:p>
    <w:p w:rsidR="00E806A2" w:rsidRDefault="00E806A2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E806A2" w:rsidRDefault="00E806A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806A2" w:rsidRDefault="00E806A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806A2" w:rsidRDefault="00E806A2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E806A2" w:rsidRDefault="00E806A2">
      <w:pPr>
        <w:pStyle w:val="ConsPlusNonformat"/>
        <w:jc w:val="both"/>
      </w:pPr>
    </w:p>
    <w:p w:rsidR="00E806A2" w:rsidRDefault="00E806A2">
      <w:pPr>
        <w:pStyle w:val="ConsPlusNonformat"/>
        <w:jc w:val="both"/>
      </w:pPr>
      <w:bookmarkStart w:id="10" w:name="P475"/>
      <w:bookmarkEnd w:id="10"/>
      <w:r>
        <w:t xml:space="preserve">                                  ЖАЛОБА</w:t>
      </w:r>
    </w:p>
    <w:p w:rsidR="00E806A2" w:rsidRDefault="00E806A2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E806A2" w:rsidRDefault="00E806A2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E806A2" w:rsidRDefault="00E806A2">
      <w:pPr>
        <w:pStyle w:val="ConsPlusNonformat"/>
        <w:jc w:val="both"/>
      </w:pP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E806A2" w:rsidRDefault="00E806A2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E806A2" w:rsidRDefault="00E806A2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E806A2" w:rsidRDefault="00E806A2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E806A2" w:rsidRDefault="00E806A2">
      <w:pPr>
        <w:pStyle w:val="ConsPlusNonformat"/>
        <w:jc w:val="both"/>
      </w:pPr>
      <w:r>
        <w:t>решений)</w:t>
      </w: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E806A2" w:rsidRDefault="00E806A2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E806A2" w:rsidRDefault="00E806A2">
      <w:pPr>
        <w:pStyle w:val="ConsPlusNonformat"/>
        <w:jc w:val="both"/>
      </w:pPr>
      <w:r>
        <w:t>административного регламента, либо статьи закона)</w:t>
      </w: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E806A2" w:rsidRDefault="00E806A2">
      <w:pPr>
        <w:pStyle w:val="ConsPlusNonformat"/>
        <w:jc w:val="both"/>
      </w:pPr>
      <w:r>
        <w:t>обстоятельства)</w:t>
      </w: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806A2" w:rsidRDefault="00E806A2">
      <w:pPr>
        <w:pStyle w:val="ConsPlusNonformat"/>
        <w:jc w:val="both"/>
      </w:pPr>
      <w:r>
        <w:t>Способ получения ответа (нужное подчеркнуть):</w:t>
      </w:r>
    </w:p>
    <w:p w:rsidR="00E806A2" w:rsidRDefault="00E806A2">
      <w:pPr>
        <w:pStyle w:val="ConsPlusNonformat"/>
        <w:jc w:val="both"/>
      </w:pPr>
      <w:r>
        <w:t>- при личном обращении;</w:t>
      </w:r>
    </w:p>
    <w:p w:rsidR="00E806A2" w:rsidRDefault="00E806A2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E806A2" w:rsidRDefault="00E806A2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E806A2" w:rsidRDefault="00E806A2">
      <w:pPr>
        <w:pStyle w:val="ConsPlusNonformat"/>
        <w:jc w:val="both"/>
      </w:pPr>
    </w:p>
    <w:p w:rsidR="00E806A2" w:rsidRDefault="00E806A2">
      <w:pPr>
        <w:pStyle w:val="ConsPlusNonformat"/>
        <w:jc w:val="both"/>
      </w:pPr>
      <w:r>
        <w:t>_____________________ _____________________________________________________</w:t>
      </w:r>
    </w:p>
    <w:p w:rsidR="00E806A2" w:rsidRDefault="00E806A2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E806A2" w:rsidRDefault="00E806A2">
      <w:pPr>
        <w:pStyle w:val="ConsPlusNonformat"/>
        <w:jc w:val="both"/>
      </w:pPr>
    </w:p>
    <w:p w:rsidR="00E806A2" w:rsidRDefault="00E806A2">
      <w:pPr>
        <w:pStyle w:val="ConsPlusNonformat"/>
        <w:jc w:val="both"/>
      </w:pPr>
      <w:r>
        <w:t>"___" ___________ 20____ г.</w:t>
      </w: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jc w:val="both"/>
      </w:pPr>
    </w:p>
    <w:p w:rsidR="00E806A2" w:rsidRDefault="00E806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736" w:rsidRDefault="004A3736">
      <w:bookmarkStart w:id="11" w:name="_GoBack"/>
      <w:bookmarkEnd w:id="11"/>
    </w:p>
    <w:sectPr w:rsidR="004A3736" w:rsidSect="00DA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A2"/>
    <w:rsid w:val="004A3736"/>
    <w:rsid w:val="00E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3216-B644-4532-8682-84C2B14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06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0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0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67356&amp;dst=100005" TargetMode="External"/><Relationship Id="rId18" Type="http://schemas.openxmlformats.org/officeDocument/2006/relationships/hyperlink" Target="https://login.consultant.ru/link/?req=doc&amp;base=LAW&amp;n=494996&amp;dst=4" TargetMode="External"/><Relationship Id="rId26" Type="http://schemas.openxmlformats.org/officeDocument/2006/relationships/hyperlink" Target="https://login.consultant.ru/link/?req=doc&amp;base=LAW&amp;n=481298&amp;dst=2611" TargetMode="External"/><Relationship Id="rId39" Type="http://schemas.openxmlformats.org/officeDocument/2006/relationships/hyperlink" Target="https://login.consultant.ru/link/?req=doc&amp;base=RLAW098&amp;n=167356&amp;dst=100067" TargetMode="External"/><Relationship Id="rId21" Type="http://schemas.openxmlformats.org/officeDocument/2006/relationships/hyperlink" Target="https://login.consultant.ru/link/?req=doc&amp;base=LAW&amp;n=481298&amp;dst=2657" TargetMode="External"/><Relationship Id="rId34" Type="http://schemas.openxmlformats.org/officeDocument/2006/relationships/hyperlink" Target="https://login.consultant.ru/link/?req=doc&amp;base=LAW&amp;n=494996&amp;dst=244" TargetMode="External"/><Relationship Id="rId42" Type="http://schemas.openxmlformats.org/officeDocument/2006/relationships/hyperlink" Target="https://login.consultant.ru/link/?req=doc&amp;base=RLAW098&amp;n=167356&amp;dst=100077" TargetMode="External"/><Relationship Id="rId47" Type="http://schemas.openxmlformats.org/officeDocument/2006/relationships/hyperlink" Target="https://login.consultant.ru/link/?req=doc&amp;base=RLAW098&amp;n=167356&amp;dst=10008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4996&amp;dst=100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8" TargetMode="External"/><Relationship Id="rId29" Type="http://schemas.openxmlformats.org/officeDocument/2006/relationships/hyperlink" Target="https://login.consultant.ru/link/?req=doc&amp;base=LAW&amp;n=463596" TargetMode="External"/><Relationship Id="rId11" Type="http://schemas.openxmlformats.org/officeDocument/2006/relationships/hyperlink" Target="https://login.consultant.ru/link/?req=doc&amp;base=RLAW098&amp;n=138614" TargetMode="External"/><Relationship Id="rId24" Type="http://schemas.openxmlformats.org/officeDocument/2006/relationships/hyperlink" Target="https://login.consultant.ru/link/?req=doc&amp;base=LAW&amp;n=481298&amp;dst=101616" TargetMode="External"/><Relationship Id="rId32" Type="http://schemas.openxmlformats.org/officeDocument/2006/relationships/hyperlink" Target="https://login.consultant.ru/link/?req=doc&amp;base=LAW&amp;n=494996&amp;dst=171" TargetMode="External"/><Relationship Id="rId37" Type="http://schemas.openxmlformats.org/officeDocument/2006/relationships/hyperlink" Target="https://login.consultant.ru/link/?req=doc&amp;base=RLAW098&amp;n=167356&amp;dst=100065" TargetMode="External"/><Relationship Id="rId40" Type="http://schemas.openxmlformats.org/officeDocument/2006/relationships/hyperlink" Target="https://login.consultant.ru/link/?req=doc&amp;base=LAW&amp;n=494996&amp;dst=328" TargetMode="External"/><Relationship Id="rId45" Type="http://schemas.openxmlformats.org/officeDocument/2006/relationships/hyperlink" Target="https://login.consultant.ru/link/?req=doc&amp;base=RLAW098&amp;n=167356&amp;dst=100078" TargetMode="External"/><Relationship Id="rId5" Type="http://schemas.openxmlformats.org/officeDocument/2006/relationships/hyperlink" Target="https://login.consultant.ru/link/?req=doc&amp;base=RLAW098&amp;n=167356&amp;dst=100005" TargetMode="External"/><Relationship Id="rId15" Type="http://schemas.openxmlformats.org/officeDocument/2006/relationships/hyperlink" Target="https://login.consultant.ru/link/?req=doc&amp;base=LAW&amp;n=492024&amp;dst=100150" TargetMode="External"/><Relationship Id="rId23" Type="http://schemas.openxmlformats.org/officeDocument/2006/relationships/hyperlink" Target="https://login.consultant.ru/link/?req=doc&amp;base=LAW&amp;n=481298&amp;dst=100880" TargetMode="External"/><Relationship Id="rId28" Type="http://schemas.openxmlformats.org/officeDocument/2006/relationships/hyperlink" Target="https://login.consultant.ru/link/?req=doc&amp;base=RLAW098&amp;n=167356&amp;dst=100014" TargetMode="External"/><Relationship Id="rId36" Type="http://schemas.openxmlformats.org/officeDocument/2006/relationships/hyperlink" Target="https://login.consultant.ru/link/?req=doc&amp;base=LAW&amp;n=494996" TargetMode="External"/><Relationship Id="rId49" Type="http://schemas.openxmlformats.org/officeDocument/2006/relationships/hyperlink" Target="https://login.consultant.ru/link/?req=doc&amp;base=RLAW098&amp;n=170836" TargetMode="External"/><Relationship Id="rId10" Type="http://schemas.openxmlformats.org/officeDocument/2006/relationships/hyperlink" Target="https://login.consultant.ru/link/?req=doc&amp;base=RLAW098&amp;n=147906" TargetMode="External"/><Relationship Id="rId19" Type="http://schemas.openxmlformats.org/officeDocument/2006/relationships/hyperlink" Target="https://login.consultant.ru/link/?req=doc&amp;base=LAW&amp;n=481298&amp;dst=2654" TargetMode="External"/><Relationship Id="rId31" Type="http://schemas.openxmlformats.org/officeDocument/2006/relationships/hyperlink" Target="https://login.consultant.ru/link/?req=doc&amp;base=LAW&amp;n=494996&amp;dst=35" TargetMode="External"/><Relationship Id="rId44" Type="http://schemas.openxmlformats.org/officeDocument/2006/relationships/hyperlink" Target="https://login.consultant.ru/link/?req=doc&amp;base=RLAW098&amp;n=167356&amp;dst=1000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78173&amp;dst=100025" TargetMode="External"/><Relationship Id="rId14" Type="http://schemas.openxmlformats.org/officeDocument/2006/relationships/hyperlink" Target="https://login.consultant.ru/link/?req=doc&amp;base=RLAW098&amp;n=167356&amp;dst=100007" TargetMode="External"/><Relationship Id="rId22" Type="http://schemas.openxmlformats.org/officeDocument/2006/relationships/hyperlink" Target="https://login.consultant.ru/link/?req=doc&amp;base=LAW&amp;n=481298&amp;dst=2598" TargetMode="External"/><Relationship Id="rId27" Type="http://schemas.openxmlformats.org/officeDocument/2006/relationships/hyperlink" Target="https://login.consultant.ru/link/?req=doc&amp;base=RLAW098&amp;n=167356&amp;dst=100008" TargetMode="External"/><Relationship Id="rId30" Type="http://schemas.openxmlformats.org/officeDocument/2006/relationships/hyperlink" Target="https://login.consultant.ru/link/?req=doc&amp;base=RLAW098&amp;n=167356&amp;dst=100026" TargetMode="External"/><Relationship Id="rId35" Type="http://schemas.openxmlformats.org/officeDocument/2006/relationships/hyperlink" Target="https://login.consultant.ru/link/?req=doc&amp;base=LAW&amp;n=494998" TargetMode="External"/><Relationship Id="rId43" Type="http://schemas.openxmlformats.org/officeDocument/2006/relationships/hyperlink" Target="https://login.consultant.ru/link/?req=doc&amp;base=RLAW098&amp;n=167356&amp;dst=100077" TargetMode="External"/><Relationship Id="rId48" Type="http://schemas.openxmlformats.org/officeDocument/2006/relationships/hyperlink" Target="https://login.consultant.ru/link/?req=doc&amp;base=LAW&amp;n=494996" TargetMode="External"/><Relationship Id="rId8" Type="http://schemas.openxmlformats.org/officeDocument/2006/relationships/hyperlink" Target="https://login.consultant.ru/link/?req=doc&amp;base=RLAW098&amp;n=184286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47899" TargetMode="External"/><Relationship Id="rId17" Type="http://schemas.openxmlformats.org/officeDocument/2006/relationships/hyperlink" Target="https://login.consultant.ru/link/?req=doc&amp;base=LAW&amp;n=494996&amp;dst=1" TargetMode="External"/><Relationship Id="rId25" Type="http://schemas.openxmlformats.org/officeDocument/2006/relationships/hyperlink" Target="https://login.consultant.ru/link/?req=doc&amp;base=LAW&amp;n=481298" TargetMode="External"/><Relationship Id="rId33" Type="http://schemas.openxmlformats.org/officeDocument/2006/relationships/hyperlink" Target="https://login.consultant.ru/link/?req=doc&amp;base=LAW&amp;n=197748&amp;dst=100008" TargetMode="External"/><Relationship Id="rId38" Type="http://schemas.openxmlformats.org/officeDocument/2006/relationships/hyperlink" Target="https://login.consultant.ru/link/?req=doc&amp;base=LAW&amp;n=483355&amp;dst=100273" TargetMode="External"/><Relationship Id="rId46" Type="http://schemas.openxmlformats.org/officeDocument/2006/relationships/hyperlink" Target="https://login.consultant.ru/link/?req=doc&amp;base=RLAW098&amp;n=167356&amp;dst=100080" TargetMode="External"/><Relationship Id="rId20" Type="http://schemas.openxmlformats.org/officeDocument/2006/relationships/hyperlink" Target="https://login.consultant.ru/link/?req=doc&amp;base=LAW&amp;n=481298&amp;dst=2655" TargetMode="External"/><Relationship Id="rId41" Type="http://schemas.openxmlformats.org/officeDocument/2006/relationships/hyperlink" Target="https://login.consultant.ru/link/?req=doc&amp;base=LAW&amp;n=4949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10360</Words>
  <Characters>59056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2025-03-21T06:39:00Z</dcterms:created>
  <dcterms:modified xsi:type="dcterms:W3CDTF">2025-03-21T06:43:00Z</dcterms:modified>
</cp:coreProperties>
</file>