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D7" w:rsidRPr="00B75901" w:rsidRDefault="003F6DD7">
      <w:pPr>
        <w:spacing w:before="31" w:after="31" w:line="240" w:lineRule="exact"/>
      </w:pPr>
    </w:p>
    <w:p w:rsidR="003F6DD7" w:rsidRPr="00B75901" w:rsidRDefault="003F6DD7">
      <w:pPr>
        <w:sectPr w:rsidR="003F6DD7" w:rsidRPr="00B7590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5901" w:rsidRPr="00B75901" w:rsidRDefault="00B75901">
      <w:pPr>
        <w:pStyle w:val="40"/>
        <w:shd w:val="clear" w:color="auto" w:fill="auto"/>
        <w:spacing w:after="562"/>
        <w:ind w:left="20" w:right="1780"/>
        <w:rPr>
          <w:sz w:val="24"/>
          <w:szCs w:val="24"/>
        </w:rPr>
      </w:pPr>
    </w:p>
    <w:p w:rsidR="005705DD" w:rsidRDefault="00B75901" w:rsidP="00B75901">
      <w:pPr>
        <w:tabs>
          <w:tab w:val="left" w:pos="6345"/>
        </w:tabs>
      </w:pPr>
      <w:r w:rsidRPr="00B75901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74D5E" w:rsidRPr="00774D5E" w:rsidTr="004B5296">
        <w:trPr>
          <w:cantSplit/>
          <w:trHeight w:val="420"/>
        </w:trPr>
        <w:tc>
          <w:tcPr>
            <w:tcW w:w="4195" w:type="dxa"/>
          </w:tcPr>
          <w:p w:rsidR="00774D5E" w:rsidRPr="00774D5E" w:rsidRDefault="00774D5E" w:rsidP="00774D5E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  <w:t>ЧЁВАШ РЕСПУБЛИКИ</w:t>
            </w:r>
          </w:p>
          <w:p w:rsidR="00774D5E" w:rsidRPr="00774D5E" w:rsidRDefault="00774D5E" w:rsidP="00774D5E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  <w:t xml:space="preserve">ШЁМЁРШЁ </w:t>
            </w:r>
          </w:p>
          <w:p w:rsidR="00774D5E" w:rsidRPr="00774D5E" w:rsidRDefault="00774D5E" w:rsidP="00774D5E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/>
                <w:color w:val="auto"/>
                <w:sz w:val="26"/>
                <w:szCs w:val="20"/>
              </w:rPr>
            </w:pP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  <w:t>МУНИЦИПАЛЛ</w:t>
            </w:r>
            <w:r w:rsidRPr="00774D5E">
              <w:rPr>
                <w:rFonts w:ascii="Arial" w:eastAsia="Times New Roman" w:hAnsi="Arial" w:cs="Arial"/>
                <w:b/>
                <w:bCs/>
                <w:noProof/>
                <w:color w:val="auto"/>
                <w:sz w:val="22"/>
                <w:szCs w:val="22"/>
              </w:rPr>
              <w:t>Ă</w:t>
            </w: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Pr="00774D5E">
              <w:rPr>
                <w:rFonts w:ascii="Arial Cyr Chuv" w:eastAsia="Times New Roman" w:hAnsi="Arial Cyr Chuv" w:cs="Arial Cyr Chuv"/>
                <w:b/>
                <w:bCs/>
                <w:noProof/>
                <w:color w:val="auto"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774D5E" w:rsidRPr="00774D5E" w:rsidRDefault="00774D5E" w:rsidP="00774D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2" name="Рисунок 2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774D5E" w:rsidRPr="00774D5E" w:rsidRDefault="00774D5E" w:rsidP="00774D5E">
            <w:pPr>
              <w:widowControl/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Arial"/>
                <w:b/>
                <w:bCs/>
                <w:noProof/>
                <w:color w:val="auto"/>
                <w:sz w:val="22"/>
                <w:szCs w:val="22"/>
              </w:rPr>
              <w:t>ЧУВАШСКАЯ РЕСПУБЛИКА</w:t>
            </w: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Arial"/>
                <w:b/>
                <w:bCs/>
                <w:noProof/>
                <w:color w:val="auto"/>
                <w:sz w:val="22"/>
                <w:szCs w:val="22"/>
              </w:rPr>
              <w:t>ШЕМУРШИНСКИЙ</w:t>
            </w:r>
          </w:p>
          <w:p w:rsidR="00774D5E" w:rsidRPr="00774D5E" w:rsidRDefault="00774D5E" w:rsidP="00774D5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/>
                <w:b/>
                <w:bCs/>
                <w:color w:val="auto"/>
                <w:sz w:val="22"/>
                <w:szCs w:val="20"/>
              </w:rPr>
            </w:pPr>
            <w:r w:rsidRPr="00774D5E">
              <w:rPr>
                <w:rFonts w:ascii="Arial Cyr Chuv" w:eastAsia="Times New Roman" w:hAnsi="Arial Cyr Chuv" w:cs="Arial"/>
                <w:b/>
                <w:bCs/>
                <w:noProof/>
                <w:color w:val="auto"/>
                <w:sz w:val="22"/>
                <w:szCs w:val="22"/>
              </w:rPr>
              <w:t>МУНИЦИПАЛЬНЫЙ ОКРУГ</w:t>
            </w:r>
          </w:p>
        </w:tc>
      </w:tr>
      <w:tr w:rsidR="00774D5E" w:rsidRPr="00774D5E" w:rsidTr="004B5296">
        <w:trPr>
          <w:cantSplit/>
          <w:trHeight w:val="2355"/>
        </w:trPr>
        <w:tc>
          <w:tcPr>
            <w:tcW w:w="4195" w:type="dxa"/>
          </w:tcPr>
          <w:p w:rsidR="00774D5E" w:rsidRPr="00774D5E" w:rsidRDefault="00774D5E" w:rsidP="00774D5E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  <w:t xml:space="preserve">ШЁМЁРШЁ </w:t>
            </w:r>
          </w:p>
          <w:p w:rsidR="00774D5E" w:rsidRPr="00774D5E" w:rsidRDefault="00774D5E" w:rsidP="00774D5E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color w:val="auto"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  <w:t>МУНИЦИПАЛЛ</w:t>
            </w:r>
            <w:r w:rsidRPr="00774D5E">
              <w:rPr>
                <w:rFonts w:ascii="Arial" w:eastAsia="Times New Roman" w:hAnsi="Arial" w:cs="Arial"/>
                <w:b/>
                <w:bCs/>
                <w:noProof/>
                <w:color w:val="auto"/>
                <w:sz w:val="22"/>
                <w:szCs w:val="22"/>
              </w:rPr>
              <w:t>Ă</w:t>
            </w: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Pr="00774D5E">
              <w:rPr>
                <w:rFonts w:ascii="Arial Cyr Chuv" w:eastAsia="Times New Roman" w:hAnsi="Arial Cyr Chuv" w:cs="Arial Cyr Chuv"/>
                <w:b/>
                <w:bCs/>
                <w:noProof/>
                <w:color w:val="auto"/>
                <w:sz w:val="22"/>
                <w:szCs w:val="22"/>
              </w:rPr>
              <w:t>ОКРУГ</w:t>
            </w:r>
            <w:r w:rsidRPr="00774D5E">
              <w:rPr>
                <w:rFonts w:ascii="Arial" w:eastAsia="Times New Roman" w:hAnsi="Arial" w:cs="Arial"/>
                <w:b/>
                <w:bCs/>
                <w:noProof/>
                <w:color w:val="auto"/>
                <w:sz w:val="22"/>
                <w:szCs w:val="22"/>
              </w:rPr>
              <w:t>Ĕ</w:t>
            </w:r>
            <w:r w:rsidRPr="00774D5E">
              <w:rPr>
                <w:rFonts w:ascii="Arial Cyr Chuv" w:eastAsia="Times New Roman" w:hAnsi="Arial Cyr Chuv" w:cs="Arial Cyr Chuv"/>
                <w:b/>
                <w:bCs/>
                <w:noProof/>
                <w:color w:val="auto"/>
                <w:sz w:val="22"/>
                <w:szCs w:val="22"/>
              </w:rPr>
              <w:t xml:space="preserve">Н </w:t>
            </w:r>
          </w:p>
          <w:p w:rsidR="00774D5E" w:rsidRPr="00774D5E" w:rsidRDefault="00774D5E" w:rsidP="00774D5E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color w:val="auto"/>
                <w:sz w:val="22"/>
                <w:szCs w:val="22"/>
              </w:rPr>
              <w:t>ДЕПУТАТСЕН ПУХ</w:t>
            </w:r>
            <w:r w:rsidRPr="00774D5E">
              <w:rPr>
                <w:rFonts w:ascii="Arial" w:eastAsia="Times New Roman" w:hAnsi="Arial" w:cs="Arial"/>
                <w:b/>
                <w:bCs/>
                <w:noProof/>
                <w:color w:val="auto"/>
                <w:sz w:val="22"/>
                <w:szCs w:val="22"/>
              </w:rPr>
              <w:t>Ă</w:t>
            </w:r>
            <w:r w:rsidRPr="00774D5E">
              <w:rPr>
                <w:rFonts w:ascii="Arial Cyr Chuv" w:eastAsia="Times New Roman" w:hAnsi="Arial Cyr Chuv" w:cs="Arial Cyr Chuv"/>
                <w:b/>
                <w:bCs/>
                <w:noProof/>
                <w:color w:val="auto"/>
                <w:sz w:val="22"/>
                <w:szCs w:val="22"/>
              </w:rPr>
              <w:t>В</w:t>
            </w:r>
            <w:r w:rsidRPr="00774D5E">
              <w:rPr>
                <w:rFonts w:ascii="Arial" w:eastAsia="Times New Roman" w:hAnsi="Arial" w:cs="Arial"/>
                <w:b/>
                <w:bCs/>
                <w:noProof/>
                <w:color w:val="auto"/>
                <w:sz w:val="22"/>
                <w:szCs w:val="22"/>
              </w:rPr>
              <w:t>Ě</w:t>
            </w: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Times New Roman"/>
                <w:color w:val="auto"/>
                <w:sz w:val="20"/>
                <w:szCs w:val="20"/>
              </w:rPr>
            </w:pP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Times New Roman"/>
                <w:color w:val="auto"/>
                <w:sz w:val="20"/>
                <w:szCs w:val="20"/>
              </w:rPr>
            </w:pPr>
          </w:p>
          <w:p w:rsidR="00774D5E" w:rsidRPr="00774D5E" w:rsidRDefault="00774D5E" w:rsidP="00774D5E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Cs/>
                <w:noProof/>
                <w:sz w:val="26"/>
                <w:szCs w:val="26"/>
              </w:rPr>
            </w:pPr>
            <w:r w:rsidRPr="00774D5E">
              <w:rPr>
                <w:rFonts w:ascii="Arial Cyr Chuv" w:eastAsia="Times New Roman" w:hAnsi="Arial Cyr Chuv" w:cs="Times New Roman"/>
                <w:bCs/>
                <w:noProof/>
                <w:sz w:val="26"/>
                <w:szCs w:val="26"/>
              </w:rPr>
              <w:t>ЙЫШ</w:t>
            </w:r>
            <w:r w:rsidRPr="00774D5E">
              <w:rPr>
                <w:rFonts w:ascii="Arial" w:eastAsia="Times New Roman" w:hAnsi="Arial" w:cs="Arial"/>
                <w:bCs/>
                <w:noProof/>
                <w:sz w:val="26"/>
                <w:szCs w:val="26"/>
              </w:rPr>
              <w:t>Ă</w:t>
            </w:r>
            <w:r w:rsidRPr="00774D5E">
              <w:rPr>
                <w:rFonts w:ascii="Arial Cyr Chuv" w:eastAsia="Times New Roman" w:hAnsi="Arial Cyr Chuv" w:cs="Arial Cyr Chuv"/>
                <w:bCs/>
                <w:noProof/>
                <w:sz w:val="26"/>
                <w:szCs w:val="26"/>
              </w:rPr>
              <w:t>НУ</w:t>
            </w: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Times New Roman"/>
                <w:color w:val="auto"/>
                <w:sz w:val="20"/>
                <w:szCs w:val="20"/>
              </w:rPr>
            </w:pPr>
          </w:p>
          <w:p w:rsidR="00774D5E" w:rsidRPr="00774D5E" w:rsidRDefault="00774D5E" w:rsidP="00774D5E">
            <w:pPr>
              <w:widowControl/>
              <w:autoSpaceDE w:val="0"/>
              <w:autoSpaceDN w:val="0"/>
              <w:adjustRightInd w:val="0"/>
              <w:ind w:right="-35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774D5E">
              <w:rPr>
                <w:rFonts w:ascii="Times New Roman" w:eastAsia="Times New Roman" w:hAnsi="Times New Roman" w:cs="Times New Roman"/>
                <w:noProof/>
              </w:rPr>
              <w:t>«___»__________2023 г.     №____</w:t>
            </w: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Times New Roman"/>
                <w:noProof/>
                <w:sz w:val="20"/>
                <w:szCs w:val="20"/>
              </w:rPr>
            </w:pP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Times New Roman"/>
                <w:noProof/>
                <w:sz w:val="26"/>
                <w:szCs w:val="26"/>
              </w:rPr>
            </w:pPr>
            <w:r w:rsidRPr="00774D5E">
              <w:rPr>
                <w:rFonts w:ascii="Arial Cyr Chuv" w:eastAsia="Times New Roman" w:hAnsi="Arial Cyr Chuv" w:cs="Times New Roman"/>
                <w:noProof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774D5E" w:rsidRPr="00774D5E" w:rsidRDefault="00774D5E" w:rsidP="00774D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2" w:type="dxa"/>
          </w:tcPr>
          <w:p w:rsidR="00774D5E" w:rsidRPr="00774D5E" w:rsidRDefault="00774D5E" w:rsidP="00774D5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СОБРАНИЕ ДЕПУТАТОВ</w:t>
            </w:r>
          </w:p>
          <w:p w:rsidR="00774D5E" w:rsidRPr="00774D5E" w:rsidRDefault="00774D5E" w:rsidP="00774D5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ШЕМУРШИНСКОГО</w:t>
            </w:r>
          </w:p>
          <w:p w:rsidR="00774D5E" w:rsidRPr="00774D5E" w:rsidRDefault="00774D5E" w:rsidP="00774D5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noProof/>
                <w:sz w:val="22"/>
                <w:szCs w:val="22"/>
              </w:rPr>
            </w:pPr>
            <w:r w:rsidRPr="00774D5E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МУНИЦИПАЛЬНОГО ОКРУГА</w:t>
            </w:r>
          </w:p>
          <w:p w:rsidR="00774D5E" w:rsidRPr="00774D5E" w:rsidRDefault="00774D5E" w:rsidP="00774D5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</w:p>
          <w:p w:rsidR="00774D5E" w:rsidRPr="00774D5E" w:rsidRDefault="00774D5E" w:rsidP="00774D5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Times New Roman"/>
                <w:bCs/>
                <w:noProof/>
                <w:sz w:val="26"/>
                <w:szCs w:val="26"/>
              </w:rPr>
            </w:pPr>
            <w:r w:rsidRPr="00774D5E">
              <w:rPr>
                <w:rFonts w:ascii="Arial Cyr Chuv" w:eastAsia="Times New Roman" w:hAnsi="Arial Cyr Chuv" w:cs="Times New Roman"/>
                <w:bCs/>
                <w:noProof/>
                <w:sz w:val="26"/>
                <w:szCs w:val="26"/>
              </w:rPr>
              <w:t xml:space="preserve">РЕШЕНИЕ </w:t>
            </w: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Times New Roman"/>
                <w:color w:val="auto"/>
                <w:sz w:val="20"/>
                <w:szCs w:val="20"/>
              </w:rPr>
            </w:pPr>
          </w:p>
          <w:p w:rsidR="00774D5E" w:rsidRPr="00774D5E" w:rsidRDefault="00774D5E" w:rsidP="00774D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74D5E">
              <w:rPr>
                <w:rFonts w:ascii="Times New Roman" w:eastAsia="Times New Roman" w:hAnsi="Times New Roman" w:cs="Times New Roman"/>
                <w:noProof/>
                <w:color w:val="auto"/>
              </w:rPr>
              <w:t>«      » февраля 2023 г.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№ 7.10</w:t>
            </w: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</w:p>
          <w:p w:rsidR="00774D5E" w:rsidRPr="00774D5E" w:rsidRDefault="00774D5E" w:rsidP="00774D5E">
            <w:pPr>
              <w:widowControl/>
              <w:jc w:val="center"/>
              <w:rPr>
                <w:rFonts w:ascii="Arial Cyr Chuv" w:eastAsia="Times New Roman" w:hAnsi="Arial Cyr Chuv" w:cs="Arial"/>
                <w:noProof/>
                <w:color w:val="auto"/>
                <w:sz w:val="26"/>
                <w:szCs w:val="26"/>
              </w:rPr>
            </w:pPr>
            <w:r w:rsidRPr="00774D5E"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  <w:t>село Шемурша</w:t>
            </w:r>
          </w:p>
        </w:tc>
      </w:tr>
    </w:tbl>
    <w:p w:rsidR="005705DD" w:rsidRPr="00774D5E" w:rsidRDefault="00774D5E" w:rsidP="00774D5E">
      <w:pPr>
        <w:tabs>
          <w:tab w:val="left" w:pos="6345"/>
        </w:tabs>
        <w:jc w:val="right"/>
        <w:rPr>
          <w:rFonts w:ascii="Times New Roman" w:hAnsi="Times New Roman" w:cs="Times New Roman"/>
        </w:rPr>
      </w:pPr>
      <w:r w:rsidRPr="00774D5E">
        <w:rPr>
          <w:rFonts w:ascii="Times New Roman" w:hAnsi="Times New Roman" w:cs="Times New Roman"/>
        </w:rPr>
        <w:t>ПРОЕКТ</w:t>
      </w:r>
    </w:p>
    <w:p w:rsidR="00B75901" w:rsidRPr="00B75901" w:rsidRDefault="00B75901" w:rsidP="005705DD">
      <w:pPr>
        <w:tabs>
          <w:tab w:val="left" w:pos="6345"/>
        </w:tabs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509"/>
      </w:tblGrid>
      <w:tr w:rsidR="00B75901" w:rsidRPr="00B75901" w:rsidTr="00774D5E">
        <w:tc>
          <w:tcPr>
            <w:tcW w:w="5637" w:type="dxa"/>
          </w:tcPr>
          <w:p w:rsidR="00B75901" w:rsidRPr="00B75901" w:rsidRDefault="00B75901" w:rsidP="00774D5E">
            <w:pPr>
              <w:pStyle w:val="40"/>
              <w:shd w:val="clear" w:color="auto" w:fill="auto"/>
              <w:spacing w:after="562"/>
              <w:ind w:left="20" w:right="33"/>
              <w:jc w:val="both"/>
            </w:pPr>
            <w:r w:rsidRPr="00B75901">
              <w:rPr>
                <w:sz w:val="24"/>
                <w:szCs w:val="24"/>
              </w:rPr>
              <w:t xml:space="preserve">  Об утверждении Положения об использовании служебного автотранспорта в администрации Шемуршинского </w:t>
            </w:r>
            <w:r w:rsidR="00E92F8E">
              <w:rPr>
                <w:sz w:val="24"/>
                <w:szCs w:val="24"/>
              </w:rPr>
              <w:t xml:space="preserve">муниципального округа </w:t>
            </w:r>
            <w:r w:rsidRPr="00B75901">
              <w:rPr>
                <w:sz w:val="24"/>
                <w:szCs w:val="24"/>
              </w:rPr>
              <w:t xml:space="preserve"> Чувашской Республики</w:t>
            </w:r>
            <w:r w:rsidR="00E92F8E">
              <w:rPr>
                <w:sz w:val="24"/>
                <w:szCs w:val="24"/>
              </w:rPr>
              <w:t xml:space="preserve"> </w:t>
            </w:r>
            <w:r w:rsidRPr="00B75901">
              <w:rPr>
                <w:sz w:val="24"/>
                <w:szCs w:val="24"/>
              </w:rPr>
              <w:t>в служебных целях</w:t>
            </w:r>
          </w:p>
        </w:tc>
        <w:tc>
          <w:tcPr>
            <w:tcW w:w="3509" w:type="dxa"/>
          </w:tcPr>
          <w:p w:rsidR="00B75901" w:rsidRPr="00B75901" w:rsidRDefault="00B75901" w:rsidP="004B5296"/>
        </w:tc>
      </w:tr>
    </w:tbl>
    <w:p w:rsidR="00B75901" w:rsidRPr="00B75901" w:rsidRDefault="00B75901" w:rsidP="00B75901"/>
    <w:p w:rsidR="00B75901" w:rsidRPr="00B75901" w:rsidRDefault="00B75901" w:rsidP="00774D5E">
      <w:pPr>
        <w:pStyle w:val="50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B75901">
        <w:rPr>
          <w:sz w:val="24"/>
          <w:szCs w:val="24"/>
        </w:rPr>
        <w:t xml:space="preserve">     В целях рационального расходования бюджетных средств, упорядочения использования служебного автотранспорта в администрации </w:t>
      </w:r>
      <w:r w:rsidR="00E92F8E" w:rsidRPr="00B75901">
        <w:rPr>
          <w:sz w:val="24"/>
          <w:szCs w:val="24"/>
        </w:rPr>
        <w:t xml:space="preserve">Шемуршинского </w:t>
      </w:r>
      <w:r w:rsidR="00E92F8E">
        <w:rPr>
          <w:sz w:val="24"/>
          <w:szCs w:val="24"/>
        </w:rPr>
        <w:t xml:space="preserve">муниципального округа </w:t>
      </w:r>
      <w:r w:rsidR="00E92F8E" w:rsidRPr="00B75901">
        <w:rPr>
          <w:sz w:val="24"/>
          <w:szCs w:val="24"/>
        </w:rPr>
        <w:t xml:space="preserve"> </w:t>
      </w:r>
      <w:r w:rsidRPr="00B75901">
        <w:rPr>
          <w:sz w:val="24"/>
          <w:szCs w:val="24"/>
        </w:rPr>
        <w:t xml:space="preserve">Чувашской Республики, Собрание депутатов </w:t>
      </w:r>
      <w:r w:rsidR="00E92F8E" w:rsidRPr="00B75901">
        <w:rPr>
          <w:sz w:val="24"/>
          <w:szCs w:val="24"/>
        </w:rPr>
        <w:t xml:space="preserve">Шемуршинского </w:t>
      </w:r>
      <w:r w:rsidR="00E92F8E">
        <w:rPr>
          <w:sz w:val="24"/>
          <w:szCs w:val="24"/>
        </w:rPr>
        <w:t xml:space="preserve">муниципального округа </w:t>
      </w:r>
      <w:r w:rsidR="00E92F8E" w:rsidRPr="00B75901">
        <w:rPr>
          <w:sz w:val="24"/>
          <w:szCs w:val="24"/>
        </w:rPr>
        <w:t xml:space="preserve"> </w:t>
      </w:r>
      <w:r w:rsidRPr="00B75901">
        <w:rPr>
          <w:sz w:val="24"/>
          <w:szCs w:val="24"/>
        </w:rPr>
        <w:t xml:space="preserve">Чувашской Республики </w:t>
      </w:r>
      <w:r w:rsidR="00774D5E">
        <w:rPr>
          <w:sz w:val="24"/>
          <w:szCs w:val="24"/>
        </w:rPr>
        <w:t>решило:</w:t>
      </w:r>
    </w:p>
    <w:p w:rsidR="00B75901" w:rsidRPr="00B75901" w:rsidRDefault="00B75901" w:rsidP="00774D5E">
      <w:pPr>
        <w:pStyle w:val="5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240" w:lineRule="auto"/>
        <w:ind w:left="20" w:right="20"/>
        <w:rPr>
          <w:sz w:val="24"/>
          <w:szCs w:val="24"/>
        </w:rPr>
      </w:pPr>
      <w:r w:rsidRPr="00B75901">
        <w:rPr>
          <w:sz w:val="24"/>
          <w:szCs w:val="24"/>
        </w:rPr>
        <w:t>Утвердить</w:t>
      </w:r>
      <w:r w:rsidR="00774D5E">
        <w:rPr>
          <w:sz w:val="24"/>
          <w:szCs w:val="24"/>
        </w:rPr>
        <w:t xml:space="preserve"> прилагаемое </w:t>
      </w:r>
      <w:r w:rsidRPr="00B75901">
        <w:rPr>
          <w:sz w:val="24"/>
          <w:szCs w:val="24"/>
        </w:rPr>
        <w:t xml:space="preserve">Положение об использовании служебного автотранспорта в администрации </w:t>
      </w:r>
      <w:r w:rsidR="00E92F8E" w:rsidRPr="00B75901">
        <w:rPr>
          <w:sz w:val="24"/>
          <w:szCs w:val="24"/>
        </w:rPr>
        <w:t xml:space="preserve">Шемуршинского </w:t>
      </w:r>
      <w:r w:rsidR="00E92F8E">
        <w:rPr>
          <w:sz w:val="24"/>
          <w:szCs w:val="24"/>
        </w:rPr>
        <w:t xml:space="preserve">муниципального округа </w:t>
      </w:r>
      <w:r w:rsidR="00E92F8E" w:rsidRPr="00B75901">
        <w:rPr>
          <w:sz w:val="24"/>
          <w:szCs w:val="24"/>
        </w:rPr>
        <w:t xml:space="preserve"> </w:t>
      </w:r>
      <w:r w:rsidRPr="00B75901">
        <w:rPr>
          <w:sz w:val="24"/>
          <w:szCs w:val="24"/>
        </w:rPr>
        <w:t>Чувашск</w:t>
      </w:r>
      <w:r w:rsidR="00774D5E">
        <w:rPr>
          <w:sz w:val="24"/>
          <w:szCs w:val="24"/>
        </w:rPr>
        <w:t>ой Республики в служебных целях</w:t>
      </w:r>
      <w:r w:rsidRPr="00B75901">
        <w:rPr>
          <w:sz w:val="24"/>
          <w:szCs w:val="24"/>
        </w:rPr>
        <w:t>.</w:t>
      </w:r>
    </w:p>
    <w:p w:rsidR="00B75901" w:rsidRPr="00B75901" w:rsidRDefault="00B75901" w:rsidP="00774D5E">
      <w:pPr>
        <w:pStyle w:val="50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240" w:lineRule="auto"/>
        <w:ind w:left="20" w:right="20"/>
        <w:rPr>
          <w:sz w:val="24"/>
          <w:szCs w:val="24"/>
        </w:rPr>
      </w:pPr>
      <w:r w:rsidRPr="00B75901">
        <w:rPr>
          <w:sz w:val="24"/>
          <w:szCs w:val="24"/>
        </w:rPr>
        <w:t xml:space="preserve">Настоящее Положение вступает в силу </w:t>
      </w:r>
      <w:r w:rsidR="00774D5E">
        <w:rPr>
          <w:sz w:val="24"/>
          <w:szCs w:val="24"/>
        </w:rPr>
        <w:t>после его официального опубликования</w:t>
      </w:r>
      <w:r w:rsidRPr="00B75901">
        <w:rPr>
          <w:sz w:val="24"/>
          <w:szCs w:val="24"/>
        </w:rPr>
        <w:t>.</w:t>
      </w:r>
    </w:p>
    <w:p w:rsidR="00B75901" w:rsidRPr="00B75901" w:rsidRDefault="00B75901" w:rsidP="00B75901">
      <w:pPr>
        <w:pStyle w:val="a7"/>
        <w:tabs>
          <w:tab w:val="num" w:pos="540"/>
        </w:tabs>
        <w:jc w:val="both"/>
      </w:pPr>
    </w:p>
    <w:p w:rsidR="00B75901" w:rsidRDefault="00B75901" w:rsidP="00774D5E">
      <w:pPr>
        <w:ind w:left="20"/>
        <w:jc w:val="both"/>
      </w:pPr>
    </w:p>
    <w:p w:rsidR="00774D5E" w:rsidRPr="00B75901" w:rsidRDefault="00774D5E" w:rsidP="00B75901">
      <w:pPr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01"/>
        <w:gridCol w:w="3452"/>
      </w:tblGrid>
      <w:tr w:rsidR="00774D5E" w:rsidRPr="00774D5E" w:rsidTr="004B529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74D5E" w:rsidRPr="00774D5E" w:rsidRDefault="00774D5E" w:rsidP="00774D5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 w:rsidRPr="00774D5E">
              <w:rPr>
                <w:rFonts w:ascii="Times New Roman CYR" w:eastAsia="Times New Roman" w:hAnsi="Times New Roman CYR" w:cs="Times New Roman CYR"/>
              </w:rPr>
              <w:t>Председатель Собрания депутатов</w:t>
            </w:r>
            <w:r w:rsidRPr="00774D5E">
              <w:rPr>
                <w:rFonts w:ascii="Times New Roman CYR" w:eastAsia="Times New Roman" w:hAnsi="Times New Roman CYR" w:cs="Times New Roman CYR"/>
              </w:rPr>
              <w:br/>
              <w:t xml:space="preserve">Шемуршинского муниципального </w:t>
            </w:r>
          </w:p>
          <w:p w:rsidR="00774D5E" w:rsidRPr="00774D5E" w:rsidRDefault="00774D5E" w:rsidP="00774D5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 w:rsidRPr="00774D5E">
              <w:rPr>
                <w:rFonts w:ascii="Times New Roman CYR" w:eastAsia="Times New Roman" w:hAnsi="Times New Roman CYR" w:cs="Times New Roman CYR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74D5E" w:rsidRPr="00774D5E" w:rsidRDefault="00774D5E" w:rsidP="00774D5E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</w:rPr>
            </w:pPr>
          </w:p>
          <w:p w:rsidR="00774D5E" w:rsidRPr="00774D5E" w:rsidRDefault="00774D5E" w:rsidP="00774D5E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</w:rPr>
            </w:pPr>
          </w:p>
          <w:p w:rsidR="00774D5E" w:rsidRPr="00774D5E" w:rsidRDefault="00774D5E" w:rsidP="00774D5E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774D5E">
              <w:rPr>
                <w:rFonts w:ascii="Times New Roman CYR" w:eastAsia="Times New Roman" w:hAnsi="Times New Roman CYR" w:cs="Times New Roman CYR"/>
              </w:rPr>
              <w:t xml:space="preserve">  Ю.Ф. Ермолаев</w:t>
            </w:r>
          </w:p>
        </w:tc>
      </w:tr>
    </w:tbl>
    <w:p w:rsidR="00774D5E" w:rsidRPr="00774D5E" w:rsidRDefault="00774D5E" w:rsidP="00774D5E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01"/>
        <w:gridCol w:w="3452"/>
      </w:tblGrid>
      <w:tr w:rsidR="00774D5E" w:rsidRPr="00774D5E" w:rsidTr="004B529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74D5E" w:rsidRPr="00774D5E" w:rsidRDefault="00774D5E" w:rsidP="00774D5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 w:rsidRPr="00774D5E">
              <w:rPr>
                <w:rFonts w:ascii="Times New Roman CYR" w:eastAsia="Times New Roman" w:hAnsi="Times New Roman CYR" w:cs="Times New Roman CYR"/>
              </w:rPr>
              <w:t xml:space="preserve">Глава Шемуршинского </w:t>
            </w:r>
            <w:r w:rsidRPr="00774D5E">
              <w:rPr>
                <w:rFonts w:ascii="Times New Roman CYR" w:eastAsia="Times New Roman" w:hAnsi="Times New Roman CYR" w:cs="Times New Roman CYR"/>
              </w:rPr>
              <w:br/>
              <w:t>муниципального округа</w:t>
            </w:r>
          </w:p>
          <w:p w:rsidR="00774D5E" w:rsidRPr="00774D5E" w:rsidRDefault="00774D5E" w:rsidP="00774D5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</w:rPr>
            </w:pPr>
            <w:r w:rsidRPr="00774D5E">
              <w:rPr>
                <w:rFonts w:ascii="Times New Roman CYR" w:eastAsia="Times New Roman" w:hAnsi="Times New Roman CYR" w:cs="Times New Roman CYR"/>
              </w:rPr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74D5E" w:rsidRPr="00774D5E" w:rsidRDefault="00774D5E" w:rsidP="00774D5E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</w:rPr>
            </w:pPr>
          </w:p>
          <w:p w:rsidR="00774D5E" w:rsidRPr="00774D5E" w:rsidRDefault="00774D5E" w:rsidP="00774D5E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774D5E">
              <w:rPr>
                <w:rFonts w:ascii="Times New Roman CYR" w:eastAsia="Times New Roman" w:hAnsi="Times New Roman CYR" w:cs="Times New Roman CYR"/>
              </w:rPr>
              <w:t xml:space="preserve">                  </w:t>
            </w:r>
          </w:p>
          <w:p w:rsidR="00774D5E" w:rsidRPr="00774D5E" w:rsidRDefault="00774D5E" w:rsidP="00774D5E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774D5E">
              <w:rPr>
                <w:rFonts w:ascii="Times New Roman CYR" w:eastAsia="Times New Roman" w:hAnsi="Times New Roman CYR" w:cs="Times New Roman CYR"/>
              </w:rPr>
              <w:t xml:space="preserve">А.В. </w:t>
            </w:r>
            <w:proofErr w:type="spellStart"/>
            <w:r w:rsidRPr="00774D5E">
              <w:rPr>
                <w:rFonts w:ascii="Times New Roman CYR" w:eastAsia="Times New Roman" w:hAnsi="Times New Roman CYR" w:cs="Times New Roman CYR"/>
              </w:rPr>
              <w:t>Чамеев</w:t>
            </w:r>
            <w:proofErr w:type="spellEnd"/>
          </w:p>
        </w:tc>
      </w:tr>
    </w:tbl>
    <w:p w:rsidR="00B75901" w:rsidRPr="00E92F8E" w:rsidRDefault="00B75901">
      <w:pPr>
        <w:pStyle w:val="40"/>
        <w:shd w:val="clear" w:color="auto" w:fill="auto"/>
        <w:spacing w:after="562"/>
        <w:ind w:left="20" w:right="1780"/>
        <w:rPr>
          <w:sz w:val="24"/>
          <w:szCs w:val="24"/>
        </w:rPr>
      </w:pPr>
    </w:p>
    <w:p w:rsidR="003F6DD7" w:rsidRPr="00B75901" w:rsidRDefault="003F6DD7">
      <w:pPr>
        <w:framePr w:h="533" w:hSpace="3211" w:wrap="notBeside" w:vAnchor="text" w:hAnchor="text" w:x="5166" w:y="1"/>
        <w:jc w:val="center"/>
      </w:pPr>
    </w:p>
    <w:p w:rsidR="003F6DD7" w:rsidRPr="00B75901" w:rsidRDefault="003F6DD7"/>
    <w:p w:rsidR="003F6DD7" w:rsidRPr="00B75901" w:rsidRDefault="00D14716">
      <w:pPr>
        <w:pStyle w:val="30"/>
        <w:shd w:val="clear" w:color="auto" w:fill="auto"/>
        <w:spacing w:before="0" w:line="230" w:lineRule="exact"/>
        <w:ind w:left="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60655" distR="63500" simplePos="0" relativeHeight="251657728" behindDoc="1" locked="0" layoutInCell="1" allowOverlap="1">
                <wp:simplePos x="0" y="0"/>
                <wp:positionH relativeFrom="margin">
                  <wp:posOffset>4339590</wp:posOffset>
                </wp:positionH>
                <wp:positionV relativeFrom="paragraph">
                  <wp:posOffset>6350</wp:posOffset>
                </wp:positionV>
                <wp:extent cx="1175385" cy="172720"/>
                <wp:effectExtent l="0" t="0" r="0" b="317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278" w:rsidRPr="00B75901" w:rsidRDefault="00ED3278" w:rsidP="00B7590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1.7pt;margin-top:.5pt;width:92.55pt;height:13.6pt;z-index:-251658752;visibility:visible;mso-wrap-style:square;mso-width-percent:0;mso-height-percent:0;mso-wrap-distance-left:12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KkrA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" filled="f" stroked="f">
                <v:textbox style="mso-fit-shape-to-text:t" inset="0,0,0,0">
                  <w:txbxContent>
                    <w:p w:rsidR="003F6DD7" w:rsidRPr="00B75901" w:rsidRDefault="003F6DD7" w:rsidP="00B75901"/>
                  </w:txbxContent>
                </v:textbox>
                <w10:wrap type="square" anchorx="margin"/>
              </v:shape>
            </w:pict>
          </mc:Fallback>
        </mc:AlternateContent>
      </w:r>
      <w:r w:rsidR="00294978" w:rsidRPr="00B75901">
        <w:rPr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774D5E" w:rsidRPr="00774D5E" w:rsidTr="004B5296">
        <w:tc>
          <w:tcPr>
            <w:tcW w:w="5070" w:type="dxa"/>
          </w:tcPr>
          <w:p w:rsidR="00774D5E" w:rsidRPr="00774D5E" w:rsidRDefault="00774D5E" w:rsidP="00774D5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01" w:type="dxa"/>
          </w:tcPr>
          <w:p w:rsidR="00774D5E" w:rsidRPr="00774D5E" w:rsidRDefault="00774D5E" w:rsidP="00774D5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4D5E">
              <w:rPr>
                <w:rFonts w:ascii="Times New Roman" w:eastAsia="Times New Roman" w:hAnsi="Times New Roman" w:cs="Times New Roman"/>
                <w:bCs/>
                <w:color w:val="auto"/>
              </w:rPr>
              <w:t>УТВЕРЖДЕНО</w:t>
            </w:r>
          </w:p>
          <w:p w:rsidR="00774D5E" w:rsidRPr="00774D5E" w:rsidRDefault="00774D5E" w:rsidP="00774D5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4D5E">
              <w:rPr>
                <w:rFonts w:ascii="Times New Roman" w:eastAsia="Times New Roman" w:hAnsi="Times New Roman" w:cs="Times New Roman"/>
                <w:bCs/>
                <w:color w:val="auto"/>
              </w:rPr>
              <w:t>решением Собрания депутатов Шемуршинского муниципального округа</w:t>
            </w:r>
          </w:p>
          <w:p w:rsidR="00774D5E" w:rsidRPr="00774D5E" w:rsidRDefault="00774D5E" w:rsidP="00774D5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4D5E">
              <w:rPr>
                <w:rFonts w:ascii="Times New Roman" w:eastAsia="Times New Roman" w:hAnsi="Times New Roman" w:cs="Times New Roman"/>
                <w:bCs/>
                <w:color w:val="auto"/>
              </w:rPr>
              <w:t>от «    » февраля 2023 г. №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7.10</w:t>
            </w:r>
          </w:p>
        </w:tc>
      </w:tr>
    </w:tbl>
    <w:p w:rsidR="00774D5E" w:rsidRDefault="00774D5E">
      <w:pPr>
        <w:pStyle w:val="60"/>
        <w:shd w:val="clear" w:color="auto" w:fill="auto"/>
        <w:spacing w:before="0" w:after="0" w:line="210" w:lineRule="exact"/>
        <w:ind w:left="4620" w:firstLine="0"/>
        <w:rPr>
          <w:sz w:val="24"/>
          <w:szCs w:val="24"/>
        </w:rPr>
      </w:pPr>
    </w:p>
    <w:p w:rsidR="003F6DD7" w:rsidRPr="00B75901" w:rsidRDefault="00294978">
      <w:pPr>
        <w:pStyle w:val="60"/>
        <w:shd w:val="clear" w:color="auto" w:fill="auto"/>
        <w:spacing w:before="0" w:after="0" w:line="210" w:lineRule="exact"/>
        <w:ind w:left="4620" w:firstLine="0"/>
        <w:rPr>
          <w:sz w:val="24"/>
          <w:szCs w:val="24"/>
        </w:rPr>
      </w:pPr>
      <w:r w:rsidRPr="00B75901">
        <w:rPr>
          <w:sz w:val="24"/>
          <w:szCs w:val="24"/>
        </w:rPr>
        <w:t>Положение</w:t>
      </w:r>
    </w:p>
    <w:p w:rsidR="003F6DD7" w:rsidRPr="00B75901" w:rsidRDefault="00294978" w:rsidP="00B75901">
      <w:pPr>
        <w:pStyle w:val="60"/>
        <w:shd w:val="clear" w:color="auto" w:fill="auto"/>
        <w:spacing w:before="0" w:after="184" w:line="254" w:lineRule="exact"/>
        <w:ind w:left="1340" w:right="340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об использова</w:t>
      </w:r>
      <w:r w:rsidR="00A94688">
        <w:rPr>
          <w:sz w:val="24"/>
          <w:szCs w:val="24"/>
        </w:rPr>
        <w:t xml:space="preserve">нии служебного автотранспорта </w:t>
      </w:r>
      <w:r w:rsidRPr="00B75901">
        <w:rPr>
          <w:sz w:val="24"/>
          <w:szCs w:val="24"/>
        </w:rPr>
        <w:t xml:space="preserve">администрации </w:t>
      </w:r>
      <w:r w:rsidR="00E92F8E" w:rsidRPr="00B75901">
        <w:rPr>
          <w:sz w:val="24"/>
          <w:szCs w:val="24"/>
        </w:rPr>
        <w:t xml:space="preserve">Шемуршинского </w:t>
      </w:r>
      <w:r w:rsidR="00E92F8E">
        <w:rPr>
          <w:sz w:val="24"/>
          <w:szCs w:val="24"/>
        </w:rPr>
        <w:t xml:space="preserve">муниципального округа </w:t>
      </w:r>
      <w:r w:rsidR="00E92F8E" w:rsidRPr="00B75901">
        <w:rPr>
          <w:sz w:val="24"/>
          <w:szCs w:val="24"/>
        </w:rPr>
        <w:t xml:space="preserve"> </w:t>
      </w:r>
      <w:r w:rsidR="008A7BC0" w:rsidRPr="00B75901">
        <w:rPr>
          <w:sz w:val="24"/>
          <w:szCs w:val="24"/>
        </w:rPr>
        <w:t>Чувашской Республики</w:t>
      </w:r>
      <w:r w:rsidR="00396291">
        <w:rPr>
          <w:sz w:val="24"/>
          <w:szCs w:val="24"/>
        </w:rPr>
        <w:t xml:space="preserve"> </w:t>
      </w:r>
      <w:r w:rsidRPr="00B75901">
        <w:rPr>
          <w:sz w:val="24"/>
          <w:szCs w:val="24"/>
        </w:rPr>
        <w:t>в служебных целях</w:t>
      </w:r>
    </w:p>
    <w:p w:rsidR="003F6DD7" w:rsidRPr="00B75901" w:rsidRDefault="00294978">
      <w:pPr>
        <w:pStyle w:val="1"/>
        <w:shd w:val="clear" w:color="auto" w:fill="auto"/>
        <w:spacing w:after="18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 xml:space="preserve">Настоящее Положение об использовании служебного автотранспорта сотрудниками администрации </w:t>
      </w:r>
      <w:r w:rsidR="00E92F8E" w:rsidRPr="00B75901">
        <w:rPr>
          <w:sz w:val="24"/>
          <w:szCs w:val="24"/>
        </w:rPr>
        <w:t xml:space="preserve">Шемуршинского </w:t>
      </w:r>
      <w:r w:rsidR="00E92F8E">
        <w:rPr>
          <w:sz w:val="24"/>
          <w:szCs w:val="24"/>
        </w:rPr>
        <w:t xml:space="preserve">муниципального округа </w:t>
      </w:r>
      <w:r w:rsidR="00E92F8E" w:rsidRPr="00B75901">
        <w:rPr>
          <w:sz w:val="24"/>
          <w:szCs w:val="24"/>
        </w:rPr>
        <w:t xml:space="preserve"> </w:t>
      </w:r>
      <w:r w:rsidR="008A7BC0" w:rsidRPr="00B75901">
        <w:rPr>
          <w:sz w:val="24"/>
          <w:szCs w:val="24"/>
        </w:rPr>
        <w:t xml:space="preserve">Чувашской Республики </w:t>
      </w:r>
      <w:r w:rsidRPr="00B75901">
        <w:rPr>
          <w:sz w:val="24"/>
          <w:szCs w:val="24"/>
        </w:rPr>
        <w:t xml:space="preserve">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r w:rsidR="00E92F8E" w:rsidRPr="00B75901">
        <w:rPr>
          <w:sz w:val="24"/>
          <w:szCs w:val="24"/>
        </w:rPr>
        <w:t xml:space="preserve">Шемуршинского </w:t>
      </w:r>
      <w:r w:rsidR="00E92F8E">
        <w:rPr>
          <w:sz w:val="24"/>
          <w:szCs w:val="24"/>
        </w:rPr>
        <w:t xml:space="preserve">муниципального округа </w:t>
      </w:r>
      <w:r w:rsidR="00E92F8E" w:rsidRPr="00B75901">
        <w:rPr>
          <w:sz w:val="24"/>
          <w:szCs w:val="24"/>
        </w:rPr>
        <w:t xml:space="preserve"> </w:t>
      </w:r>
      <w:r w:rsidR="008A7BC0" w:rsidRPr="00B75901">
        <w:rPr>
          <w:sz w:val="24"/>
          <w:szCs w:val="24"/>
        </w:rPr>
        <w:t xml:space="preserve">Чувашской Республики </w:t>
      </w:r>
      <w:r w:rsidRPr="00B75901">
        <w:rPr>
          <w:sz w:val="24"/>
          <w:szCs w:val="24"/>
        </w:rPr>
        <w:t>(далее -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 средства администрации (далее - автомобиль).</w:t>
      </w:r>
    </w:p>
    <w:p w:rsidR="003F6DD7" w:rsidRPr="00B75901" w:rsidRDefault="002949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1. ОБЩИЕ ПОЛОЖЕНИЯ</w:t>
      </w:r>
    </w:p>
    <w:p w:rsidR="008A7BC0" w:rsidRPr="00B75901" w:rsidRDefault="00294978" w:rsidP="008A7BC0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after="18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 xml:space="preserve">Автомобиль, используемый сотрудником администрации под управлением водителя автомобиля администрации (далее - водитель), а также предоставляемый </w:t>
      </w:r>
      <w:r w:rsidR="00E92F8E">
        <w:rPr>
          <w:sz w:val="24"/>
          <w:szCs w:val="24"/>
        </w:rPr>
        <w:t>начальник</w:t>
      </w:r>
      <w:r w:rsidR="00A94688">
        <w:rPr>
          <w:sz w:val="24"/>
          <w:szCs w:val="24"/>
        </w:rPr>
        <w:t>у</w:t>
      </w:r>
      <w:r w:rsidR="00E92F8E">
        <w:rPr>
          <w:sz w:val="24"/>
          <w:szCs w:val="24"/>
        </w:rPr>
        <w:t xml:space="preserve"> территориальн</w:t>
      </w:r>
      <w:r w:rsidR="00A94688">
        <w:rPr>
          <w:sz w:val="24"/>
          <w:szCs w:val="24"/>
        </w:rPr>
        <w:t>ого</w:t>
      </w:r>
      <w:r w:rsidR="00E92F8E">
        <w:rPr>
          <w:sz w:val="24"/>
          <w:szCs w:val="24"/>
        </w:rPr>
        <w:t xml:space="preserve"> отдел</w:t>
      </w:r>
      <w:r w:rsidR="00A94688">
        <w:rPr>
          <w:sz w:val="24"/>
          <w:szCs w:val="24"/>
        </w:rPr>
        <w:t>а</w:t>
      </w:r>
      <w:r w:rsidR="00E92F8E">
        <w:rPr>
          <w:sz w:val="24"/>
          <w:szCs w:val="24"/>
        </w:rPr>
        <w:t xml:space="preserve"> управления по благоустройству и развитию территорий </w:t>
      </w:r>
      <w:r w:rsidR="00E92F8E" w:rsidRPr="00B75901">
        <w:rPr>
          <w:sz w:val="24"/>
          <w:szCs w:val="24"/>
        </w:rPr>
        <w:t xml:space="preserve">Шемуршинского </w:t>
      </w:r>
      <w:r w:rsidR="00E92F8E">
        <w:rPr>
          <w:sz w:val="24"/>
          <w:szCs w:val="24"/>
        </w:rPr>
        <w:t xml:space="preserve">муниципального округа </w:t>
      </w:r>
      <w:r w:rsidR="00E92F8E" w:rsidRPr="00B75901">
        <w:rPr>
          <w:sz w:val="24"/>
          <w:szCs w:val="24"/>
        </w:rPr>
        <w:t xml:space="preserve"> </w:t>
      </w:r>
      <w:r w:rsidR="00E92F8E">
        <w:rPr>
          <w:sz w:val="24"/>
          <w:szCs w:val="24"/>
        </w:rPr>
        <w:t xml:space="preserve"> </w:t>
      </w:r>
      <w:r w:rsidR="008A7BC0" w:rsidRPr="00B75901">
        <w:rPr>
          <w:sz w:val="24"/>
          <w:szCs w:val="24"/>
        </w:rPr>
        <w:t xml:space="preserve"> Чувашской Республики</w:t>
      </w:r>
      <w:r w:rsidRPr="00B75901">
        <w:rPr>
          <w:sz w:val="24"/>
          <w:szCs w:val="24"/>
        </w:rPr>
        <w:t xml:space="preserve">, является собственностью </w:t>
      </w:r>
      <w:r w:rsidR="008A7BC0" w:rsidRPr="00B75901">
        <w:rPr>
          <w:sz w:val="24"/>
          <w:szCs w:val="24"/>
        </w:rPr>
        <w:t xml:space="preserve">администрации </w:t>
      </w:r>
      <w:r w:rsidR="00E92F8E" w:rsidRPr="00B75901">
        <w:rPr>
          <w:sz w:val="24"/>
          <w:szCs w:val="24"/>
        </w:rPr>
        <w:t xml:space="preserve">Шемуршинского </w:t>
      </w:r>
      <w:r w:rsidR="00E92F8E">
        <w:rPr>
          <w:sz w:val="24"/>
          <w:szCs w:val="24"/>
        </w:rPr>
        <w:t>муниципального округа</w:t>
      </w:r>
      <w:r w:rsidR="008A7BC0" w:rsidRPr="00B75901">
        <w:rPr>
          <w:sz w:val="24"/>
          <w:szCs w:val="24"/>
        </w:rPr>
        <w:t xml:space="preserve"> Чувашской Республики </w:t>
      </w:r>
    </w:p>
    <w:p w:rsidR="003F6DD7" w:rsidRPr="00B75901" w:rsidRDefault="00FF24C1" w:rsidP="008A7BC0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after="180"/>
        <w:ind w:right="20" w:firstLine="560"/>
        <w:rPr>
          <w:sz w:val="24"/>
          <w:szCs w:val="24"/>
        </w:rPr>
      </w:pPr>
      <w:r>
        <w:rPr>
          <w:sz w:val="24"/>
          <w:szCs w:val="24"/>
        </w:rPr>
        <w:t>Начальник территориальн</w:t>
      </w:r>
      <w:r w:rsidR="004B2E39">
        <w:rPr>
          <w:sz w:val="24"/>
          <w:szCs w:val="24"/>
        </w:rPr>
        <w:t>ого</w:t>
      </w:r>
      <w:r>
        <w:rPr>
          <w:sz w:val="24"/>
          <w:szCs w:val="24"/>
        </w:rPr>
        <w:t xml:space="preserve"> отдел</w:t>
      </w:r>
      <w:r w:rsidR="004B2E39">
        <w:rPr>
          <w:sz w:val="24"/>
          <w:szCs w:val="24"/>
        </w:rPr>
        <w:t>а</w:t>
      </w:r>
      <w:r>
        <w:rPr>
          <w:sz w:val="24"/>
          <w:szCs w:val="24"/>
        </w:rPr>
        <w:t xml:space="preserve"> управления по благоустройству и развитию территорий </w:t>
      </w:r>
      <w:r w:rsidRPr="00B75901">
        <w:rPr>
          <w:sz w:val="24"/>
          <w:szCs w:val="24"/>
        </w:rPr>
        <w:t xml:space="preserve">Шемуршинского </w:t>
      </w:r>
      <w:r>
        <w:rPr>
          <w:sz w:val="24"/>
          <w:szCs w:val="24"/>
        </w:rPr>
        <w:t>муниципального округа</w:t>
      </w:r>
      <w:r w:rsidR="00A77083">
        <w:rPr>
          <w:sz w:val="24"/>
          <w:szCs w:val="24"/>
        </w:rPr>
        <w:t xml:space="preserve"> (далее </w:t>
      </w:r>
      <w:r w:rsidR="00306816">
        <w:rPr>
          <w:sz w:val="24"/>
          <w:szCs w:val="24"/>
        </w:rPr>
        <w:t>–</w:t>
      </w:r>
      <w:r w:rsidR="00A77083">
        <w:rPr>
          <w:sz w:val="24"/>
          <w:szCs w:val="24"/>
        </w:rPr>
        <w:t xml:space="preserve"> </w:t>
      </w:r>
      <w:r w:rsidR="00306816">
        <w:rPr>
          <w:sz w:val="24"/>
          <w:szCs w:val="24"/>
        </w:rPr>
        <w:t>начальник территориального отдела администрации)</w:t>
      </w:r>
      <w:r>
        <w:rPr>
          <w:sz w:val="24"/>
          <w:szCs w:val="24"/>
        </w:rPr>
        <w:t xml:space="preserve"> </w:t>
      </w:r>
      <w:r w:rsidR="00294978" w:rsidRPr="00B75901">
        <w:rPr>
          <w:sz w:val="24"/>
          <w:szCs w:val="24"/>
        </w:rPr>
        <w:t xml:space="preserve">вправе в служебных целях по согласованию с главой </w:t>
      </w:r>
      <w:r w:rsidR="00E92F8E" w:rsidRPr="00B75901">
        <w:rPr>
          <w:sz w:val="24"/>
          <w:szCs w:val="24"/>
        </w:rPr>
        <w:t xml:space="preserve">Шемуршинского </w:t>
      </w:r>
      <w:r w:rsidR="00E92F8E">
        <w:rPr>
          <w:sz w:val="24"/>
          <w:szCs w:val="24"/>
        </w:rPr>
        <w:t xml:space="preserve">муниципального округа </w:t>
      </w:r>
      <w:r w:rsidR="008A7BC0" w:rsidRPr="00B75901">
        <w:rPr>
          <w:sz w:val="24"/>
          <w:szCs w:val="24"/>
        </w:rPr>
        <w:t>Чувашской Республики</w:t>
      </w:r>
      <w:r w:rsidR="00294978" w:rsidRPr="00B75901">
        <w:rPr>
          <w:sz w:val="24"/>
          <w:szCs w:val="24"/>
        </w:rPr>
        <w:t xml:space="preserve"> использовать автомобиль.</w:t>
      </w:r>
    </w:p>
    <w:p w:rsidR="003F6DD7" w:rsidRPr="00B75901" w:rsidRDefault="00294978">
      <w:pPr>
        <w:pStyle w:val="1"/>
        <w:numPr>
          <w:ilvl w:val="0"/>
          <w:numId w:val="3"/>
        </w:numPr>
        <w:shd w:val="clear" w:color="auto" w:fill="auto"/>
        <w:tabs>
          <w:tab w:val="left" w:pos="216"/>
        </w:tabs>
        <w:spacing w:after="0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ПОРЯДОК ИСПОЛЬЗОВАНИЯ АВТОМОБИЛЯ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46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Служебный автотранспорт использовать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60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 xml:space="preserve">Работу автотранспорта осуществлять по ежедневным путевым листам, выдаваемым </w:t>
      </w:r>
      <w:r w:rsidR="00130915">
        <w:rPr>
          <w:sz w:val="24"/>
          <w:szCs w:val="24"/>
        </w:rPr>
        <w:t xml:space="preserve">начальником отдела административно-хозяйственного обеспечения и обслуживания администрации </w:t>
      </w:r>
      <w:r w:rsidR="00FF24C1" w:rsidRPr="00B75901">
        <w:rPr>
          <w:sz w:val="24"/>
          <w:szCs w:val="24"/>
        </w:rPr>
        <w:t xml:space="preserve">Шемуршинского </w:t>
      </w:r>
      <w:r w:rsidR="00FF24C1">
        <w:rPr>
          <w:sz w:val="24"/>
          <w:szCs w:val="24"/>
        </w:rPr>
        <w:t>муниципального округа</w:t>
      </w:r>
      <w:r w:rsidR="00CE5134">
        <w:rPr>
          <w:sz w:val="24"/>
          <w:szCs w:val="24"/>
        </w:rPr>
        <w:t xml:space="preserve"> (далее – начальник отдела административно-хозяйственного обеспечения и обслуживания администрации)</w:t>
      </w:r>
      <w:r w:rsidR="00173A96">
        <w:rPr>
          <w:sz w:val="24"/>
          <w:szCs w:val="24"/>
        </w:rPr>
        <w:t>.</w:t>
      </w:r>
      <w:r w:rsidR="00FF24C1">
        <w:rPr>
          <w:sz w:val="24"/>
          <w:szCs w:val="24"/>
        </w:rPr>
        <w:t xml:space="preserve"> </w:t>
      </w:r>
      <w:r w:rsidR="00FF24C1" w:rsidRPr="00B75901">
        <w:rPr>
          <w:sz w:val="24"/>
          <w:szCs w:val="24"/>
        </w:rPr>
        <w:t xml:space="preserve"> </w:t>
      </w:r>
      <w:r w:rsidR="00FF24C1">
        <w:rPr>
          <w:sz w:val="24"/>
          <w:szCs w:val="24"/>
        </w:rPr>
        <w:t xml:space="preserve"> </w:t>
      </w:r>
      <w:r w:rsidR="00FF24C1" w:rsidRPr="00B75901">
        <w:rPr>
          <w:sz w:val="24"/>
          <w:szCs w:val="24"/>
        </w:rPr>
        <w:t xml:space="preserve"> 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Право на управление авт</w:t>
      </w:r>
      <w:r w:rsidR="008A7BC0" w:rsidRPr="00B75901">
        <w:rPr>
          <w:sz w:val="24"/>
          <w:szCs w:val="24"/>
        </w:rPr>
        <w:t>омобилем име</w:t>
      </w:r>
      <w:r w:rsidR="00130915">
        <w:rPr>
          <w:sz w:val="24"/>
          <w:szCs w:val="24"/>
        </w:rPr>
        <w:t>ют водител</w:t>
      </w:r>
      <w:r w:rsidR="00CE5134">
        <w:rPr>
          <w:sz w:val="24"/>
          <w:szCs w:val="24"/>
        </w:rPr>
        <w:t>ь</w:t>
      </w:r>
      <w:r w:rsidR="00130915">
        <w:rPr>
          <w:sz w:val="24"/>
          <w:szCs w:val="24"/>
        </w:rPr>
        <w:t xml:space="preserve">, </w:t>
      </w:r>
      <w:r w:rsidR="00FF24C1">
        <w:rPr>
          <w:sz w:val="24"/>
          <w:szCs w:val="24"/>
        </w:rPr>
        <w:t xml:space="preserve">начальник </w:t>
      </w:r>
      <w:r w:rsidR="00306816">
        <w:rPr>
          <w:sz w:val="24"/>
          <w:szCs w:val="24"/>
        </w:rPr>
        <w:t>территориального отдела администрации</w:t>
      </w:r>
      <w:r w:rsidRPr="00B75901">
        <w:rPr>
          <w:sz w:val="24"/>
          <w:szCs w:val="24"/>
        </w:rPr>
        <w:t xml:space="preserve">, </w:t>
      </w:r>
      <w:r w:rsidR="00130915">
        <w:rPr>
          <w:sz w:val="24"/>
          <w:szCs w:val="24"/>
        </w:rPr>
        <w:t>глава Шемуршинского муниципального округа Чувашской Республики</w:t>
      </w:r>
      <w:r w:rsidR="00ED3278">
        <w:rPr>
          <w:sz w:val="24"/>
          <w:szCs w:val="24"/>
        </w:rPr>
        <w:t xml:space="preserve"> (далее – глава муниципального округа)</w:t>
      </w:r>
      <w:r w:rsidR="00130915">
        <w:rPr>
          <w:sz w:val="24"/>
          <w:szCs w:val="24"/>
        </w:rPr>
        <w:t xml:space="preserve">, </w:t>
      </w:r>
      <w:r w:rsidRPr="00B75901">
        <w:rPr>
          <w:sz w:val="24"/>
          <w:szCs w:val="24"/>
        </w:rPr>
        <w:t xml:space="preserve">а также </w:t>
      </w:r>
      <w:r w:rsidR="008A7BC0" w:rsidRPr="00B75901">
        <w:rPr>
          <w:sz w:val="24"/>
          <w:szCs w:val="24"/>
        </w:rPr>
        <w:t>сотрудники администрации</w:t>
      </w:r>
      <w:r w:rsidR="00ED3278">
        <w:rPr>
          <w:sz w:val="24"/>
          <w:szCs w:val="24"/>
        </w:rPr>
        <w:t xml:space="preserve"> Шемуршинского муниципального округа Чувашской Республики (далее – сотрудники муниципального округа) </w:t>
      </w:r>
      <w:r w:rsidR="00CE5134">
        <w:rPr>
          <w:sz w:val="24"/>
          <w:szCs w:val="24"/>
        </w:rPr>
        <w:t xml:space="preserve">(далее совместно именуемые – водитель) </w:t>
      </w:r>
      <w:r w:rsidRPr="00B75901">
        <w:rPr>
          <w:sz w:val="24"/>
          <w:szCs w:val="24"/>
        </w:rPr>
        <w:t xml:space="preserve">по согласованию с главой </w:t>
      </w:r>
      <w:r w:rsidR="00ED3278">
        <w:rPr>
          <w:sz w:val="24"/>
          <w:szCs w:val="24"/>
        </w:rPr>
        <w:t>муниципального округа</w:t>
      </w:r>
      <w:r w:rsidRPr="00B75901">
        <w:rPr>
          <w:sz w:val="24"/>
          <w:szCs w:val="24"/>
        </w:rPr>
        <w:t>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74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</w:t>
      </w:r>
      <w:r w:rsidR="00ED3278">
        <w:rPr>
          <w:sz w:val="24"/>
          <w:szCs w:val="24"/>
        </w:rPr>
        <w:t xml:space="preserve"> Шемуршинского муниципального округа Чувашской Республики (далее – администрация)</w:t>
      </w:r>
      <w:r w:rsidRPr="00B75901">
        <w:rPr>
          <w:sz w:val="24"/>
          <w:szCs w:val="24"/>
        </w:rPr>
        <w:t>. Выпуск автомобиля на линию без путевого листа запрещается.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51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Путевой лист выписывается на автомобиль в единственном экземпляре и выдается ежедневно водителю перед выездом на линию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74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Новый путевой лист выдается водителю только по возвращению полностью оформленного ранее выданного путевого листа.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55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Путевые листы регистрируются в журнале и подлежат хранению в администрации.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94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Ответственный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3F6DD7" w:rsidRPr="00B75901" w:rsidRDefault="00FF24C1" w:rsidP="008A7BC0">
      <w:pPr>
        <w:pStyle w:val="1"/>
        <w:numPr>
          <w:ilvl w:val="0"/>
          <w:numId w:val="4"/>
        </w:numPr>
        <w:shd w:val="clear" w:color="auto" w:fill="auto"/>
        <w:tabs>
          <w:tab w:val="left" w:pos="1104"/>
        </w:tabs>
        <w:spacing w:after="0"/>
        <w:ind w:right="20" w:firstLine="560"/>
        <w:rPr>
          <w:sz w:val="24"/>
          <w:szCs w:val="24"/>
        </w:rPr>
      </w:pPr>
      <w:r>
        <w:rPr>
          <w:sz w:val="24"/>
          <w:szCs w:val="24"/>
        </w:rPr>
        <w:t>Начальник территориальн</w:t>
      </w:r>
      <w:r w:rsidR="004B2E39">
        <w:rPr>
          <w:sz w:val="24"/>
          <w:szCs w:val="24"/>
        </w:rPr>
        <w:t>ого</w:t>
      </w:r>
      <w:r>
        <w:rPr>
          <w:sz w:val="24"/>
          <w:szCs w:val="24"/>
        </w:rPr>
        <w:t xml:space="preserve"> отдел</w:t>
      </w:r>
      <w:r w:rsidR="004B2E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8472BC">
        <w:rPr>
          <w:sz w:val="24"/>
          <w:szCs w:val="24"/>
        </w:rPr>
        <w:t>администрации</w:t>
      </w:r>
      <w:r w:rsidR="00A77083">
        <w:rPr>
          <w:sz w:val="24"/>
          <w:szCs w:val="24"/>
        </w:rPr>
        <w:t>, глава муниципального округа при производственной необходимости</w:t>
      </w:r>
      <w:r w:rsidR="008A7BC0" w:rsidRPr="00B75901">
        <w:rPr>
          <w:sz w:val="24"/>
          <w:szCs w:val="24"/>
        </w:rPr>
        <w:t xml:space="preserve"> </w:t>
      </w:r>
      <w:r w:rsidR="00294978" w:rsidRPr="00B75901">
        <w:rPr>
          <w:sz w:val="24"/>
          <w:szCs w:val="24"/>
        </w:rPr>
        <w:t>использу</w:t>
      </w:r>
      <w:r w:rsidR="008472BC">
        <w:rPr>
          <w:sz w:val="24"/>
          <w:szCs w:val="24"/>
        </w:rPr>
        <w:t>ю</w:t>
      </w:r>
      <w:r w:rsidR="00294978" w:rsidRPr="00B75901">
        <w:rPr>
          <w:sz w:val="24"/>
          <w:szCs w:val="24"/>
        </w:rPr>
        <w:t>т служебный автотранспорт в служебных целях в рабочие, выходные и праздничные дни.</w:t>
      </w:r>
    </w:p>
    <w:p w:rsidR="003F6DD7" w:rsidRPr="00B75901" w:rsidRDefault="00294978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 xml:space="preserve">В случае использования автотранспорта сверхустановленного режима работы, а также </w:t>
      </w:r>
      <w:r w:rsidRPr="00B75901">
        <w:rPr>
          <w:sz w:val="24"/>
          <w:szCs w:val="24"/>
        </w:rPr>
        <w:lastRenderedPageBreak/>
        <w:t xml:space="preserve">срочных выездов должностное лицо информирует об этом главу </w:t>
      </w:r>
      <w:r w:rsidR="008472BC">
        <w:rPr>
          <w:sz w:val="24"/>
          <w:szCs w:val="24"/>
        </w:rPr>
        <w:t>муниципального округа</w:t>
      </w:r>
      <w:r w:rsidRPr="00B75901">
        <w:rPr>
          <w:sz w:val="24"/>
          <w:szCs w:val="24"/>
        </w:rPr>
        <w:t xml:space="preserve"> и делается запись в путевом листе.</w:t>
      </w:r>
    </w:p>
    <w:p w:rsidR="003F6DD7" w:rsidRPr="00B75901" w:rsidRDefault="00294978">
      <w:pPr>
        <w:pStyle w:val="1"/>
        <w:numPr>
          <w:ilvl w:val="0"/>
          <w:numId w:val="4"/>
        </w:numPr>
        <w:shd w:val="clear" w:color="auto" w:fill="auto"/>
        <w:tabs>
          <w:tab w:val="left" w:pos="1080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3F6DD7" w:rsidRDefault="00294978">
      <w:pPr>
        <w:pStyle w:val="1"/>
        <w:numPr>
          <w:ilvl w:val="0"/>
          <w:numId w:val="4"/>
        </w:numPr>
        <w:shd w:val="clear" w:color="auto" w:fill="auto"/>
        <w:tabs>
          <w:tab w:val="left" w:pos="1138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774D5E" w:rsidRPr="00B75901" w:rsidRDefault="00774D5E" w:rsidP="00774D5E">
      <w:pPr>
        <w:pStyle w:val="1"/>
        <w:shd w:val="clear" w:color="auto" w:fill="auto"/>
        <w:tabs>
          <w:tab w:val="left" w:pos="1138"/>
        </w:tabs>
        <w:spacing w:after="0"/>
        <w:ind w:left="560" w:right="20"/>
        <w:rPr>
          <w:sz w:val="24"/>
          <w:szCs w:val="24"/>
        </w:rPr>
      </w:pPr>
    </w:p>
    <w:p w:rsidR="003F6DD7" w:rsidRPr="00B75901" w:rsidRDefault="00294978">
      <w:pPr>
        <w:pStyle w:val="1"/>
        <w:numPr>
          <w:ilvl w:val="0"/>
          <w:numId w:val="3"/>
        </w:numPr>
        <w:shd w:val="clear" w:color="auto" w:fill="auto"/>
        <w:tabs>
          <w:tab w:val="left" w:pos="1491"/>
        </w:tabs>
        <w:spacing w:after="0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ПРАВА И ОБЯЗАННОСТИ СОТРУДНИКА ПРИ ИСПОЛЬЗОВАНИИ,</w:t>
      </w:r>
    </w:p>
    <w:p w:rsidR="003F6DD7" w:rsidRPr="00B75901" w:rsidRDefault="00294978" w:rsidP="00B75901">
      <w:pPr>
        <w:pStyle w:val="1"/>
        <w:shd w:val="clear" w:color="auto" w:fill="auto"/>
        <w:spacing w:after="0"/>
        <w:ind w:left="640" w:firstLine="640"/>
        <w:jc w:val="center"/>
        <w:rPr>
          <w:sz w:val="24"/>
          <w:szCs w:val="24"/>
        </w:rPr>
      </w:pPr>
      <w:proofErr w:type="gramStart"/>
      <w:r w:rsidRPr="00B75901">
        <w:rPr>
          <w:sz w:val="24"/>
          <w:szCs w:val="24"/>
        </w:rPr>
        <w:t>УПРАВЛЕНИИ</w:t>
      </w:r>
      <w:proofErr w:type="gramEnd"/>
      <w:r w:rsidRPr="00B75901">
        <w:rPr>
          <w:sz w:val="24"/>
          <w:szCs w:val="24"/>
        </w:rPr>
        <w:t xml:space="preserve"> И ЭКСПЛУАТАЦИИ АВТОМОБИЛЯ АДМИНИСТРАЦИИ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65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 xml:space="preserve">Автомобиль администрации соответствующим распоряжением администрации закрепляется за водителем или </w:t>
      </w:r>
      <w:r w:rsidR="00FF24C1">
        <w:rPr>
          <w:sz w:val="24"/>
          <w:szCs w:val="24"/>
        </w:rPr>
        <w:t>начальником территориальн</w:t>
      </w:r>
      <w:r w:rsidR="004B2E39">
        <w:rPr>
          <w:sz w:val="24"/>
          <w:szCs w:val="24"/>
        </w:rPr>
        <w:t>ого</w:t>
      </w:r>
      <w:r w:rsidR="00FF24C1">
        <w:rPr>
          <w:sz w:val="24"/>
          <w:szCs w:val="24"/>
        </w:rPr>
        <w:t xml:space="preserve"> отдел</w:t>
      </w:r>
      <w:r w:rsidR="004B2E39">
        <w:rPr>
          <w:sz w:val="24"/>
          <w:szCs w:val="24"/>
        </w:rPr>
        <w:t>а</w:t>
      </w:r>
      <w:r w:rsidR="00FF24C1">
        <w:rPr>
          <w:sz w:val="24"/>
          <w:szCs w:val="24"/>
        </w:rPr>
        <w:t xml:space="preserve"> </w:t>
      </w:r>
      <w:r w:rsidR="008472BC">
        <w:rPr>
          <w:sz w:val="24"/>
          <w:szCs w:val="24"/>
        </w:rPr>
        <w:t>администрации</w:t>
      </w:r>
      <w:r w:rsidRPr="00B75901">
        <w:rPr>
          <w:sz w:val="24"/>
          <w:szCs w:val="24"/>
        </w:rPr>
        <w:t>.</w:t>
      </w:r>
    </w:p>
    <w:p w:rsidR="003F6DD7" w:rsidRPr="00B75901" w:rsidRDefault="00FF24C1">
      <w:pPr>
        <w:pStyle w:val="1"/>
        <w:numPr>
          <w:ilvl w:val="1"/>
          <w:numId w:val="3"/>
        </w:numPr>
        <w:shd w:val="clear" w:color="auto" w:fill="auto"/>
        <w:tabs>
          <w:tab w:val="left" w:pos="974"/>
        </w:tabs>
        <w:spacing w:after="0"/>
        <w:ind w:right="20" w:firstLine="640"/>
        <w:rPr>
          <w:sz w:val="24"/>
          <w:szCs w:val="24"/>
        </w:rPr>
      </w:pPr>
      <w:r>
        <w:rPr>
          <w:sz w:val="24"/>
          <w:szCs w:val="24"/>
        </w:rPr>
        <w:t xml:space="preserve"> Начальник территориального отдела </w:t>
      </w:r>
      <w:r w:rsidR="008472BC">
        <w:rPr>
          <w:sz w:val="24"/>
          <w:szCs w:val="24"/>
        </w:rPr>
        <w:t>администрации, глава муниципального округа</w:t>
      </w:r>
      <w:r>
        <w:rPr>
          <w:sz w:val="24"/>
          <w:szCs w:val="24"/>
        </w:rPr>
        <w:t xml:space="preserve"> </w:t>
      </w:r>
      <w:r w:rsidR="00294978" w:rsidRPr="00B75901">
        <w:rPr>
          <w:sz w:val="24"/>
          <w:szCs w:val="24"/>
        </w:rPr>
        <w:t>или водитель,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B75901" w:rsidRPr="00B75901" w:rsidRDefault="008472BC" w:rsidP="00B75901">
      <w:pPr>
        <w:pStyle w:val="1"/>
        <w:numPr>
          <w:ilvl w:val="1"/>
          <w:numId w:val="3"/>
        </w:numPr>
        <w:shd w:val="clear" w:color="auto" w:fill="auto"/>
        <w:tabs>
          <w:tab w:val="left" w:pos="955"/>
        </w:tabs>
        <w:spacing w:after="0"/>
        <w:ind w:right="20" w:firstLine="6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4978" w:rsidRPr="00B75901">
        <w:rPr>
          <w:sz w:val="24"/>
          <w:szCs w:val="24"/>
        </w:rPr>
        <w:t>Автомобиль</w:t>
      </w:r>
      <w:r>
        <w:rPr>
          <w:sz w:val="24"/>
          <w:szCs w:val="24"/>
        </w:rPr>
        <w:t xml:space="preserve">, закрепленный за начальником территориального отдела администрации </w:t>
      </w:r>
      <w:r w:rsidR="00294978" w:rsidRPr="00B75901">
        <w:rPr>
          <w:sz w:val="24"/>
          <w:szCs w:val="24"/>
        </w:rPr>
        <w:t xml:space="preserve"> базируется на </w:t>
      </w:r>
      <w:r>
        <w:rPr>
          <w:sz w:val="24"/>
          <w:szCs w:val="24"/>
        </w:rPr>
        <w:t xml:space="preserve">территории </w:t>
      </w:r>
      <w:r w:rsidR="00FF24C1">
        <w:rPr>
          <w:sz w:val="24"/>
          <w:szCs w:val="24"/>
        </w:rPr>
        <w:t>территориально</w:t>
      </w:r>
      <w:r>
        <w:rPr>
          <w:sz w:val="24"/>
          <w:szCs w:val="24"/>
        </w:rPr>
        <w:t>го отдела, автомобиль, закрепленный за главой муниципального округа базируется на территории администрации или по месту жительства главы муниципального округа, иной автомобиль базируется на территории администрации.</w:t>
      </w:r>
    </w:p>
    <w:p w:rsidR="003F6DD7" w:rsidRPr="00FF24C1" w:rsidRDefault="00B75901" w:rsidP="00FF24C1">
      <w:pPr>
        <w:pStyle w:val="1"/>
        <w:numPr>
          <w:ilvl w:val="1"/>
          <w:numId w:val="3"/>
        </w:numPr>
        <w:shd w:val="clear" w:color="auto" w:fill="auto"/>
        <w:tabs>
          <w:tab w:val="left" w:pos="955"/>
        </w:tabs>
        <w:spacing w:after="0"/>
        <w:ind w:right="20" w:firstLine="640"/>
        <w:rPr>
          <w:sz w:val="24"/>
          <w:szCs w:val="24"/>
        </w:rPr>
      </w:pPr>
      <w:r w:rsidRPr="00FF24C1">
        <w:rPr>
          <w:sz w:val="24"/>
          <w:szCs w:val="24"/>
        </w:rPr>
        <w:t xml:space="preserve"> </w:t>
      </w:r>
      <w:r w:rsidR="00294978" w:rsidRPr="00FF24C1">
        <w:rPr>
          <w:sz w:val="24"/>
          <w:szCs w:val="24"/>
        </w:rPr>
        <w:t>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окончания работы.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24"/>
        </w:tabs>
        <w:spacing w:after="0"/>
        <w:ind w:firstLine="640"/>
        <w:rPr>
          <w:sz w:val="24"/>
          <w:szCs w:val="24"/>
        </w:rPr>
      </w:pPr>
      <w:r w:rsidRPr="00B75901">
        <w:rPr>
          <w:sz w:val="24"/>
          <w:szCs w:val="24"/>
        </w:rPr>
        <w:t>Водитель обязан: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434"/>
        </w:tabs>
        <w:spacing w:after="0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использовать предоставленный автомобиль только по прямому назначению;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5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434"/>
        </w:tabs>
        <w:spacing w:after="0" w:line="259" w:lineRule="exact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не эксплуатировать автомобиль в неисправном состоянии;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 xml:space="preserve">незамедлительно по выявлении каких-либо неисправностей в работе автомобиля прекращать его эксплуатацию с одновременным уведомлением об этом главу </w:t>
      </w:r>
      <w:r w:rsidR="008472BC">
        <w:rPr>
          <w:sz w:val="24"/>
          <w:szCs w:val="24"/>
        </w:rPr>
        <w:t>муниципального округа;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 xml:space="preserve">своевременно обращаться к </w:t>
      </w:r>
      <w:r w:rsidR="00CE5134">
        <w:rPr>
          <w:sz w:val="24"/>
          <w:szCs w:val="24"/>
        </w:rPr>
        <w:t xml:space="preserve">начальнику </w:t>
      </w:r>
      <w:r w:rsidRPr="00B75901">
        <w:rPr>
          <w:sz w:val="24"/>
          <w:szCs w:val="24"/>
        </w:rPr>
        <w:t xml:space="preserve"> </w:t>
      </w:r>
      <w:r w:rsidR="00CE5134">
        <w:rPr>
          <w:sz w:val="24"/>
          <w:szCs w:val="24"/>
        </w:rPr>
        <w:t xml:space="preserve">отдела  административно-хозяйственного обеспечения и обслуживания администрации </w:t>
      </w:r>
      <w:r w:rsidRPr="00B75901">
        <w:rPr>
          <w:sz w:val="24"/>
          <w:szCs w:val="24"/>
        </w:rPr>
        <w:t>в целях получения путевого листа;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 xml:space="preserve">в кратчайшие сроки сообщать главе </w:t>
      </w:r>
      <w:r w:rsidR="00CE5134">
        <w:rPr>
          <w:sz w:val="24"/>
          <w:szCs w:val="24"/>
        </w:rPr>
        <w:t>муниципального округа</w:t>
      </w:r>
      <w:r w:rsidRPr="00B75901">
        <w:rPr>
          <w:sz w:val="24"/>
          <w:szCs w:val="24"/>
        </w:rPr>
        <w:t xml:space="preserve"> об изменении своих личных водительских документов: водительского удостоверения и медицинской справки;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434"/>
        </w:tabs>
        <w:spacing w:after="0" w:line="259" w:lineRule="exact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содержать автомобиль в надлежащем порядке и чистоте;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оставлять автомобиль только на специально отведенных для стоянки (парковки) автомобилей безопасных местах;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5"/>
        </w:tabs>
        <w:spacing w:after="0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соблюдать периодичность предоставления автомобиля на техническое обслуживание; строго соблюдать правила внутреннего трудового распорядка администрации, дорожного движения, включая скоростной режим.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84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89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Водитель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70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104"/>
        </w:tabs>
        <w:spacing w:after="173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 xml:space="preserve">Запрещается управление, использование и эксплуатация автомобиля водителем во время своего очередного и дополнительного отпусков или периода временной нетрудоспособности. На время отпуска водителя предоставленный ему автомобиль передается по распоряжению главы </w:t>
      </w:r>
      <w:r w:rsidR="00A94688">
        <w:rPr>
          <w:sz w:val="24"/>
          <w:szCs w:val="24"/>
        </w:rPr>
        <w:t xml:space="preserve">муниципального округа </w:t>
      </w:r>
      <w:r w:rsidRPr="00B75901">
        <w:rPr>
          <w:sz w:val="24"/>
          <w:szCs w:val="24"/>
        </w:rPr>
        <w:t>и закрепляется за другим сотрудником администрации</w:t>
      </w:r>
      <w:r w:rsidR="00A94688">
        <w:rPr>
          <w:sz w:val="24"/>
          <w:szCs w:val="24"/>
        </w:rPr>
        <w:t>.</w:t>
      </w:r>
    </w:p>
    <w:p w:rsidR="003F6DD7" w:rsidRPr="00B75901" w:rsidRDefault="00294978">
      <w:pPr>
        <w:pStyle w:val="1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59" w:lineRule="exact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lastRenderedPageBreak/>
        <w:t>ЭКСПЛУАТАЦИЯ И ТЕХНИЧЕСКОЕ ОБСЛУЖИВАНИЕ АВТОМОБИЛЕЙ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24"/>
        </w:tabs>
        <w:spacing w:after="0" w:line="259" w:lineRule="exact"/>
        <w:ind w:firstLine="640"/>
        <w:rPr>
          <w:sz w:val="24"/>
          <w:szCs w:val="24"/>
        </w:rPr>
      </w:pPr>
      <w:r w:rsidRPr="00B75901">
        <w:rPr>
          <w:sz w:val="24"/>
          <w:szCs w:val="24"/>
        </w:rPr>
        <w:t>При использовании автомобилей администрация осуществляет следующие расходы: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295"/>
        </w:tabs>
        <w:spacing w:after="0" w:line="259" w:lineRule="exact"/>
        <w:ind w:left="940"/>
        <w:jc w:val="left"/>
        <w:rPr>
          <w:sz w:val="24"/>
          <w:szCs w:val="24"/>
        </w:rPr>
      </w:pPr>
      <w:r w:rsidRPr="00B75901">
        <w:rPr>
          <w:sz w:val="24"/>
          <w:szCs w:val="24"/>
        </w:rPr>
        <w:t>технического обслуживания и ремонта автомобиля;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00"/>
        </w:tabs>
        <w:spacing w:after="0" w:line="259" w:lineRule="exact"/>
        <w:ind w:left="940"/>
        <w:jc w:val="left"/>
        <w:rPr>
          <w:sz w:val="24"/>
          <w:szCs w:val="24"/>
        </w:rPr>
      </w:pPr>
      <w:r w:rsidRPr="00B75901">
        <w:rPr>
          <w:sz w:val="24"/>
          <w:szCs w:val="24"/>
        </w:rPr>
        <w:t xml:space="preserve">оплата за </w:t>
      </w:r>
      <w:r w:rsidR="00695AA0">
        <w:rPr>
          <w:sz w:val="24"/>
          <w:szCs w:val="24"/>
        </w:rPr>
        <w:t>ГСМ</w:t>
      </w:r>
      <w:r w:rsidRPr="00B75901">
        <w:rPr>
          <w:sz w:val="24"/>
          <w:szCs w:val="24"/>
        </w:rPr>
        <w:t>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00"/>
        </w:tabs>
        <w:spacing w:after="0" w:line="259" w:lineRule="exact"/>
        <w:ind w:left="940"/>
        <w:jc w:val="left"/>
        <w:rPr>
          <w:sz w:val="24"/>
          <w:szCs w:val="24"/>
        </w:rPr>
      </w:pPr>
      <w:r w:rsidRPr="00B75901">
        <w:rPr>
          <w:sz w:val="24"/>
          <w:szCs w:val="24"/>
        </w:rPr>
        <w:t>оплата мойки автомобиля (при необходимости);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59" w:lineRule="exact"/>
        <w:ind w:right="20"/>
        <w:jc w:val="right"/>
        <w:rPr>
          <w:sz w:val="24"/>
          <w:szCs w:val="24"/>
        </w:rPr>
      </w:pPr>
      <w:proofErr w:type="gramStart"/>
      <w:r w:rsidRPr="00B75901">
        <w:rPr>
          <w:sz w:val="24"/>
          <w:szCs w:val="24"/>
        </w:rPr>
        <w:t>оплата эвакуации автомобиля эвакуационной службой (в случае, если автомобиль не</w:t>
      </w:r>
      <w:proofErr w:type="gramEnd"/>
    </w:p>
    <w:p w:rsidR="003F6DD7" w:rsidRPr="00B75901" w:rsidRDefault="00294978">
      <w:pPr>
        <w:pStyle w:val="1"/>
        <w:shd w:val="clear" w:color="auto" w:fill="auto"/>
        <w:spacing w:after="0" w:line="259" w:lineRule="exact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заводится, потерял возможность передвигаться своим ходом или его передвижение</w:t>
      </w:r>
      <w:r w:rsidR="00A94688">
        <w:rPr>
          <w:sz w:val="24"/>
          <w:szCs w:val="24"/>
        </w:rPr>
        <w:t xml:space="preserve"> </w:t>
      </w:r>
      <w:r w:rsidRPr="00B75901">
        <w:rPr>
          <w:sz w:val="24"/>
          <w:szCs w:val="24"/>
        </w:rPr>
        <w:t>может привести к дальнейшим поломкам и повреждениям).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129"/>
        </w:tabs>
        <w:spacing w:after="18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 xml:space="preserve">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</w:t>
      </w:r>
      <w:r w:rsidR="00A94688">
        <w:rPr>
          <w:sz w:val="24"/>
          <w:szCs w:val="24"/>
        </w:rPr>
        <w:t xml:space="preserve">МО </w:t>
      </w:r>
      <w:r w:rsidRPr="00B75901">
        <w:rPr>
          <w:sz w:val="24"/>
          <w:szCs w:val="24"/>
        </w:rPr>
        <w:t>(или с его разрешения).</w:t>
      </w:r>
    </w:p>
    <w:p w:rsidR="003F6DD7" w:rsidRPr="00B75901" w:rsidRDefault="00294978">
      <w:pPr>
        <w:pStyle w:val="1"/>
        <w:numPr>
          <w:ilvl w:val="0"/>
          <w:numId w:val="3"/>
        </w:numPr>
        <w:shd w:val="clear" w:color="auto" w:fill="auto"/>
        <w:tabs>
          <w:tab w:val="left" w:pos="221"/>
        </w:tabs>
        <w:spacing w:after="0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СТРАХОВАНИЕ АВТОМОБИЛЕЙ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57"/>
        </w:tabs>
        <w:spacing w:after="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</w:t>
      </w:r>
      <w:r w:rsidR="00695AA0">
        <w:rPr>
          <w:sz w:val="24"/>
          <w:szCs w:val="24"/>
        </w:rPr>
        <w:t>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114"/>
        </w:tabs>
        <w:spacing w:after="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В случае наступления одного из следующих случаев в отношении автомобиля, предоставленного водителю администрации, водитель лично обязан:</w:t>
      </w:r>
    </w:p>
    <w:p w:rsidR="003F6DD7" w:rsidRPr="00B75901" w:rsidRDefault="00294978">
      <w:pPr>
        <w:pStyle w:val="1"/>
        <w:numPr>
          <w:ilvl w:val="2"/>
          <w:numId w:val="3"/>
        </w:numPr>
        <w:shd w:val="clear" w:color="auto" w:fill="auto"/>
        <w:tabs>
          <w:tab w:val="left" w:pos="1167"/>
        </w:tabs>
        <w:spacing w:after="0"/>
        <w:ind w:left="20" w:firstLine="600"/>
        <w:rPr>
          <w:sz w:val="24"/>
          <w:szCs w:val="24"/>
        </w:rPr>
      </w:pPr>
      <w:r w:rsidRPr="00B75901">
        <w:rPr>
          <w:sz w:val="24"/>
          <w:szCs w:val="24"/>
        </w:rPr>
        <w:t>В случае угона (кражи) автомобиля:</w:t>
      </w:r>
    </w:p>
    <w:p w:rsidR="003F6DD7" w:rsidRPr="00B75901" w:rsidRDefault="00294978">
      <w:pPr>
        <w:pStyle w:val="1"/>
        <w:shd w:val="clear" w:color="auto" w:fill="auto"/>
        <w:spacing w:after="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</w:t>
      </w:r>
    </w:p>
    <w:p w:rsidR="003F6DD7" w:rsidRPr="00B75901" w:rsidRDefault="00294978">
      <w:pPr>
        <w:pStyle w:val="1"/>
        <w:numPr>
          <w:ilvl w:val="0"/>
          <w:numId w:val="6"/>
        </w:numPr>
        <w:shd w:val="clear" w:color="auto" w:fill="auto"/>
        <w:tabs>
          <w:tab w:val="left" w:pos="1206"/>
        </w:tabs>
        <w:spacing w:after="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При причинении ущерба автомобилю в случае дорожно-транспортного происшествия водитель обязан:</w:t>
      </w:r>
    </w:p>
    <w:p w:rsidR="003F6DD7" w:rsidRPr="00B75901" w:rsidRDefault="00294978">
      <w:pPr>
        <w:pStyle w:val="1"/>
        <w:shd w:val="clear" w:color="auto" w:fill="auto"/>
        <w:spacing w:after="212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незамедлительно вызвать на место дорожно-транспортного происшествия представителя ГИ</w:t>
      </w:r>
      <w:proofErr w:type="gramStart"/>
      <w:r w:rsidRPr="00B75901">
        <w:rPr>
          <w:sz w:val="24"/>
          <w:szCs w:val="24"/>
        </w:rPr>
        <w:t>БДД дл</w:t>
      </w:r>
      <w:proofErr w:type="gramEnd"/>
      <w:r w:rsidRPr="00B75901">
        <w:rPr>
          <w:sz w:val="24"/>
          <w:szCs w:val="24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</w:t>
      </w:r>
      <w:r w:rsidR="00695AA0">
        <w:rPr>
          <w:sz w:val="24"/>
          <w:szCs w:val="24"/>
        </w:rPr>
        <w:t>ву поселения, страхового агента.</w:t>
      </w:r>
    </w:p>
    <w:p w:rsidR="003F6DD7" w:rsidRPr="00B75901" w:rsidRDefault="00294978">
      <w:pPr>
        <w:pStyle w:val="1"/>
        <w:shd w:val="clear" w:color="auto" w:fill="auto"/>
        <w:spacing w:after="0" w:line="210" w:lineRule="exact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6. ПОРЯДОК ОТЧЕТНОСТИ ПО РАСХОДУ ГОРЮЧЕГО</w:t>
      </w:r>
    </w:p>
    <w:p w:rsidR="003F6DD7" w:rsidRPr="00B75901" w:rsidRDefault="00294978">
      <w:pPr>
        <w:pStyle w:val="1"/>
        <w:numPr>
          <w:ilvl w:val="0"/>
          <w:numId w:val="7"/>
        </w:numPr>
        <w:shd w:val="clear" w:color="auto" w:fill="auto"/>
        <w:tabs>
          <w:tab w:val="left" w:pos="1038"/>
        </w:tabs>
        <w:spacing w:after="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 xml:space="preserve">Водитель обязан </w:t>
      </w:r>
      <w:r w:rsidR="008E3EB7">
        <w:rPr>
          <w:sz w:val="24"/>
          <w:szCs w:val="24"/>
        </w:rPr>
        <w:t>ежедневно, начальник территориального отдела администрации -  еженедельно по понедельникам</w:t>
      </w:r>
      <w:r w:rsidRPr="00B75901">
        <w:rPr>
          <w:sz w:val="24"/>
          <w:szCs w:val="24"/>
        </w:rPr>
        <w:t xml:space="preserve"> сдавать </w:t>
      </w:r>
      <w:r w:rsidR="008E3EB7">
        <w:rPr>
          <w:sz w:val="24"/>
          <w:szCs w:val="24"/>
        </w:rPr>
        <w:t>начальнику отдела административно-хозяйственного обеспечения и обслуживания администрации оформленные путевые листы, а начальник отдела административно-хозяйственного обеспечения и обслуживания администрации в течени</w:t>
      </w:r>
      <w:proofErr w:type="gramStart"/>
      <w:r w:rsidR="008E3EB7">
        <w:rPr>
          <w:sz w:val="24"/>
          <w:szCs w:val="24"/>
        </w:rPr>
        <w:t>и</w:t>
      </w:r>
      <w:proofErr w:type="gramEnd"/>
      <w:r w:rsidR="008E3EB7">
        <w:rPr>
          <w:sz w:val="24"/>
          <w:szCs w:val="24"/>
        </w:rPr>
        <w:t xml:space="preserve"> одного рабочего дня сдавать </w:t>
      </w:r>
      <w:r w:rsidRPr="00B75901">
        <w:rPr>
          <w:sz w:val="24"/>
          <w:szCs w:val="24"/>
        </w:rPr>
        <w:t>бухгалтеру администрации оформленные путевые листы.</w:t>
      </w:r>
    </w:p>
    <w:p w:rsidR="003F6DD7" w:rsidRPr="00B75901" w:rsidRDefault="00294978">
      <w:pPr>
        <w:pStyle w:val="1"/>
        <w:numPr>
          <w:ilvl w:val="0"/>
          <w:numId w:val="7"/>
        </w:numPr>
        <w:shd w:val="clear" w:color="auto" w:fill="auto"/>
        <w:tabs>
          <w:tab w:val="left" w:pos="985"/>
        </w:tabs>
        <w:spacing w:after="18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 xml:space="preserve">Бухгалтер администрации ежемесячно готовит отчет об использовании горюче-смазочных материалов и представляет его на утверждение главе </w:t>
      </w:r>
      <w:r w:rsidR="008B5BDF">
        <w:rPr>
          <w:sz w:val="24"/>
          <w:szCs w:val="24"/>
        </w:rPr>
        <w:t>муниципального округа</w:t>
      </w:r>
      <w:bookmarkStart w:id="0" w:name="_GoBack"/>
      <w:bookmarkEnd w:id="0"/>
      <w:r w:rsidR="00A94688">
        <w:rPr>
          <w:sz w:val="24"/>
          <w:szCs w:val="24"/>
        </w:rPr>
        <w:t>.</w:t>
      </w:r>
    </w:p>
    <w:p w:rsidR="003F6DD7" w:rsidRPr="00B75901" w:rsidRDefault="00294978">
      <w:pPr>
        <w:pStyle w:val="1"/>
        <w:shd w:val="clear" w:color="auto" w:fill="auto"/>
        <w:spacing w:after="180" w:line="254" w:lineRule="exact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7.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3F6DD7" w:rsidRPr="00B75901" w:rsidRDefault="00294978">
      <w:pPr>
        <w:pStyle w:val="1"/>
        <w:numPr>
          <w:ilvl w:val="0"/>
          <w:numId w:val="8"/>
        </w:numPr>
        <w:shd w:val="clear" w:color="auto" w:fill="auto"/>
        <w:tabs>
          <w:tab w:val="left" w:pos="1018"/>
        </w:tabs>
        <w:spacing w:after="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Водитель, обязан компенсировать администрации за счет собственных средств расходы, возникшие в результате: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spacing w:after="0" w:line="254" w:lineRule="exact"/>
        <w:ind w:left="600" w:right="20" w:firstLine="700"/>
        <w:rPr>
          <w:sz w:val="24"/>
          <w:szCs w:val="24"/>
        </w:rPr>
      </w:pPr>
      <w:r w:rsidRPr="00B75901">
        <w:rPr>
          <w:sz w:val="24"/>
          <w:szCs w:val="24"/>
        </w:rPr>
        <w:t>умышленного причинения вреда автомобилю, иному транспортному средству или третьим лицам;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spacing w:after="0" w:line="254" w:lineRule="exact"/>
        <w:ind w:left="600" w:right="20" w:firstLine="700"/>
        <w:rPr>
          <w:sz w:val="24"/>
          <w:szCs w:val="24"/>
        </w:rPr>
      </w:pPr>
      <w:r w:rsidRPr="00B75901">
        <w:rPr>
          <w:sz w:val="24"/>
          <w:szCs w:val="24"/>
        </w:rPr>
        <w:t xml:space="preserve">произошедшим в результате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 w:rsidR="008E3EB7">
        <w:rPr>
          <w:sz w:val="24"/>
          <w:szCs w:val="24"/>
        </w:rPr>
        <w:t>муниципального округа.</w:t>
      </w:r>
    </w:p>
    <w:p w:rsidR="003F6DD7" w:rsidRPr="00B75901" w:rsidRDefault="00294978">
      <w:pPr>
        <w:pStyle w:val="1"/>
        <w:numPr>
          <w:ilvl w:val="0"/>
          <w:numId w:val="8"/>
        </w:numPr>
        <w:shd w:val="clear" w:color="auto" w:fill="auto"/>
        <w:tabs>
          <w:tab w:val="left" w:pos="1090"/>
        </w:tabs>
        <w:spacing w:after="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Водитель несет административную ответственность в соответствии с действующим законодательством Российской Федерации.</w:t>
      </w:r>
    </w:p>
    <w:p w:rsidR="003F6DD7" w:rsidRPr="00B75901" w:rsidRDefault="00294978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sectPr w:rsidR="003F6DD7" w:rsidRPr="00B75901" w:rsidSect="00396291">
      <w:type w:val="continuous"/>
      <w:pgSz w:w="11909" w:h="16838"/>
      <w:pgMar w:top="935" w:right="710" w:bottom="935" w:left="10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A0" w:rsidRDefault="001F25A0" w:rsidP="003F6DD7">
      <w:r>
        <w:separator/>
      </w:r>
    </w:p>
  </w:endnote>
  <w:endnote w:type="continuationSeparator" w:id="0">
    <w:p w:rsidR="001F25A0" w:rsidRDefault="001F25A0" w:rsidP="003F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A0" w:rsidRDefault="001F25A0"/>
  </w:footnote>
  <w:footnote w:type="continuationSeparator" w:id="0">
    <w:p w:rsidR="001F25A0" w:rsidRDefault="001F25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3F8"/>
    <w:multiLevelType w:val="multilevel"/>
    <w:tmpl w:val="99F85FA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B5597"/>
    <w:multiLevelType w:val="multilevel"/>
    <w:tmpl w:val="A8FEC4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F704A"/>
    <w:multiLevelType w:val="multilevel"/>
    <w:tmpl w:val="497A2AE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172FE"/>
    <w:multiLevelType w:val="multilevel"/>
    <w:tmpl w:val="770473D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76762"/>
    <w:multiLevelType w:val="multilevel"/>
    <w:tmpl w:val="B3CE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AF2CBA"/>
    <w:multiLevelType w:val="multilevel"/>
    <w:tmpl w:val="460480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77C12"/>
    <w:multiLevelType w:val="multilevel"/>
    <w:tmpl w:val="220ECE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4D3C26"/>
    <w:multiLevelType w:val="multilevel"/>
    <w:tmpl w:val="7B32D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D7"/>
    <w:rsid w:val="0006550F"/>
    <w:rsid w:val="000908FA"/>
    <w:rsid w:val="000C23CF"/>
    <w:rsid w:val="00130915"/>
    <w:rsid w:val="00173A96"/>
    <w:rsid w:val="001F25A0"/>
    <w:rsid w:val="00294978"/>
    <w:rsid w:val="00306816"/>
    <w:rsid w:val="00396291"/>
    <w:rsid w:val="003F6DD7"/>
    <w:rsid w:val="004B2E39"/>
    <w:rsid w:val="004B5296"/>
    <w:rsid w:val="005705DD"/>
    <w:rsid w:val="00695AA0"/>
    <w:rsid w:val="00774D5E"/>
    <w:rsid w:val="007F2AD1"/>
    <w:rsid w:val="0080145A"/>
    <w:rsid w:val="008472BC"/>
    <w:rsid w:val="008A7BC0"/>
    <w:rsid w:val="008B5BDF"/>
    <w:rsid w:val="008E3EB7"/>
    <w:rsid w:val="009F1AE3"/>
    <w:rsid w:val="00A77083"/>
    <w:rsid w:val="00A94688"/>
    <w:rsid w:val="00B75901"/>
    <w:rsid w:val="00C26537"/>
    <w:rsid w:val="00CE5134"/>
    <w:rsid w:val="00D14716"/>
    <w:rsid w:val="00E44938"/>
    <w:rsid w:val="00E92F8E"/>
    <w:rsid w:val="00ED3278"/>
    <w:rsid w:val="00F61C5B"/>
    <w:rsid w:val="00FF24C1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DD7"/>
    <w:rPr>
      <w:color w:val="000000"/>
    </w:rPr>
  </w:style>
  <w:style w:type="paragraph" w:styleId="2">
    <w:name w:val="heading 2"/>
    <w:basedOn w:val="a"/>
    <w:next w:val="a"/>
    <w:link w:val="20"/>
    <w:qFormat/>
    <w:rsid w:val="00B75901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DD7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0">
    <w:name w:val="Основной текст (3) Exact"/>
    <w:basedOn w:val="3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3F6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3F6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1"/>
    <w:rsid w:val="003F6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2">
    <w:name w:val="Основной текст (2)"/>
    <w:basedOn w:val="a"/>
    <w:link w:val="21"/>
    <w:rsid w:val="003F6DD7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F6DD7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3F6DD7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3F6DD7"/>
    <w:pPr>
      <w:shd w:val="clear" w:color="auto" w:fill="FFFFFF"/>
      <w:spacing w:before="600" w:after="240" w:line="322" w:lineRule="exac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3F6DD7"/>
    <w:pPr>
      <w:shd w:val="clear" w:color="auto" w:fill="FFFFFF"/>
      <w:spacing w:after="54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3F6DD7"/>
    <w:pPr>
      <w:shd w:val="clear" w:color="auto" w:fill="FFFFFF"/>
      <w:spacing w:before="540" w:after="60" w:line="0" w:lineRule="atLeast"/>
      <w:ind w:hanging="5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B75901"/>
    <w:rPr>
      <w:rFonts w:ascii="Times New Roman" w:eastAsia="Times New Roman" w:hAnsi="Times New Roman" w:cs="Times New Roman"/>
      <w:b/>
      <w:bCs/>
      <w:sz w:val="26"/>
    </w:rPr>
  </w:style>
  <w:style w:type="paragraph" w:customStyle="1" w:styleId="a5">
    <w:name w:val="Таблицы (моноширинный)"/>
    <w:basedOn w:val="a"/>
    <w:next w:val="a"/>
    <w:rsid w:val="00B75901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6">
    <w:name w:val="Цветовое выделение"/>
    <w:rsid w:val="00B75901"/>
    <w:rPr>
      <w:b/>
      <w:bCs/>
      <w:color w:val="000080"/>
    </w:rPr>
  </w:style>
  <w:style w:type="paragraph" w:styleId="a7">
    <w:name w:val="header"/>
    <w:basedOn w:val="a"/>
    <w:link w:val="a8"/>
    <w:rsid w:val="00B759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Верхний колонтитул Знак"/>
    <w:basedOn w:val="a0"/>
    <w:link w:val="a7"/>
    <w:rsid w:val="00B75901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14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7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DD7"/>
    <w:rPr>
      <w:color w:val="000000"/>
    </w:rPr>
  </w:style>
  <w:style w:type="paragraph" w:styleId="2">
    <w:name w:val="heading 2"/>
    <w:basedOn w:val="a"/>
    <w:next w:val="a"/>
    <w:link w:val="20"/>
    <w:qFormat/>
    <w:rsid w:val="00B75901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DD7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0">
    <w:name w:val="Основной текст (3) Exact"/>
    <w:basedOn w:val="3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3F6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3F6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1"/>
    <w:rsid w:val="003F6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2">
    <w:name w:val="Основной текст (2)"/>
    <w:basedOn w:val="a"/>
    <w:link w:val="21"/>
    <w:rsid w:val="003F6DD7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F6DD7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3F6DD7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3F6DD7"/>
    <w:pPr>
      <w:shd w:val="clear" w:color="auto" w:fill="FFFFFF"/>
      <w:spacing w:before="600" w:after="240" w:line="322" w:lineRule="exac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3F6DD7"/>
    <w:pPr>
      <w:shd w:val="clear" w:color="auto" w:fill="FFFFFF"/>
      <w:spacing w:after="54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3F6DD7"/>
    <w:pPr>
      <w:shd w:val="clear" w:color="auto" w:fill="FFFFFF"/>
      <w:spacing w:before="540" w:after="60" w:line="0" w:lineRule="atLeast"/>
      <w:ind w:hanging="5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B75901"/>
    <w:rPr>
      <w:rFonts w:ascii="Times New Roman" w:eastAsia="Times New Roman" w:hAnsi="Times New Roman" w:cs="Times New Roman"/>
      <w:b/>
      <w:bCs/>
      <w:sz w:val="26"/>
    </w:rPr>
  </w:style>
  <w:style w:type="paragraph" w:customStyle="1" w:styleId="a5">
    <w:name w:val="Таблицы (моноширинный)"/>
    <w:basedOn w:val="a"/>
    <w:next w:val="a"/>
    <w:rsid w:val="00B75901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6">
    <w:name w:val="Цветовое выделение"/>
    <w:rsid w:val="00B75901"/>
    <w:rPr>
      <w:b/>
      <w:bCs/>
      <w:color w:val="000080"/>
    </w:rPr>
  </w:style>
  <w:style w:type="paragraph" w:styleId="a7">
    <w:name w:val="header"/>
    <w:basedOn w:val="a"/>
    <w:link w:val="a8"/>
    <w:rsid w:val="00B759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Верхний колонтитул Знак"/>
    <w:basedOn w:val="a0"/>
    <w:link w:val="a7"/>
    <w:rsid w:val="00B75901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14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7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shemeconom</cp:lastModifiedBy>
  <cp:revision>5</cp:revision>
  <cp:lastPrinted>2023-02-08T08:11:00Z</cp:lastPrinted>
  <dcterms:created xsi:type="dcterms:W3CDTF">2023-02-08T06:53:00Z</dcterms:created>
  <dcterms:modified xsi:type="dcterms:W3CDTF">2023-02-08T08:14:00Z</dcterms:modified>
</cp:coreProperties>
</file>