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783" w:rsidRPr="004F4D6B" w:rsidRDefault="004B6783" w:rsidP="004B6783">
      <w:pPr>
        <w:spacing w:after="0" w:line="240" w:lineRule="auto"/>
        <w:jc w:val="center"/>
        <w:rPr>
          <w:rFonts w:ascii="Times New Roman" w:eastAsia="Times New Roman" w:hAnsi="Times New Roman" w:cs="Times New Roman"/>
          <w:b/>
          <w:sz w:val="24"/>
          <w:szCs w:val="24"/>
          <w:lang w:eastAsia="ru-RU"/>
        </w:rPr>
      </w:pPr>
      <w:r w:rsidRPr="004F4D6B">
        <w:rPr>
          <w:rFonts w:ascii="Times New Roman" w:eastAsia="Times New Roman" w:hAnsi="Times New Roman" w:cs="Times New Roman"/>
          <w:b/>
          <w:sz w:val="24"/>
          <w:szCs w:val="24"/>
          <w:lang w:eastAsia="ru-RU"/>
        </w:rPr>
        <w:t xml:space="preserve">Сводный годовой доклад о ходе реализации </w:t>
      </w:r>
      <w:proofErr w:type="gramStart"/>
      <w:r w:rsidRPr="004F4D6B">
        <w:rPr>
          <w:rFonts w:ascii="Times New Roman" w:eastAsia="Times New Roman" w:hAnsi="Times New Roman" w:cs="Times New Roman"/>
          <w:b/>
          <w:sz w:val="24"/>
          <w:szCs w:val="24"/>
          <w:lang w:eastAsia="ru-RU"/>
        </w:rPr>
        <w:t>и</w:t>
      </w:r>
      <w:proofErr w:type="gramEnd"/>
      <w:r w:rsidRPr="004F4D6B">
        <w:rPr>
          <w:rFonts w:ascii="Times New Roman" w:eastAsia="Times New Roman" w:hAnsi="Times New Roman" w:cs="Times New Roman"/>
          <w:b/>
          <w:sz w:val="24"/>
          <w:szCs w:val="24"/>
          <w:lang w:eastAsia="ru-RU"/>
        </w:rPr>
        <w:t xml:space="preserve"> об оценке эффективности </w:t>
      </w:r>
    </w:p>
    <w:p w:rsidR="004B6783" w:rsidRDefault="004B6783" w:rsidP="004B6783">
      <w:pPr>
        <w:spacing w:after="0" w:line="240" w:lineRule="auto"/>
        <w:jc w:val="center"/>
        <w:rPr>
          <w:rFonts w:ascii="Times New Roman" w:eastAsia="Times New Roman" w:hAnsi="Times New Roman" w:cs="Times New Roman"/>
          <w:b/>
          <w:sz w:val="24"/>
          <w:szCs w:val="24"/>
          <w:lang w:eastAsia="ru-RU"/>
        </w:rPr>
      </w:pPr>
      <w:r w:rsidRPr="004F4D6B">
        <w:rPr>
          <w:rFonts w:ascii="Times New Roman" w:eastAsia="Times New Roman" w:hAnsi="Times New Roman" w:cs="Times New Roman"/>
          <w:b/>
          <w:sz w:val="24"/>
          <w:szCs w:val="24"/>
          <w:lang w:eastAsia="ru-RU"/>
        </w:rPr>
        <w:t xml:space="preserve">муниципальных программ </w:t>
      </w:r>
      <w:r>
        <w:rPr>
          <w:rFonts w:ascii="Times New Roman" w:eastAsia="Times New Roman" w:hAnsi="Times New Roman" w:cs="Times New Roman"/>
          <w:b/>
          <w:sz w:val="24"/>
          <w:szCs w:val="24"/>
          <w:lang w:eastAsia="ru-RU"/>
        </w:rPr>
        <w:t>Канашского муниципального округа Чувашской Республики</w:t>
      </w:r>
      <w:r w:rsidRPr="004F4D6B">
        <w:rPr>
          <w:rFonts w:ascii="Times New Roman" w:eastAsia="Times New Roman" w:hAnsi="Times New Roman" w:cs="Times New Roman"/>
          <w:b/>
          <w:sz w:val="24"/>
          <w:szCs w:val="24"/>
          <w:lang w:eastAsia="ru-RU"/>
        </w:rPr>
        <w:t xml:space="preserve"> за 202</w:t>
      </w:r>
      <w:r>
        <w:rPr>
          <w:rFonts w:ascii="Times New Roman" w:eastAsia="Times New Roman" w:hAnsi="Times New Roman" w:cs="Times New Roman"/>
          <w:b/>
          <w:sz w:val="24"/>
          <w:szCs w:val="24"/>
          <w:lang w:eastAsia="ru-RU"/>
        </w:rPr>
        <w:t>4</w:t>
      </w:r>
      <w:r w:rsidRPr="004F4D6B">
        <w:rPr>
          <w:rFonts w:ascii="Times New Roman" w:eastAsia="Times New Roman" w:hAnsi="Times New Roman" w:cs="Times New Roman"/>
          <w:b/>
          <w:sz w:val="24"/>
          <w:szCs w:val="24"/>
          <w:lang w:eastAsia="ru-RU"/>
        </w:rPr>
        <w:t xml:space="preserve"> год</w:t>
      </w:r>
    </w:p>
    <w:p w:rsidR="0058061D" w:rsidRDefault="0058061D" w:rsidP="004B6783">
      <w:pPr>
        <w:spacing w:after="0" w:line="240" w:lineRule="auto"/>
        <w:jc w:val="center"/>
        <w:rPr>
          <w:rFonts w:ascii="Times New Roman" w:eastAsia="Times New Roman" w:hAnsi="Times New Roman" w:cs="Times New Roman"/>
          <w:b/>
          <w:sz w:val="24"/>
          <w:szCs w:val="24"/>
          <w:lang w:eastAsia="ru-RU"/>
        </w:rPr>
      </w:pPr>
    </w:p>
    <w:p w:rsidR="0058061D" w:rsidRPr="004F4D6B" w:rsidRDefault="004B6783" w:rsidP="004B6783">
      <w:pPr>
        <w:tabs>
          <w:tab w:val="left" w:pos="739"/>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Сведения об основных результатах реализации муниципальных программ </w:t>
      </w:r>
      <w:r>
        <w:rPr>
          <w:rFonts w:ascii="Times New Roman" w:eastAsia="Times New Roman" w:hAnsi="Times New Roman" w:cs="Times New Roman"/>
          <w:b/>
          <w:sz w:val="24"/>
          <w:szCs w:val="24"/>
          <w:lang w:eastAsia="ru-RU"/>
        </w:rPr>
        <w:tab/>
      </w:r>
      <w:r w:rsidR="0058061D">
        <w:rPr>
          <w:rFonts w:ascii="Times New Roman" w:eastAsia="Times New Roman" w:hAnsi="Times New Roman" w:cs="Times New Roman"/>
          <w:b/>
          <w:sz w:val="24"/>
          <w:szCs w:val="24"/>
          <w:lang w:eastAsia="ru-RU"/>
        </w:rPr>
        <w:t>за отчетный период</w:t>
      </w:r>
    </w:p>
    <w:p w:rsidR="004B6783" w:rsidRDefault="004B6783" w:rsidP="007777BF">
      <w:pPr>
        <w:tabs>
          <w:tab w:val="left" w:pos="567"/>
        </w:tabs>
        <w:spacing w:after="0" w:line="240" w:lineRule="auto"/>
        <w:ind w:firstLine="567"/>
        <w:jc w:val="both"/>
        <w:rPr>
          <w:rFonts w:ascii="Times New Roman" w:eastAsia="Times New Roman" w:hAnsi="Times New Roman" w:cs="Times New Roman"/>
          <w:color w:val="4F81BD" w:themeColor="accent1"/>
          <w:lang w:eastAsia="ru-RU"/>
        </w:rPr>
      </w:pPr>
      <w:proofErr w:type="gramStart"/>
      <w:r w:rsidRPr="00127816">
        <w:rPr>
          <w:rFonts w:ascii="Times New Roman" w:eastAsia="Times New Roman" w:hAnsi="Times New Roman" w:cs="Times New Roman"/>
          <w:lang w:eastAsia="ru-RU"/>
        </w:rPr>
        <w:t xml:space="preserve">Сводный доклад о ходе реализации и оценке эффективности муниципальных программ </w:t>
      </w:r>
      <w:r>
        <w:rPr>
          <w:rFonts w:ascii="Times New Roman" w:eastAsia="Times New Roman" w:hAnsi="Times New Roman" w:cs="Times New Roman"/>
          <w:lang w:eastAsia="ru-RU"/>
        </w:rPr>
        <w:t>Канашского</w:t>
      </w:r>
      <w:r w:rsidRPr="0012781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муниципального округа</w:t>
      </w:r>
      <w:r w:rsidRPr="00127816">
        <w:rPr>
          <w:rFonts w:ascii="Times New Roman" w:eastAsia="Times New Roman" w:hAnsi="Times New Roman" w:cs="Times New Roman"/>
          <w:lang w:eastAsia="ru-RU"/>
        </w:rPr>
        <w:t xml:space="preserve"> Чувашской Республики за 202</w:t>
      </w:r>
      <w:r w:rsidR="0058061D">
        <w:rPr>
          <w:rFonts w:ascii="Times New Roman" w:eastAsia="Times New Roman" w:hAnsi="Times New Roman" w:cs="Times New Roman"/>
          <w:lang w:eastAsia="ru-RU"/>
        </w:rPr>
        <w:t>4</w:t>
      </w:r>
      <w:r w:rsidRPr="00127816">
        <w:rPr>
          <w:rFonts w:ascii="Times New Roman" w:eastAsia="Times New Roman" w:hAnsi="Times New Roman" w:cs="Times New Roman"/>
          <w:lang w:eastAsia="ru-RU"/>
        </w:rPr>
        <w:t xml:space="preserve"> год (далее – Сводный доклад) подготовлен</w:t>
      </w:r>
      <w:r w:rsidR="0058061D">
        <w:rPr>
          <w:rFonts w:ascii="Times New Roman" w:eastAsia="Times New Roman" w:hAnsi="Times New Roman" w:cs="Times New Roman"/>
          <w:lang w:eastAsia="ru-RU"/>
        </w:rPr>
        <w:t xml:space="preserve"> с учетом требований Порядка разработки и реализации муниципальных программ Канашского муниципального округа Чувашской Республики, утвержденным постановлением администрации </w:t>
      </w:r>
      <w:r w:rsidR="0058061D" w:rsidRPr="0058061D">
        <w:rPr>
          <w:rFonts w:ascii="Times New Roman" w:eastAsia="Times New Roman" w:hAnsi="Times New Roman" w:cs="Times New Roman"/>
          <w:lang w:eastAsia="ru-RU"/>
        </w:rPr>
        <w:t>Канашского муниципального округа Чувашской Республики</w:t>
      </w:r>
      <w:r w:rsidR="0058061D">
        <w:rPr>
          <w:rFonts w:ascii="Times New Roman" w:eastAsia="Times New Roman" w:hAnsi="Times New Roman" w:cs="Times New Roman"/>
          <w:lang w:eastAsia="ru-RU"/>
        </w:rPr>
        <w:t xml:space="preserve"> от 09.01.2023 № 19 (далее – Порядок), </w:t>
      </w:r>
      <w:r w:rsidR="0058061D" w:rsidRPr="0058061D">
        <w:rPr>
          <w:rFonts w:ascii="Times New Roman" w:eastAsia="Times New Roman" w:hAnsi="Times New Roman" w:cs="Times New Roman"/>
          <w:lang w:eastAsia="ru-RU"/>
        </w:rPr>
        <w:t>на основании сведений, представленных ответственными исполнителями муниципальных программ и данных финансового</w:t>
      </w:r>
      <w:proofErr w:type="gramEnd"/>
      <w:r w:rsidR="0058061D" w:rsidRPr="0058061D">
        <w:rPr>
          <w:rFonts w:ascii="Times New Roman" w:eastAsia="Times New Roman" w:hAnsi="Times New Roman" w:cs="Times New Roman"/>
          <w:lang w:eastAsia="ru-RU"/>
        </w:rPr>
        <w:t xml:space="preserve"> отдела администрации Канашского муниципального округа Чувашской Республики</w:t>
      </w:r>
      <w:r w:rsidRPr="0058061D">
        <w:rPr>
          <w:rFonts w:ascii="Times New Roman" w:eastAsia="Times New Roman" w:hAnsi="Times New Roman" w:cs="Times New Roman"/>
          <w:color w:val="4F81BD" w:themeColor="accent1"/>
          <w:lang w:eastAsia="ru-RU"/>
        </w:rPr>
        <w:t>.</w:t>
      </w:r>
    </w:p>
    <w:p w:rsidR="001B1A1A" w:rsidRDefault="00C25DE9" w:rsidP="004B6783">
      <w:pPr>
        <w:spacing w:after="0" w:line="240" w:lineRule="auto"/>
        <w:ind w:firstLine="708"/>
        <w:jc w:val="both"/>
        <w:rPr>
          <w:rFonts w:ascii="Times New Roman" w:eastAsia="Times New Roman" w:hAnsi="Times New Roman" w:cs="Times New Roman"/>
          <w:lang w:eastAsia="ru-RU"/>
        </w:rPr>
      </w:pPr>
      <w:r w:rsidRPr="00C25DE9">
        <w:rPr>
          <w:rFonts w:ascii="Times New Roman" w:eastAsia="Times New Roman" w:hAnsi="Times New Roman" w:cs="Times New Roman"/>
          <w:lang w:eastAsia="ru-RU"/>
        </w:rPr>
        <w:t>Перечень муниципальных программ утвержден постановлением администрации</w:t>
      </w:r>
      <w:r>
        <w:rPr>
          <w:rFonts w:ascii="Times New Roman" w:eastAsia="Times New Roman" w:hAnsi="Times New Roman" w:cs="Times New Roman"/>
          <w:color w:val="4F81BD" w:themeColor="accent1"/>
          <w:lang w:eastAsia="ru-RU"/>
        </w:rPr>
        <w:t xml:space="preserve"> </w:t>
      </w:r>
      <w:r w:rsidRPr="0058061D">
        <w:rPr>
          <w:rFonts w:ascii="Times New Roman" w:eastAsia="Times New Roman" w:hAnsi="Times New Roman" w:cs="Times New Roman"/>
          <w:lang w:eastAsia="ru-RU"/>
        </w:rPr>
        <w:t>Канашского муниципального округа Чувашской Республики</w:t>
      </w:r>
      <w:r>
        <w:rPr>
          <w:rFonts w:ascii="Times New Roman" w:eastAsia="Times New Roman" w:hAnsi="Times New Roman" w:cs="Times New Roman"/>
          <w:lang w:eastAsia="ru-RU"/>
        </w:rPr>
        <w:t xml:space="preserve"> от </w:t>
      </w:r>
      <w:r w:rsidR="000E34AC">
        <w:rPr>
          <w:rFonts w:ascii="Times New Roman" w:eastAsia="Times New Roman" w:hAnsi="Times New Roman" w:cs="Times New Roman"/>
          <w:lang w:eastAsia="ru-RU"/>
        </w:rPr>
        <w:t xml:space="preserve">14 сентября 2023 № 1077. В 2024 году на территории округа реализовывались 23 муниципальные программы, </w:t>
      </w:r>
      <w:proofErr w:type="gramStart"/>
      <w:r w:rsidR="000E34AC">
        <w:rPr>
          <w:rFonts w:ascii="Times New Roman" w:eastAsia="Times New Roman" w:hAnsi="Times New Roman" w:cs="Times New Roman"/>
          <w:lang w:eastAsia="ru-RU"/>
        </w:rPr>
        <w:t>подкрепленных</w:t>
      </w:r>
      <w:proofErr w:type="gramEnd"/>
      <w:r w:rsidR="000E34AC">
        <w:rPr>
          <w:rFonts w:ascii="Times New Roman" w:eastAsia="Times New Roman" w:hAnsi="Times New Roman" w:cs="Times New Roman"/>
          <w:lang w:eastAsia="ru-RU"/>
        </w:rPr>
        <w:t xml:space="preserve"> бюджетным финансированием.</w:t>
      </w:r>
    </w:p>
    <w:p w:rsidR="005C2AAA" w:rsidRPr="00F6499B" w:rsidRDefault="005C2AAA" w:rsidP="004B6783">
      <w:pPr>
        <w:spacing w:after="0" w:line="240" w:lineRule="auto"/>
        <w:ind w:firstLine="708"/>
        <w:jc w:val="both"/>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 xml:space="preserve">Для формирования сводного годового доклада были использованы годовые отчеты и годовые доклады структурных подразделений, представленные в отдел экономики и инвестиционной деятельности </w:t>
      </w:r>
      <w:r w:rsidRPr="00277674">
        <w:rPr>
          <w:rFonts w:ascii="Times New Roman" w:eastAsia="Times New Roman" w:hAnsi="Times New Roman" w:cs="Times New Roman"/>
          <w:lang w:eastAsia="ru-RU"/>
        </w:rPr>
        <w:t xml:space="preserve">по </w:t>
      </w:r>
      <w:r w:rsidR="00E17662" w:rsidRPr="00E17662">
        <w:rPr>
          <w:rFonts w:ascii="Times New Roman" w:eastAsia="Times New Roman" w:hAnsi="Times New Roman" w:cs="Times New Roman"/>
          <w:lang w:eastAsia="ru-RU"/>
        </w:rPr>
        <w:t>19</w:t>
      </w:r>
      <w:r w:rsidRPr="00E17662">
        <w:rPr>
          <w:rFonts w:ascii="Times New Roman" w:eastAsia="Times New Roman" w:hAnsi="Times New Roman" w:cs="Times New Roman"/>
          <w:lang w:eastAsia="ru-RU"/>
        </w:rPr>
        <w:t xml:space="preserve"> муниципальным программам (</w:t>
      </w:r>
      <w:r w:rsidR="00E17662" w:rsidRPr="00E17662">
        <w:rPr>
          <w:rFonts w:ascii="Times New Roman" w:eastAsia="Times New Roman" w:hAnsi="Times New Roman" w:cs="Times New Roman"/>
          <w:lang w:eastAsia="ru-RU"/>
        </w:rPr>
        <w:t>82,6</w:t>
      </w:r>
      <w:r w:rsidRPr="00E17662">
        <w:rPr>
          <w:rFonts w:ascii="Times New Roman" w:eastAsia="Times New Roman" w:hAnsi="Times New Roman" w:cs="Times New Roman"/>
          <w:lang w:eastAsia="ru-RU"/>
        </w:rPr>
        <w:t xml:space="preserve"> %).</w:t>
      </w:r>
    </w:p>
    <w:p w:rsidR="005455B8" w:rsidRDefault="005455B8" w:rsidP="004B6783">
      <w:pPr>
        <w:spacing w:after="0" w:line="240" w:lineRule="auto"/>
        <w:ind w:firstLine="708"/>
        <w:jc w:val="both"/>
        <w:rPr>
          <w:rFonts w:ascii="Times New Roman" w:eastAsia="Times New Roman" w:hAnsi="Times New Roman" w:cs="Times New Roman"/>
          <w:lang w:eastAsia="ru-RU"/>
        </w:rPr>
      </w:pPr>
      <w:r w:rsidRPr="005455B8">
        <w:rPr>
          <w:rFonts w:ascii="Times New Roman" w:eastAsia="Times New Roman" w:hAnsi="Times New Roman" w:cs="Times New Roman"/>
          <w:lang w:eastAsia="ru-RU"/>
        </w:rPr>
        <w:t xml:space="preserve">При </w:t>
      </w:r>
      <w:r>
        <w:rPr>
          <w:rFonts w:ascii="Times New Roman" w:eastAsia="Times New Roman" w:hAnsi="Times New Roman" w:cs="Times New Roman"/>
          <w:lang w:eastAsia="ru-RU"/>
        </w:rPr>
        <w:t>этом степень исполнения муниципальных программ на 01.01.2025 года составила 97,6 %.</w:t>
      </w:r>
    </w:p>
    <w:p w:rsidR="005C51D0" w:rsidRDefault="005455B8" w:rsidP="004B6783">
      <w:pPr>
        <w:spacing w:after="0" w:line="240" w:lineRule="auto"/>
        <w:ind w:firstLine="708"/>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Результаты оценки реализации</w:t>
      </w:r>
      <w:r w:rsidR="00625AAA" w:rsidRPr="00625AAA">
        <w:rPr>
          <w:rFonts w:ascii="Times New Roman" w:eastAsia="Times New Roman" w:hAnsi="Times New Roman" w:cs="Times New Roman"/>
          <w:lang w:eastAsia="ru-RU"/>
        </w:rPr>
        <w:t xml:space="preserve"> </w:t>
      </w:r>
      <w:r w:rsidR="00625AAA">
        <w:rPr>
          <w:rFonts w:ascii="Times New Roman" w:eastAsia="Times New Roman" w:hAnsi="Times New Roman" w:cs="Times New Roman"/>
          <w:lang w:eastAsia="ru-RU"/>
        </w:rPr>
        <w:t>муни</w:t>
      </w:r>
      <w:bookmarkStart w:id="0" w:name="_GoBack"/>
      <w:bookmarkEnd w:id="0"/>
      <w:r w:rsidR="00625AAA">
        <w:rPr>
          <w:rFonts w:ascii="Times New Roman" w:eastAsia="Times New Roman" w:hAnsi="Times New Roman" w:cs="Times New Roman"/>
          <w:lang w:eastAsia="ru-RU"/>
        </w:rPr>
        <w:t>ципальных программ используются при принятии решения о целесообразности продолжения реализации соответствующих муниципальных программ, о сокращении финансирования и (или) досрочном прекращении отдельных мероприятий или муниципальной программы в целом.</w:t>
      </w:r>
      <w:r w:rsidR="005C51D0">
        <w:rPr>
          <w:rFonts w:ascii="Times New Roman" w:eastAsia="Times New Roman" w:hAnsi="Times New Roman" w:cs="Times New Roman"/>
          <w:lang w:eastAsia="ru-RU"/>
        </w:rPr>
        <w:t xml:space="preserve"> Основные результаты в ходе реализации муниципальных программ:</w:t>
      </w:r>
    </w:p>
    <w:p w:rsidR="00BB111D" w:rsidRDefault="00BB111D" w:rsidP="004B6783">
      <w:pPr>
        <w:spacing w:after="0" w:line="240" w:lineRule="auto"/>
        <w:ind w:firstLine="708"/>
        <w:jc w:val="both"/>
        <w:rPr>
          <w:rFonts w:ascii="Times New Roman" w:eastAsia="Times New Roman" w:hAnsi="Times New Roman" w:cs="Times New Roman"/>
          <w:lang w:eastAsia="ru-RU"/>
        </w:rPr>
      </w:pPr>
    </w:p>
    <w:p w:rsidR="005455B8" w:rsidRPr="00BB111D" w:rsidRDefault="005C51D0" w:rsidP="00BB111D">
      <w:pPr>
        <w:spacing w:after="0" w:line="240" w:lineRule="auto"/>
        <w:jc w:val="both"/>
        <w:rPr>
          <w:rFonts w:ascii="Times New Roman" w:eastAsia="Times New Roman" w:hAnsi="Times New Roman" w:cs="Times New Roman"/>
          <w:b/>
          <w:lang w:eastAsia="ru-RU"/>
        </w:rPr>
      </w:pPr>
      <w:r w:rsidRPr="00BB111D">
        <w:rPr>
          <w:rFonts w:ascii="Times New Roman" w:eastAsia="Times New Roman" w:hAnsi="Times New Roman" w:cs="Times New Roman"/>
          <w:b/>
          <w:lang w:eastAsia="ru-RU"/>
        </w:rPr>
        <w:t>2. Сведения о степени соответствия установленных и достигнутых целевых индикаторов и показателей</w:t>
      </w:r>
      <w:r w:rsidR="005455B8" w:rsidRPr="00BB111D">
        <w:rPr>
          <w:rFonts w:ascii="Times New Roman" w:eastAsia="Times New Roman" w:hAnsi="Times New Roman" w:cs="Times New Roman"/>
          <w:b/>
          <w:lang w:eastAsia="ru-RU"/>
        </w:rPr>
        <w:t xml:space="preserve"> </w:t>
      </w:r>
      <w:r w:rsidRPr="00BB111D">
        <w:rPr>
          <w:rFonts w:ascii="Times New Roman" w:eastAsia="Times New Roman" w:hAnsi="Times New Roman" w:cs="Times New Roman"/>
          <w:b/>
          <w:lang w:eastAsia="ru-RU"/>
        </w:rPr>
        <w:t xml:space="preserve">муниципальных программ за отчетный </w:t>
      </w:r>
      <w:proofErr w:type="spellStart"/>
      <w:proofErr w:type="gramStart"/>
      <w:r w:rsidRPr="00BB111D">
        <w:rPr>
          <w:rFonts w:ascii="Times New Roman" w:eastAsia="Times New Roman" w:hAnsi="Times New Roman" w:cs="Times New Roman"/>
          <w:b/>
          <w:lang w:eastAsia="ru-RU"/>
        </w:rPr>
        <w:t>отчетный</w:t>
      </w:r>
      <w:proofErr w:type="spellEnd"/>
      <w:proofErr w:type="gramEnd"/>
      <w:r w:rsidRPr="00BB111D">
        <w:rPr>
          <w:rFonts w:ascii="Times New Roman" w:eastAsia="Times New Roman" w:hAnsi="Times New Roman" w:cs="Times New Roman"/>
          <w:b/>
          <w:lang w:eastAsia="ru-RU"/>
        </w:rPr>
        <w:t xml:space="preserve"> год.</w:t>
      </w:r>
    </w:p>
    <w:p w:rsidR="005C51D0" w:rsidRDefault="005C51D0" w:rsidP="005C51D0">
      <w:pPr>
        <w:spacing w:after="0" w:line="240" w:lineRule="auto"/>
        <w:ind w:firstLine="708"/>
        <w:jc w:val="both"/>
        <w:rPr>
          <w:rFonts w:ascii="Times New Roman" w:eastAsia="Times New Roman" w:hAnsi="Times New Roman" w:cs="Times New Roman"/>
          <w:lang w:eastAsia="ru-RU"/>
        </w:rPr>
      </w:pPr>
      <w:r>
        <w:rPr>
          <w:rFonts w:ascii="Times New Roman" w:eastAsia="Times New Roman" w:hAnsi="Times New Roman" w:cs="Times New Roman"/>
          <w:lang w:eastAsia="ru-RU"/>
        </w:rPr>
        <w:t>Не достигнуты целевые индикаторы по:</w:t>
      </w:r>
    </w:p>
    <w:p w:rsidR="00DA0AB5" w:rsidRDefault="00BB111D" w:rsidP="005C51D0">
      <w:pPr>
        <w:spacing w:after="0" w:line="240" w:lineRule="auto"/>
        <w:ind w:firstLine="708"/>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муниципальной программе </w:t>
      </w:r>
      <w:r w:rsidR="00633CD5" w:rsidRPr="00DA0AB5">
        <w:rPr>
          <w:rFonts w:ascii="Times New Roman" w:eastAsia="Times New Roman" w:hAnsi="Times New Roman" w:cs="Times New Roman"/>
          <w:b/>
          <w:lang w:eastAsia="ru-RU"/>
        </w:rPr>
        <w:t>«Повышение безопасности жизнедеятельности населения и территорий Канашского муниципального округа Чувашской Республики»</w:t>
      </w:r>
      <w:r w:rsidR="00633CD5">
        <w:rPr>
          <w:rFonts w:ascii="Times New Roman" w:eastAsia="Times New Roman" w:hAnsi="Times New Roman" w:cs="Times New Roman"/>
          <w:lang w:eastAsia="ru-RU"/>
        </w:rPr>
        <w:t xml:space="preserve"> не выполнен</w:t>
      </w:r>
      <w:r w:rsidR="00DA0AB5">
        <w:rPr>
          <w:rFonts w:ascii="Times New Roman" w:eastAsia="Times New Roman" w:hAnsi="Times New Roman" w:cs="Times New Roman"/>
          <w:lang w:eastAsia="ru-RU"/>
        </w:rPr>
        <w:t>:  показатель</w:t>
      </w:r>
      <w:r w:rsidR="00633CD5">
        <w:rPr>
          <w:rFonts w:ascii="Times New Roman" w:eastAsia="Times New Roman" w:hAnsi="Times New Roman" w:cs="Times New Roman"/>
          <w:lang w:eastAsia="ru-RU"/>
        </w:rPr>
        <w:t xml:space="preserve"> </w:t>
      </w:r>
      <w:r w:rsidR="00DA0AB5">
        <w:rPr>
          <w:rFonts w:ascii="Times New Roman" w:eastAsia="Times New Roman" w:hAnsi="Times New Roman" w:cs="Times New Roman"/>
          <w:lang w:eastAsia="ru-RU"/>
        </w:rPr>
        <w:t>«</w:t>
      </w:r>
      <w:r w:rsidR="00DA0AB5" w:rsidRPr="00DA0AB5">
        <w:rPr>
          <w:rFonts w:ascii="Times New Roman" w:eastAsia="Times New Roman" w:hAnsi="Times New Roman" w:cs="Times New Roman"/>
          <w:lang w:eastAsia="ru-RU"/>
        </w:rPr>
        <w:t>Снижение количества чрезвычайных ситуаций природного и техногенного характера, пожаров, происшествий на водных объектах</w:t>
      </w:r>
      <w:r w:rsidR="00DA0AB5">
        <w:rPr>
          <w:rFonts w:ascii="Times New Roman" w:eastAsia="Times New Roman" w:hAnsi="Times New Roman" w:cs="Times New Roman"/>
          <w:lang w:eastAsia="ru-RU"/>
        </w:rPr>
        <w:t xml:space="preserve">». При плане – 47, </w:t>
      </w:r>
      <w:proofErr w:type="gramStart"/>
      <w:r w:rsidR="00DA0AB5">
        <w:rPr>
          <w:rFonts w:ascii="Times New Roman" w:eastAsia="Times New Roman" w:hAnsi="Times New Roman" w:cs="Times New Roman"/>
          <w:lang w:eastAsia="ru-RU"/>
        </w:rPr>
        <w:t>фактический</w:t>
      </w:r>
      <w:proofErr w:type="gramEnd"/>
      <w:r w:rsidR="00DA0AB5">
        <w:rPr>
          <w:rFonts w:ascii="Times New Roman" w:eastAsia="Times New Roman" w:hAnsi="Times New Roman" w:cs="Times New Roman"/>
          <w:lang w:eastAsia="ru-RU"/>
        </w:rPr>
        <w:t xml:space="preserve"> показатель-67. Невыполнение показателя</w:t>
      </w:r>
      <w:r w:rsidR="00DA0AB5" w:rsidRPr="00DA0AB5">
        <w:rPr>
          <w:rFonts w:ascii="Times New Roman" w:eastAsia="Times New Roman" w:hAnsi="Times New Roman" w:cs="Times New Roman"/>
          <w:lang w:eastAsia="ru-RU"/>
        </w:rPr>
        <w:t xml:space="preserve"> связано с несоблюдением населением</w:t>
      </w:r>
      <w:r w:rsidR="00DA0AB5">
        <w:rPr>
          <w:rFonts w:ascii="Times New Roman" w:eastAsia="Times New Roman" w:hAnsi="Times New Roman" w:cs="Times New Roman"/>
          <w:lang w:eastAsia="ru-RU"/>
        </w:rPr>
        <w:t xml:space="preserve">   правил пожарной безопасности;</w:t>
      </w:r>
    </w:p>
    <w:p w:rsidR="00DA0AB5" w:rsidRDefault="00DA0AB5"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показатель  </w:t>
      </w:r>
      <w:r w:rsidR="00A8583A">
        <w:rPr>
          <w:rFonts w:ascii="Times New Roman" w:eastAsia="Times New Roman" w:hAnsi="Times New Roman" w:cs="Times New Roman"/>
          <w:lang w:eastAsia="ru-RU"/>
        </w:rPr>
        <w:t>«Д</w:t>
      </w:r>
      <w:r w:rsidR="00A8583A" w:rsidRPr="00A8583A">
        <w:rPr>
          <w:rFonts w:ascii="Times New Roman" w:eastAsia="Times New Roman" w:hAnsi="Times New Roman" w:cs="Times New Roman"/>
          <w:lang w:eastAsia="ru-RU"/>
        </w:rPr>
        <w:t>оля населения, имеющего доступ к получению сигналов оповещения и экстренной информации</w:t>
      </w:r>
      <w:r w:rsidR="00A8583A">
        <w:rPr>
          <w:rFonts w:ascii="Times New Roman" w:eastAsia="Times New Roman" w:hAnsi="Times New Roman" w:cs="Times New Roman"/>
          <w:lang w:eastAsia="ru-RU"/>
        </w:rPr>
        <w:t>»</w:t>
      </w:r>
      <w:r w:rsidR="00A8583A" w:rsidRPr="00A8583A">
        <w:rPr>
          <w:rFonts w:ascii="Times New Roman" w:eastAsia="Times New Roman" w:hAnsi="Times New Roman" w:cs="Times New Roman"/>
          <w:lang w:eastAsia="ru-RU"/>
        </w:rPr>
        <w:t xml:space="preserve"> (%) – 87,6%, фактически 9,32%, показатель не выполнен. Установка системы оповещения проводится в соответствии с поэтапным Планом мероприятий по созданию, развитию и поддержанию в постоянной готовности систем оповещения, утвержденным главой Чувашской Республики 10 марта 2020</w:t>
      </w:r>
      <w:r w:rsidR="00A8583A">
        <w:rPr>
          <w:rFonts w:ascii="Times New Roman" w:eastAsia="Times New Roman" w:hAnsi="Times New Roman" w:cs="Times New Roman"/>
          <w:lang w:eastAsia="ru-RU"/>
        </w:rPr>
        <w:t>.</w:t>
      </w:r>
    </w:p>
    <w:p w:rsidR="00414411" w:rsidRDefault="00414411"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муниципальной программе </w:t>
      </w:r>
      <w:r w:rsidRPr="00414411">
        <w:rPr>
          <w:rFonts w:ascii="Times New Roman" w:eastAsia="Times New Roman" w:hAnsi="Times New Roman" w:cs="Times New Roman"/>
          <w:b/>
          <w:lang w:eastAsia="ru-RU"/>
        </w:rPr>
        <w:t>«Содействие занятости населения»</w:t>
      </w:r>
      <w:r>
        <w:rPr>
          <w:rFonts w:ascii="Times New Roman" w:eastAsia="Times New Roman" w:hAnsi="Times New Roman" w:cs="Times New Roman"/>
          <w:lang w:eastAsia="ru-RU"/>
        </w:rPr>
        <w:t xml:space="preserve"> не </w:t>
      </w:r>
      <w:proofErr w:type="gramStart"/>
      <w:r>
        <w:rPr>
          <w:rFonts w:ascii="Times New Roman" w:eastAsia="Times New Roman" w:hAnsi="Times New Roman" w:cs="Times New Roman"/>
          <w:lang w:eastAsia="ru-RU"/>
        </w:rPr>
        <w:t>выполнен</w:t>
      </w:r>
      <w:proofErr w:type="gramEnd"/>
      <w:r>
        <w:rPr>
          <w:rFonts w:ascii="Times New Roman" w:eastAsia="Times New Roman" w:hAnsi="Times New Roman" w:cs="Times New Roman"/>
          <w:lang w:eastAsia="ru-RU"/>
        </w:rPr>
        <w:t>:</w:t>
      </w:r>
    </w:p>
    <w:p w:rsidR="00414411" w:rsidRDefault="00C25DA4"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414411">
        <w:rPr>
          <w:rFonts w:ascii="Times New Roman" w:eastAsia="Times New Roman" w:hAnsi="Times New Roman" w:cs="Times New Roman"/>
          <w:lang w:eastAsia="ru-RU"/>
        </w:rPr>
        <w:t xml:space="preserve">оказатель </w:t>
      </w:r>
      <w:r w:rsidR="00414411" w:rsidRPr="00C25DA4">
        <w:rPr>
          <w:rFonts w:ascii="Times New Roman" w:eastAsia="Times New Roman" w:hAnsi="Times New Roman" w:cs="Times New Roman"/>
          <w:lang w:eastAsia="ru-RU"/>
        </w:rPr>
        <w:t>«Коэффициент напряженности на рынке труда в среднем за год»,</w:t>
      </w:r>
      <w:r w:rsidR="00414411">
        <w:rPr>
          <w:rFonts w:ascii="Times New Roman" w:eastAsia="Times New Roman" w:hAnsi="Times New Roman" w:cs="Times New Roman"/>
          <w:b/>
          <w:lang w:eastAsia="ru-RU"/>
        </w:rPr>
        <w:t xml:space="preserve"> </w:t>
      </w:r>
      <w:r w:rsidR="00414411" w:rsidRPr="00414411">
        <w:rPr>
          <w:rFonts w:ascii="Times New Roman" w:eastAsia="Times New Roman" w:hAnsi="Times New Roman" w:cs="Times New Roman"/>
          <w:lang w:eastAsia="ru-RU"/>
        </w:rPr>
        <w:t>при плане – 0,</w:t>
      </w:r>
      <w:r w:rsidR="00414411">
        <w:rPr>
          <w:rFonts w:ascii="Times New Roman" w:eastAsia="Times New Roman" w:hAnsi="Times New Roman" w:cs="Times New Roman"/>
          <w:lang w:eastAsia="ru-RU"/>
        </w:rPr>
        <w:t>4</w:t>
      </w:r>
      <w:r w:rsidR="00414411" w:rsidRPr="00414411">
        <w:rPr>
          <w:rFonts w:ascii="Times New Roman" w:eastAsia="Times New Roman" w:hAnsi="Times New Roman" w:cs="Times New Roman"/>
          <w:lang w:eastAsia="ru-RU"/>
        </w:rPr>
        <w:t xml:space="preserve"> </w:t>
      </w:r>
      <w:r w:rsidR="00414411">
        <w:rPr>
          <w:rFonts w:ascii="Times New Roman" w:eastAsia="Times New Roman" w:hAnsi="Times New Roman" w:cs="Times New Roman"/>
          <w:lang w:eastAsia="ru-RU"/>
        </w:rPr>
        <w:t>ф</w:t>
      </w:r>
      <w:r w:rsidR="00414411" w:rsidRPr="00414411">
        <w:rPr>
          <w:rFonts w:ascii="Times New Roman" w:eastAsia="Times New Roman" w:hAnsi="Times New Roman" w:cs="Times New Roman"/>
          <w:lang w:eastAsia="ru-RU"/>
        </w:rPr>
        <w:t xml:space="preserve">актический показатель – 0,5. </w:t>
      </w:r>
      <w:r w:rsidR="00414411">
        <w:rPr>
          <w:rFonts w:ascii="Times New Roman" w:eastAsia="Times New Roman" w:hAnsi="Times New Roman" w:cs="Times New Roman"/>
          <w:lang w:eastAsia="ru-RU"/>
        </w:rPr>
        <w:t>Увеличилось в связи с не</w:t>
      </w:r>
      <w:r w:rsidR="00414411" w:rsidRPr="00414411">
        <w:rPr>
          <w:rFonts w:ascii="Times New Roman" w:eastAsia="Times New Roman" w:hAnsi="Times New Roman" w:cs="Times New Roman"/>
          <w:lang w:eastAsia="ru-RU"/>
        </w:rPr>
        <w:t>стабильностью работы предприятий</w:t>
      </w:r>
      <w:r>
        <w:rPr>
          <w:rFonts w:ascii="Times New Roman" w:eastAsia="Times New Roman" w:hAnsi="Times New Roman" w:cs="Times New Roman"/>
          <w:lang w:eastAsia="ru-RU"/>
        </w:rPr>
        <w:t>;</w:t>
      </w:r>
    </w:p>
    <w:p w:rsidR="00C25DA4" w:rsidRDefault="00C25DA4"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показатель «</w:t>
      </w:r>
      <w:r w:rsidRPr="00C25DA4">
        <w:rPr>
          <w:rFonts w:ascii="Times New Roman" w:eastAsia="Times New Roman" w:hAnsi="Times New Roman" w:cs="Times New Roman"/>
          <w:lang w:eastAsia="ru-RU"/>
        </w:rPr>
        <w:t>Численность безработных граждан, зарегистрированных в органах службы занятости (на конец года)</w:t>
      </w:r>
      <w:r>
        <w:rPr>
          <w:rFonts w:ascii="Times New Roman" w:eastAsia="Times New Roman" w:hAnsi="Times New Roman" w:cs="Times New Roman"/>
          <w:lang w:eastAsia="ru-RU"/>
        </w:rPr>
        <w:t xml:space="preserve">» при плане-85 чел., фактический показатель-59. </w:t>
      </w:r>
      <w:r w:rsidRPr="00C25DA4">
        <w:rPr>
          <w:rFonts w:ascii="Times New Roman" w:eastAsia="Times New Roman" w:hAnsi="Times New Roman" w:cs="Times New Roman"/>
          <w:lang w:eastAsia="ru-RU"/>
        </w:rPr>
        <w:t xml:space="preserve">Уменьшилось в связи со стабильностью работы предприятий и введения налогового режима по </w:t>
      </w:r>
      <w:proofErr w:type="spellStart"/>
      <w:r w:rsidRPr="00C25DA4">
        <w:rPr>
          <w:rFonts w:ascii="Times New Roman" w:eastAsia="Times New Roman" w:hAnsi="Times New Roman" w:cs="Times New Roman"/>
          <w:lang w:eastAsia="ru-RU"/>
        </w:rPr>
        <w:t>самозанятым</w:t>
      </w:r>
      <w:proofErr w:type="spellEnd"/>
      <w:r>
        <w:rPr>
          <w:rFonts w:ascii="Times New Roman" w:eastAsia="Times New Roman" w:hAnsi="Times New Roman" w:cs="Times New Roman"/>
          <w:lang w:eastAsia="ru-RU"/>
        </w:rPr>
        <w:t>.</w:t>
      </w:r>
    </w:p>
    <w:p w:rsidR="00BB7146" w:rsidRDefault="00BB7146"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муниципальной программе </w:t>
      </w:r>
      <w:r w:rsidRPr="00BB7146">
        <w:rPr>
          <w:rFonts w:ascii="Times New Roman" w:eastAsia="Times New Roman" w:hAnsi="Times New Roman" w:cs="Times New Roman"/>
          <w:b/>
          <w:lang w:eastAsia="ru-RU"/>
        </w:rPr>
        <w:t>«Экономическое развитие Канашского муниципального округа Чувашской Республики</w:t>
      </w:r>
      <w:r>
        <w:rPr>
          <w:rFonts w:ascii="Times New Roman" w:eastAsia="Times New Roman" w:hAnsi="Times New Roman" w:cs="Times New Roman"/>
          <w:lang w:eastAsia="ru-RU"/>
        </w:rPr>
        <w:t xml:space="preserve">» не </w:t>
      </w:r>
      <w:proofErr w:type="gramStart"/>
      <w:r>
        <w:rPr>
          <w:rFonts w:ascii="Times New Roman" w:eastAsia="Times New Roman" w:hAnsi="Times New Roman" w:cs="Times New Roman"/>
          <w:lang w:eastAsia="ru-RU"/>
        </w:rPr>
        <w:t>выполнен</w:t>
      </w:r>
      <w:proofErr w:type="gramEnd"/>
      <w:r>
        <w:rPr>
          <w:rFonts w:ascii="Times New Roman" w:eastAsia="Times New Roman" w:hAnsi="Times New Roman" w:cs="Times New Roman"/>
          <w:lang w:eastAsia="ru-RU"/>
        </w:rPr>
        <w:t>:</w:t>
      </w:r>
    </w:p>
    <w:p w:rsidR="00BB7146" w:rsidRDefault="00BB7146"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показатель «</w:t>
      </w:r>
      <w:r w:rsidRPr="00BB7146">
        <w:rPr>
          <w:rFonts w:ascii="Times New Roman" w:eastAsia="Times New Roman" w:hAnsi="Times New Roman" w:cs="Times New Roman"/>
          <w:lang w:eastAsia="ru-RU"/>
        </w:rPr>
        <w:t>Ежегодный рост товарооборота общественного питания</w:t>
      </w:r>
      <w:r>
        <w:rPr>
          <w:rFonts w:ascii="Times New Roman" w:eastAsia="Times New Roman" w:hAnsi="Times New Roman" w:cs="Times New Roman"/>
          <w:lang w:eastAsia="ru-RU"/>
        </w:rPr>
        <w:t xml:space="preserve">», при плане-10,3 </w:t>
      </w:r>
      <w:proofErr w:type="spellStart"/>
      <w:r>
        <w:rPr>
          <w:rFonts w:ascii="Times New Roman" w:eastAsia="Times New Roman" w:hAnsi="Times New Roman" w:cs="Times New Roman"/>
          <w:lang w:eastAsia="ru-RU"/>
        </w:rPr>
        <w:t>млн</w:t>
      </w:r>
      <w:proofErr w:type="gramStart"/>
      <w:r>
        <w:rPr>
          <w:rFonts w:ascii="Times New Roman" w:eastAsia="Times New Roman" w:hAnsi="Times New Roman" w:cs="Times New Roman"/>
          <w:lang w:eastAsia="ru-RU"/>
        </w:rPr>
        <w:t>.р</w:t>
      </w:r>
      <w:proofErr w:type="gramEnd"/>
      <w:r>
        <w:rPr>
          <w:rFonts w:ascii="Times New Roman" w:eastAsia="Times New Roman" w:hAnsi="Times New Roman" w:cs="Times New Roman"/>
          <w:lang w:eastAsia="ru-RU"/>
        </w:rPr>
        <w:t>уб</w:t>
      </w:r>
      <w:proofErr w:type="spellEnd"/>
      <w:r>
        <w:rPr>
          <w:rFonts w:ascii="Times New Roman" w:eastAsia="Times New Roman" w:hAnsi="Times New Roman" w:cs="Times New Roman"/>
          <w:lang w:eastAsia="ru-RU"/>
        </w:rPr>
        <w:t>. фактический показатель-5,2 млн.</w:t>
      </w:r>
      <w:r w:rsidR="00D877D1">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руб. Уменьшилось в связи с временным</w:t>
      </w:r>
      <w:r w:rsidRPr="00BB7146">
        <w:rPr>
          <w:rFonts w:ascii="Times New Roman" w:eastAsia="Times New Roman" w:hAnsi="Times New Roman" w:cs="Times New Roman"/>
          <w:lang w:eastAsia="ru-RU"/>
        </w:rPr>
        <w:t xml:space="preserve"> не функционирование</w:t>
      </w:r>
      <w:r>
        <w:rPr>
          <w:rFonts w:ascii="Times New Roman" w:eastAsia="Times New Roman" w:hAnsi="Times New Roman" w:cs="Times New Roman"/>
          <w:lang w:eastAsia="ru-RU"/>
        </w:rPr>
        <w:t>м объектов</w:t>
      </w:r>
      <w:r w:rsidRPr="00BB7146">
        <w:rPr>
          <w:rFonts w:ascii="Times New Roman" w:eastAsia="Times New Roman" w:hAnsi="Times New Roman" w:cs="Times New Roman"/>
          <w:lang w:eastAsia="ru-RU"/>
        </w:rPr>
        <w:t xml:space="preserve"> общественного питания Канашского </w:t>
      </w:r>
      <w:proofErr w:type="spellStart"/>
      <w:r w:rsidRPr="00BB7146">
        <w:rPr>
          <w:rFonts w:ascii="Times New Roman" w:eastAsia="Times New Roman" w:hAnsi="Times New Roman" w:cs="Times New Roman"/>
          <w:lang w:eastAsia="ru-RU"/>
        </w:rPr>
        <w:t>райпо</w:t>
      </w:r>
      <w:proofErr w:type="spellEnd"/>
      <w:r w:rsidR="00F13D26">
        <w:rPr>
          <w:rFonts w:ascii="Times New Roman" w:eastAsia="Times New Roman" w:hAnsi="Times New Roman" w:cs="Times New Roman"/>
          <w:lang w:eastAsia="ru-RU"/>
        </w:rPr>
        <w:t>;</w:t>
      </w:r>
    </w:p>
    <w:p w:rsidR="00F13D26" w:rsidRDefault="00F13D26"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показатель «</w:t>
      </w:r>
      <w:r w:rsidRPr="00F13D26">
        <w:rPr>
          <w:rFonts w:ascii="Times New Roman" w:eastAsia="Times New Roman" w:hAnsi="Times New Roman" w:cs="Times New Roman"/>
          <w:lang w:eastAsia="ru-RU"/>
        </w:rPr>
        <w:t>Прирост количества субъектов малого и среднего предпринимательства, осуществляющих деятельность на территории Канашского муниципального округа Чувашской Республики</w:t>
      </w:r>
      <w:r>
        <w:rPr>
          <w:rFonts w:ascii="Times New Roman" w:eastAsia="Times New Roman" w:hAnsi="Times New Roman" w:cs="Times New Roman"/>
          <w:lang w:eastAsia="ru-RU"/>
        </w:rPr>
        <w:t xml:space="preserve">», при плане-2,5 %, фактический показатель- 1,5 %. Связано с тем, что увеличивается зарегистрированных граждан в качестве </w:t>
      </w:r>
      <w:proofErr w:type="spellStart"/>
      <w:r>
        <w:rPr>
          <w:rFonts w:ascii="Times New Roman" w:eastAsia="Times New Roman" w:hAnsi="Times New Roman" w:cs="Times New Roman"/>
          <w:lang w:eastAsia="ru-RU"/>
        </w:rPr>
        <w:t>с</w:t>
      </w:r>
      <w:r w:rsidR="00CE77B6">
        <w:rPr>
          <w:rFonts w:ascii="Times New Roman" w:eastAsia="Times New Roman" w:hAnsi="Times New Roman" w:cs="Times New Roman"/>
          <w:lang w:eastAsia="ru-RU"/>
        </w:rPr>
        <w:t>амозанятых</w:t>
      </w:r>
      <w:proofErr w:type="spellEnd"/>
      <w:r w:rsidR="00CE77B6">
        <w:rPr>
          <w:rFonts w:ascii="Times New Roman" w:eastAsia="Times New Roman" w:hAnsi="Times New Roman" w:cs="Times New Roman"/>
          <w:lang w:eastAsia="ru-RU"/>
        </w:rPr>
        <w:t>;</w:t>
      </w:r>
    </w:p>
    <w:p w:rsidR="00CE77B6" w:rsidRDefault="00CE77B6"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показатель «</w:t>
      </w:r>
      <w:r w:rsidRPr="00CE77B6">
        <w:rPr>
          <w:rFonts w:ascii="Times New Roman" w:eastAsia="Times New Roman" w:hAnsi="Times New Roman" w:cs="Times New Roman"/>
          <w:lang w:eastAsia="ru-RU"/>
        </w:rPr>
        <w:t>Прирост оборота продукции и услуг, произведенных субъектами малого и среднего предпринимательства</w:t>
      </w:r>
      <w:r>
        <w:rPr>
          <w:rFonts w:ascii="Times New Roman" w:eastAsia="Times New Roman" w:hAnsi="Times New Roman" w:cs="Times New Roman"/>
          <w:lang w:eastAsia="ru-RU"/>
        </w:rPr>
        <w:t>» при плане 6 %, фактический показатель-3,5 %.</w:t>
      </w:r>
    </w:p>
    <w:p w:rsidR="00B361A2" w:rsidRDefault="00B361A2"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муниципальной программе </w:t>
      </w:r>
      <w:r w:rsidRPr="00B361A2">
        <w:rPr>
          <w:rFonts w:ascii="Times New Roman" w:eastAsia="Times New Roman" w:hAnsi="Times New Roman" w:cs="Times New Roman"/>
          <w:b/>
          <w:lang w:eastAsia="ru-RU"/>
        </w:rPr>
        <w:t>«Развитие потенциала муниципального управления»</w:t>
      </w:r>
      <w:r>
        <w:rPr>
          <w:rFonts w:ascii="Times New Roman" w:eastAsia="Times New Roman" w:hAnsi="Times New Roman" w:cs="Times New Roman"/>
          <w:lang w:eastAsia="ru-RU"/>
        </w:rPr>
        <w:t xml:space="preserve"> не </w:t>
      </w:r>
      <w:proofErr w:type="gramStart"/>
      <w:r>
        <w:rPr>
          <w:rFonts w:ascii="Times New Roman" w:eastAsia="Times New Roman" w:hAnsi="Times New Roman" w:cs="Times New Roman"/>
          <w:lang w:eastAsia="ru-RU"/>
        </w:rPr>
        <w:t>выполнен</w:t>
      </w:r>
      <w:proofErr w:type="gramEnd"/>
      <w:r>
        <w:rPr>
          <w:rFonts w:ascii="Times New Roman" w:eastAsia="Times New Roman" w:hAnsi="Times New Roman" w:cs="Times New Roman"/>
          <w:lang w:eastAsia="ru-RU"/>
        </w:rPr>
        <w:t>:</w:t>
      </w:r>
    </w:p>
    <w:p w:rsidR="00B361A2" w:rsidRDefault="00B361A2" w:rsidP="00DA0AB5">
      <w:pPr>
        <w:spacing w:after="0" w:line="240" w:lineRule="auto"/>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показатель «</w:t>
      </w:r>
      <w:r w:rsidR="008F5922">
        <w:rPr>
          <w:rFonts w:ascii="Times New Roman" w:eastAsia="Times New Roman" w:hAnsi="Times New Roman" w:cs="Times New Roman"/>
          <w:lang w:eastAsia="ru-RU"/>
        </w:rPr>
        <w:t>Доля вакантных должностей муниципальной службы, замещаемых на конкурсной осно</w:t>
      </w:r>
      <w:r w:rsidR="008F5922" w:rsidRPr="008F5922">
        <w:rPr>
          <w:rFonts w:ascii="Times New Roman" w:eastAsia="Times New Roman" w:hAnsi="Times New Roman" w:cs="Times New Roman"/>
          <w:lang w:eastAsia="ru-RU"/>
        </w:rPr>
        <w:t>ве, в том числе из кадрового резерва</w:t>
      </w:r>
      <w:r w:rsidR="008F5922">
        <w:rPr>
          <w:rFonts w:ascii="Times New Roman" w:eastAsia="Times New Roman" w:hAnsi="Times New Roman" w:cs="Times New Roman"/>
          <w:lang w:eastAsia="ru-RU"/>
        </w:rPr>
        <w:t xml:space="preserve">», при плане-25%, фактически-18,2% </w:t>
      </w:r>
      <w:r w:rsidR="008F5922" w:rsidRPr="008F5922">
        <w:rPr>
          <w:rFonts w:ascii="Times New Roman" w:eastAsia="Times New Roman" w:hAnsi="Times New Roman" w:cs="Times New Roman"/>
          <w:lang w:eastAsia="ru-RU"/>
        </w:rPr>
        <w:t>Установленные цел</w:t>
      </w:r>
      <w:r w:rsidR="008F5922">
        <w:rPr>
          <w:rFonts w:ascii="Times New Roman" w:eastAsia="Times New Roman" w:hAnsi="Times New Roman" w:cs="Times New Roman"/>
          <w:lang w:eastAsia="ru-RU"/>
        </w:rPr>
        <w:t>евые показатели по замещению ва</w:t>
      </w:r>
      <w:r w:rsidR="008F5922" w:rsidRPr="008F5922">
        <w:rPr>
          <w:rFonts w:ascii="Times New Roman" w:eastAsia="Times New Roman" w:hAnsi="Times New Roman" w:cs="Times New Roman"/>
          <w:lang w:eastAsia="ru-RU"/>
        </w:rPr>
        <w:t>кантных должностей муниципальной службы, на конкурс-ной основе, в том числе из кадрового рез</w:t>
      </w:r>
      <w:r w:rsidR="008F5922">
        <w:rPr>
          <w:rFonts w:ascii="Times New Roman" w:eastAsia="Times New Roman" w:hAnsi="Times New Roman" w:cs="Times New Roman"/>
          <w:lang w:eastAsia="ru-RU"/>
        </w:rPr>
        <w:t>ерва органов местного самоуправления Канашского муниципального округа</w:t>
      </w:r>
      <w:r w:rsidR="008F5922" w:rsidRPr="008F5922">
        <w:rPr>
          <w:rFonts w:ascii="Times New Roman" w:eastAsia="Times New Roman" w:hAnsi="Times New Roman" w:cs="Times New Roman"/>
          <w:lang w:eastAsia="ru-RU"/>
        </w:rPr>
        <w:t xml:space="preserve"> не всегда достигаются, в связи с текучестью кадров</w:t>
      </w:r>
      <w:r w:rsidR="008F5922">
        <w:rPr>
          <w:rFonts w:ascii="Times New Roman" w:eastAsia="Times New Roman" w:hAnsi="Times New Roman" w:cs="Times New Roman"/>
          <w:lang w:eastAsia="ru-RU"/>
        </w:rPr>
        <w:t>;</w:t>
      </w:r>
      <w:proofErr w:type="gramEnd"/>
    </w:p>
    <w:p w:rsidR="008F5922" w:rsidRDefault="008F5922" w:rsidP="00DA0AB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показатель «Доля муниципальных служащих в воз</w:t>
      </w:r>
      <w:r w:rsidRPr="008F5922">
        <w:rPr>
          <w:rFonts w:ascii="Times New Roman" w:eastAsia="Times New Roman" w:hAnsi="Times New Roman" w:cs="Times New Roman"/>
          <w:lang w:eastAsia="ru-RU"/>
        </w:rPr>
        <w:t xml:space="preserve">расте до 30 лет в общей численности </w:t>
      </w:r>
      <w:proofErr w:type="spellStart"/>
      <w:proofErr w:type="gramStart"/>
      <w:r w:rsidRPr="008F5922">
        <w:rPr>
          <w:rFonts w:ascii="Times New Roman" w:eastAsia="Times New Roman" w:hAnsi="Times New Roman" w:cs="Times New Roman"/>
          <w:lang w:eastAsia="ru-RU"/>
        </w:rPr>
        <w:t>му-ниципальных</w:t>
      </w:r>
      <w:proofErr w:type="spellEnd"/>
      <w:proofErr w:type="gramEnd"/>
      <w:r w:rsidRPr="008F5922">
        <w:rPr>
          <w:rFonts w:ascii="Times New Roman" w:eastAsia="Times New Roman" w:hAnsi="Times New Roman" w:cs="Times New Roman"/>
          <w:lang w:eastAsia="ru-RU"/>
        </w:rPr>
        <w:t xml:space="preserve"> служащих</w:t>
      </w:r>
      <w:r>
        <w:rPr>
          <w:rFonts w:ascii="Times New Roman" w:eastAsia="Times New Roman" w:hAnsi="Times New Roman" w:cs="Times New Roman"/>
          <w:lang w:eastAsia="ru-RU"/>
        </w:rPr>
        <w:t xml:space="preserve">», при плане-5,9 %, фактически-1,9 %. </w:t>
      </w:r>
      <w:r w:rsidRPr="008F5922">
        <w:rPr>
          <w:rFonts w:ascii="Times New Roman" w:eastAsia="Times New Roman" w:hAnsi="Times New Roman" w:cs="Times New Roman"/>
          <w:lang w:eastAsia="ru-RU"/>
        </w:rPr>
        <w:t xml:space="preserve">Установленные целевые показатели муниципальных служащих в возрасте до </w:t>
      </w:r>
      <w:r>
        <w:rPr>
          <w:rFonts w:ascii="Times New Roman" w:eastAsia="Times New Roman" w:hAnsi="Times New Roman" w:cs="Times New Roman"/>
          <w:lang w:eastAsia="ru-RU"/>
        </w:rPr>
        <w:t>30 лет в общей численности муниципальных служащих не всегда дости</w:t>
      </w:r>
      <w:r w:rsidRPr="008F5922">
        <w:rPr>
          <w:rFonts w:ascii="Times New Roman" w:eastAsia="Times New Roman" w:hAnsi="Times New Roman" w:cs="Times New Roman"/>
          <w:lang w:eastAsia="ru-RU"/>
        </w:rPr>
        <w:t>гаются, в связи с текучестью кадров</w:t>
      </w:r>
      <w:r>
        <w:rPr>
          <w:rFonts w:ascii="Times New Roman" w:eastAsia="Times New Roman" w:hAnsi="Times New Roman" w:cs="Times New Roman"/>
          <w:lang w:eastAsia="ru-RU"/>
        </w:rPr>
        <w:t>.</w:t>
      </w:r>
    </w:p>
    <w:p w:rsidR="00274502" w:rsidRDefault="00274502" w:rsidP="00DA0AB5">
      <w:pPr>
        <w:spacing w:after="0" w:line="240" w:lineRule="auto"/>
        <w:jc w:val="both"/>
        <w:rPr>
          <w:rFonts w:ascii="Times New Roman" w:eastAsia="Times New Roman" w:hAnsi="Times New Roman" w:cs="Times New Roman"/>
          <w:lang w:eastAsia="ru-RU"/>
        </w:rPr>
      </w:pPr>
    </w:p>
    <w:p w:rsidR="00274502" w:rsidRPr="00274502" w:rsidRDefault="00274502" w:rsidP="00327DC4">
      <w:pPr>
        <w:spacing w:after="0" w:line="240" w:lineRule="auto"/>
        <w:jc w:val="center"/>
        <w:rPr>
          <w:rFonts w:ascii="Times New Roman" w:eastAsia="Times New Roman" w:hAnsi="Times New Roman" w:cs="Times New Roman"/>
          <w:b/>
          <w:lang w:eastAsia="ru-RU"/>
        </w:rPr>
      </w:pPr>
      <w:r w:rsidRPr="00274502">
        <w:rPr>
          <w:rFonts w:ascii="Times New Roman" w:eastAsia="Times New Roman" w:hAnsi="Times New Roman" w:cs="Times New Roman"/>
          <w:b/>
          <w:lang w:eastAsia="ru-RU"/>
        </w:rPr>
        <w:t>3. Сведения о выполнении расходных обязательств Канашского муниципального округа Чувашской Республики, связанных с реа</w:t>
      </w:r>
      <w:r w:rsidR="00327DC4">
        <w:rPr>
          <w:rFonts w:ascii="Times New Roman" w:eastAsia="Times New Roman" w:hAnsi="Times New Roman" w:cs="Times New Roman"/>
          <w:b/>
          <w:lang w:eastAsia="ru-RU"/>
        </w:rPr>
        <w:t>лизацией муниципальных программ</w:t>
      </w:r>
    </w:p>
    <w:p w:rsidR="00274502" w:rsidRDefault="00274502" w:rsidP="00DA0AB5">
      <w:pPr>
        <w:spacing w:after="0" w:line="240" w:lineRule="auto"/>
        <w:jc w:val="both"/>
        <w:rPr>
          <w:rFonts w:ascii="Times New Roman" w:eastAsia="Times New Roman" w:hAnsi="Times New Roman" w:cs="Times New Roman"/>
          <w:lang w:eastAsia="ru-RU"/>
        </w:rPr>
      </w:pPr>
    </w:p>
    <w:p w:rsidR="00274502" w:rsidRDefault="00274502"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Бюджетные ассигнования на реализацию 23 муниципальных программ в 2024 году, с учетом средств из вышестоящих бюджетов, составили в сумме 1 720 744,8 тыс. руб.</w:t>
      </w:r>
    </w:p>
    <w:p w:rsidR="00885279" w:rsidRDefault="00274502"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8527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Кассовые расходы  </w:t>
      </w:r>
      <w:r w:rsidR="00885279">
        <w:rPr>
          <w:rFonts w:ascii="Times New Roman" w:eastAsia="Times New Roman" w:hAnsi="Times New Roman" w:cs="Times New Roman"/>
          <w:lang w:eastAsia="ru-RU"/>
        </w:rPr>
        <w:t>на реализацию муниципальных программ в 2024 году, с учетом средств из вышес</w:t>
      </w:r>
      <w:r w:rsidR="009C6EAC">
        <w:rPr>
          <w:rFonts w:ascii="Times New Roman" w:eastAsia="Times New Roman" w:hAnsi="Times New Roman" w:cs="Times New Roman"/>
          <w:lang w:eastAsia="ru-RU"/>
        </w:rPr>
        <w:t>тоящих бюджетов, составили 1 67</w:t>
      </w:r>
      <w:r w:rsidR="00885279">
        <w:rPr>
          <w:rFonts w:ascii="Times New Roman" w:eastAsia="Times New Roman" w:hAnsi="Times New Roman" w:cs="Times New Roman"/>
          <w:lang w:eastAsia="ru-RU"/>
        </w:rPr>
        <w:t>8 686,1 тыс. руб., (97,6 % от плана), в том числе из средств:</w:t>
      </w:r>
    </w:p>
    <w:p w:rsidR="00885279" w:rsidRDefault="00885279"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федеральный бюджет – 194 000,6 тыс. руб.</w:t>
      </w:r>
    </w:p>
    <w:p w:rsidR="00885279" w:rsidRDefault="00885279"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E2A5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республиканский бюджет – 1 043 408,1 тыс. руб.</w:t>
      </w:r>
    </w:p>
    <w:p w:rsidR="00885279" w:rsidRDefault="00885279"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E2A5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местный бюджет – 441 277,3 тыс. руб.</w:t>
      </w:r>
    </w:p>
    <w:p w:rsidR="0044684D" w:rsidRDefault="007777BF"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4684D">
        <w:rPr>
          <w:rFonts w:ascii="Times New Roman" w:eastAsia="Times New Roman" w:hAnsi="Times New Roman" w:cs="Times New Roman"/>
          <w:lang w:eastAsia="ru-RU"/>
        </w:rPr>
        <w:t>Наибольший объем сре</w:t>
      </w:r>
      <w:proofErr w:type="gramStart"/>
      <w:r w:rsidR="0044684D">
        <w:rPr>
          <w:rFonts w:ascii="Times New Roman" w:eastAsia="Times New Roman" w:hAnsi="Times New Roman" w:cs="Times New Roman"/>
          <w:lang w:eastAsia="ru-RU"/>
        </w:rPr>
        <w:t>дств в стр</w:t>
      </w:r>
      <w:proofErr w:type="gramEnd"/>
      <w:r w:rsidR="0044684D">
        <w:rPr>
          <w:rFonts w:ascii="Times New Roman" w:eastAsia="Times New Roman" w:hAnsi="Times New Roman" w:cs="Times New Roman"/>
          <w:lang w:eastAsia="ru-RU"/>
        </w:rPr>
        <w:t>уктуре расходов бюджета Канашского муниципального округа Чувашской Республики</w:t>
      </w:r>
      <w:r w:rsidR="006D2534">
        <w:rPr>
          <w:rFonts w:ascii="Times New Roman" w:eastAsia="Times New Roman" w:hAnsi="Times New Roman" w:cs="Times New Roman"/>
          <w:lang w:eastAsia="ru-RU"/>
        </w:rPr>
        <w:t>, с учетом средств из вышестоящих бюджетов, составил по муниципальным программам:</w:t>
      </w:r>
    </w:p>
    <w:p w:rsidR="007777BF" w:rsidRDefault="007777BF"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«Развитие образования» - 746 205,6 тыс. руб.</w:t>
      </w:r>
    </w:p>
    <w:p w:rsidR="005E2A5B" w:rsidRDefault="005E2A5B"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«Комплексное развитие сельских территорий Канашского муниципального округа Чувашской Республики» - 322 245,2 тыс. руб.</w:t>
      </w:r>
    </w:p>
    <w:p w:rsidR="005E2A5B" w:rsidRDefault="00C11A82"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«Развитие потенциала муниципального управления» - 117 387,3 тыс. руб.</w:t>
      </w:r>
    </w:p>
    <w:p w:rsidR="00C11A82" w:rsidRDefault="00C11A82"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«Развитие культуры» - 114 671,7 тыс. руб.</w:t>
      </w:r>
    </w:p>
    <w:p w:rsidR="00C11A82" w:rsidRDefault="00C11A82"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«Обеспечение граждан в Чувашской Республике доступным и комфортным жильем» - 109 236,3 тыс. руб.</w:t>
      </w:r>
    </w:p>
    <w:p w:rsidR="00C11A82" w:rsidRDefault="00C11A82" w:rsidP="007777BF">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«Развитие транспортной системы» - 99 633,4 тыс. руб.</w:t>
      </w:r>
    </w:p>
    <w:p w:rsidR="00327DC4" w:rsidRDefault="00327DC4" w:rsidP="007777BF">
      <w:pPr>
        <w:tabs>
          <w:tab w:val="left" w:pos="567"/>
        </w:tabs>
        <w:spacing w:after="0" w:line="240" w:lineRule="auto"/>
        <w:jc w:val="both"/>
        <w:rPr>
          <w:rFonts w:ascii="Times New Roman" w:eastAsia="Times New Roman" w:hAnsi="Times New Roman" w:cs="Times New Roman"/>
          <w:lang w:eastAsia="ru-RU"/>
        </w:rPr>
      </w:pPr>
    </w:p>
    <w:p w:rsidR="00327DC4" w:rsidRDefault="00327DC4" w:rsidP="00654466">
      <w:pPr>
        <w:tabs>
          <w:tab w:val="left" w:pos="567"/>
        </w:tabs>
        <w:spacing w:after="0" w:line="240" w:lineRule="auto"/>
        <w:jc w:val="center"/>
        <w:rPr>
          <w:rFonts w:ascii="Times New Roman" w:eastAsia="Times New Roman" w:hAnsi="Times New Roman" w:cs="Times New Roman"/>
          <w:b/>
          <w:lang w:eastAsia="ru-RU"/>
        </w:rPr>
      </w:pPr>
      <w:r w:rsidRPr="00327DC4">
        <w:rPr>
          <w:rFonts w:ascii="Times New Roman" w:eastAsia="Times New Roman" w:hAnsi="Times New Roman" w:cs="Times New Roman"/>
          <w:b/>
          <w:lang w:eastAsia="ru-RU"/>
        </w:rPr>
        <w:t>4. Сведения об оценке деятельности ответственных исполнителей в части касающейся реализации муниципальных программ</w:t>
      </w:r>
    </w:p>
    <w:p w:rsidR="00654466" w:rsidRDefault="00654466" w:rsidP="00654466">
      <w:pPr>
        <w:tabs>
          <w:tab w:val="left" w:pos="567"/>
        </w:tabs>
        <w:spacing w:after="0" w:line="240" w:lineRule="auto"/>
        <w:jc w:val="center"/>
        <w:rPr>
          <w:rFonts w:ascii="Times New Roman" w:eastAsia="Times New Roman" w:hAnsi="Times New Roman" w:cs="Times New Roman"/>
          <w:b/>
          <w:lang w:eastAsia="ru-RU"/>
        </w:rPr>
      </w:pPr>
    </w:p>
    <w:p w:rsidR="00654466" w:rsidRPr="003F4774" w:rsidRDefault="00654466" w:rsidP="00654466">
      <w:pPr>
        <w:tabs>
          <w:tab w:val="left" w:pos="567"/>
        </w:tabs>
        <w:spacing w:after="0" w:line="240" w:lineRule="auto"/>
        <w:jc w:val="both"/>
        <w:rPr>
          <w:rFonts w:ascii="Times New Roman" w:eastAsia="Times New Roman" w:hAnsi="Times New Roman" w:cs="Times New Roman"/>
          <w:b/>
          <w:lang w:eastAsia="ru-RU"/>
        </w:rPr>
      </w:pPr>
      <w:r w:rsidRPr="003F4774">
        <w:rPr>
          <w:rFonts w:ascii="Times New Roman" w:eastAsia="Times New Roman" w:hAnsi="Times New Roman" w:cs="Times New Roman"/>
          <w:b/>
          <w:lang w:eastAsia="ru-RU"/>
        </w:rPr>
        <w:t xml:space="preserve">4.1. Муниципальная программа Канашского муниципального округа Чувашской Республики «Модернизация и развитие сферы жилищно-коммунального хозяйства». </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В муниципальную программу было внесено изменение от 31.03.2024 г. №306.</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Основными целями муниципальной программы в 2024 году  является:</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приведение коммунальной инфраструктуры в соответствие со стандартами качества, обеспечивающими комфортные и безопасные условия проживания населения;</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обеспечение населения Канашского муниципального округа Чувашской Республики питьевой водой, соответствующей требованиям безопасности и безвредности, установленным санитарно-эпидемиологическими правилами, в объеме, достаточном для жизнедеятельности;</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улучшение состояния здоровья жителей и социально-экологической обстановки на территории Канашского муниципального округа Чувашской Республики;</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восстановление, охрана и рациональное использование источников питьевого водоснабжения;</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повышение надежности функционирования газотранспортной системы населенных пунктов Канашского муниципального округа Чувашской Республики;</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lastRenderedPageBreak/>
        <w:t xml:space="preserve">- создание условий для повышения качества жилищно-коммунальных услуг. </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Для достижения целей программы предполагается решение следующих задач:</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xml:space="preserve">- оказание муниципальной поддержки собственникам помещений (гражданам) в многоквартирных домах при переводе с </w:t>
      </w:r>
      <w:proofErr w:type="gramStart"/>
      <w:r w:rsidRPr="001D3C28">
        <w:rPr>
          <w:rFonts w:ascii="Times New Roman" w:hAnsi="Times New Roman" w:cs="Times New Roman"/>
        </w:rPr>
        <w:t>централизованного</w:t>
      </w:r>
      <w:proofErr w:type="gramEnd"/>
      <w:r w:rsidRPr="001D3C28">
        <w:rPr>
          <w:rFonts w:ascii="Times New Roman" w:hAnsi="Times New Roman" w:cs="Times New Roman"/>
        </w:rPr>
        <w:t xml:space="preserve"> на индивидуальное отопление;</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развитие системы регулирования в секторе водоснабжения, водоотведения и очистки сточных вод, включая установление современных целевых показателей качества услуг, эффективности и надежности деятельности сектора водоснабжения, водоотведения и очистки сточных вод;</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обеспечение надежности газоснабжения, реконструкция и модернизация газотранспортной системы;</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xml:space="preserve">- повышение уровня газификации жилищно-коммунального хозяйства, </w:t>
      </w:r>
      <w:proofErr w:type="gramStart"/>
      <w:r w:rsidRPr="001D3C28">
        <w:rPr>
          <w:rFonts w:ascii="Times New Roman" w:hAnsi="Times New Roman" w:cs="Times New Roman"/>
        </w:rPr>
        <w:t>расположенных</w:t>
      </w:r>
      <w:proofErr w:type="gramEnd"/>
      <w:r w:rsidRPr="001D3C28">
        <w:rPr>
          <w:rFonts w:ascii="Times New Roman" w:hAnsi="Times New Roman" w:cs="Times New Roman"/>
        </w:rPr>
        <w:t xml:space="preserve"> на территории Канашского муниципального округа Чувашской Республики;</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создание условий для повышения благоустройства населенных пунктов Канашского муниципального округа Чувашской Республики.</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На реализацию подпрограммы 1 «Модернизация коммунальной инфраструктуры на территории Канашского муниципального округа»  муниципальной программы Канашского муниципального округа в 2024 году были предусмотрены денежные средства в размере – 540,9 тыс. руб., в том числе из республиканского бюджета Чувашской Республики 0,0 тыс. руб., местного бюджета  540,9 тыс. руб., внебюджетные источники 0,0 тыс. руб.</w:t>
      </w:r>
    </w:p>
    <w:p w:rsidR="001D3C28" w:rsidRPr="001D3C28" w:rsidRDefault="001D3C28" w:rsidP="001D3C28">
      <w:pPr>
        <w:spacing w:after="0"/>
        <w:ind w:firstLine="567"/>
        <w:jc w:val="both"/>
        <w:rPr>
          <w:rFonts w:ascii="Times New Roman" w:hAnsi="Times New Roman" w:cs="Times New Roman"/>
        </w:rPr>
      </w:pPr>
      <w:proofErr w:type="gramStart"/>
      <w:r w:rsidRPr="001D3C28">
        <w:rPr>
          <w:rFonts w:ascii="Times New Roman" w:hAnsi="Times New Roman" w:cs="Times New Roman"/>
        </w:rPr>
        <w:t xml:space="preserve">На реализацию подпрограммы 2 «Развитие систем коммунальной инфраструктуры и объектов, используемых для очистки сточных вод»  муниципальной программы Канашского муниципального округа в 2024 году были предусмотрены денежные средства в размере – </w:t>
      </w:r>
      <w:r w:rsidRPr="00682A7C">
        <w:rPr>
          <w:rFonts w:ascii="Times New Roman" w:hAnsi="Times New Roman" w:cs="Times New Roman"/>
        </w:rPr>
        <w:t>550,0</w:t>
      </w:r>
      <w:r w:rsidRPr="001D3C28">
        <w:rPr>
          <w:rFonts w:ascii="Times New Roman" w:hAnsi="Times New Roman" w:cs="Times New Roman"/>
        </w:rPr>
        <w:t xml:space="preserve"> тыс. руб., в том числе из республиканского бюджета Чувашской Республики 550,0 тыс. руб., местного бюджета  0,0 тыс. руб., внебюджетные источники 0,0 тыс. руб.</w:t>
      </w:r>
      <w:proofErr w:type="gramEnd"/>
    </w:p>
    <w:p w:rsidR="001D3C28" w:rsidRPr="001D3C28" w:rsidRDefault="001D3C28" w:rsidP="001D3C28">
      <w:pPr>
        <w:spacing w:after="0"/>
        <w:ind w:firstLine="567"/>
        <w:jc w:val="both"/>
        <w:rPr>
          <w:rFonts w:ascii="Times New Roman" w:hAnsi="Times New Roman" w:cs="Times New Roman"/>
        </w:rPr>
      </w:pPr>
      <w:proofErr w:type="gramStart"/>
      <w:r w:rsidRPr="001D3C28">
        <w:rPr>
          <w:rFonts w:ascii="Times New Roman" w:hAnsi="Times New Roman" w:cs="Times New Roman"/>
        </w:rPr>
        <w:t>На реализацию подпрограммы 3 «Строительство и реконструкция (модернизация) объектов питьевого водоснабжения и водоотведения с учетом оценки качества и безопасности питьевой воды»»  муниципальной программы Канашского муниципального округа в 2024 году были предусмотрены денежные средства в размере – 795,9 тыс. руб., в том числе из республиканского бюджета Чувашской Республики 0,0 тыс. руб., местного бюджета  795,9 тыс. руб., внебюджетные источники 0,0 тыс. руб.</w:t>
      </w:r>
      <w:proofErr w:type="gramEnd"/>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Муниципальной программой были освоены денежные средства в сумме – 1 548,5 тыс. руб.</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Муниципальной программой в 2024 году были достигнуты важнейшие целевые показатели и индикаторы:</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удовлетворенность граждан качеством жилищно-коммунальных услуг - 79 процентов;</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xml:space="preserve">- уменьшение удельного веса проб воды, отбор которых </w:t>
      </w:r>
      <w:proofErr w:type="gramStart"/>
      <w:r w:rsidRPr="001D3C28">
        <w:rPr>
          <w:rFonts w:ascii="Times New Roman" w:hAnsi="Times New Roman" w:cs="Times New Roman"/>
        </w:rPr>
        <w:t>произведен из водопроводной сети и которые не отвечают</w:t>
      </w:r>
      <w:proofErr w:type="gramEnd"/>
      <w:r w:rsidRPr="001D3C28">
        <w:rPr>
          <w:rFonts w:ascii="Times New Roman" w:hAnsi="Times New Roman" w:cs="Times New Roman"/>
        </w:rPr>
        <w:t xml:space="preserve"> гигиеническим нормативам по санитарно-химическим показателям, до 10  процентов;</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уменьшение доли уличной водопроводной сети, нуждающейся в замене, в общем протяжении водопроводной сети, до 20 процентов;</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уменьшение доли уличной канализационной сети, нуждающейся в замене, в общем протяжении канализационной сети, до 10 процентов;</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увеличение доли сельских населенных пунктов, обеспеченных централизованными системами водоснабжения до 84,4 процентов;</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увеличение доли населения, обеспеченного централизованными услугами водоотведения, до 35 процентов;</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увеличение доли объема сточных вод, пропущенных через очистные сооружения, в общем объеме сточных вод до 69,1 процентов;</w:t>
      </w:r>
    </w:p>
    <w:p w:rsidR="001D3C28" w:rsidRPr="001D3C28" w:rsidRDefault="001D3C28" w:rsidP="001D3C28">
      <w:pPr>
        <w:spacing w:after="0"/>
        <w:ind w:firstLine="567"/>
        <w:jc w:val="both"/>
        <w:rPr>
          <w:rFonts w:ascii="Times New Roman" w:hAnsi="Times New Roman" w:cs="Times New Roman"/>
        </w:rPr>
      </w:pPr>
      <w:r w:rsidRPr="001D3C28">
        <w:rPr>
          <w:rFonts w:ascii="Times New Roman" w:hAnsi="Times New Roman" w:cs="Times New Roman"/>
        </w:rPr>
        <w:t>- уровень газификации Канашского муниципального округа, до 100 процентов;</w:t>
      </w:r>
    </w:p>
    <w:p w:rsidR="001D3C28" w:rsidRPr="001D3C28" w:rsidRDefault="001D3C28" w:rsidP="001D3C28">
      <w:pPr>
        <w:ind w:firstLine="567"/>
        <w:jc w:val="both"/>
        <w:rPr>
          <w:rFonts w:ascii="Times New Roman" w:hAnsi="Times New Roman" w:cs="Times New Roman"/>
        </w:rPr>
      </w:pPr>
      <w:proofErr w:type="gramStart"/>
      <w:r w:rsidRPr="001D3C28">
        <w:rPr>
          <w:rFonts w:ascii="Times New Roman" w:hAnsi="Times New Roman" w:cs="Times New Roman"/>
        </w:rPr>
        <w:t>Плановое значение целевых индикаторов и показателей муниципальной программы соответствуют фактическому значению и достигнуты в полном объеме.</w:t>
      </w:r>
      <w:proofErr w:type="gramEnd"/>
    </w:p>
    <w:p w:rsidR="001D3C28" w:rsidRDefault="001D3C28" w:rsidP="001D3C28">
      <w:pPr>
        <w:tabs>
          <w:tab w:val="left" w:pos="567"/>
        </w:tabs>
        <w:spacing w:after="0" w:line="240" w:lineRule="auto"/>
        <w:jc w:val="both"/>
        <w:rPr>
          <w:rFonts w:ascii="Times New Roman" w:hAnsi="Times New Roman" w:cs="Times New Roman"/>
        </w:rPr>
      </w:pPr>
      <w:r w:rsidRPr="001D3C28">
        <w:rPr>
          <w:rFonts w:ascii="Times New Roman" w:hAnsi="Times New Roman" w:cs="Times New Roman"/>
        </w:rPr>
        <w:lastRenderedPageBreak/>
        <w:t>Контрольно-ревизионные мероприятия в 2024 году не проводились.</w:t>
      </w:r>
    </w:p>
    <w:p w:rsidR="003F4774" w:rsidRDefault="003F4774" w:rsidP="001D3C28">
      <w:pPr>
        <w:tabs>
          <w:tab w:val="left" w:pos="567"/>
        </w:tabs>
        <w:spacing w:after="0" w:line="240" w:lineRule="auto"/>
        <w:jc w:val="both"/>
        <w:rPr>
          <w:rFonts w:ascii="Times New Roman" w:hAnsi="Times New Roman" w:cs="Times New Roman"/>
        </w:rPr>
      </w:pPr>
    </w:p>
    <w:p w:rsidR="003F4774" w:rsidRDefault="003F4774" w:rsidP="001D3C28">
      <w:pPr>
        <w:tabs>
          <w:tab w:val="left" w:pos="567"/>
        </w:tabs>
        <w:spacing w:after="0" w:line="240" w:lineRule="auto"/>
        <w:jc w:val="both"/>
        <w:rPr>
          <w:rFonts w:ascii="Times New Roman" w:eastAsia="Times New Roman" w:hAnsi="Times New Roman" w:cs="Times New Roman"/>
          <w:b/>
          <w:lang w:eastAsia="ru-RU"/>
        </w:rPr>
      </w:pPr>
      <w:r w:rsidRPr="00682A7C">
        <w:rPr>
          <w:rFonts w:ascii="Times New Roman" w:hAnsi="Times New Roman" w:cs="Times New Roman"/>
          <w:b/>
        </w:rPr>
        <w:t>4.2.</w:t>
      </w:r>
      <w:r>
        <w:rPr>
          <w:rFonts w:ascii="Times New Roman" w:hAnsi="Times New Roman" w:cs="Times New Roman"/>
        </w:rPr>
        <w:t xml:space="preserve"> </w:t>
      </w:r>
      <w:r w:rsidRPr="003F4774">
        <w:rPr>
          <w:rFonts w:ascii="Times New Roman" w:eastAsia="Times New Roman" w:hAnsi="Times New Roman" w:cs="Times New Roman"/>
          <w:b/>
          <w:lang w:eastAsia="ru-RU"/>
        </w:rPr>
        <w:t>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«Обеспечение граждан в </w:t>
      </w:r>
      <w:proofErr w:type="spellStart"/>
      <w:r>
        <w:rPr>
          <w:rFonts w:ascii="Times New Roman" w:eastAsia="Times New Roman" w:hAnsi="Times New Roman" w:cs="Times New Roman"/>
          <w:b/>
          <w:lang w:eastAsia="ru-RU"/>
        </w:rPr>
        <w:t>Канашском</w:t>
      </w:r>
      <w:proofErr w:type="spellEnd"/>
      <w:r>
        <w:rPr>
          <w:rFonts w:ascii="Times New Roman" w:eastAsia="Times New Roman" w:hAnsi="Times New Roman" w:cs="Times New Roman"/>
          <w:b/>
          <w:lang w:eastAsia="ru-RU"/>
        </w:rPr>
        <w:t xml:space="preserve"> муниципальном округе Чувашской Республики </w:t>
      </w:r>
      <w:proofErr w:type="spellStart"/>
      <w:r>
        <w:rPr>
          <w:rFonts w:ascii="Times New Roman" w:eastAsia="Times New Roman" w:hAnsi="Times New Roman" w:cs="Times New Roman"/>
          <w:b/>
          <w:lang w:eastAsia="ru-RU"/>
        </w:rPr>
        <w:t>доступнымм</w:t>
      </w:r>
      <w:proofErr w:type="spellEnd"/>
      <w:r>
        <w:rPr>
          <w:rFonts w:ascii="Times New Roman" w:eastAsia="Times New Roman" w:hAnsi="Times New Roman" w:cs="Times New Roman"/>
          <w:b/>
          <w:lang w:eastAsia="ru-RU"/>
        </w:rPr>
        <w:t xml:space="preserve"> и комфортным жильем».</w:t>
      </w:r>
    </w:p>
    <w:p w:rsidR="00682A7C" w:rsidRPr="00682A7C" w:rsidRDefault="00682A7C" w:rsidP="00682A7C">
      <w:pPr>
        <w:spacing w:after="0"/>
        <w:jc w:val="both"/>
        <w:rPr>
          <w:rFonts w:ascii="Times New Roman" w:hAnsi="Times New Roman" w:cs="Times New Roman"/>
        </w:rPr>
      </w:pPr>
      <w:r>
        <w:rPr>
          <w:rFonts w:ascii="Times New Roman" w:hAnsi="Times New Roman" w:cs="Times New Roman"/>
        </w:rPr>
        <w:t xml:space="preserve">          </w:t>
      </w:r>
      <w:r w:rsidRPr="00682A7C">
        <w:rPr>
          <w:rFonts w:ascii="Times New Roman" w:hAnsi="Times New Roman" w:cs="Times New Roman"/>
        </w:rPr>
        <w:t xml:space="preserve">В </w:t>
      </w:r>
      <w:proofErr w:type="gramStart"/>
      <w:r w:rsidRPr="00682A7C">
        <w:rPr>
          <w:rFonts w:ascii="Times New Roman" w:hAnsi="Times New Roman" w:cs="Times New Roman"/>
        </w:rPr>
        <w:t>рамках</w:t>
      </w:r>
      <w:proofErr w:type="gramEnd"/>
      <w:r w:rsidRPr="00682A7C">
        <w:rPr>
          <w:rFonts w:ascii="Times New Roman" w:hAnsi="Times New Roman" w:cs="Times New Roman"/>
        </w:rPr>
        <w:t xml:space="preserve"> муниципальной </w:t>
      </w:r>
      <w:hyperlink w:anchor="Par30" w:history="1">
        <w:r w:rsidRPr="00682A7C">
          <w:rPr>
            <w:rFonts w:ascii="Times New Roman" w:hAnsi="Times New Roman" w:cs="Times New Roman"/>
          </w:rPr>
          <w:t>программы</w:t>
        </w:r>
      </w:hyperlink>
      <w:r w:rsidRPr="00682A7C">
        <w:rPr>
          <w:rFonts w:ascii="Times New Roman" w:hAnsi="Times New Roman" w:cs="Times New Roman"/>
        </w:rPr>
        <w:t xml:space="preserve"> Канашского муниципального округа Чувашской Республики «Обеспечение граждан в </w:t>
      </w:r>
      <w:proofErr w:type="spellStart"/>
      <w:r w:rsidRPr="00682A7C">
        <w:rPr>
          <w:rFonts w:ascii="Times New Roman" w:hAnsi="Times New Roman" w:cs="Times New Roman"/>
        </w:rPr>
        <w:t>Канашском</w:t>
      </w:r>
      <w:proofErr w:type="spellEnd"/>
      <w:r w:rsidRPr="00682A7C">
        <w:rPr>
          <w:rFonts w:ascii="Times New Roman" w:hAnsi="Times New Roman" w:cs="Times New Roman"/>
        </w:rPr>
        <w:t xml:space="preserve"> муниципальном округе Чувашской Республики доступным и комфортным жильем» в 2024 году реализовались 2 подпрограммы.</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xml:space="preserve">Цель Муниципальной программы - улучшение жилищных условий граждан в </w:t>
      </w:r>
      <w:proofErr w:type="spellStart"/>
      <w:r w:rsidRPr="00682A7C">
        <w:rPr>
          <w:rFonts w:ascii="Times New Roman" w:hAnsi="Times New Roman" w:cs="Times New Roman"/>
        </w:rPr>
        <w:t>Канашском</w:t>
      </w:r>
      <w:proofErr w:type="spellEnd"/>
      <w:r w:rsidRPr="00682A7C">
        <w:rPr>
          <w:rFonts w:ascii="Times New Roman" w:hAnsi="Times New Roman" w:cs="Times New Roman"/>
        </w:rPr>
        <w:t xml:space="preserve"> муниципальном округе Чувашской Республики путем увеличения объемов ввода жилья и стимулирования спроса на жилье.</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xml:space="preserve">На реализацию муниципальной программы в 2024 году были предусмотрены средства в сумме </w:t>
      </w:r>
      <w:r w:rsidRPr="00682A7C">
        <w:rPr>
          <w:rFonts w:ascii="Times New Roman" w:hAnsi="Times New Roman" w:cs="Times New Roman"/>
          <w:color w:val="000000" w:themeColor="text1"/>
        </w:rPr>
        <w:t xml:space="preserve">110 054,59  </w:t>
      </w:r>
      <w:r w:rsidRPr="00682A7C">
        <w:rPr>
          <w:rFonts w:ascii="Times New Roman" w:hAnsi="Times New Roman" w:cs="Times New Roman"/>
        </w:rPr>
        <w:t xml:space="preserve">тыс. рублей, из них </w:t>
      </w:r>
      <w:r w:rsidRPr="00682A7C">
        <w:rPr>
          <w:rFonts w:ascii="Times New Roman" w:hAnsi="Times New Roman" w:cs="Times New Roman"/>
          <w:color w:val="000000" w:themeColor="text1"/>
        </w:rPr>
        <w:t>7 725,39</w:t>
      </w:r>
      <w:r w:rsidRPr="00682A7C">
        <w:rPr>
          <w:rFonts w:ascii="Times New Roman" w:hAnsi="Times New Roman" w:cs="Times New Roman"/>
        </w:rPr>
        <w:t xml:space="preserve"> тыс. рублей из федерального бюджета, 101 179,21 тыс. рублей из республиканского бюджета Чувашской Республики, </w:t>
      </w:r>
      <w:r w:rsidRPr="00682A7C">
        <w:rPr>
          <w:rFonts w:ascii="Times New Roman" w:hAnsi="Times New Roman" w:cs="Times New Roman"/>
          <w:color w:val="000000" w:themeColor="text1"/>
        </w:rPr>
        <w:t xml:space="preserve">1 150,00 </w:t>
      </w:r>
      <w:r w:rsidRPr="00682A7C">
        <w:rPr>
          <w:rFonts w:ascii="Times New Roman" w:hAnsi="Times New Roman" w:cs="Times New Roman"/>
        </w:rPr>
        <w:t>тыс. рублей из местного бюджета Канашского муниципального округа.</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Муниципальной программой были освоены все выделенные средства (99,3 %).</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Средства на реализацию мероприятий муниципальной программы были направлены на улучшение жилищных условий граждан, приобретение жилья отдельным категориям граждан, в том числе молодым семьям, семьям с детьми, детям – сиротам.</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Муниципальной программой были достигнуты важнейшие целевые показатели:</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количество молодых семей, получивших свидетельство о праве на получение социальной выплаты – 14 семей;</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количество обеспеченных жильем многодетных семей, имеющих пять и более детей, по договорам социального найма -  0 семья;</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количество многодетных семей, получивших единовременные денежные выплаты на приобретение или строительство жилых помещений - 10 семей.</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численность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 – 24 сироты;</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proofErr w:type="gramStart"/>
      <w:r w:rsidRPr="00682A7C">
        <w:rPr>
          <w:rFonts w:ascii="Times New Roman" w:hAnsi="Times New Roman" w:cs="Times New Roman"/>
        </w:rPr>
        <w:t>-</w:t>
      </w:r>
      <w:r w:rsidRPr="00682A7C">
        <w:t xml:space="preserve"> </w:t>
      </w:r>
      <w:r w:rsidRPr="00682A7C">
        <w:rPr>
          <w:rFonts w:ascii="Times New Roman" w:hAnsi="Times New Roman" w:cs="Times New Roman"/>
        </w:rPr>
        <w:t>численность детей-сирот и детей, оставшихся без попечения родителей, лиц из числа детей-сирот и детей, оставшихся без попечения родителей, получивших социальные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w:t>
      </w:r>
      <w:proofErr w:type="gramEnd"/>
      <w:r w:rsidRPr="00682A7C">
        <w:rPr>
          <w:rFonts w:ascii="Times New Roman" w:hAnsi="Times New Roman" w:cs="Times New Roman"/>
        </w:rPr>
        <w:t xml:space="preserve">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 0 сирот;</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 1 сирот;</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b/>
        </w:rPr>
        <w:t xml:space="preserve">Подпрограмма «Поддержка строительства жилья в </w:t>
      </w:r>
      <w:proofErr w:type="spellStart"/>
      <w:r w:rsidRPr="00682A7C">
        <w:rPr>
          <w:rFonts w:ascii="Times New Roman" w:hAnsi="Times New Roman" w:cs="Times New Roman"/>
          <w:b/>
        </w:rPr>
        <w:t>Канашском</w:t>
      </w:r>
      <w:proofErr w:type="spellEnd"/>
      <w:r w:rsidRPr="00682A7C">
        <w:rPr>
          <w:rFonts w:ascii="Times New Roman" w:hAnsi="Times New Roman" w:cs="Times New Roman"/>
          <w:b/>
        </w:rPr>
        <w:t xml:space="preserve"> муниципальном округе Чувашской Республики». </w:t>
      </w:r>
      <w:r w:rsidRPr="00682A7C">
        <w:rPr>
          <w:rFonts w:ascii="Times New Roman" w:hAnsi="Times New Roman" w:cs="Times New Roman"/>
        </w:rPr>
        <w:t xml:space="preserve">Целью подпрограммы является создание условий, обеспечивающих доступность жилья для граждан в </w:t>
      </w:r>
      <w:proofErr w:type="spellStart"/>
      <w:r w:rsidRPr="00682A7C">
        <w:rPr>
          <w:rFonts w:ascii="Times New Roman" w:hAnsi="Times New Roman" w:cs="Times New Roman"/>
        </w:rPr>
        <w:t>Канашском</w:t>
      </w:r>
      <w:proofErr w:type="spellEnd"/>
      <w:r w:rsidRPr="00682A7C">
        <w:rPr>
          <w:rFonts w:ascii="Times New Roman" w:hAnsi="Times New Roman" w:cs="Times New Roman"/>
        </w:rPr>
        <w:t xml:space="preserve"> муниципальном округе Чувашской Республики.</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На реализацию подпрограммы в 2024 году были предусмотрены средства в сумме 59 368,14 тыс. рублей, из них 2 204,49 тыс. рублей из федерального бюджета, 56 013,65 тыс. рублей из республиканского бюджета Чувашской Республики, 1 150,00  рублей из местного бюджета Канашского муниципального округа.</w:t>
      </w:r>
    </w:p>
    <w:p w:rsidR="00682A7C" w:rsidRPr="00682A7C" w:rsidRDefault="00682A7C" w:rsidP="00682A7C">
      <w:pPr>
        <w:autoSpaceDE w:val="0"/>
        <w:autoSpaceDN w:val="0"/>
        <w:adjustRightInd w:val="0"/>
        <w:spacing w:after="0" w:line="240" w:lineRule="auto"/>
        <w:jc w:val="both"/>
        <w:rPr>
          <w:rFonts w:ascii="Times New Roman" w:hAnsi="Times New Roman" w:cs="Times New Roman"/>
        </w:rPr>
      </w:pPr>
      <w:r w:rsidRPr="00682A7C">
        <w:rPr>
          <w:rFonts w:ascii="Times New Roman" w:hAnsi="Times New Roman" w:cs="Times New Roman"/>
        </w:rPr>
        <w:t xml:space="preserve">         Подпрограммой были освоены все выделенные средства (98,6 %).</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В подпрограмме предусмотрены следующие целевые индикаторы и показатели достижения цели и решения задач подпрограммы:</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объем ввода жилья;</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количество молодых семей, получивших свидетельство о праве на получение социальной выплаты;</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количество обеспеченных жильем семей граждан в соответствии с федеральным законодательством и указами Президента Российской Федерации;</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lastRenderedPageBreak/>
        <w:t>объем выданных ипотечных жилищных кредитов;</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xml:space="preserve">В </w:t>
      </w:r>
      <w:proofErr w:type="gramStart"/>
      <w:r w:rsidRPr="00682A7C">
        <w:rPr>
          <w:rFonts w:ascii="Times New Roman" w:hAnsi="Times New Roman" w:cs="Times New Roman"/>
        </w:rPr>
        <w:t>результате</w:t>
      </w:r>
      <w:proofErr w:type="gramEnd"/>
      <w:r w:rsidRPr="00682A7C">
        <w:rPr>
          <w:rFonts w:ascii="Times New Roman" w:hAnsi="Times New Roman" w:cs="Times New Roman"/>
        </w:rPr>
        <w:t xml:space="preserve"> реализации мероприятий подпрограммы достигнуты следующие целевые индикаторы и показатели:</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xml:space="preserve"> - объем жилищного строительства - 9,15 тыс. кв. метров;</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количество обеспеченных жильем семей, граждан в соответствии с федеральным законодательством и указами Президента Российской Федерации – 14 семей;</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количество обеспеченных жильем многодетных семей, имеющих пять и более детей, по договорам социального найма -  0 семья;</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количество многодетных семей, получивших единовременные денежные выплаты на приобретение или строительство жилых помещений - 10 семей.</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xml:space="preserve">Плановое значение целевых индикаторов и показателей подпрограммы </w:t>
      </w:r>
      <w:proofErr w:type="gramStart"/>
      <w:r w:rsidRPr="00682A7C">
        <w:rPr>
          <w:rFonts w:ascii="Times New Roman" w:hAnsi="Times New Roman" w:cs="Times New Roman"/>
        </w:rPr>
        <w:t>соответствуют фактическому значению и достигнуты</w:t>
      </w:r>
      <w:proofErr w:type="gramEnd"/>
      <w:r w:rsidRPr="00682A7C">
        <w:rPr>
          <w:rFonts w:ascii="Times New Roman" w:hAnsi="Times New Roman" w:cs="Times New Roman"/>
        </w:rPr>
        <w:t xml:space="preserve"> в полном объеме.</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xml:space="preserve">Контрольно-ревизионные мероприятия нарушений не выявили. Подпрограмма «Поддержка строительства жилья в </w:t>
      </w:r>
      <w:proofErr w:type="spellStart"/>
      <w:r w:rsidRPr="00682A7C">
        <w:rPr>
          <w:rFonts w:ascii="Times New Roman" w:hAnsi="Times New Roman" w:cs="Times New Roman"/>
        </w:rPr>
        <w:t>Канашском</w:t>
      </w:r>
      <w:proofErr w:type="spellEnd"/>
      <w:r w:rsidRPr="00682A7C">
        <w:rPr>
          <w:rFonts w:ascii="Times New Roman" w:hAnsi="Times New Roman" w:cs="Times New Roman"/>
        </w:rPr>
        <w:t xml:space="preserve"> муниципальном округе Чувашской Республики» в 2024 году является эффективной.</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b/>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r w:rsidRPr="00682A7C">
        <w:rPr>
          <w:rFonts w:ascii="Times New Roman" w:hAnsi="Times New Roman" w:cs="Times New Roman"/>
        </w:rPr>
        <w:t xml:space="preserve"> Целью подпрограммы является обеспечение государственных гарантий в решении жилищной проблемы детей-сирот и детей, оставшихся без попечения родителей, лиц из числа детей-сирот и детей, оставшихся без попечения родителей, проживающих на территории Чувашской Республики.</w:t>
      </w:r>
    </w:p>
    <w:p w:rsidR="00682A7C" w:rsidRPr="00682A7C" w:rsidRDefault="00682A7C" w:rsidP="00682A7C">
      <w:pPr>
        <w:autoSpaceDE w:val="0"/>
        <w:autoSpaceDN w:val="0"/>
        <w:adjustRightInd w:val="0"/>
        <w:spacing w:after="0" w:line="240" w:lineRule="auto"/>
        <w:jc w:val="both"/>
        <w:rPr>
          <w:rFonts w:ascii="Times New Roman" w:hAnsi="Times New Roman" w:cs="Times New Roman"/>
        </w:rPr>
      </w:pPr>
      <w:r w:rsidRPr="00682A7C">
        <w:rPr>
          <w:rFonts w:ascii="Times New Roman" w:hAnsi="Times New Roman" w:cs="Times New Roman"/>
        </w:rPr>
        <w:t>На реализацию подпрограммы в 2024 году были предусмотрены средства в сумме 50 686,46 тыс. рублей, из них 5 520,90 тыс. рублей из федерального бюджета, 45 165,55 тыс. рублей из республиканского бюджета Чувашской Республики.</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Подпрограммой были освоены все выделенные средства (100 %).</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В подпрограмме предусмотрены следующие целевые индикаторы и показатели достижения цели и решения задач подпрограммы:</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специализированными жилыми помещениями;</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proofErr w:type="gramStart"/>
      <w:r w:rsidRPr="00682A7C">
        <w:rPr>
          <w:rFonts w:ascii="Times New Roman" w:hAnsi="Times New Roman" w:cs="Times New Roman"/>
        </w:rPr>
        <w:t>обеспечение социальными выплатами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w:t>
      </w:r>
      <w:proofErr w:type="gramEnd"/>
      <w:r w:rsidRPr="00682A7C">
        <w:rPr>
          <w:rFonts w:ascii="Times New Roman" w:hAnsi="Times New Roman" w:cs="Times New Roman"/>
        </w:rPr>
        <w:t xml:space="preserve">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xml:space="preserve">В </w:t>
      </w:r>
      <w:proofErr w:type="gramStart"/>
      <w:r w:rsidRPr="00682A7C">
        <w:rPr>
          <w:rFonts w:ascii="Times New Roman" w:hAnsi="Times New Roman" w:cs="Times New Roman"/>
        </w:rPr>
        <w:t>результате</w:t>
      </w:r>
      <w:proofErr w:type="gramEnd"/>
      <w:r w:rsidRPr="00682A7C">
        <w:rPr>
          <w:rFonts w:ascii="Times New Roman" w:hAnsi="Times New Roman" w:cs="Times New Roman"/>
        </w:rPr>
        <w:t xml:space="preserve"> реализации мероприятий подпрограммы достигнуты следующие целевые индикаторы и показатели:</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численность детей-сирот и детей, оставшихся без попечения родителей, лиц из числа детей-сирот и детей, оставшихся без попечения родителей, обеспеченных специализированными жилыми помещениями -24 человек;</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proofErr w:type="gramStart"/>
      <w:r w:rsidRPr="00682A7C">
        <w:rPr>
          <w:rFonts w:ascii="Times New Roman" w:hAnsi="Times New Roman" w:cs="Times New Roman"/>
        </w:rPr>
        <w:t>численность детей-сирот и детей, оставшихся без попечения родителей, лиц из числа детей-сирот и детей, оставшихся без попечения родителей, получивших социальные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w:t>
      </w:r>
      <w:proofErr w:type="gramEnd"/>
      <w:r w:rsidRPr="00682A7C">
        <w:rPr>
          <w:rFonts w:ascii="Times New Roman" w:hAnsi="Times New Roman" w:cs="Times New Roman"/>
        </w:rPr>
        <w:t xml:space="preserve">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 0 сирот;</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- 1 жилое помещение;</w:t>
      </w: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lastRenderedPageBreak/>
        <w:t xml:space="preserve">Плановое значение целевых индикаторов и показателей подпрограммы </w:t>
      </w:r>
      <w:proofErr w:type="gramStart"/>
      <w:r w:rsidRPr="00682A7C">
        <w:rPr>
          <w:rFonts w:ascii="Times New Roman" w:hAnsi="Times New Roman" w:cs="Times New Roman"/>
        </w:rPr>
        <w:t>соответствуют фактическому значению и достигнуты</w:t>
      </w:r>
      <w:proofErr w:type="gramEnd"/>
      <w:r w:rsidRPr="00682A7C">
        <w:rPr>
          <w:rFonts w:ascii="Times New Roman" w:hAnsi="Times New Roman" w:cs="Times New Roman"/>
        </w:rPr>
        <w:t xml:space="preserve"> в полном объеме.</w:t>
      </w:r>
    </w:p>
    <w:p w:rsidR="00682A7C" w:rsidRDefault="00682A7C" w:rsidP="00682A7C">
      <w:pPr>
        <w:autoSpaceDE w:val="0"/>
        <w:autoSpaceDN w:val="0"/>
        <w:adjustRightInd w:val="0"/>
        <w:spacing w:after="0" w:line="240" w:lineRule="auto"/>
        <w:ind w:firstLine="540"/>
        <w:jc w:val="both"/>
        <w:rPr>
          <w:rFonts w:ascii="Times New Roman" w:hAnsi="Times New Roman" w:cs="Times New Roman"/>
        </w:rPr>
      </w:pPr>
      <w:r w:rsidRPr="00682A7C">
        <w:rPr>
          <w:rFonts w:ascii="Times New Roman" w:hAnsi="Times New Roman" w:cs="Times New Roman"/>
        </w:rPr>
        <w:t>Контрольно-ревизионные мероприятия нарушений не выявили. 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2024 году является эффективной.</w:t>
      </w:r>
    </w:p>
    <w:p w:rsidR="00682A7C" w:rsidRDefault="00682A7C" w:rsidP="00682A7C">
      <w:pPr>
        <w:autoSpaceDE w:val="0"/>
        <w:autoSpaceDN w:val="0"/>
        <w:adjustRightInd w:val="0"/>
        <w:spacing w:after="0" w:line="240" w:lineRule="auto"/>
        <w:ind w:firstLine="540"/>
        <w:jc w:val="both"/>
        <w:rPr>
          <w:rFonts w:ascii="Times New Roman" w:hAnsi="Times New Roman" w:cs="Times New Roman"/>
        </w:rPr>
      </w:pPr>
    </w:p>
    <w:p w:rsidR="00682A7C" w:rsidRDefault="00682A7C" w:rsidP="00682A7C">
      <w:pPr>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682A7C">
        <w:rPr>
          <w:rFonts w:ascii="Times New Roman" w:hAnsi="Times New Roman" w:cs="Times New Roman"/>
          <w:b/>
        </w:rPr>
        <w:t xml:space="preserve">4.3. </w:t>
      </w:r>
      <w:r w:rsidRPr="00682A7C">
        <w:rPr>
          <w:rFonts w:ascii="Times New Roman" w:eastAsia="Times New Roman" w:hAnsi="Times New Roman" w:cs="Times New Roman"/>
          <w:b/>
          <w:lang w:eastAsia="ru-RU"/>
        </w:rPr>
        <w:t>Муниципальная</w:t>
      </w:r>
      <w:r w:rsidRPr="003F4774">
        <w:rPr>
          <w:rFonts w:ascii="Times New Roman" w:eastAsia="Times New Roman" w:hAnsi="Times New Roman" w:cs="Times New Roman"/>
          <w:b/>
          <w:lang w:eastAsia="ru-RU"/>
        </w:rPr>
        <w:t xml:space="preserve">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«Развитие земельных и имущественных отношений».</w:t>
      </w:r>
    </w:p>
    <w:p w:rsidR="0040092F" w:rsidRPr="0040092F" w:rsidRDefault="0040092F" w:rsidP="0040092F">
      <w:pPr>
        <w:spacing w:after="0"/>
        <w:jc w:val="both"/>
        <w:rPr>
          <w:rFonts w:ascii="Times New Roman" w:hAnsi="Times New Roman" w:cs="Times New Roman"/>
        </w:rPr>
      </w:pPr>
      <w:r>
        <w:rPr>
          <w:rFonts w:ascii="Times New Roman" w:hAnsi="Times New Roman" w:cs="Times New Roman"/>
        </w:rPr>
        <w:t xml:space="preserve">           </w:t>
      </w:r>
      <w:r w:rsidRPr="0040092F">
        <w:rPr>
          <w:rFonts w:ascii="Times New Roman" w:hAnsi="Times New Roman" w:cs="Times New Roman"/>
        </w:rPr>
        <w:t>Годовой отчет о ходе реализации муниципальной программы Канашского муниципального округа Чувашской Республики «Развитие земельных и имущественных отношений» (далее – муниципальная программа) в 2024 году включает в себя информацию о реализации 3 подпрограмм:</w:t>
      </w:r>
    </w:p>
    <w:p w:rsidR="0040092F" w:rsidRP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«Управление муниципальным имуществом Канашского муниципального округа Чувашской Республики»;</w:t>
      </w:r>
    </w:p>
    <w:p w:rsidR="0040092F" w:rsidRP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 xml:space="preserve">«Формирование эффективного государственного сектора экономики»; </w:t>
      </w:r>
    </w:p>
    <w:p w:rsidR="0040092F" w:rsidRP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«Обеспечение реализации муниципальной программы Канашского муниципального округа Чувашской Республики «Развитие земельных и имущественных отношений».</w:t>
      </w:r>
    </w:p>
    <w:p w:rsidR="0040092F" w:rsidRP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В ходе реализации программных мероприятий в 2024 году выполнены целевые индикаторы и показателей муниципальной программы Канашского муниципального округа Чувашской Республики «Развитие земельных и имущественных отношений».</w:t>
      </w:r>
    </w:p>
    <w:p w:rsidR="0040092F" w:rsidRPr="0040092F" w:rsidRDefault="0040092F" w:rsidP="0040092F">
      <w:pPr>
        <w:spacing w:after="0"/>
        <w:ind w:firstLine="708"/>
        <w:jc w:val="both"/>
        <w:rPr>
          <w:rFonts w:ascii="Times New Roman" w:hAnsi="Times New Roman" w:cs="Times New Roman"/>
          <w:b/>
        </w:rPr>
      </w:pPr>
      <w:r w:rsidRPr="0040092F">
        <w:rPr>
          <w:rFonts w:ascii="Times New Roman" w:hAnsi="Times New Roman" w:cs="Times New Roman"/>
          <w:b/>
        </w:rPr>
        <w:t>Подпрограмма «Управление муниципальным имуществом Канашского муниципального округа Чувашской Республики» на 2023 - 2035 годы»:</w:t>
      </w:r>
    </w:p>
    <w:p w:rsidR="0040092F" w:rsidRPr="0040092F" w:rsidRDefault="0040092F" w:rsidP="0040092F">
      <w:pPr>
        <w:spacing w:after="0" w:line="240" w:lineRule="auto"/>
        <w:ind w:firstLine="708"/>
        <w:jc w:val="both"/>
        <w:rPr>
          <w:rFonts w:ascii="Times New Roman" w:hAnsi="Times New Roman" w:cs="Times New Roman"/>
        </w:rPr>
      </w:pPr>
      <w:proofErr w:type="gramStart"/>
      <w:r w:rsidRPr="0040092F">
        <w:rPr>
          <w:rFonts w:ascii="Times New Roman" w:hAnsi="Times New Roman" w:cs="Times New Roman"/>
        </w:rPr>
        <w:t>В 2024 году повышена эффективность управления муниципальным имуществом Канашского муниципального округа Чувашской Республики, велись работы по созданию полных и актуальных сведений об объектах недвижимости и информационное наполнение государственного кадастра недвижимости (в рамках проведения мероприятий в соответствии с Федеральным законом от 30 декабря 2020 г. № 518-ФЗ «О внесении изменений в отдельные законодательные акты Российской Федерации» по выявлению правообладателей ранее учтенных объектов</w:t>
      </w:r>
      <w:proofErr w:type="gramEnd"/>
      <w:r w:rsidRPr="0040092F">
        <w:rPr>
          <w:rFonts w:ascii="Times New Roman" w:hAnsi="Times New Roman" w:cs="Times New Roman"/>
        </w:rPr>
        <w:t xml:space="preserve"> недвижимости, направлено сведений о правообладателях объектов недвижимости для внесения в Единый государственный реестр недвижимости 951 единица, в </w:t>
      </w:r>
      <w:proofErr w:type="spellStart"/>
      <w:r w:rsidRPr="0040092F">
        <w:rPr>
          <w:rFonts w:ascii="Times New Roman" w:hAnsi="Times New Roman" w:cs="Times New Roman"/>
        </w:rPr>
        <w:t>т.ч</w:t>
      </w:r>
      <w:proofErr w:type="spellEnd"/>
      <w:r w:rsidRPr="0040092F">
        <w:rPr>
          <w:rFonts w:ascii="Times New Roman" w:hAnsi="Times New Roman" w:cs="Times New Roman"/>
        </w:rPr>
        <w:t>. земельных участков).</w:t>
      </w:r>
    </w:p>
    <w:p w:rsidR="0040092F" w:rsidRPr="0040092F" w:rsidRDefault="0040092F" w:rsidP="0040092F">
      <w:pPr>
        <w:spacing w:after="0" w:line="240" w:lineRule="auto"/>
        <w:ind w:firstLine="708"/>
        <w:jc w:val="both"/>
        <w:rPr>
          <w:rFonts w:ascii="Times New Roman" w:hAnsi="Times New Roman" w:cs="Times New Roman"/>
          <w:b/>
        </w:rPr>
      </w:pPr>
      <w:r w:rsidRPr="0040092F">
        <w:rPr>
          <w:rFonts w:ascii="Times New Roman" w:hAnsi="Times New Roman" w:cs="Times New Roman"/>
          <w:b/>
        </w:rPr>
        <w:t>Подпрограмма «Формирование эффективного государственного сектора экономики»:</w:t>
      </w:r>
    </w:p>
    <w:p w:rsidR="0040092F" w:rsidRP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 xml:space="preserve">Выполнены работы по обеспечению эффективного функционирования муниципального сектора экономики Канашского муниципального округа Чувашской Республики, оптимизация состава и структуры муниципального имущества Канашского муниципального округа Чувашской Республики. </w:t>
      </w:r>
    </w:p>
    <w:p w:rsidR="0040092F" w:rsidRP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Информация о внесенных ответственным исполнителем в муниципальную программу изменениях</w:t>
      </w:r>
      <w:r>
        <w:rPr>
          <w:rFonts w:ascii="Times New Roman" w:hAnsi="Times New Roman" w:cs="Times New Roman"/>
        </w:rPr>
        <w:t>:</w:t>
      </w:r>
    </w:p>
    <w:p w:rsidR="0040092F" w:rsidRP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Основными причинами внесения изменений в муниципальную программу явились изменения, внесенные в бюджет Канашского муниципального округа Чувашской Республики в 2024</w:t>
      </w:r>
      <w:r>
        <w:rPr>
          <w:rFonts w:ascii="Times New Roman" w:hAnsi="Times New Roman" w:cs="Times New Roman"/>
        </w:rPr>
        <w:t xml:space="preserve"> году</w:t>
      </w:r>
      <w:r w:rsidRPr="0040092F">
        <w:rPr>
          <w:rFonts w:ascii="Times New Roman" w:hAnsi="Times New Roman" w:cs="Times New Roman"/>
        </w:rPr>
        <w:t xml:space="preserve"> и принятый бюджет Канашского муниципального округа Чувашской Республики на 2024 год. </w:t>
      </w:r>
      <w:r w:rsidRPr="0040092F">
        <w:rPr>
          <w:rFonts w:ascii="Times New Roman" w:hAnsi="Times New Roman" w:cs="Times New Roman"/>
        </w:rPr>
        <w:tab/>
        <w:t>Были внесены изменения по источникам и объемам финансирования в рамках подпрограмм и муниципальной программы.</w:t>
      </w:r>
    </w:p>
    <w:p w:rsidR="0040092F" w:rsidRDefault="0040092F" w:rsidP="0040092F">
      <w:pPr>
        <w:spacing w:after="0"/>
        <w:ind w:firstLine="708"/>
        <w:jc w:val="both"/>
        <w:rPr>
          <w:rFonts w:ascii="Times New Roman" w:hAnsi="Times New Roman" w:cs="Times New Roman"/>
        </w:rPr>
      </w:pPr>
      <w:r w:rsidRPr="0040092F">
        <w:rPr>
          <w:rFonts w:ascii="Times New Roman" w:hAnsi="Times New Roman" w:cs="Times New Roman"/>
        </w:rPr>
        <w:t>Ответственным исполнителем были подготовлены  постановления о внесении изменений в муниципальную программу в связи с уточнениями бюджетных ассигнований от 13.06.2024 № 852  «О внесении изменений в муниципальную программу Канашского муниципального округа Чувашской Республики «Развитие земельных и имущественных отношений».</w:t>
      </w:r>
    </w:p>
    <w:p w:rsidR="0040092F" w:rsidRDefault="0040092F" w:rsidP="0040092F">
      <w:pPr>
        <w:spacing w:after="0"/>
        <w:ind w:firstLine="708"/>
        <w:jc w:val="both"/>
        <w:rPr>
          <w:rFonts w:ascii="Times New Roman" w:hAnsi="Times New Roman" w:cs="Times New Roman"/>
        </w:rPr>
      </w:pPr>
    </w:p>
    <w:p w:rsidR="0040092F" w:rsidRPr="00E732B7" w:rsidRDefault="0040092F" w:rsidP="0040092F">
      <w:pPr>
        <w:spacing w:after="0"/>
        <w:ind w:firstLine="708"/>
        <w:jc w:val="both"/>
        <w:rPr>
          <w:rFonts w:ascii="Times New Roman" w:eastAsia="Times New Roman" w:hAnsi="Times New Roman" w:cs="Times New Roman"/>
          <w:b/>
          <w:lang w:eastAsia="ru-RU"/>
        </w:rPr>
      </w:pPr>
      <w:r w:rsidRPr="0040092F">
        <w:rPr>
          <w:rFonts w:ascii="Times New Roman" w:hAnsi="Times New Roman" w:cs="Times New Roman"/>
          <w:b/>
        </w:rPr>
        <w:t>4.4.</w:t>
      </w:r>
      <w:r>
        <w:rPr>
          <w:rFonts w:ascii="Times New Roman" w:hAnsi="Times New Roman" w:cs="Times New Roman"/>
        </w:rPr>
        <w:t xml:space="preserve">  </w:t>
      </w:r>
      <w:r w:rsidRPr="00682A7C">
        <w:rPr>
          <w:rFonts w:ascii="Times New Roman" w:eastAsia="Times New Roman" w:hAnsi="Times New Roman" w:cs="Times New Roman"/>
          <w:b/>
          <w:lang w:eastAsia="ru-RU"/>
        </w:rPr>
        <w:t>Муниципальная</w:t>
      </w:r>
      <w:r w:rsidRPr="003F4774">
        <w:rPr>
          <w:rFonts w:ascii="Times New Roman" w:eastAsia="Times New Roman" w:hAnsi="Times New Roman" w:cs="Times New Roman"/>
          <w:b/>
          <w:lang w:eastAsia="ru-RU"/>
        </w:rPr>
        <w:t xml:space="preserve">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«Развитие культуры» </w:t>
      </w:r>
    </w:p>
    <w:p w:rsidR="00743114" w:rsidRPr="00743114" w:rsidRDefault="00743114" w:rsidP="00743114">
      <w:pPr>
        <w:spacing w:after="0" w:line="240" w:lineRule="auto"/>
        <w:jc w:val="both"/>
        <w:rPr>
          <w:rFonts w:ascii="Times New Roman" w:eastAsia="Times New Roman" w:hAnsi="Times New Roman" w:cs="Times New Roman"/>
          <w:lang w:eastAsia="ru-RU"/>
        </w:rPr>
      </w:pPr>
      <w:r w:rsidRPr="00743114">
        <w:rPr>
          <w:rFonts w:ascii="Times New Roman" w:eastAsia="Times New Roman" w:hAnsi="Times New Roman" w:cs="Times New Roman"/>
          <w:lang w:eastAsia="ru-RU"/>
        </w:rPr>
        <w:lastRenderedPageBreak/>
        <w:t xml:space="preserve">Муниципальная программа Канашского муниципального округа «Развитие культуры »  включает в себя следующую подпрограмму: </w:t>
      </w:r>
    </w:p>
    <w:p w:rsidR="00743114" w:rsidRPr="00743114" w:rsidRDefault="00743114" w:rsidP="00743114">
      <w:pPr>
        <w:spacing w:after="0" w:line="240" w:lineRule="auto"/>
        <w:jc w:val="both"/>
        <w:rPr>
          <w:rFonts w:ascii="Times New Roman" w:eastAsia="Times New Roman" w:hAnsi="Times New Roman" w:cs="Times New Roman"/>
          <w:lang w:eastAsia="ru-RU"/>
        </w:rPr>
      </w:pPr>
      <w:r w:rsidRPr="00743114">
        <w:rPr>
          <w:rFonts w:ascii="Times New Roman" w:eastAsia="Times New Roman" w:hAnsi="Times New Roman" w:cs="Times New Roman"/>
          <w:lang w:eastAsia="ru-RU"/>
        </w:rPr>
        <w:tab/>
        <w:t>- «Развитие культуры»</w:t>
      </w:r>
    </w:p>
    <w:p w:rsidR="00743114" w:rsidRPr="00743114" w:rsidRDefault="00743114" w:rsidP="00743114">
      <w:pPr>
        <w:spacing w:after="0" w:line="240" w:lineRule="auto"/>
        <w:jc w:val="both"/>
        <w:rPr>
          <w:rFonts w:ascii="Times New Roman" w:eastAsia="Times New Roman" w:hAnsi="Times New Roman" w:cs="Times New Roman"/>
          <w:lang w:eastAsia="ru-RU"/>
        </w:rPr>
      </w:pPr>
      <w:r w:rsidRPr="00743114">
        <w:rPr>
          <w:rFonts w:ascii="Times New Roman" w:eastAsia="Times New Roman" w:hAnsi="Times New Roman" w:cs="Times New Roman"/>
          <w:lang w:eastAsia="ru-RU"/>
        </w:rPr>
        <w:tab/>
        <w:t>Запланированный программой объем финансирования на 2024 год –  117 992,6 тыс</w:t>
      </w:r>
      <w:r w:rsidRPr="00743114">
        <w:rPr>
          <w:rFonts w:ascii="Times New Roman" w:eastAsia="Times New Roman" w:hAnsi="Times New Roman" w:cs="Times New Roman"/>
          <w:b/>
          <w:lang w:eastAsia="ru-RU"/>
        </w:rPr>
        <w:t xml:space="preserve">. </w:t>
      </w:r>
      <w:r w:rsidRPr="00743114">
        <w:rPr>
          <w:rFonts w:ascii="Times New Roman" w:eastAsia="Times New Roman" w:hAnsi="Times New Roman" w:cs="Times New Roman"/>
          <w:lang w:eastAsia="ru-RU"/>
        </w:rPr>
        <w:t>руб. За 2024 год на реализацию программы фактически израсходовано 117 992,6 тыс. руб. Уровень использования финансовых средств -  100 %.</w:t>
      </w:r>
    </w:p>
    <w:p w:rsidR="00743114" w:rsidRPr="00743114" w:rsidRDefault="00743114" w:rsidP="00743114">
      <w:pPr>
        <w:spacing w:after="0" w:line="240" w:lineRule="auto"/>
        <w:jc w:val="both"/>
        <w:rPr>
          <w:rFonts w:ascii="Times New Roman" w:eastAsia="Times New Roman" w:hAnsi="Times New Roman" w:cs="Times New Roman"/>
          <w:lang w:eastAsia="ru-RU"/>
        </w:rPr>
      </w:pPr>
      <w:r w:rsidRPr="00743114">
        <w:rPr>
          <w:rFonts w:ascii="Times New Roman" w:eastAsia="Times New Roman" w:hAnsi="Times New Roman" w:cs="Times New Roman"/>
          <w:lang w:eastAsia="ru-RU"/>
        </w:rPr>
        <w:t xml:space="preserve">   </w:t>
      </w:r>
      <w:r w:rsidRPr="00743114">
        <w:rPr>
          <w:rFonts w:ascii="Times New Roman" w:eastAsia="Times New Roman" w:hAnsi="Times New Roman" w:cs="Times New Roman"/>
          <w:lang w:eastAsia="ru-RU"/>
        </w:rPr>
        <w:tab/>
        <w:t>Основные мероприятия муниципальной программы реализованы, индикаторы преимущественно достигнуты.</w:t>
      </w:r>
    </w:p>
    <w:p w:rsidR="00743114" w:rsidRPr="00743114" w:rsidRDefault="00743114" w:rsidP="00743114">
      <w:pPr>
        <w:spacing w:after="0" w:line="240" w:lineRule="auto"/>
        <w:jc w:val="both"/>
        <w:rPr>
          <w:rFonts w:ascii="Times New Roman" w:eastAsia="Calibri" w:hAnsi="Times New Roman" w:cs="Times New Roman"/>
          <w:bCs/>
          <w:iCs/>
        </w:rPr>
      </w:pPr>
      <w:r w:rsidRPr="00743114">
        <w:rPr>
          <w:rFonts w:ascii="Times New Roman" w:eastAsia="Times New Roman" w:hAnsi="Times New Roman" w:cs="Times New Roman"/>
          <w:lang w:eastAsia="ru-RU"/>
        </w:rPr>
        <w:t xml:space="preserve">   </w:t>
      </w:r>
      <w:r w:rsidRPr="00743114">
        <w:rPr>
          <w:rFonts w:ascii="Times New Roman" w:eastAsia="Times New Roman" w:hAnsi="Times New Roman" w:cs="Times New Roman"/>
          <w:lang w:eastAsia="ru-RU"/>
        </w:rPr>
        <w:tab/>
      </w:r>
      <w:r w:rsidRPr="00743114">
        <w:rPr>
          <w:rFonts w:ascii="Times New Roman" w:eastAsia="Calibri" w:hAnsi="Times New Roman" w:cs="Times New Roman"/>
          <w:bCs/>
          <w:iCs/>
        </w:rPr>
        <w:t>В течение года обеспечена деятельность  всех организаций, подведомственных  отделу социального развития администрации Канашского муниципального округа.</w:t>
      </w:r>
    </w:p>
    <w:p w:rsidR="00743114" w:rsidRPr="00743114" w:rsidRDefault="00743114" w:rsidP="00743114">
      <w:pPr>
        <w:spacing w:after="0" w:line="240" w:lineRule="auto"/>
        <w:jc w:val="both"/>
        <w:rPr>
          <w:rFonts w:ascii="Times New Roman" w:eastAsia="Calibri" w:hAnsi="Times New Roman" w:cs="Times New Roman"/>
          <w:bCs/>
          <w:iCs/>
        </w:rPr>
      </w:pPr>
      <w:r w:rsidRPr="00743114">
        <w:rPr>
          <w:rFonts w:ascii="Times New Roman" w:eastAsia="Calibri" w:hAnsi="Times New Roman" w:cs="Times New Roman"/>
          <w:bCs/>
          <w:iCs/>
        </w:rPr>
        <w:t xml:space="preserve">   </w:t>
      </w:r>
      <w:r w:rsidRPr="00743114">
        <w:rPr>
          <w:rFonts w:ascii="Times New Roman" w:eastAsia="Calibri" w:hAnsi="Times New Roman" w:cs="Times New Roman"/>
          <w:bCs/>
          <w:iCs/>
        </w:rPr>
        <w:tab/>
        <w:t>В отрасли культуры Канашского муниципального округа  трудятся 128</w:t>
      </w:r>
      <w:r>
        <w:rPr>
          <w:rFonts w:ascii="Times New Roman" w:eastAsia="Calibri" w:hAnsi="Times New Roman" w:cs="Times New Roman"/>
          <w:bCs/>
          <w:iCs/>
        </w:rPr>
        <w:t xml:space="preserve"> сотрудников</w:t>
      </w:r>
      <w:r w:rsidRPr="00743114">
        <w:rPr>
          <w:rFonts w:ascii="Times New Roman" w:eastAsia="Calibri" w:hAnsi="Times New Roman" w:cs="Times New Roman"/>
          <w:bCs/>
          <w:iCs/>
        </w:rPr>
        <w:t xml:space="preserve">, из них 79 – работники </w:t>
      </w:r>
      <w:proofErr w:type="spellStart"/>
      <w:r w:rsidRPr="00743114">
        <w:rPr>
          <w:rFonts w:ascii="Times New Roman" w:eastAsia="Calibri" w:hAnsi="Times New Roman" w:cs="Times New Roman"/>
          <w:bCs/>
          <w:iCs/>
        </w:rPr>
        <w:t>клубно</w:t>
      </w:r>
      <w:proofErr w:type="spellEnd"/>
      <w:r w:rsidRPr="00743114">
        <w:rPr>
          <w:rFonts w:ascii="Times New Roman" w:eastAsia="Calibri" w:hAnsi="Times New Roman" w:cs="Times New Roman"/>
          <w:bCs/>
          <w:iCs/>
        </w:rPr>
        <w:t xml:space="preserve"> - досуговой деятельности, 49 – работники библиотек.</w:t>
      </w:r>
    </w:p>
    <w:p w:rsidR="00743114" w:rsidRPr="00743114" w:rsidRDefault="00743114" w:rsidP="00743114">
      <w:pPr>
        <w:spacing w:after="0" w:line="240" w:lineRule="auto"/>
        <w:jc w:val="both"/>
        <w:rPr>
          <w:rFonts w:ascii="Times New Roman" w:eastAsia="Calibri" w:hAnsi="Times New Roman" w:cs="Times New Roman"/>
          <w:bCs/>
          <w:iCs/>
        </w:rPr>
      </w:pPr>
      <w:r w:rsidRPr="00743114">
        <w:rPr>
          <w:rFonts w:ascii="Times New Roman" w:eastAsia="Times New Roman" w:hAnsi="Times New Roman" w:cs="Times New Roman"/>
          <w:lang w:eastAsia="ru-RU"/>
        </w:rPr>
        <w:t xml:space="preserve">   </w:t>
      </w:r>
      <w:r w:rsidRPr="00743114">
        <w:rPr>
          <w:rFonts w:ascii="Times New Roman" w:eastAsia="Times New Roman" w:hAnsi="Times New Roman" w:cs="Times New Roman"/>
          <w:lang w:eastAsia="ru-RU"/>
        </w:rPr>
        <w:tab/>
        <w:t>Средняя заработная плата работников учреждений культуры Канашского муниципального округа составила 40 937,0  или  87,4 %</w:t>
      </w:r>
      <w:r w:rsidRPr="00743114">
        <w:rPr>
          <w:rFonts w:ascii="Times New Roman" w:eastAsia="Times New Roman" w:hAnsi="Times New Roman" w:cs="Times New Roman"/>
          <w:b/>
          <w:lang w:eastAsia="ru-RU"/>
        </w:rPr>
        <w:t xml:space="preserve"> </w:t>
      </w:r>
      <w:r w:rsidRPr="00743114">
        <w:rPr>
          <w:rFonts w:ascii="Times New Roman" w:eastAsia="Times New Roman" w:hAnsi="Times New Roman" w:cs="Times New Roman"/>
          <w:lang w:eastAsia="ru-RU"/>
        </w:rPr>
        <w:t>по отношению к средней заработной плате по Чувашской Республике.</w:t>
      </w:r>
      <w:r w:rsidRPr="00743114">
        <w:rPr>
          <w:rFonts w:ascii="Times New Roman" w:eastAsia="Times New Roman" w:hAnsi="Times New Roman" w:cs="Times New Roman"/>
          <w:color w:val="000000"/>
          <w:lang w:eastAsia="ru-RU"/>
        </w:rPr>
        <w:t xml:space="preserve"> </w:t>
      </w:r>
    </w:p>
    <w:p w:rsidR="00743114" w:rsidRPr="00743114" w:rsidRDefault="00743114" w:rsidP="00743114">
      <w:pPr>
        <w:spacing w:after="0" w:line="240" w:lineRule="auto"/>
        <w:jc w:val="both"/>
        <w:rPr>
          <w:rFonts w:ascii="Times New Roman" w:eastAsia="Times New Roman" w:hAnsi="Times New Roman" w:cs="Times New Roman"/>
          <w:color w:val="FF0000"/>
          <w:lang w:eastAsia="x-none"/>
        </w:rPr>
      </w:pPr>
      <w:r w:rsidRPr="00743114">
        <w:rPr>
          <w:rFonts w:ascii="Times New Roman" w:eastAsia="Calibri" w:hAnsi="Times New Roman" w:cs="Times New Roman"/>
          <w:bCs/>
          <w:iCs/>
        </w:rPr>
        <w:t xml:space="preserve">   </w:t>
      </w:r>
      <w:r w:rsidRPr="00743114">
        <w:rPr>
          <w:rFonts w:ascii="Times New Roman" w:eastAsia="Calibri" w:hAnsi="Times New Roman" w:cs="Times New Roman"/>
          <w:bCs/>
          <w:iCs/>
        </w:rPr>
        <w:tab/>
      </w:r>
      <w:r w:rsidRPr="00743114">
        <w:rPr>
          <w:rFonts w:ascii="Times New Roman" w:eastAsia="Times New Roman" w:hAnsi="Times New Roman" w:cs="Times New Roman"/>
          <w:color w:val="000000"/>
          <w:lang w:eastAsia="ru-RU"/>
        </w:rPr>
        <w:t xml:space="preserve">В 2024 г. в рамках государственной программы ЧР «Развитие культуры» капитально  отремонтировано здания </w:t>
      </w:r>
      <w:proofErr w:type="spellStart"/>
      <w:r w:rsidRPr="00743114">
        <w:rPr>
          <w:rFonts w:ascii="Times New Roman" w:eastAsia="Times New Roman" w:hAnsi="Times New Roman" w:cs="Times New Roman"/>
          <w:color w:val="000000"/>
          <w:lang w:eastAsia="ru-RU"/>
        </w:rPr>
        <w:t>Мокринского</w:t>
      </w:r>
      <w:proofErr w:type="spellEnd"/>
      <w:r w:rsidRPr="00743114">
        <w:rPr>
          <w:rFonts w:ascii="Times New Roman" w:eastAsia="Times New Roman" w:hAnsi="Times New Roman" w:cs="Times New Roman"/>
          <w:color w:val="000000"/>
          <w:lang w:eastAsia="ru-RU"/>
        </w:rPr>
        <w:t xml:space="preserve"> сельского Дома культуры Канашского МО</w:t>
      </w:r>
      <w:r>
        <w:rPr>
          <w:rFonts w:ascii="Times New Roman" w:eastAsia="Times New Roman" w:hAnsi="Times New Roman" w:cs="Times New Roman"/>
          <w:color w:val="000000"/>
          <w:lang w:eastAsia="ru-RU"/>
        </w:rPr>
        <w:t>,</w:t>
      </w:r>
      <w:r w:rsidRPr="00743114">
        <w:rPr>
          <w:rFonts w:ascii="Times New Roman" w:eastAsia="Times New Roman" w:hAnsi="Times New Roman" w:cs="Times New Roman"/>
          <w:color w:val="000000"/>
          <w:lang w:eastAsia="ru-RU"/>
        </w:rPr>
        <w:t xml:space="preserve"> выделено </w:t>
      </w:r>
      <w:r w:rsidRPr="00743114">
        <w:rPr>
          <w:rFonts w:ascii="Times New Roman" w:eastAsia="Times New Roman" w:hAnsi="Times New Roman" w:cs="Times New Roman"/>
          <w:lang w:eastAsia="ru-RU"/>
        </w:rPr>
        <w:t>11800,73</w:t>
      </w:r>
      <w:r w:rsidRPr="00743114">
        <w:rPr>
          <w:rFonts w:ascii="Times New Roman" w:eastAsia="Times New Roman" w:hAnsi="Times New Roman" w:cs="Times New Roman"/>
          <w:color w:val="000000"/>
          <w:lang w:eastAsia="ru-RU"/>
        </w:rPr>
        <w:t xml:space="preserve">тыс. руб., в том числе из республиканского бюджета – 11 210,7 тыс. рублей, местного бюджета </w:t>
      </w:r>
      <w:r w:rsidRPr="00743114">
        <w:rPr>
          <w:rFonts w:ascii="Times New Roman" w:eastAsia="Times New Roman" w:hAnsi="Times New Roman" w:cs="Times New Roman"/>
          <w:lang w:eastAsia="ru-RU"/>
        </w:rPr>
        <w:t xml:space="preserve">590,0 3 </w:t>
      </w:r>
      <w:r w:rsidRPr="00743114">
        <w:rPr>
          <w:rFonts w:ascii="Times New Roman" w:eastAsia="Times New Roman" w:hAnsi="Times New Roman" w:cs="Times New Roman"/>
          <w:color w:val="000000"/>
          <w:lang w:eastAsia="ru-RU"/>
        </w:rPr>
        <w:t xml:space="preserve">тыс. рублей. </w:t>
      </w:r>
      <w:r w:rsidRPr="00743114">
        <w:rPr>
          <w:rFonts w:ascii="Times New Roman" w:eastAsia="Times New Roman" w:hAnsi="Times New Roman" w:cs="Times New Roman"/>
          <w:color w:val="FF0000"/>
          <w:lang w:val="x-none" w:eastAsia="x-none"/>
        </w:rPr>
        <w:t xml:space="preserve">     </w:t>
      </w:r>
    </w:p>
    <w:p w:rsidR="00743114" w:rsidRPr="00743114" w:rsidRDefault="00743114" w:rsidP="00743114">
      <w:pPr>
        <w:spacing w:after="0" w:line="240" w:lineRule="auto"/>
        <w:ind w:firstLine="708"/>
        <w:jc w:val="both"/>
        <w:rPr>
          <w:rFonts w:ascii="Times New Roman" w:eastAsia="Times New Roman" w:hAnsi="Times New Roman" w:cs="Times New Roman"/>
          <w:lang w:eastAsia="x-none"/>
        </w:rPr>
      </w:pPr>
      <w:r w:rsidRPr="00743114">
        <w:rPr>
          <w:rFonts w:ascii="Times New Roman" w:eastAsia="Times New Roman" w:hAnsi="Times New Roman" w:cs="Times New Roman"/>
          <w:lang w:val="x-none" w:eastAsia="x-none"/>
        </w:rPr>
        <w:t>В рамках основного мероприятия  «Развитие библиотечного дела»:</w:t>
      </w:r>
    </w:p>
    <w:p w:rsidR="00743114" w:rsidRPr="00743114" w:rsidRDefault="00743114" w:rsidP="00743114">
      <w:pPr>
        <w:widowControl w:val="0"/>
        <w:pBdr>
          <w:bottom w:val="single" w:sz="4" w:space="31" w:color="FFFFFF"/>
        </w:pBdr>
        <w:spacing w:after="0" w:line="240" w:lineRule="auto"/>
        <w:jc w:val="both"/>
        <w:rPr>
          <w:rFonts w:ascii="Times New Roman" w:eastAsia="Times New Roman" w:hAnsi="Times New Roman" w:cs="Times New Roman"/>
          <w:i/>
          <w:lang w:eastAsia="ru-RU"/>
        </w:rPr>
      </w:pPr>
      <w:r w:rsidRPr="00743114">
        <w:rPr>
          <w:rFonts w:ascii="Times New Roman" w:eastAsia="Times New Roman" w:hAnsi="Times New Roman" w:cs="Times New Roman"/>
          <w:lang w:eastAsia="ru-RU"/>
        </w:rPr>
        <w:t>Охват населения библиотечным обслуживанием в 2024 г. составил 97,5%, показатель удовлетворенности пользовате</w:t>
      </w:r>
      <w:r w:rsidRPr="00743114">
        <w:rPr>
          <w:rFonts w:ascii="Times New Roman" w:eastAsia="Times New Roman" w:hAnsi="Times New Roman" w:cs="Times New Roman"/>
          <w:bCs/>
          <w:lang w:eastAsia="ru-RU"/>
        </w:rPr>
        <w:t xml:space="preserve">лей качеством услуг, оказываемых библиотеками, по итогам анкетного опроса составил в среднем 94,2%. </w:t>
      </w:r>
      <w:r w:rsidRPr="00743114">
        <w:rPr>
          <w:rFonts w:ascii="Times New Roman" w:eastAsia="Times New Roman" w:hAnsi="Times New Roman" w:cs="Times New Roman"/>
          <w:spacing w:val="-2"/>
          <w:lang w:eastAsia="ru-RU"/>
        </w:rPr>
        <w:t xml:space="preserve">Всего посещений библиотек представителями маломобильных групп населения составило в 2024 г. – 4752 читателей (в 2023 г. – 4005). </w:t>
      </w:r>
    </w:p>
    <w:p w:rsidR="00743114" w:rsidRPr="00743114" w:rsidRDefault="00743114" w:rsidP="00743114">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43114">
        <w:rPr>
          <w:rFonts w:ascii="Times New Roman" w:eastAsia="Times New Roman" w:hAnsi="Times New Roman" w:cs="Times New Roman"/>
          <w:lang w:eastAsia="ru-RU"/>
        </w:rPr>
        <w:t xml:space="preserve">Общий фонд ЦБС на 01.01.2025 г. составил 391307 экз.   Доля библиотечного фонда, отраженного в электронном каталоге </w:t>
      </w:r>
      <w:r w:rsidRPr="00743114">
        <w:rPr>
          <w:rFonts w:ascii="Times New Roman" w:eastAsia="Times New Roman" w:hAnsi="Times New Roman" w:cs="Times New Roman"/>
          <w:bCs/>
          <w:lang w:eastAsia="ru-RU"/>
        </w:rPr>
        <w:t xml:space="preserve">в 2024 г. составила 100 %.  </w:t>
      </w:r>
      <w:r w:rsidRPr="00743114">
        <w:rPr>
          <w:rFonts w:ascii="Times New Roman" w:eastAsia="Times New Roman" w:hAnsi="Times New Roman" w:cs="Times New Roman"/>
          <w:lang w:eastAsia="ru-RU"/>
        </w:rPr>
        <w:t>В прошедшем году на комплектование фонда периодическими изданиями выделено средства на сумму – 428,3</w:t>
      </w:r>
      <w:r w:rsidRPr="00743114">
        <w:rPr>
          <w:rFonts w:ascii="Arial" w:eastAsia="Times New Roman" w:hAnsi="Arial" w:cs="Arial"/>
          <w:lang w:eastAsia="ru-RU"/>
        </w:rPr>
        <w:t xml:space="preserve"> </w:t>
      </w:r>
      <w:r w:rsidRPr="00743114">
        <w:rPr>
          <w:rFonts w:ascii="Times New Roman" w:eastAsia="Times New Roman" w:hAnsi="Times New Roman" w:cs="Times New Roman"/>
          <w:lang w:eastAsia="ru-RU"/>
        </w:rPr>
        <w:t>тыс. руб.</w:t>
      </w:r>
    </w:p>
    <w:p w:rsidR="00743114" w:rsidRDefault="00743114" w:rsidP="00743114">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43114">
        <w:rPr>
          <w:rFonts w:ascii="Times New Roman" w:eastAsia="Times New Roman" w:hAnsi="Times New Roman" w:cs="Times New Roman"/>
          <w:lang w:eastAsia="ru-RU"/>
        </w:rPr>
        <w:t>По сравнению с 2023 г. сумма подписки увеличилась на  17,7%. Объем поступлений новых изданий на 1000 жителей – 297,4 при нормативе 250. Гарантированный объем комплектования фонда центральной библиотеки после модернизации в течение трех лет составляет 1700 ед. на сумму 680,0 тыс. рублей, который ежегодно выполняется.  Фактический объем пополнения фонда модельной библиотеки в 2024 г. составил 1732 ед., на сумму 680339,0 рублей.</w:t>
      </w:r>
    </w:p>
    <w:p w:rsidR="000A20C7" w:rsidRDefault="000A20C7" w:rsidP="00743114">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p>
    <w:p w:rsidR="000A20C7" w:rsidRDefault="000A20C7" w:rsidP="00743114">
      <w:pPr>
        <w:widowControl w:val="0"/>
        <w:pBdr>
          <w:bottom w:val="single" w:sz="4" w:space="31" w:color="FFFFFF"/>
        </w:pBdr>
        <w:spacing w:after="0" w:line="240" w:lineRule="auto"/>
        <w:ind w:firstLine="567"/>
        <w:jc w:val="both"/>
        <w:rPr>
          <w:rFonts w:ascii="Times New Roman" w:eastAsia="Times New Roman" w:hAnsi="Times New Roman" w:cs="Times New Roman"/>
          <w:b/>
          <w:lang w:eastAsia="ru-RU"/>
        </w:rPr>
      </w:pPr>
      <w:r w:rsidRPr="000A20C7">
        <w:rPr>
          <w:rFonts w:ascii="Times New Roman" w:eastAsia="Times New Roman" w:hAnsi="Times New Roman" w:cs="Times New Roman"/>
          <w:b/>
          <w:lang w:eastAsia="ru-RU"/>
        </w:rPr>
        <w:t>4.5.</w:t>
      </w:r>
      <w:r>
        <w:rPr>
          <w:rFonts w:ascii="Times New Roman" w:eastAsia="Times New Roman" w:hAnsi="Times New Roman" w:cs="Times New Roman"/>
          <w:lang w:eastAsia="ru-RU"/>
        </w:rPr>
        <w:t xml:space="preserve"> </w:t>
      </w:r>
      <w:r w:rsidRPr="00682A7C">
        <w:rPr>
          <w:rFonts w:ascii="Times New Roman" w:eastAsia="Times New Roman" w:hAnsi="Times New Roman" w:cs="Times New Roman"/>
          <w:b/>
          <w:lang w:eastAsia="ru-RU"/>
        </w:rPr>
        <w:t>Муниципальная</w:t>
      </w:r>
      <w:r w:rsidRPr="003F4774">
        <w:rPr>
          <w:rFonts w:ascii="Times New Roman" w:eastAsia="Times New Roman" w:hAnsi="Times New Roman" w:cs="Times New Roman"/>
          <w:b/>
          <w:lang w:eastAsia="ru-RU"/>
        </w:rPr>
        <w:t xml:space="preserve">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«Развитие физической культуры и спорта Канашского муниципального округа Чувашской Республики».</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Годовой отчет о ходе реализации муниципальной программы Канашского муниципального округа ««Развитие физической культуры и спорта в </w:t>
      </w:r>
      <w:proofErr w:type="spellStart"/>
      <w:r w:rsidRPr="007550BC">
        <w:rPr>
          <w:rFonts w:ascii="Times New Roman" w:eastAsia="Times New Roman" w:hAnsi="Times New Roman" w:cs="Times New Roman"/>
          <w:lang w:eastAsia="ru-RU"/>
        </w:rPr>
        <w:t>Канашском</w:t>
      </w:r>
      <w:proofErr w:type="spellEnd"/>
      <w:r w:rsidRPr="007550BC">
        <w:rPr>
          <w:rFonts w:ascii="Times New Roman" w:eastAsia="Times New Roman" w:hAnsi="Times New Roman" w:cs="Times New Roman"/>
          <w:lang w:eastAsia="ru-RU"/>
        </w:rPr>
        <w:t xml:space="preserve"> муниципальном округе Чувашской Республики на 2023-2035 годы»» (далее – муниципальная программа) в 2024 году включает в себя информацию о реализации 2 подпрограмм:</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Подпрограмма «Развитие физической культуры и массового спорта»;</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Подпрограмма «Развитие спорта высших достижений и системы подготовки спортивного резерва».</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Согласно утверждённому календарному плану за 2024 года было проведено более 100 спортивно-массовых и физкультурно-оздоровительных мероприятий по различным спортивным направлениям и видам спорта. Особенно в </w:t>
      </w:r>
      <w:proofErr w:type="spellStart"/>
      <w:r w:rsidRPr="007550BC">
        <w:rPr>
          <w:rFonts w:ascii="Times New Roman" w:eastAsia="Times New Roman" w:hAnsi="Times New Roman" w:cs="Times New Roman"/>
          <w:lang w:eastAsia="ru-RU"/>
        </w:rPr>
        <w:t>Канашском</w:t>
      </w:r>
      <w:proofErr w:type="spellEnd"/>
      <w:r w:rsidRPr="007550BC">
        <w:rPr>
          <w:rFonts w:ascii="Times New Roman" w:eastAsia="Times New Roman" w:hAnsi="Times New Roman" w:cs="Times New Roman"/>
          <w:lang w:eastAsia="ru-RU"/>
        </w:rPr>
        <w:t xml:space="preserve"> муниципальном округе выделяются такие виды как: вольная борьба, волейбол, баскетбол, футбол,  легкая атлетика, </w:t>
      </w:r>
      <w:proofErr w:type="spellStart"/>
      <w:r w:rsidRPr="007550BC">
        <w:rPr>
          <w:rFonts w:ascii="Times New Roman" w:eastAsia="Times New Roman" w:hAnsi="Times New Roman" w:cs="Times New Roman"/>
          <w:lang w:eastAsia="ru-RU"/>
        </w:rPr>
        <w:t>мас-рестлинг</w:t>
      </w:r>
      <w:proofErr w:type="spellEnd"/>
      <w:r w:rsidRPr="007550BC">
        <w:rPr>
          <w:rFonts w:ascii="Times New Roman" w:eastAsia="Times New Roman" w:hAnsi="Times New Roman" w:cs="Times New Roman"/>
          <w:lang w:eastAsia="ru-RU"/>
        </w:rPr>
        <w:t xml:space="preserve">  и лыжные гонки.</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proofErr w:type="gramStart"/>
      <w:r w:rsidRPr="007550BC">
        <w:rPr>
          <w:rFonts w:ascii="Times New Roman" w:eastAsia="Times New Roman" w:hAnsi="Times New Roman" w:cs="Times New Roman"/>
          <w:lang w:eastAsia="ru-RU"/>
        </w:rPr>
        <w:t>В муниципальном округе проводятся популярные и массовые в Чувашии и России  мероприятия.</w:t>
      </w:r>
      <w:proofErr w:type="gramEnd"/>
      <w:r w:rsidRPr="007550BC">
        <w:rPr>
          <w:rFonts w:ascii="Times New Roman" w:eastAsia="Times New Roman" w:hAnsi="Times New Roman" w:cs="Times New Roman"/>
          <w:lang w:eastAsia="ru-RU"/>
        </w:rPr>
        <w:t xml:space="preserve"> Это открытая Всероссийская массовая лыжная гонка «Лыжня России -2024» и Всероссийский день бега «Кросс Нации- 2024», «День физкультурника- 2024»</w:t>
      </w:r>
      <w:r>
        <w:rPr>
          <w:rFonts w:ascii="Times New Roman" w:eastAsia="Times New Roman" w:hAnsi="Times New Roman" w:cs="Times New Roman"/>
          <w:lang w:eastAsia="ru-RU"/>
        </w:rPr>
        <w:t>,</w:t>
      </w:r>
      <w:r w:rsidRPr="007550BC">
        <w:rPr>
          <w:rFonts w:ascii="Times New Roman" w:eastAsia="Times New Roman" w:hAnsi="Times New Roman" w:cs="Times New Roman"/>
          <w:lang w:eastAsia="ru-RU"/>
        </w:rPr>
        <w:t xml:space="preserve"> очень популярен среди спортсменов народный праздник песни, труда и спорта «</w:t>
      </w:r>
      <w:proofErr w:type="spellStart"/>
      <w:r w:rsidRPr="007550BC">
        <w:rPr>
          <w:rFonts w:ascii="Times New Roman" w:eastAsia="Times New Roman" w:hAnsi="Times New Roman" w:cs="Times New Roman"/>
          <w:lang w:eastAsia="ru-RU"/>
        </w:rPr>
        <w:t>Акатуй</w:t>
      </w:r>
      <w:proofErr w:type="spellEnd"/>
      <w:r w:rsidRPr="007550BC">
        <w:rPr>
          <w:rFonts w:ascii="Times New Roman" w:eastAsia="Times New Roman" w:hAnsi="Times New Roman" w:cs="Times New Roman"/>
          <w:lang w:eastAsia="ru-RU"/>
        </w:rPr>
        <w:t xml:space="preserve"> - 2024».</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Уже много лет в </w:t>
      </w:r>
      <w:proofErr w:type="spellStart"/>
      <w:r w:rsidRPr="007550BC">
        <w:rPr>
          <w:rFonts w:ascii="Times New Roman" w:eastAsia="Times New Roman" w:hAnsi="Times New Roman" w:cs="Times New Roman"/>
          <w:lang w:eastAsia="ru-RU"/>
        </w:rPr>
        <w:t>Канашском</w:t>
      </w:r>
      <w:proofErr w:type="spellEnd"/>
      <w:r w:rsidRPr="007550BC">
        <w:rPr>
          <w:rFonts w:ascii="Times New Roman" w:eastAsia="Times New Roman" w:hAnsi="Times New Roman" w:cs="Times New Roman"/>
          <w:lang w:eastAsia="ru-RU"/>
        </w:rPr>
        <w:t xml:space="preserve"> МО проводятся Всероссийские соревнования по вольной борьбе на призы 4-кратного Чемпиона мира Сергея </w:t>
      </w:r>
      <w:proofErr w:type="spellStart"/>
      <w:r w:rsidRPr="007550BC">
        <w:rPr>
          <w:rFonts w:ascii="Times New Roman" w:eastAsia="Times New Roman" w:hAnsi="Times New Roman" w:cs="Times New Roman"/>
          <w:lang w:eastAsia="ru-RU"/>
        </w:rPr>
        <w:t>Корнилаева</w:t>
      </w:r>
      <w:proofErr w:type="spellEnd"/>
      <w:r w:rsidRPr="007550BC">
        <w:rPr>
          <w:rFonts w:ascii="Times New Roman" w:eastAsia="Times New Roman" w:hAnsi="Times New Roman" w:cs="Times New Roman"/>
          <w:lang w:eastAsia="ru-RU"/>
        </w:rPr>
        <w:t xml:space="preserve">, посвященные памяти Геннадия Никифоровича Смирнова, куда съезжаются спортсмены из разных регионов России. 3 года подряд в селе Шихазаны проводился Чемпионат и Первенство ПФО по </w:t>
      </w:r>
      <w:proofErr w:type="spellStart"/>
      <w:r w:rsidRPr="007550BC">
        <w:rPr>
          <w:rFonts w:ascii="Times New Roman" w:eastAsia="Times New Roman" w:hAnsi="Times New Roman" w:cs="Times New Roman"/>
          <w:lang w:eastAsia="ru-RU"/>
        </w:rPr>
        <w:t>мас-рестлингу</w:t>
      </w:r>
      <w:proofErr w:type="spellEnd"/>
      <w:r w:rsidRPr="007550BC">
        <w:rPr>
          <w:rFonts w:ascii="Times New Roman" w:eastAsia="Times New Roman" w:hAnsi="Times New Roman" w:cs="Times New Roman"/>
          <w:lang w:eastAsia="ru-RU"/>
        </w:rPr>
        <w:t>.</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Целенаправленную работу по привлечению детей и подростков к занятиям физкультурой и </w:t>
      </w:r>
      <w:r w:rsidRPr="007550BC">
        <w:rPr>
          <w:rFonts w:ascii="Times New Roman" w:eastAsia="Times New Roman" w:hAnsi="Times New Roman" w:cs="Times New Roman"/>
          <w:lang w:eastAsia="ru-RU"/>
        </w:rPr>
        <w:lastRenderedPageBreak/>
        <w:t xml:space="preserve">спортом проводят две спортивные школы АУ ДО «СШ «Импульс», и АУ ДО «СШ им. Г.Н. Смирнова».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Активная работа по развитию физической культуры и спорта проводится в образовательных учреждениях района. Распоряжением Главы Канашского муниципального округа ежегодно проводится Спартакиада школьников, в которую привлечены практически все возрастные группы учащихся. Соревнования проводятся в течение всего учебного года по различным видам спорта: легкоатлетический кросс, баскетбол, мин</w:t>
      </w:r>
      <w:proofErr w:type="gramStart"/>
      <w:r w:rsidRPr="007550BC">
        <w:rPr>
          <w:rFonts w:ascii="Times New Roman" w:eastAsia="Times New Roman" w:hAnsi="Times New Roman" w:cs="Times New Roman"/>
          <w:lang w:eastAsia="ru-RU"/>
        </w:rPr>
        <w:t>и-</w:t>
      </w:r>
      <w:proofErr w:type="gramEnd"/>
      <w:r w:rsidRPr="007550BC">
        <w:rPr>
          <w:rFonts w:ascii="Times New Roman" w:eastAsia="Times New Roman" w:hAnsi="Times New Roman" w:cs="Times New Roman"/>
          <w:lang w:eastAsia="ru-RU"/>
        </w:rPr>
        <w:t xml:space="preserve"> футбол, волейбол, лыжные гонки, плавание, вольная борьба, стрельба из пневматической винтовки, настольный теннис, эстафета, ходьба, многоборье ГТО.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Среди основных общеобразовательных школ первое место заняла МБОУ «</w:t>
      </w:r>
      <w:proofErr w:type="spellStart"/>
      <w:r w:rsidRPr="007550BC">
        <w:rPr>
          <w:rFonts w:ascii="Times New Roman" w:eastAsia="Times New Roman" w:hAnsi="Times New Roman" w:cs="Times New Roman"/>
          <w:lang w:eastAsia="ru-RU"/>
        </w:rPr>
        <w:t>Новоурюмовская</w:t>
      </w:r>
      <w:proofErr w:type="spellEnd"/>
      <w:r w:rsidRPr="007550BC">
        <w:rPr>
          <w:rFonts w:ascii="Times New Roman" w:eastAsia="Times New Roman" w:hAnsi="Times New Roman" w:cs="Times New Roman"/>
          <w:lang w:eastAsia="ru-RU"/>
        </w:rPr>
        <w:t xml:space="preserve"> ООШ», второе место МБОУ </w:t>
      </w:r>
      <w:proofErr w:type="spellStart"/>
      <w:r w:rsidRPr="007550BC">
        <w:rPr>
          <w:rFonts w:ascii="Times New Roman" w:eastAsia="Times New Roman" w:hAnsi="Times New Roman" w:cs="Times New Roman"/>
          <w:lang w:eastAsia="ru-RU"/>
        </w:rPr>
        <w:t>Караммамейская</w:t>
      </w:r>
      <w:proofErr w:type="spellEnd"/>
      <w:r w:rsidRPr="007550BC">
        <w:rPr>
          <w:rFonts w:ascii="Times New Roman" w:eastAsia="Times New Roman" w:hAnsi="Times New Roman" w:cs="Times New Roman"/>
          <w:lang w:eastAsia="ru-RU"/>
        </w:rPr>
        <w:t xml:space="preserve"> ООШ», 3 место МБОУ «</w:t>
      </w:r>
      <w:proofErr w:type="spellStart"/>
      <w:r w:rsidRPr="007550BC">
        <w:rPr>
          <w:rFonts w:ascii="Times New Roman" w:eastAsia="Times New Roman" w:hAnsi="Times New Roman" w:cs="Times New Roman"/>
          <w:lang w:eastAsia="ru-RU"/>
        </w:rPr>
        <w:t>Шальтямская</w:t>
      </w:r>
      <w:proofErr w:type="spellEnd"/>
      <w:r w:rsidRPr="007550BC">
        <w:rPr>
          <w:rFonts w:ascii="Times New Roman" w:eastAsia="Times New Roman" w:hAnsi="Times New Roman" w:cs="Times New Roman"/>
          <w:lang w:eastAsia="ru-RU"/>
        </w:rPr>
        <w:t xml:space="preserve"> ООШ им. </w:t>
      </w:r>
      <w:proofErr w:type="spellStart"/>
      <w:r w:rsidRPr="007550BC">
        <w:rPr>
          <w:rFonts w:ascii="Times New Roman" w:eastAsia="Times New Roman" w:hAnsi="Times New Roman" w:cs="Times New Roman"/>
          <w:lang w:eastAsia="ru-RU"/>
        </w:rPr>
        <w:t>Е.Анисимова</w:t>
      </w:r>
      <w:proofErr w:type="spellEnd"/>
      <w:r w:rsidRPr="007550BC">
        <w:rPr>
          <w:rFonts w:ascii="Times New Roman" w:eastAsia="Times New Roman" w:hAnsi="Times New Roman" w:cs="Times New Roman"/>
          <w:lang w:eastAsia="ru-RU"/>
        </w:rPr>
        <w:t>». Среди средних школ 1 место МБОУ «</w:t>
      </w:r>
      <w:proofErr w:type="spellStart"/>
      <w:r w:rsidRPr="007550BC">
        <w:rPr>
          <w:rFonts w:ascii="Times New Roman" w:eastAsia="Times New Roman" w:hAnsi="Times New Roman" w:cs="Times New Roman"/>
          <w:lang w:eastAsia="ru-RU"/>
        </w:rPr>
        <w:t>Шихазанская</w:t>
      </w:r>
      <w:proofErr w:type="spellEnd"/>
      <w:r w:rsidRPr="007550BC">
        <w:rPr>
          <w:rFonts w:ascii="Times New Roman" w:eastAsia="Times New Roman" w:hAnsi="Times New Roman" w:cs="Times New Roman"/>
          <w:lang w:eastAsia="ru-RU"/>
        </w:rPr>
        <w:t xml:space="preserve"> СОШ им. </w:t>
      </w:r>
      <w:proofErr w:type="spellStart"/>
      <w:r w:rsidRPr="007550BC">
        <w:rPr>
          <w:rFonts w:ascii="Times New Roman" w:eastAsia="Times New Roman" w:hAnsi="Times New Roman" w:cs="Times New Roman"/>
          <w:lang w:eastAsia="ru-RU"/>
        </w:rPr>
        <w:t>М.Сеспеля</w:t>
      </w:r>
      <w:proofErr w:type="spellEnd"/>
      <w:r w:rsidRPr="007550BC">
        <w:rPr>
          <w:rFonts w:ascii="Times New Roman" w:eastAsia="Times New Roman" w:hAnsi="Times New Roman" w:cs="Times New Roman"/>
          <w:lang w:eastAsia="ru-RU"/>
        </w:rPr>
        <w:t>», второе место МБОУ «</w:t>
      </w:r>
      <w:proofErr w:type="spellStart"/>
      <w:r w:rsidRPr="007550BC">
        <w:rPr>
          <w:rFonts w:ascii="Times New Roman" w:eastAsia="Times New Roman" w:hAnsi="Times New Roman" w:cs="Times New Roman"/>
          <w:lang w:eastAsia="ru-RU"/>
        </w:rPr>
        <w:t>Чагаськая</w:t>
      </w:r>
      <w:proofErr w:type="spellEnd"/>
      <w:r w:rsidRPr="007550BC">
        <w:rPr>
          <w:rFonts w:ascii="Times New Roman" w:eastAsia="Times New Roman" w:hAnsi="Times New Roman" w:cs="Times New Roman"/>
          <w:lang w:eastAsia="ru-RU"/>
        </w:rPr>
        <w:t xml:space="preserve"> СОШ </w:t>
      </w:r>
      <w:proofErr w:type="spellStart"/>
      <w:r w:rsidRPr="007550BC">
        <w:rPr>
          <w:rFonts w:ascii="Times New Roman" w:eastAsia="Times New Roman" w:hAnsi="Times New Roman" w:cs="Times New Roman"/>
          <w:lang w:eastAsia="ru-RU"/>
        </w:rPr>
        <w:t>им</w:t>
      </w:r>
      <w:proofErr w:type="gramStart"/>
      <w:r w:rsidRPr="007550BC">
        <w:rPr>
          <w:rFonts w:ascii="Times New Roman" w:eastAsia="Times New Roman" w:hAnsi="Times New Roman" w:cs="Times New Roman"/>
          <w:lang w:eastAsia="ru-RU"/>
        </w:rPr>
        <w:t>.С</w:t>
      </w:r>
      <w:proofErr w:type="gramEnd"/>
      <w:r w:rsidRPr="007550BC">
        <w:rPr>
          <w:rFonts w:ascii="Times New Roman" w:eastAsia="Times New Roman" w:hAnsi="Times New Roman" w:cs="Times New Roman"/>
          <w:lang w:eastAsia="ru-RU"/>
        </w:rPr>
        <w:t>ерова</w:t>
      </w:r>
      <w:proofErr w:type="spellEnd"/>
      <w:r w:rsidRPr="007550BC">
        <w:rPr>
          <w:rFonts w:ascii="Times New Roman" w:eastAsia="Times New Roman" w:hAnsi="Times New Roman" w:cs="Times New Roman"/>
          <w:lang w:eastAsia="ru-RU"/>
        </w:rPr>
        <w:t>», МБОУ «</w:t>
      </w:r>
      <w:proofErr w:type="spellStart"/>
      <w:r w:rsidRPr="007550BC">
        <w:rPr>
          <w:rFonts w:ascii="Times New Roman" w:eastAsia="Times New Roman" w:hAnsi="Times New Roman" w:cs="Times New Roman"/>
          <w:lang w:eastAsia="ru-RU"/>
        </w:rPr>
        <w:t>Среднетатмышская</w:t>
      </w:r>
      <w:proofErr w:type="spellEnd"/>
      <w:r w:rsidRPr="007550BC">
        <w:rPr>
          <w:rFonts w:ascii="Times New Roman" w:eastAsia="Times New Roman" w:hAnsi="Times New Roman" w:cs="Times New Roman"/>
          <w:lang w:eastAsia="ru-RU"/>
        </w:rPr>
        <w:t xml:space="preserve"> СОШ».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Для успешной реализации программы по развитию физической культуры и спорта в </w:t>
      </w:r>
      <w:proofErr w:type="spellStart"/>
      <w:r w:rsidRPr="007550BC">
        <w:rPr>
          <w:rFonts w:ascii="Times New Roman" w:eastAsia="Times New Roman" w:hAnsi="Times New Roman" w:cs="Times New Roman"/>
          <w:lang w:eastAsia="ru-RU"/>
        </w:rPr>
        <w:t>Канашском</w:t>
      </w:r>
      <w:proofErr w:type="spellEnd"/>
      <w:r w:rsidRPr="007550BC">
        <w:rPr>
          <w:rFonts w:ascii="Times New Roman" w:eastAsia="Times New Roman" w:hAnsi="Times New Roman" w:cs="Times New Roman"/>
          <w:lang w:eastAsia="ru-RU"/>
        </w:rPr>
        <w:t xml:space="preserve"> муниципальном округе регулярно обновляется материально-техническая база, </w:t>
      </w:r>
      <w:proofErr w:type="gramStart"/>
      <w:r w:rsidRPr="007550BC">
        <w:rPr>
          <w:rFonts w:ascii="Times New Roman" w:eastAsia="Times New Roman" w:hAnsi="Times New Roman" w:cs="Times New Roman"/>
          <w:lang w:eastAsia="ru-RU"/>
        </w:rPr>
        <w:t>ремонтируются и строятся</w:t>
      </w:r>
      <w:proofErr w:type="gramEnd"/>
      <w:r w:rsidRPr="007550BC">
        <w:rPr>
          <w:rFonts w:ascii="Times New Roman" w:eastAsia="Times New Roman" w:hAnsi="Times New Roman" w:cs="Times New Roman"/>
          <w:lang w:eastAsia="ru-RU"/>
        </w:rPr>
        <w:t xml:space="preserve"> новые спортивные объекты.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bCs/>
          <w:i/>
          <w:lang w:eastAsia="ru-RU"/>
        </w:rPr>
      </w:pPr>
      <w:r w:rsidRPr="007550BC">
        <w:rPr>
          <w:rFonts w:ascii="Times New Roman" w:eastAsia="Times New Roman" w:hAnsi="Times New Roman" w:cs="Times New Roman"/>
          <w:bCs/>
          <w:lang w:eastAsia="ru-RU"/>
        </w:rPr>
        <w:t xml:space="preserve">В </w:t>
      </w:r>
      <w:proofErr w:type="gramStart"/>
      <w:r w:rsidRPr="007550BC">
        <w:rPr>
          <w:rFonts w:ascii="Times New Roman" w:eastAsia="Times New Roman" w:hAnsi="Times New Roman" w:cs="Times New Roman"/>
          <w:bCs/>
          <w:lang w:eastAsia="ru-RU"/>
        </w:rPr>
        <w:t>рамках</w:t>
      </w:r>
      <w:proofErr w:type="gramEnd"/>
      <w:r w:rsidRPr="007550BC">
        <w:rPr>
          <w:rFonts w:ascii="Times New Roman" w:eastAsia="Times New Roman" w:hAnsi="Times New Roman" w:cs="Times New Roman"/>
          <w:bCs/>
          <w:lang w:eastAsia="ru-RU"/>
        </w:rPr>
        <w:t xml:space="preserve"> федеральной программы «Успех каждого ребенка» выполнен капитальный ремонт спортивных залов (</w:t>
      </w:r>
      <w:proofErr w:type="spellStart"/>
      <w:r w:rsidRPr="007550BC">
        <w:rPr>
          <w:rFonts w:ascii="Times New Roman" w:eastAsia="Times New Roman" w:hAnsi="Times New Roman" w:cs="Times New Roman"/>
          <w:bCs/>
          <w:i/>
          <w:lang w:eastAsia="ru-RU"/>
        </w:rPr>
        <w:t>Шихазанской</w:t>
      </w:r>
      <w:proofErr w:type="spellEnd"/>
      <w:r w:rsidRPr="007550BC">
        <w:rPr>
          <w:rFonts w:ascii="Times New Roman" w:eastAsia="Times New Roman" w:hAnsi="Times New Roman" w:cs="Times New Roman"/>
          <w:bCs/>
          <w:i/>
          <w:lang w:eastAsia="ru-RU"/>
        </w:rPr>
        <w:t xml:space="preserve">, </w:t>
      </w:r>
      <w:proofErr w:type="spellStart"/>
      <w:r w:rsidRPr="007550BC">
        <w:rPr>
          <w:rFonts w:ascii="Times New Roman" w:eastAsia="Times New Roman" w:hAnsi="Times New Roman" w:cs="Times New Roman"/>
          <w:bCs/>
          <w:i/>
          <w:lang w:eastAsia="ru-RU"/>
        </w:rPr>
        <w:t>Среднетамышской</w:t>
      </w:r>
      <w:proofErr w:type="spellEnd"/>
      <w:r w:rsidRPr="007550BC">
        <w:rPr>
          <w:rFonts w:ascii="Times New Roman" w:eastAsia="Times New Roman" w:hAnsi="Times New Roman" w:cs="Times New Roman"/>
          <w:bCs/>
          <w:i/>
          <w:lang w:eastAsia="ru-RU"/>
        </w:rPr>
        <w:t xml:space="preserve"> и </w:t>
      </w:r>
      <w:proofErr w:type="spellStart"/>
      <w:r w:rsidRPr="007550BC">
        <w:rPr>
          <w:rFonts w:ascii="Times New Roman" w:eastAsia="Times New Roman" w:hAnsi="Times New Roman" w:cs="Times New Roman"/>
          <w:bCs/>
          <w:i/>
          <w:lang w:eastAsia="ru-RU"/>
        </w:rPr>
        <w:t>Хучельской</w:t>
      </w:r>
      <w:proofErr w:type="spellEnd"/>
      <w:r w:rsidRPr="007550BC">
        <w:rPr>
          <w:rFonts w:ascii="Times New Roman" w:eastAsia="Times New Roman" w:hAnsi="Times New Roman" w:cs="Times New Roman"/>
          <w:bCs/>
          <w:i/>
          <w:lang w:eastAsia="ru-RU"/>
        </w:rPr>
        <w:t xml:space="preserve"> школ).</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В настоящее время в нашей Республике существует отличная программа поддержки спортсменов – это ежемесячная стипендия Главы Чувашской Республики, спортсменам, входящим в состав сборной команды России. По итогам 2024 года количество стипендиатов составляет 8 человек (4 вольная борьба, 4 </w:t>
      </w:r>
      <w:proofErr w:type="spellStart"/>
      <w:r w:rsidRPr="007550BC">
        <w:rPr>
          <w:rFonts w:ascii="Times New Roman" w:eastAsia="Times New Roman" w:hAnsi="Times New Roman" w:cs="Times New Roman"/>
          <w:lang w:eastAsia="ru-RU"/>
        </w:rPr>
        <w:t>мас-рестлинг</w:t>
      </w:r>
      <w:proofErr w:type="spellEnd"/>
      <w:r w:rsidRPr="007550BC">
        <w:rPr>
          <w:rFonts w:ascii="Times New Roman" w:eastAsia="Times New Roman" w:hAnsi="Times New Roman" w:cs="Times New Roman"/>
          <w:lang w:eastAsia="ru-RU"/>
        </w:rPr>
        <w:t>).</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Результаты реализации основных мероприятий подпрограмм муниципальной программы.</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b/>
          <w:lang w:eastAsia="ru-RU"/>
        </w:rPr>
      </w:pPr>
      <w:r w:rsidRPr="007550BC">
        <w:rPr>
          <w:rFonts w:ascii="Times New Roman" w:eastAsia="Times New Roman" w:hAnsi="Times New Roman" w:cs="Times New Roman"/>
          <w:b/>
          <w:lang w:eastAsia="ru-RU"/>
        </w:rPr>
        <w:t>Подпрограмма «Развитие физической культуры и массового спорта»</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Основное мероприятие 1 подпрограммы «Физкультурно-оздоровительная и спортивно-массовая работа с населением»</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Мероприятие 1.1 «Организация и проведение  официальных физкультурных мероприятий».</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В округе проведено более 100 спортивно - массовых и физкультурно-оздоровительных мероприятий по различным спортивным направлениям и видам спорта.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Основное мероприятие 2 подпрограммы «Строительство (реконструкция) объектов спортивной инфраструктуры».</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Ежегодно ведется строительство и реконструкция спортивных объектов по различным программам.</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Основное мероприятие 3 подпрограммы «Развитие спортивной инфраструктуры и материально-технической базы для занятия физической культурой и массовым спортом».</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Основное мероприятие 4 подпрограммы «Реализация отдельных мероприятий регионального проекта «Спорт - норма жизни».</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В </w:t>
      </w:r>
      <w:proofErr w:type="gramStart"/>
      <w:r w:rsidRPr="007550BC">
        <w:rPr>
          <w:rFonts w:ascii="Times New Roman" w:eastAsia="Times New Roman" w:hAnsi="Times New Roman" w:cs="Times New Roman"/>
          <w:lang w:eastAsia="ru-RU"/>
        </w:rPr>
        <w:t>районе</w:t>
      </w:r>
      <w:proofErr w:type="gramEnd"/>
      <w:r w:rsidRPr="007550BC">
        <w:rPr>
          <w:rFonts w:ascii="Times New Roman" w:eastAsia="Times New Roman" w:hAnsi="Times New Roman" w:cs="Times New Roman"/>
          <w:lang w:eastAsia="ru-RU"/>
        </w:rPr>
        <w:t xml:space="preserve"> ведется работа по внедрению комплекса ГТО. Всего в </w:t>
      </w:r>
      <w:proofErr w:type="spellStart"/>
      <w:r w:rsidRPr="007550BC">
        <w:rPr>
          <w:rFonts w:ascii="Times New Roman" w:eastAsia="Times New Roman" w:hAnsi="Times New Roman" w:cs="Times New Roman"/>
          <w:lang w:eastAsia="ru-RU"/>
        </w:rPr>
        <w:t>Канашском</w:t>
      </w:r>
      <w:proofErr w:type="spellEnd"/>
      <w:r w:rsidRPr="007550BC">
        <w:rPr>
          <w:rFonts w:ascii="Times New Roman" w:eastAsia="Times New Roman" w:hAnsi="Times New Roman" w:cs="Times New Roman"/>
          <w:lang w:eastAsia="ru-RU"/>
        </w:rPr>
        <w:t xml:space="preserve"> районе за 2024 год нормы ГТО сдали более 4914 человек, из них на золотой значок более 615 человек, серебряных – 3525, бронза- 774.</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На сайте администрации создан баннер «Всероссийский физкультурно-спортивный комплекс «Готов к труду и обороне» ГТО», в котором размещены нормативно-правовые акты, содержание всех ступеней комплекса, методические рекомендации, протоколы и другая необходимая информация для желающих сдать испытания комплекса ГТО в Центре тестирования в </w:t>
      </w:r>
      <w:proofErr w:type="spellStart"/>
      <w:r w:rsidRPr="007550BC">
        <w:rPr>
          <w:rFonts w:ascii="Times New Roman" w:eastAsia="Times New Roman" w:hAnsi="Times New Roman" w:cs="Times New Roman"/>
          <w:lang w:eastAsia="ru-RU"/>
        </w:rPr>
        <w:t>Канашском</w:t>
      </w:r>
      <w:proofErr w:type="spellEnd"/>
      <w:r w:rsidRPr="007550BC">
        <w:rPr>
          <w:rFonts w:ascii="Times New Roman" w:eastAsia="Times New Roman" w:hAnsi="Times New Roman" w:cs="Times New Roman"/>
          <w:lang w:eastAsia="ru-RU"/>
        </w:rPr>
        <w:t xml:space="preserve"> муниципальном округе на базе АУ ДО «СШ «Импульс».</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Целевые индикаторы (показатели):</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Единовременная пропускная способность спортивных сооружений составила – 3300  человек;</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детей и молодежи, систематически занимающихся физической культурой и спортом, в общей численности детей и молодежи  - 82,4 %;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граждан среднего возраста, систематически занимающихся физической культурой и спортом, в общей численности граждан среднего возраста – 55,0 %;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граждан старшего возраста, систематически занимающихся физической культурой и спортом, в общей численности граждан старшего возраста – 25,0 %;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граждан, занимающихся физической культурой и спортом по месту работы, в общей численности населения, занятого в экономике – 36,0 %;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Доля граждан, выполнивших нормативы Всероссийского физкультурно-спортивного </w:t>
      </w:r>
      <w:r w:rsidRPr="007550BC">
        <w:rPr>
          <w:rFonts w:ascii="Times New Roman" w:eastAsia="Times New Roman" w:hAnsi="Times New Roman" w:cs="Times New Roman"/>
          <w:lang w:eastAsia="ru-RU"/>
        </w:rPr>
        <w:lastRenderedPageBreak/>
        <w:t xml:space="preserve">комплекса ГТО, в общей численности населения, принявшего участие в сдаче нормативов Всероссийского физкультурно-спортивного комплекса ГТО - 49,0 %;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 18,2 %;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Эффективность использования существующих объектов спорта – 80,0 %.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b/>
          <w:lang w:eastAsia="ru-RU"/>
        </w:rPr>
      </w:pPr>
      <w:r w:rsidRPr="007550BC">
        <w:rPr>
          <w:rFonts w:ascii="Times New Roman" w:eastAsia="Times New Roman" w:hAnsi="Times New Roman" w:cs="Times New Roman"/>
          <w:b/>
          <w:lang w:eastAsia="ru-RU"/>
        </w:rPr>
        <w:t>Подпрограмма ««Развитие спорта высших достижений и системы подготовки спортивного резерва»</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Основное мероприятие 1 подпрограммы «Совершенствование внешней среды развития малого и среднего предпринимательства».</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Активная работа по развитию физической культуры и спорта проводится в образовательных учреждениях района. Распоряжением Главы Канашского муниципального округа ежегодно проводится Спартакиада школьников, в которую привлечены практически все возрастные группы учащихся. Соревнования проводятся в течение всего учебного года по 15 различным видам спорта.</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Для успешной реализации программы по развитию физической культуры и спорта в </w:t>
      </w:r>
      <w:proofErr w:type="spellStart"/>
      <w:r w:rsidRPr="007550BC">
        <w:rPr>
          <w:rFonts w:ascii="Times New Roman" w:eastAsia="Times New Roman" w:hAnsi="Times New Roman" w:cs="Times New Roman"/>
          <w:lang w:eastAsia="ru-RU"/>
        </w:rPr>
        <w:t>Канашском</w:t>
      </w:r>
      <w:proofErr w:type="spellEnd"/>
      <w:r w:rsidRPr="007550BC">
        <w:rPr>
          <w:rFonts w:ascii="Times New Roman" w:eastAsia="Times New Roman" w:hAnsi="Times New Roman" w:cs="Times New Roman"/>
          <w:lang w:eastAsia="ru-RU"/>
        </w:rPr>
        <w:t xml:space="preserve"> муниципальном округе регулярно обновляется материально-техническая база, </w:t>
      </w:r>
      <w:proofErr w:type="gramStart"/>
      <w:r w:rsidRPr="007550BC">
        <w:rPr>
          <w:rFonts w:ascii="Times New Roman" w:eastAsia="Times New Roman" w:hAnsi="Times New Roman" w:cs="Times New Roman"/>
          <w:lang w:eastAsia="ru-RU"/>
        </w:rPr>
        <w:t>ремонтируются и строятся</w:t>
      </w:r>
      <w:proofErr w:type="gramEnd"/>
      <w:r w:rsidRPr="007550BC">
        <w:rPr>
          <w:rFonts w:ascii="Times New Roman" w:eastAsia="Times New Roman" w:hAnsi="Times New Roman" w:cs="Times New Roman"/>
          <w:lang w:eastAsia="ru-RU"/>
        </w:rPr>
        <w:t xml:space="preserve"> новые спортивные объекты.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В настоящее время в нашей Республике существует отличная программа поддержки спортсменов – это ежемесячная стипендия Главы Чувашской Республики, спортсменам, входящим в состав сборной команды России. По итогам 2024 года количество стипендиатов составляет 8 человек (4 вольная борьба, 4 </w:t>
      </w:r>
      <w:proofErr w:type="spellStart"/>
      <w:r w:rsidRPr="007550BC">
        <w:rPr>
          <w:rFonts w:ascii="Times New Roman" w:eastAsia="Times New Roman" w:hAnsi="Times New Roman" w:cs="Times New Roman"/>
          <w:lang w:eastAsia="ru-RU"/>
        </w:rPr>
        <w:t>мас-рестлинг</w:t>
      </w:r>
      <w:proofErr w:type="spellEnd"/>
      <w:r w:rsidRPr="007550BC">
        <w:rPr>
          <w:rFonts w:ascii="Times New Roman" w:eastAsia="Times New Roman" w:hAnsi="Times New Roman" w:cs="Times New Roman"/>
          <w:lang w:eastAsia="ru-RU"/>
        </w:rPr>
        <w:t>).</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Целевые индикаторы (показатели):</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граждан, занимающихся в спортивных организациях, в общей численности детей и молодежи в возрасте 6-15 лет – 52,5 %;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спортсменов-разрядников в общем количестве лиц, занимающихся в системе спортивных школ – 50,5 %;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Доля спортсменов-разрядников, имеющих разряды и звания, в общем количестве спортсменов-разрядников в системе спортивных школ – 26,0 %;</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Количество подготовленных спортсменов Канашского муниципального округа  Чувашской Республики – членов спортивных сборных команд Чувашской Республики  – 14 человек;</w:t>
      </w:r>
    </w:p>
    <w:p w:rsidR="007550BC" w:rsidRP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Количество квалифицированных тренеров и тренеров-преподавателей физкультурно-спортивных организаций, работающих по специальности – 22 человека.</w:t>
      </w:r>
    </w:p>
    <w:p w:rsid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r w:rsidRPr="007550BC">
        <w:rPr>
          <w:rFonts w:ascii="Times New Roman" w:eastAsia="Times New Roman" w:hAnsi="Times New Roman" w:cs="Times New Roman"/>
          <w:lang w:eastAsia="ru-RU"/>
        </w:rPr>
        <w:t xml:space="preserve">Финансовое обеспечение реализации Муниципальной программы в 2024 году осуществлялось за счет средств бюджета Канашского муниципального округа. Общий объем финансирования Муниципальной программы за 2024 год составил 28236,6 тыс. рублей, в том числе на развитие физической культуры и спорта 950,0 тыс. рублей и содержание спортивных школ 26950,0 </w:t>
      </w:r>
      <w:proofErr w:type="spellStart"/>
      <w:proofErr w:type="gramStart"/>
      <w:r w:rsidRPr="007550BC">
        <w:rPr>
          <w:rFonts w:ascii="Times New Roman" w:eastAsia="Times New Roman" w:hAnsi="Times New Roman" w:cs="Times New Roman"/>
          <w:lang w:eastAsia="ru-RU"/>
        </w:rPr>
        <w:t>тыс</w:t>
      </w:r>
      <w:proofErr w:type="spellEnd"/>
      <w:proofErr w:type="gramEnd"/>
      <w:r w:rsidRPr="007550BC">
        <w:rPr>
          <w:rFonts w:ascii="Times New Roman" w:eastAsia="Times New Roman" w:hAnsi="Times New Roman" w:cs="Times New Roman"/>
          <w:lang w:eastAsia="ru-RU"/>
        </w:rPr>
        <w:t xml:space="preserve"> рублей (в </w:t>
      </w:r>
      <w:proofErr w:type="spellStart"/>
      <w:r w:rsidRPr="007550BC">
        <w:rPr>
          <w:rFonts w:ascii="Times New Roman" w:eastAsia="Times New Roman" w:hAnsi="Times New Roman" w:cs="Times New Roman"/>
          <w:lang w:eastAsia="ru-RU"/>
        </w:rPr>
        <w:t>т.ч</w:t>
      </w:r>
      <w:proofErr w:type="spellEnd"/>
      <w:r w:rsidRPr="007550BC">
        <w:rPr>
          <w:rFonts w:ascii="Times New Roman" w:eastAsia="Times New Roman" w:hAnsi="Times New Roman" w:cs="Times New Roman"/>
          <w:lang w:eastAsia="ru-RU"/>
        </w:rPr>
        <w:t>.</w:t>
      </w:r>
      <w:r w:rsidR="008E49DE">
        <w:rPr>
          <w:rFonts w:ascii="Times New Roman" w:eastAsia="Times New Roman" w:hAnsi="Times New Roman" w:cs="Times New Roman"/>
          <w:lang w:eastAsia="ru-RU"/>
        </w:rPr>
        <w:t xml:space="preserve"> </w:t>
      </w:r>
      <w:r w:rsidRPr="007550BC">
        <w:rPr>
          <w:rFonts w:ascii="Times New Roman" w:eastAsia="Times New Roman" w:hAnsi="Times New Roman" w:cs="Times New Roman"/>
          <w:lang w:eastAsia="ru-RU"/>
        </w:rPr>
        <w:t xml:space="preserve">проект </w:t>
      </w:r>
      <w:proofErr w:type="spellStart"/>
      <w:r w:rsidRPr="007550BC">
        <w:rPr>
          <w:rFonts w:ascii="Times New Roman" w:eastAsia="Times New Roman" w:hAnsi="Times New Roman" w:cs="Times New Roman"/>
          <w:lang w:eastAsia="ru-RU"/>
        </w:rPr>
        <w:t>Шихазанского</w:t>
      </w:r>
      <w:proofErr w:type="spellEnd"/>
      <w:r w:rsidRPr="007550BC">
        <w:rPr>
          <w:rFonts w:ascii="Times New Roman" w:eastAsia="Times New Roman" w:hAnsi="Times New Roman" w:cs="Times New Roman"/>
          <w:lang w:eastAsia="ru-RU"/>
        </w:rPr>
        <w:t xml:space="preserve"> футбольного поля 336,6 тыс</w:t>
      </w:r>
      <w:r w:rsidR="008E49DE">
        <w:rPr>
          <w:rFonts w:ascii="Times New Roman" w:eastAsia="Times New Roman" w:hAnsi="Times New Roman" w:cs="Times New Roman"/>
          <w:lang w:eastAsia="ru-RU"/>
        </w:rPr>
        <w:t>.</w:t>
      </w:r>
      <w:r w:rsidRPr="007550BC">
        <w:rPr>
          <w:rFonts w:ascii="Times New Roman" w:eastAsia="Times New Roman" w:hAnsi="Times New Roman" w:cs="Times New Roman"/>
          <w:lang w:eastAsia="ru-RU"/>
        </w:rPr>
        <w:t xml:space="preserve"> руб.)</w:t>
      </w:r>
      <w:r>
        <w:rPr>
          <w:rFonts w:ascii="Times New Roman" w:eastAsia="Times New Roman" w:hAnsi="Times New Roman" w:cs="Times New Roman"/>
          <w:lang w:eastAsia="ru-RU"/>
        </w:rPr>
        <w:t>.</w:t>
      </w:r>
    </w:p>
    <w:p w:rsidR="007550BC" w:rsidRDefault="007550BC" w:rsidP="007550BC">
      <w:pPr>
        <w:widowControl w:val="0"/>
        <w:pBdr>
          <w:bottom w:val="single" w:sz="4" w:space="31" w:color="FFFFFF"/>
        </w:pBdr>
        <w:spacing w:after="0" w:line="240" w:lineRule="auto"/>
        <w:ind w:firstLine="567"/>
        <w:jc w:val="both"/>
        <w:rPr>
          <w:rFonts w:ascii="Times New Roman" w:eastAsia="Times New Roman" w:hAnsi="Times New Roman" w:cs="Times New Roman"/>
          <w:lang w:eastAsia="ru-RU"/>
        </w:rPr>
      </w:pPr>
    </w:p>
    <w:p w:rsidR="00030F2B" w:rsidRDefault="007550BC" w:rsidP="00030F2B">
      <w:pPr>
        <w:widowControl w:val="0"/>
        <w:pBdr>
          <w:bottom w:val="single" w:sz="4" w:space="31" w:color="FFFFFF"/>
        </w:pBdr>
        <w:spacing w:after="0" w:line="240" w:lineRule="auto"/>
        <w:ind w:firstLine="567"/>
        <w:jc w:val="both"/>
        <w:rPr>
          <w:rFonts w:ascii="Times New Roman" w:eastAsia="Times New Roman" w:hAnsi="Times New Roman" w:cs="Times New Roman"/>
          <w:b/>
          <w:lang w:eastAsia="ru-RU"/>
        </w:rPr>
      </w:pPr>
      <w:r w:rsidRPr="00030F2B">
        <w:rPr>
          <w:rFonts w:ascii="Times New Roman" w:eastAsia="Times New Roman" w:hAnsi="Times New Roman" w:cs="Times New Roman"/>
          <w:b/>
          <w:lang w:eastAsia="ru-RU"/>
        </w:rPr>
        <w:t>4.6.</w:t>
      </w:r>
      <w:r>
        <w:rPr>
          <w:rFonts w:ascii="Times New Roman" w:eastAsia="Times New Roman" w:hAnsi="Times New Roman" w:cs="Times New Roman"/>
          <w:lang w:eastAsia="ru-RU"/>
        </w:rPr>
        <w:t xml:space="preserve"> </w:t>
      </w:r>
      <w:r w:rsidR="008E49DE" w:rsidRPr="00682A7C">
        <w:rPr>
          <w:rFonts w:ascii="Times New Roman" w:eastAsia="Times New Roman" w:hAnsi="Times New Roman" w:cs="Times New Roman"/>
          <w:b/>
          <w:lang w:eastAsia="ru-RU"/>
        </w:rPr>
        <w:t>Муниципальная</w:t>
      </w:r>
      <w:r w:rsidR="008E49DE" w:rsidRPr="003F4774">
        <w:rPr>
          <w:rFonts w:ascii="Times New Roman" w:eastAsia="Times New Roman" w:hAnsi="Times New Roman" w:cs="Times New Roman"/>
          <w:b/>
          <w:lang w:eastAsia="ru-RU"/>
        </w:rPr>
        <w:t xml:space="preserve"> программа Канашского муниципального округа Чувашской Республики</w:t>
      </w:r>
      <w:r w:rsidR="008E49DE">
        <w:rPr>
          <w:rFonts w:ascii="Times New Roman" w:eastAsia="Times New Roman" w:hAnsi="Times New Roman" w:cs="Times New Roman"/>
          <w:b/>
          <w:lang w:eastAsia="ru-RU"/>
        </w:rPr>
        <w:t xml:space="preserve"> «Содействие занятости населения»</w:t>
      </w:r>
    </w:p>
    <w:p w:rsidR="00030F2B" w:rsidRDefault="00030F2B" w:rsidP="00030F2B">
      <w:pPr>
        <w:widowControl w:val="0"/>
        <w:pBdr>
          <w:bottom w:val="single" w:sz="4" w:space="31" w:color="FFFFFF"/>
        </w:pBd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Годовой отчет о ходе реализации муниципальной программы Канашского муниципального округа Чувашской Республики  «Содействие занятости населения» (далее – муниципальная программа) в 2024 году включает в себя информацию о реализации 2 подпрограмм:</w:t>
      </w:r>
    </w:p>
    <w:p w:rsidR="00030F2B" w:rsidRPr="00CF1F13" w:rsidRDefault="00030F2B" w:rsidP="00030F2B">
      <w:pPr>
        <w:widowControl w:val="0"/>
        <w:pBdr>
          <w:bottom w:val="single" w:sz="4" w:space="31" w:color="FFFFFF"/>
        </w:pBd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«Активная политика занятости населения и социальная поддержка безработных граждан»;</w:t>
      </w:r>
    </w:p>
    <w:p w:rsidR="00030F2B" w:rsidRPr="00CF1F13" w:rsidRDefault="00030F2B" w:rsidP="00030F2B">
      <w:pPr>
        <w:widowControl w:val="0"/>
        <w:pBdr>
          <w:bottom w:val="single" w:sz="4" w:space="31" w:color="FFFFFF"/>
        </w:pBd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«Безопасный труд».</w:t>
      </w:r>
    </w:p>
    <w:p w:rsidR="00030F2B" w:rsidRDefault="00030F2B" w:rsidP="00030F2B">
      <w:pPr>
        <w:widowControl w:val="0"/>
        <w:pBdr>
          <w:bottom w:val="single" w:sz="4" w:space="31" w:color="FFFFFF"/>
        </w:pBd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Реализация муниципальной программы в 2024 году была направлена на создание правовых и экономических условий, способствующих эффективному развитию рынка труда.</w:t>
      </w:r>
    </w:p>
    <w:p w:rsidR="00030F2B" w:rsidRDefault="00030F2B" w:rsidP="00030F2B">
      <w:pPr>
        <w:widowControl w:val="0"/>
        <w:pBdr>
          <w:bottom w:val="single" w:sz="4" w:space="31" w:color="FFFFFF"/>
        </w:pBd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В ходе реализации программных мероприятий в 2024 году выполнение целевых индикаторов и показателей муниципальной программы составило:</w:t>
      </w:r>
    </w:p>
    <w:p w:rsidR="00030F2B" w:rsidRPr="00030F2B" w:rsidRDefault="00030F2B" w:rsidP="00030F2B">
      <w:pPr>
        <w:widowControl w:val="0"/>
        <w:pBdr>
          <w:bottom w:val="single" w:sz="4" w:space="31" w:color="FFFFFF"/>
        </w:pBd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1.Уровень регистрируемой безработицы в среднем за год составил 0,32% при плановом показателе 0,45%;</w:t>
      </w:r>
    </w:p>
    <w:p w:rsidR="00030F2B" w:rsidRDefault="00030F2B" w:rsidP="00030F2B">
      <w:pPr>
        <w:spacing w:after="0"/>
        <w:rPr>
          <w:rFonts w:ascii="Times New Roman" w:eastAsia="Calibri" w:hAnsi="Times New Roman" w:cs="Times New Roman"/>
        </w:rPr>
      </w:pPr>
      <w:r w:rsidRPr="00030F2B">
        <w:rPr>
          <w:rFonts w:ascii="Times New Roman" w:eastAsia="Calibri" w:hAnsi="Times New Roman" w:cs="Times New Roman"/>
        </w:rPr>
        <w:t>2. Коэффициент напряженности на рынке труда в среднем за год составил 0,5 единицы при плане 0,4 единиц;</w:t>
      </w:r>
    </w:p>
    <w:p w:rsidR="00030F2B" w:rsidRPr="00030F2B" w:rsidRDefault="00030F2B" w:rsidP="00030F2B">
      <w:pPr>
        <w:spacing w:after="0"/>
        <w:rPr>
          <w:rFonts w:ascii="Times New Roman" w:eastAsia="Calibri" w:hAnsi="Times New Roman" w:cs="Times New Roman"/>
        </w:rPr>
      </w:pPr>
      <w:r w:rsidRPr="00030F2B">
        <w:rPr>
          <w:rFonts w:ascii="Times New Roman" w:eastAsia="Calibri" w:hAnsi="Times New Roman" w:cs="Times New Roman"/>
        </w:rPr>
        <w:lastRenderedPageBreak/>
        <w:t>3. Численность пострадавших в результате несчастных случаев  на производстве со смертельным исходом в расчете на 1 тыс. работающих- 0;</w:t>
      </w:r>
    </w:p>
    <w:p w:rsidR="00030F2B" w:rsidRDefault="00030F2B" w:rsidP="00030F2B">
      <w:pPr>
        <w:spacing w:after="0"/>
        <w:rPr>
          <w:rFonts w:ascii="Times New Roman" w:eastAsia="Calibri" w:hAnsi="Times New Roman" w:cs="Times New Roman"/>
        </w:rPr>
      </w:pPr>
      <w:r w:rsidRPr="00030F2B">
        <w:rPr>
          <w:rFonts w:ascii="Times New Roman" w:eastAsia="Calibri" w:hAnsi="Times New Roman" w:cs="Times New Roman"/>
        </w:rPr>
        <w:t>4. Численность безработных граждан, зарегистрированных в органах службы занятости (на конец года)- 59 человек при плане 85.</w:t>
      </w:r>
    </w:p>
    <w:p w:rsidR="00030F2B" w:rsidRDefault="00CF1F13" w:rsidP="00030F2B">
      <w:pPr>
        <w:spacing w:after="0"/>
        <w:rPr>
          <w:rFonts w:ascii="Times New Roman" w:eastAsia="Calibri" w:hAnsi="Times New Roman" w:cs="Times New Roman"/>
        </w:rPr>
      </w:pPr>
      <w:r>
        <w:rPr>
          <w:rFonts w:ascii="Times New Roman" w:eastAsia="Calibri" w:hAnsi="Times New Roman" w:cs="Times New Roman"/>
          <w:b/>
        </w:rPr>
        <w:t xml:space="preserve">      </w:t>
      </w:r>
      <w:r w:rsidR="00030F2B" w:rsidRPr="00030F2B">
        <w:rPr>
          <w:rFonts w:ascii="Times New Roman" w:eastAsia="Calibri" w:hAnsi="Times New Roman" w:cs="Times New Roman"/>
          <w:b/>
        </w:rPr>
        <w:t>Подпрограмма «Активная политика занятости населения и социальная поддержка безработных граждан»</w:t>
      </w:r>
    </w:p>
    <w:p w:rsidR="00030F2B" w:rsidRPr="00030F2B" w:rsidRDefault="00030F2B" w:rsidP="00030F2B">
      <w:pPr>
        <w:spacing w:after="0"/>
        <w:jc w:val="both"/>
        <w:rPr>
          <w:rFonts w:ascii="Times New Roman" w:eastAsia="Calibri" w:hAnsi="Times New Roman" w:cs="Times New Roman"/>
        </w:rPr>
      </w:pPr>
      <w:r>
        <w:rPr>
          <w:rFonts w:ascii="Times New Roman" w:eastAsia="Calibri" w:hAnsi="Times New Roman" w:cs="Times New Roman"/>
        </w:rPr>
        <w:t xml:space="preserve">     </w:t>
      </w:r>
      <w:proofErr w:type="gramStart"/>
      <w:r w:rsidRPr="00030F2B">
        <w:rPr>
          <w:rFonts w:ascii="Times New Roman" w:eastAsia="Calibri" w:hAnsi="Times New Roman" w:cs="Times New Roman"/>
        </w:rPr>
        <w:t>В рамках реализации мероприятий подпрограммы предусмотрено участие администрации Канашского муниципального округа Чувашской Республики в организации и финансировании временного трудоустройства несовершеннолетних граждан в возрасте от 14 до 18 лет в свободное от учебы время, а также в финансировании общественных работ, организуемых для граждан, испытывающих трудности в поиске работы.</w:t>
      </w:r>
      <w:proofErr w:type="gramEnd"/>
    </w:p>
    <w:p w:rsidR="00030F2B" w:rsidRPr="00030F2B" w:rsidRDefault="00030F2B" w:rsidP="00030F2B">
      <w:pPr>
        <w:spacing w:after="0"/>
        <w:ind w:firstLine="709"/>
        <w:jc w:val="both"/>
        <w:rPr>
          <w:rFonts w:ascii="Times New Roman" w:eastAsia="Calibri" w:hAnsi="Times New Roman" w:cs="Times New Roman"/>
        </w:rPr>
      </w:pPr>
      <w:r w:rsidRPr="00030F2B">
        <w:rPr>
          <w:rFonts w:ascii="Times New Roman" w:eastAsia="Calibri" w:hAnsi="Times New Roman" w:cs="Times New Roman"/>
        </w:rPr>
        <w:t>В 2024 году временно трудоустроено 802 несовершеннолетних граждан в возрасте от 14 до 18 лет в свободное от учебы время. На эти цели объем финансирования составил   500,0  тыс. рублей из местного бюджета Канашского муниципального округа Чувашской Республики. Также трудоустроено 64 человек на общественные работы. На эти цели объем финансирования составил   400,0  тыс. рублей из местного бюджета Канашского муниципального округа Чувашской Республики.</w:t>
      </w:r>
    </w:p>
    <w:p w:rsidR="00030F2B" w:rsidRPr="00030F2B" w:rsidRDefault="00030F2B" w:rsidP="00030F2B">
      <w:pPr>
        <w:spacing w:after="0"/>
        <w:ind w:firstLine="709"/>
        <w:rPr>
          <w:rFonts w:ascii="Times New Roman" w:eastAsia="Calibri" w:hAnsi="Times New Roman" w:cs="Times New Roman"/>
        </w:rPr>
      </w:pPr>
      <w:r w:rsidRPr="00030F2B">
        <w:rPr>
          <w:rFonts w:ascii="Times New Roman" w:eastAsia="Calibri" w:hAnsi="Times New Roman" w:cs="Times New Roman"/>
        </w:rPr>
        <w:t>Трудоустроено 12 граждан, испытывающих трудности в поиске работы.</w:t>
      </w:r>
    </w:p>
    <w:p w:rsidR="00030F2B" w:rsidRPr="00030F2B" w:rsidRDefault="00030F2B" w:rsidP="00030F2B">
      <w:pPr>
        <w:spacing w:after="0"/>
        <w:ind w:firstLine="709"/>
        <w:rPr>
          <w:rFonts w:ascii="Times New Roman" w:eastAsia="Calibri" w:hAnsi="Times New Roman" w:cs="Times New Roman"/>
        </w:rPr>
      </w:pPr>
      <w:r w:rsidRPr="00030F2B">
        <w:rPr>
          <w:rFonts w:ascii="Times New Roman" w:eastAsia="Calibri" w:hAnsi="Times New Roman" w:cs="Times New Roman"/>
        </w:rPr>
        <w:t>Удельный вес работников, занятых во вредных и (или) опасных условиях труда, в общей численности работников  38%  при плане 38 %</w:t>
      </w:r>
    </w:p>
    <w:p w:rsidR="00030F2B" w:rsidRPr="00030F2B" w:rsidRDefault="00030F2B" w:rsidP="00030F2B">
      <w:pPr>
        <w:spacing w:after="0"/>
        <w:ind w:firstLine="709"/>
        <w:rPr>
          <w:rFonts w:ascii="Times New Roman" w:eastAsia="Calibri" w:hAnsi="Times New Roman" w:cs="Times New Roman"/>
        </w:rPr>
      </w:pPr>
      <w:r w:rsidRPr="00030F2B">
        <w:rPr>
          <w:rFonts w:ascii="Times New Roman" w:eastAsia="Calibri" w:hAnsi="Times New Roman" w:cs="Times New Roman"/>
        </w:rPr>
        <w:t>Удельный вес трудоустроенных граждан в общей численности граждан, обратившихся за содействием в поиске работы в органы службы занятости, составил 82,50 % при плане 82,50%</w:t>
      </w:r>
    </w:p>
    <w:p w:rsidR="00030F2B" w:rsidRPr="00030F2B" w:rsidRDefault="00030F2B" w:rsidP="00CF1F13">
      <w:pPr>
        <w:spacing w:after="0"/>
        <w:ind w:firstLine="709"/>
        <w:rPr>
          <w:rFonts w:ascii="Times New Roman" w:eastAsia="Calibri" w:hAnsi="Times New Roman" w:cs="Times New Roman"/>
        </w:rPr>
      </w:pPr>
      <w:r w:rsidRPr="00030F2B">
        <w:rPr>
          <w:rFonts w:ascii="Times New Roman" w:eastAsia="Calibri" w:hAnsi="Times New Roman" w:cs="Times New Roman"/>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2,20 % при плане 2,20 %</w:t>
      </w:r>
    </w:p>
    <w:p w:rsidR="00030F2B" w:rsidRPr="00030F2B" w:rsidRDefault="00030F2B" w:rsidP="00CF1F13">
      <w:pPr>
        <w:spacing w:after="0"/>
        <w:ind w:firstLine="709"/>
        <w:rPr>
          <w:rFonts w:ascii="Times New Roman" w:eastAsia="Calibri" w:hAnsi="Times New Roman" w:cs="Times New Roman"/>
        </w:rPr>
      </w:pPr>
      <w:r w:rsidRPr="00030F2B">
        <w:rPr>
          <w:rFonts w:ascii="Times New Roman" w:eastAsia="Calibri" w:hAnsi="Times New Roman" w:cs="Times New Roman"/>
        </w:rPr>
        <w:t>Удельный вес трудоустроенных инвалидов в общей численности инвалидов, обратившихся за содействием в поиске подходящей работы в органы службы занятости населения, составил 70 % при плановом показателе 65,0 %.</w:t>
      </w:r>
    </w:p>
    <w:p w:rsidR="00CF1F13" w:rsidRDefault="00030F2B" w:rsidP="00CF1F13">
      <w:pPr>
        <w:spacing w:after="0"/>
        <w:ind w:firstLine="709"/>
        <w:rPr>
          <w:rFonts w:ascii="Times New Roman" w:eastAsia="Calibri" w:hAnsi="Times New Roman" w:cs="Times New Roman"/>
        </w:rPr>
      </w:pPr>
      <w:r w:rsidRPr="00030F2B">
        <w:rPr>
          <w:rFonts w:ascii="Times New Roman" w:eastAsia="Calibri" w:hAnsi="Times New Roman" w:cs="Times New Roman"/>
        </w:rPr>
        <w:t>Общий объем финансирования подпрограммы в 2024 году  из средства местного бюджета Канашского муниципального округа Чувашской Республики составил 500,0 тыс. рублей.</w:t>
      </w:r>
    </w:p>
    <w:p w:rsidR="00030F2B" w:rsidRPr="00030F2B" w:rsidRDefault="00030F2B" w:rsidP="00CF1F13">
      <w:pPr>
        <w:spacing w:after="0"/>
        <w:ind w:firstLine="709"/>
        <w:rPr>
          <w:rFonts w:ascii="Times New Roman" w:eastAsia="Times New Roman" w:hAnsi="Times New Roman" w:cs="Times New Roman"/>
          <w:b/>
          <w:lang w:eastAsia="ru-RU"/>
        </w:rPr>
      </w:pPr>
      <w:r w:rsidRPr="00030F2B">
        <w:rPr>
          <w:rFonts w:ascii="Times New Roman" w:eastAsia="Times New Roman" w:hAnsi="Times New Roman" w:cs="Times New Roman"/>
          <w:b/>
          <w:lang w:eastAsia="ru-RU"/>
        </w:rPr>
        <w:t>Подпрограмма «Безопасный труд»</w:t>
      </w:r>
    </w:p>
    <w:p w:rsidR="00030F2B" w:rsidRPr="00030F2B" w:rsidRDefault="00030F2B" w:rsidP="00CF1F13">
      <w:pPr>
        <w:spacing w:after="0" w:line="240" w:lineRule="auto"/>
        <w:ind w:firstLine="567"/>
        <w:jc w:val="both"/>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Приоритетными направлениями государственной политики в сфере охраны труда являются осуществление правовых, социально-экономических, организационно-технических, санитарно-гигиенических, лечебно-профилактических и иных мероприятий по обеспечению безопасности, сохранению здоровья и работоспособности человека в процессе труда, формирование культуры безопасности на производстве.</w:t>
      </w:r>
    </w:p>
    <w:p w:rsidR="00030F2B" w:rsidRPr="00030F2B" w:rsidRDefault="00030F2B" w:rsidP="00CF1F13">
      <w:pPr>
        <w:spacing w:after="0" w:line="240" w:lineRule="auto"/>
        <w:ind w:firstLine="567"/>
        <w:jc w:val="both"/>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 xml:space="preserve">Для обеспечения реализации государственной политики в области охраны труда </w:t>
      </w:r>
      <w:proofErr w:type="gramStart"/>
      <w:r w:rsidRPr="00030F2B">
        <w:rPr>
          <w:rFonts w:ascii="Times New Roman" w:eastAsia="Times New Roman" w:hAnsi="Times New Roman" w:cs="Times New Roman"/>
          <w:lang w:eastAsia="ru-RU"/>
        </w:rPr>
        <w:t>важное значение</w:t>
      </w:r>
      <w:proofErr w:type="gramEnd"/>
      <w:r w:rsidRPr="00030F2B">
        <w:rPr>
          <w:rFonts w:ascii="Times New Roman" w:eastAsia="Times New Roman" w:hAnsi="Times New Roman" w:cs="Times New Roman"/>
          <w:lang w:eastAsia="ru-RU"/>
        </w:rPr>
        <w:t xml:space="preserve"> имеет реализация данной муниципальной программы, которая направлена на создание здоровых и безопасных условий труда на предприятиях и в организациях, сокращение производственного травматизма. Приняты соответствующие муниципальные нормативные правовые акты, определены функции и права специалиста по охране труда, проводятся месячники по охране труда, смотры-конкурсы.</w:t>
      </w:r>
    </w:p>
    <w:p w:rsidR="00030F2B" w:rsidRPr="00030F2B" w:rsidRDefault="00030F2B" w:rsidP="00CF1F13">
      <w:pPr>
        <w:spacing w:after="0" w:line="240" w:lineRule="auto"/>
        <w:ind w:firstLine="567"/>
        <w:jc w:val="both"/>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Численность пострадавших в результате несчастных случаев на производстве со смертельным исходом в расчете на 1 тыс. работающих в 2024 году составила 0 человек.</w:t>
      </w:r>
    </w:p>
    <w:p w:rsidR="00030F2B" w:rsidRPr="00030F2B" w:rsidRDefault="00030F2B" w:rsidP="00CF1F13">
      <w:pPr>
        <w:spacing w:after="0" w:line="240" w:lineRule="auto"/>
        <w:ind w:firstLine="567"/>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Количество пострадавших на производстве на 1 тыс. работающих – 0 человек.</w:t>
      </w:r>
    </w:p>
    <w:p w:rsidR="00030F2B" w:rsidRPr="00030F2B" w:rsidRDefault="00030F2B" w:rsidP="00030F2B">
      <w:pPr>
        <w:spacing w:line="240" w:lineRule="auto"/>
        <w:ind w:firstLine="567"/>
        <w:jc w:val="both"/>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осмотров- 0 человек.</w:t>
      </w:r>
    </w:p>
    <w:p w:rsidR="00030F2B" w:rsidRPr="00030F2B" w:rsidRDefault="00030F2B" w:rsidP="00CF1F13">
      <w:pPr>
        <w:spacing w:after="0" w:line="240" w:lineRule="auto"/>
        <w:ind w:firstLine="567"/>
        <w:jc w:val="both"/>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Доля обученных работников по охране труда в расчете на 100 работающих- 3,2 % при плане 3,2 %.</w:t>
      </w:r>
    </w:p>
    <w:p w:rsidR="00030F2B" w:rsidRPr="00030F2B" w:rsidRDefault="00030F2B" w:rsidP="00CF1F13">
      <w:pPr>
        <w:spacing w:after="0" w:line="240" w:lineRule="auto"/>
        <w:ind w:firstLine="567"/>
        <w:jc w:val="both"/>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Общий объем финансирования подпрограммы в 2024 году  из средств республиканского бюджета- 91,6 тыс. рублей.</w:t>
      </w:r>
    </w:p>
    <w:p w:rsidR="00030F2B" w:rsidRPr="00030F2B" w:rsidRDefault="00030F2B" w:rsidP="00CF1F13">
      <w:pPr>
        <w:widowControl w:val="0"/>
        <w:pBdr>
          <w:bottom w:val="single" w:sz="4" w:space="31" w:color="FFFFFF"/>
        </w:pBdr>
        <w:spacing w:after="0" w:line="240" w:lineRule="auto"/>
        <w:ind w:firstLine="567"/>
        <w:contextualSpacing/>
        <w:jc w:val="both"/>
        <w:rPr>
          <w:rFonts w:ascii="Times New Roman" w:eastAsia="Calibri" w:hAnsi="Times New Roman" w:cs="Times New Roman"/>
        </w:rPr>
      </w:pPr>
      <w:r w:rsidRPr="00030F2B">
        <w:rPr>
          <w:rFonts w:ascii="Times New Roman" w:eastAsia="Calibri" w:hAnsi="Times New Roman" w:cs="Times New Roman"/>
        </w:rPr>
        <w:lastRenderedPageBreak/>
        <w:t>Результаты использования бюджетных ассигнований бюджета Канашского муниципального округа Чувашской Республики, местных бюджетов и иных средств на реализацию муниципальной программы</w:t>
      </w:r>
      <w:r w:rsidR="00CF1F13">
        <w:rPr>
          <w:rFonts w:ascii="Times New Roman" w:eastAsia="Calibri" w:hAnsi="Times New Roman" w:cs="Times New Roman"/>
        </w:rPr>
        <w:t>.</w:t>
      </w:r>
    </w:p>
    <w:p w:rsidR="00030F2B" w:rsidRPr="00030F2B" w:rsidRDefault="00030F2B" w:rsidP="00030F2B">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 xml:space="preserve">Всего на реализацию муниципальной программы в 2024 году за счет всех источников финансирования направлено  989,1 тыс. рублей.   </w:t>
      </w:r>
    </w:p>
    <w:p w:rsidR="00030F2B" w:rsidRPr="00030F2B" w:rsidRDefault="00030F2B" w:rsidP="00030F2B">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p>
    <w:p w:rsidR="00030F2B" w:rsidRPr="00030F2B" w:rsidRDefault="00030F2B" w:rsidP="00030F2B">
      <w:pPr>
        <w:widowControl w:val="0"/>
        <w:pBdr>
          <w:bottom w:val="single" w:sz="4" w:space="31" w:color="FFFFFF"/>
        </w:pBdr>
        <w:spacing w:after="0" w:line="240" w:lineRule="auto"/>
        <w:ind w:firstLine="567"/>
        <w:contextualSpacing/>
        <w:jc w:val="right"/>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тыс. рублей</w:t>
      </w:r>
    </w:p>
    <w:tbl>
      <w:tblPr>
        <w:tblW w:w="0" w:type="auto"/>
        <w:tblInd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
        <w:gridCol w:w="645"/>
        <w:gridCol w:w="831"/>
      </w:tblGrid>
      <w:tr w:rsidR="00030F2B" w:rsidRPr="00030F2B" w:rsidTr="007321B9">
        <w:tc>
          <w:tcPr>
            <w:tcW w:w="299"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Источник финансирования</w:t>
            </w:r>
          </w:p>
        </w:tc>
        <w:tc>
          <w:tcPr>
            <w:tcW w:w="2492"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 xml:space="preserve">Оценка расходов  </w:t>
            </w:r>
          </w:p>
        </w:tc>
        <w:tc>
          <w:tcPr>
            <w:tcW w:w="3191"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Фактические расходы</w:t>
            </w:r>
          </w:p>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p>
        </w:tc>
      </w:tr>
      <w:tr w:rsidR="00030F2B" w:rsidRPr="00030F2B" w:rsidTr="007321B9">
        <w:tc>
          <w:tcPr>
            <w:tcW w:w="299"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всего</w:t>
            </w:r>
          </w:p>
        </w:tc>
        <w:tc>
          <w:tcPr>
            <w:tcW w:w="2492"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991,6</w:t>
            </w:r>
          </w:p>
        </w:tc>
        <w:tc>
          <w:tcPr>
            <w:tcW w:w="3191"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991,6</w:t>
            </w:r>
          </w:p>
        </w:tc>
      </w:tr>
      <w:tr w:rsidR="00030F2B" w:rsidRPr="00030F2B" w:rsidTr="007321B9">
        <w:trPr>
          <w:trHeight w:val="363"/>
        </w:trPr>
        <w:tc>
          <w:tcPr>
            <w:tcW w:w="299"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в том числе:</w:t>
            </w:r>
          </w:p>
        </w:tc>
        <w:tc>
          <w:tcPr>
            <w:tcW w:w="2492"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p>
        </w:tc>
        <w:tc>
          <w:tcPr>
            <w:tcW w:w="3191"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p>
        </w:tc>
      </w:tr>
      <w:tr w:rsidR="00030F2B" w:rsidRPr="00030F2B" w:rsidTr="007321B9">
        <w:trPr>
          <w:trHeight w:val="363"/>
        </w:trPr>
        <w:tc>
          <w:tcPr>
            <w:tcW w:w="299"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федеральный бюджет</w:t>
            </w:r>
          </w:p>
        </w:tc>
        <w:tc>
          <w:tcPr>
            <w:tcW w:w="2492"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0</w:t>
            </w:r>
          </w:p>
        </w:tc>
        <w:tc>
          <w:tcPr>
            <w:tcW w:w="3191"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0</w:t>
            </w:r>
          </w:p>
        </w:tc>
      </w:tr>
      <w:tr w:rsidR="00030F2B" w:rsidRPr="00030F2B" w:rsidTr="007321B9">
        <w:trPr>
          <w:trHeight w:val="363"/>
        </w:trPr>
        <w:tc>
          <w:tcPr>
            <w:tcW w:w="299"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республиканский бюджет</w:t>
            </w:r>
          </w:p>
        </w:tc>
        <w:tc>
          <w:tcPr>
            <w:tcW w:w="2492"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91,6</w:t>
            </w:r>
          </w:p>
        </w:tc>
        <w:tc>
          <w:tcPr>
            <w:tcW w:w="3191"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91,6</w:t>
            </w:r>
          </w:p>
        </w:tc>
      </w:tr>
      <w:tr w:rsidR="00030F2B" w:rsidRPr="00030F2B" w:rsidTr="007321B9">
        <w:tc>
          <w:tcPr>
            <w:tcW w:w="299"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 xml:space="preserve">бюджет Канашского муниципального округа </w:t>
            </w:r>
          </w:p>
        </w:tc>
        <w:tc>
          <w:tcPr>
            <w:tcW w:w="2492"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900,0</w:t>
            </w:r>
          </w:p>
        </w:tc>
        <w:tc>
          <w:tcPr>
            <w:tcW w:w="3191"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900,0</w:t>
            </w:r>
          </w:p>
        </w:tc>
      </w:tr>
      <w:tr w:rsidR="00030F2B" w:rsidRPr="00030F2B" w:rsidTr="007321B9">
        <w:tc>
          <w:tcPr>
            <w:tcW w:w="299"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внебюджетные источники</w:t>
            </w:r>
          </w:p>
        </w:tc>
        <w:tc>
          <w:tcPr>
            <w:tcW w:w="2492"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0,0</w:t>
            </w:r>
          </w:p>
        </w:tc>
        <w:tc>
          <w:tcPr>
            <w:tcW w:w="3191" w:type="dxa"/>
            <w:shd w:val="clear" w:color="auto" w:fill="auto"/>
          </w:tcPr>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r w:rsidRPr="00030F2B">
              <w:rPr>
                <w:rFonts w:ascii="Times New Roman" w:eastAsia="Times New Roman" w:hAnsi="Times New Roman" w:cs="Times New Roman"/>
                <w:lang w:eastAsia="ru-RU"/>
              </w:rPr>
              <w:t>0,0</w:t>
            </w:r>
          </w:p>
        </w:tc>
      </w:tr>
    </w:tbl>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p>
    <w:p w:rsidR="00030F2B" w:rsidRPr="00030F2B" w:rsidRDefault="00030F2B" w:rsidP="00030F2B">
      <w:pPr>
        <w:tabs>
          <w:tab w:val="left" w:pos="426"/>
          <w:tab w:val="left" w:pos="851"/>
        </w:tabs>
        <w:spacing w:line="240" w:lineRule="auto"/>
        <w:contextualSpacing/>
        <w:jc w:val="center"/>
        <w:rPr>
          <w:rFonts w:ascii="Times New Roman" w:eastAsia="Times New Roman" w:hAnsi="Times New Roman" w:cs="Times New Roman"/>
          <w:lang w:eastAsia="ru-RU"/>
        </w:rPr>
      </w:pPr>
    </w:p>
    <w:p w:rsidR="00CF1F13" w:rsidRDefault="00030F2B" w:rsidP="00CF1F13">
      <w:pPr>
        <w:tabs>
          <w:tab w:val="num" w:pos="1080"/>
        </w:tabs>
        <w:autoSpaceDE w:val="0"/>
        <w:autoSpaceDN w:val="0"/>
        <w:adjustRightInd w:val="0"/>
        <w:spacing w:after="0"/>
        <w:jc w:val="both"/>
        <w:rPr>
          <w:rFonts w:ascii="Times New Roman" w:eastAsia="Calibri" w:hAnsi="Times New Roman" w:cs="Times New Roman"/>
        </w:rPr>
      </w:pPr>
      <w:r w:rsidRPr="00030F2B">
        <w:rPr>
          <w:rFonts w:ascii="Times New Roman" w:eastAsia="Calibri" w:hAnsi="Times New Roman" w:cs="Times New Roman"/>
        </w:rPr>
        <w:t>Информация о внесенных ответственным исполнителем в муниципальную программу изменениях</w:t>
      </w:r>
      <w:r w:rsidR="00CF1F13">
        <w:rPr>
          <w:rFonts w:ascii="Times New Roman" w:eastAsia="Calibri" w:hAnsi="Times New Roman" w:cs="Times New Roman"/>
        </w:rPr>
        <w:t>:</w:t>
      </w:r>
    </w:p>
    <w:p w:rsidR="00030F2B" w:rsidRPr="00030F2B" w:rsidRDefault="00030F2B" w:rsidP="00CF1F13">
      <w:pPr>
        <w:tabs>
          <w:tab w:val="num" w:pos="1080"/>
        </w:tabs>
        <w:autoSpaceDE w:val="0"/>
        <w:autoSpaceDN w:val="0"/>
        <w:adjustRightInd w:val="0"/>
        <w:spacing w:after="0"/>
        <w:jc w:val="both"/>
        <w:rPr>
          <w:rFonts w:ascii="Times New Roman" w:eastAsia="Calibri" w:hAnsi="Times New Roman" w:cs="Times New Roman"/>
        </w:rPr>
      </w:pPr>
      <w:r w:rsidRPr="00030F2B">
        <w:rPr>
          <w:rFonts w:ascii="Times New Roman" w:eastAsia="Calibri" w:hAnsi="Times New Roman" w:cs="Times New Roman"/>
        </w:rPr>
        <w:t>Основными причинами внесения изменений в муниципальную программу явились изменения, в мероприятие 1.1 основного мероприятия 1 подпрограммы «Безопасный труд». Ответственным исполнителем были подготовлены  постановления о внесении изменений в муниципальную программу:</w:t>
      </w:r>
    </w:p>
    <w:p w:rsidR="00030F2B" w:rsidRPr="00030F2B" w:rsidRDefault="00030F2B" w:rsidP="00CF1F13">
      <w:pP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от 18.10.2023 № 1298 «О внесении изменения в муниципальную программу Канашского муниципального округа Чувашской Республики «Содействие занятости населения».</w:t>
      </w:r>
    </w:p>
    <w:p w:rsidR="00030F2B" w:rsidRPr="00030F2B" w:rsidRDefault="00030F2B" w:rsidP="00CF1F13">
      <w:pP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Основными причинами внесения изменений в муниципальную программу явились изменения, в паспорте муниципальной программы позицию «Объем финансирования муниципальной программы с разбивкой по годам реализации муниципальной программы». Ответственным исполнителем были подготовлены  постановления о внесении изменений в муниципальную программу:</w:t>
      </w:r>
    </w:p>
    <w:p w:rsidR="00030F2B" w:rsidRPr="00030F2B" w:rsidRDefault="00030F2B" w:rsidP="00030F2B">
      <w:pPr>
        <w:spacing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от 02.02.2024 № 178 «О внесении изменения в муниципальную программу Канашского муниципального округа Чувашской Республики «Содействие занятости населения»;</w:t>
      </w:r>
    </w:p>
    <w:p w:rsidR="00CF1F13" w:rsidRDefault="00030F2B" w:rsidP="00CF1F13">
      <w:pPr>
        <w:spacing w:after="0" w:line="240" w:lineRule="auto"/>
        <w:ind w:firstLine="567"/>
        <w:jc w:val="both"/>
        <w:rPr>
          <w:rFonts w:ascii="Times New Roman" w:eastAsia="Calibri" w:hAnsi="Times New Roman" w:cs="Times New Roman"/>
        </w:rPr>
      </w:pPr>
      <w:r w:rsidRPr="00030F2B">
        <w:rPr>
          <w:rFonts w:ascii="Times New Roman" w:eastAsia="Calibri" w:hAnsi="Times New Roman" w:cs="Times New Roman"/>
        </w:rPr>
        <w:t>от 11.12.2024 № 2142 «О внесении изменения в муниципальную программу Канашского муниципального округа Чувашской Республики «Содействие занятости населения».</w:t>
      </w:r>
    </w:p>
    <w:p w:rsidR="00030F2B" w:rsidRDefault="00030F2B" w:rsidP="00CF1F13">
      <w:pPr>
        <w:spacing w:after="0" w:line="240" w:lineRule="auto"/>
        <w:ind w:firstLine="567"/>
        <w:jc w:val="both"/>
        <w:rPr>
          <w:rFonts w:ascii="Times New Roman" w:eastAsia="Times New Roman" w:hAnsi="Times New Roman" w:cs="Times New Roman"/>
          <w:bCs/>
          <w:lang w:eastAsia="ru-RU"/>
        </w:rPr>
      </w:pPr>
      <w:r w:rsidRPr="00030F2B">
        <w:rPr>
          <w:rFonts w:ascii="Times New Roman" w:eastAsia="Times New Roman" w:hAnsi="Times New Roman" w:cs="Times New Roman"/>
          <w:bCs/>
          <w:lang w:eastAsia="ru-RU"/>
        </w:rPr>
        <w:lastRenderedPageBreak/>
        <w:t>Принимая во внимание, что основные мероприятия муниципальной программы в 2024  году  выполнены, значения целевых индикаторов (показателей) достигнуты, считаем целесообразным продолжить реализацию программы с учётом скорректированных объемов бюджетных ассигнований на реализацию Муниципальной программы в  2025 году.</w:t>
      </w:r>
    </w:p>
    <w:p w:rsidR="00CF1F13" w:rsidRDefault="00CF1F13" w:rsidP="00CF1F13">
      <w:pPr>
        <w:spacing w:after="0" w:line="240" w:lineRule="auto"/>
        <w:ind w:firstLine="567"/>
        <w:jc w:val="both"/>
        <w:rPr>
          <w:rFonts w:ascii="Times New Roman" w:eastAsia="Times New Roman" w:hAnsi="Times New Roman" w:cs="Times New Roman"/>
          <w:bCs/>
          <w:lang w:eastAsia="ru-RU"/>
        </w:rPr>
      </w:pPr>
    </w:p>
    <w:p w:rsidR="00CF1F13" w:rsidRDefault="00CF1F13" w:rsidP="00CF1F13">
      <w:pPr>
        <w:spacing w:after="0" w:line="240" w:lineRule="auto"/>
        <w:ind w:firstLine="567"/>
        <w:jc w:val="both"/>
        <w:rPr>
          <w:rFonts w:ascii="Times New Roman" w:eastAsia="Times New Roman" w:hAnsi="Times New Roman" w:cs="Times New Roman"/>
          <w:b/>
          <w:lang w:eastAsia="ru-RU"/>
        </w:rPr>
      </w:pPr>
      <w:r w:rsidRPr="00CF1F13">
        <w:rPr>
          <w:rFonts w:ascii="Times New Roman" w:eastAsia="Times New Roman" w:hAnsi="Times New Roman" w:cs="Times New Roman"/>
          <w:b/>
          <w:bCs/>
          <w:lang w:eastAsia="ru-RU"/>
        </w:rPr>
        <w:t>4.7</w:t>
      </w:r>
      <w:r>
        <w:rPr>
          <w:rFonts w:ascii="Times New Roman" w:eastAsia="Times New Roman" w:hAnsi="Times New Roman" w:cs="Times New Roman"/>
          <w:bCs/>
          <w:lang w:eastAsia="ru-RU"/>
        </w:rPr>
        <w:t xml:space="preserve">. </w:t>
      </w:r>
      <w:r w:rsidRPr="00682A7C">
        <w:rPr>
          <w:rFonts w:ascii="Times New Roman" w:eastAsia="Times New Roman" w:hAnsi="Times New Roman" w:cs="Times New Roman"/>
          <w:b/>
          <w:lang w:eastAsia="ru-RU"/>
        </w:rPr>
        <w:t>Муниципальная</w:t>
      </w:r>
      <w:r w:rsidRPr="003F4774">
        <w:rPr>
          <w:rFonts w:ascii="Times New Roman" w:eastAsia="Times New Roman" w:hAnsi="Times New Roman" w:cs="Times New Roman"/>
          <w:b/>
          <w:lang w:eastAsia="ru-RU"/>
        </w:rPr>
        <w:t xml:space="preserve">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«Развитие образования».</w:t>
      </w:r>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proofErr w:type="gramStart"/>
      <w:r w:rsidRPr="00C42FA8">
        <w:rPr>
          <w:rFonts w:ascii="Times New Roman" w:eastAsia="Times New Roman" w:hAnsi="Times New Roman" w:cs="Times New Roman"/>
          <w:lang w:eastAsia="ru-RU"/>
        </w:rPr>
        <w:t xml:space="preserve">Годовой доклад о ходе реализации муниципальной программы «Развитие образования» за 2024 год (далее – Сводный отчет) подготовлен в соответствии с п. 7 Порядка разработки и реализации муниципальных программ Канашского муниципального округа, утвержденного постановлением администрации Канашского муниципального округа от </w:t>
      </w:r>
      <w:r w:rsidRPr="00C42FA8">
        <w:rPr>
          <w:rFonts w:ascii="Times New Roman" w:eastAsia="Times New Roman" w:hAnsi="Times New Roman" w:cs="Times New Roman"/>
          <w:noProof/>
          <w:color w:val="000000"/>
          <w:lang w:eastAsia="ru-RU"/>
        </w:rPr>
        <w:t>09.01.2023   № 19</w:t>
      </w:r>
      <w:r w:rsidRPr="00C42FA8">
        <w:rPr>
          <w:rFonts w:ascii="Times New Roman" w:eastAsia="Times New Roman" w:hAnsi="Times New Roman" w:cs="Times New Roman"/>
          <w:lang w:eastAsia="ru-RU"/>
        </w:rPr>
        <w:t xml:space="preserve"> (далее – Порядок), годовой доклад</w:t>
      </w:r>
      <w:r w:rsidRPr="00C42FA8">
        <w:rPr>
          <w:rFonts w:ascii="Times New Roman" w:eastAsia="Times New Roman" w:hAnsi="Times New Roman" w:cs="Times New Roman"/>
          <w:b/>
          <w:lang w:eastAsia="ru-RU"/>
        </w:rPr>
        <w:t xml:space="preserve"> </w:t>
      </w:r>
      <w:r w:rsidRPr="00C42FA8">
        <w:rPr>
          <w:rFonts w:ascii="Times New Roman" w:eastAsia="Times New Roman" w:hAnsi="Times New Roman" w:cs="Times New Roman"/>
          <w:lang w:eastAsia="ru-RU"/>
        </w:rPr>
        <w:t xml:space="preserve"> включает в себя информацию за 2024 год по следующим разделам: </w:t>
      </w:r>
      <w:proofErr w:type="gramEnd"/>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сведения об основных результатах реализации муниципальной программы за отчетный период;</w:t>
      </w:r>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bookmarkStart w:id="1" w:name="sub_7163"/>
      <w:r w:rsidRPr="00C42FA8">
        <w:rPr>
          <w:rFonts w:ascii="Times New Roman" w:eastAsia="Times New Roman" w:hAnsi="Times New Roman" w:cs="Times New Roman"/>
          <w:lang w:eastAsia="ru-RU"/>
        </w:rPr>
        <w:t>сведения о степени соответствия установленных и достигнутых целевых показателей (индикаторов) муниципальной программы за отчетный год;</w:t>
      </w:r>
    </w:p>
    <w:bookmarkEnd w:id="1"/>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сведения о выполнении расходных обязательств Канашского муниципального округа, связанных с реализацией муниципальных программ;</w:t>
      </w:r>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оценку деятельности ответственных исполнителей в части, касающейся реализации муниципальной программы.</w:t>
      </w:r>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proofErr w:type="gramStart"/>
      <w:r w:rsidRPr="00C42FA8">
        <w:rPr>
          <w:rFonts w:ascii="Times New Roman" w:eastAsia="Times New Roman" w:hAnsi="Times New Roman" w:cs="Times New Roman"/>
          <w:lang w:eastAsia="ru-RU"/>
        </w:rPr>
        <w:t xml:space="preserve">В отчетном году  в целях уточнения объемов финансирования Программы и актуализации целевых индикаторов (показателей) ответственными исполнителями Программы были внесены изменения в муниципальную программу. </w:t>
      </w:r>
      <w:proofErr w:type="gramEnd"/>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Актуальная редакция муниципальной программы Канашского муниципального округа размещена на официальном сайте администрации Канашского муниципального округа в разделе «Муниципальные программы».</w:t>
      </w:r>
    </w:p>
    <w:p w:rsidR="00C42FA8" w:rsidRPr="00C42FA8" w:rsidRDefault="00C42FA8" w:rsidP="00C42FA8">
      <w:pPr>
        <w:tabs>
          <w:tab w:val="left" w:pos="142"/>
          <w:tab w:val="left" w:pos="284"/>
          <w:tab w:val="left" w:pos="567"/>
        </w:tabs>
        <w:spacing w:after="0" w:line="240" w:lineRule="auto"/>
        <w:rPr>
          <w:rFonts w:ascii="Times New Roman" w:eastAsia="Times New Roman" w:hAnsi="Times New Roman" w:cs="Times New Roman"/>
          <w:lang w:eastAsia="ru-RU"/>
        </w:rPr>
      </w:pPr>
      <w:proofErr w:type="gramStart"/>
      <w:r w:rsidRPr="00C42FA8">
        <w:rPr>
          <w:rFonts w:ascii="Times New Roman" w:eastAsia="Times New Roman" w:hAnsi="Times New Roman" w:cs="Times New Roman"/>
          <w:lang w:val="en-US" w:eastAsia="ru-RU"/>
        </w:rPr>
        <w:t>I</w:t>
      </w:r>
      <w:r w:rsidRPr="00C42FA8">
        <w:rPr>
          <w:rFonts w:ascii="Times New Roman" w:eastAsia="Times New Roman" w:hAnsi="Times New Roman" w:cs="Times New Roman"/>
          <w:lang w:eastAsia="ru-RU"/>
        </w:rPr>
        <w:t>. Сведения об основных результатах реализации муниципальной программы Канашского муниципального округа за 2024 год.</w:t>
      </w:r>
      <w:proofErr w:type="gramEnd"/>
      <w:r w:rsidRPr="00C42FA8">
        <w:rPr>
          <w:rFonts w:ascii="Times New Roman" w:eastAsia="Times New Roman" w:hAnsi="Times New Roman" w:cs="Times New Roman"/>
          <w:lang w:eastAsia="ru-RU"/>
        </w:rPr>
        <w:t xml:space="preserve"> </w:t>
      </w:r>
    </w:p>
    <w:p w:rsidR="00C42FA8" w:rsidRPr="00C42FA8" w:rsidRDefault="00C42FA8" w:rsidP="00C42FA8">
      <w:pPr>
        <w:tabs>
          <w:tab w:val="left" w:pos="142"/>
          <w:tab w:val="left" w:pos="284"/>
          <w:tab w:val="left" w:pos="567"/>
        </w:tabs>
        <w:spacing w:after="0" w:line="240" w:lineRule="auto"/>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В </w:t>
      </w:r>
      <w:proofErr w:type="gramStart"/>
      <w:r w:rsidRPr="00C42FA8">
        <w:rPr>
          <w:rFonts w:ascii="Times New Roman" w:eastAsia="Times New Roman" w:hAnsi="Times New Roman" w:cs="Times New Roman"/>
          <w:lang w:eastAsia="ru-RU"/>
        </w:rPr>
        <w:t>целом</w:t>
      </w:r>
      <w:proofErr w:type="gramEnd"/>
      <w:r w:rsidRPr="00C42FA8">
        <w:rPr>
          <w:rFonts w:ascii="Times New Roman" w:eastAsia="Times New Roman" w:hAnsi="Times New Roman" w:cs="Times New Roman"/>
          <w:lang w:eastAsia="ru-RU"/>
        </w:rPr>
        <w:t xml:space="preserve"> мероприятия муниципальной программы  реализованы. </w:t>
      </w:r>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r w:rsidRPr="00C42FA8">
        <w:rPr>
          <w:rFonts w:ascii="Times New Roman" w:eastAsia="Times New Roman" w:hAnsi="Times New Roman" w:cs="Times New Roman"/>
          <w:spacing w:val="-6"/>
          <w:lang w:eastAsia="ru-RU"/>
        </w:rPr>
        <w:t xml:space="preserve">Муниципальная </w:t>
      </w:r>
      <w:r w:rsidRPr="00C42FA8">
        <w:rPr>
          <w:rFonts w:ascii="Times New Roman" w:eastAsia="Times New Roman" w:hAnsi="Times New Roman" w:cs="Times New Roman"/>
          <w:lang w:eastAsia="ru-RU"/>
        </w:rPr>
        <w:t>Канашского муниципального округа</w:t>
      </w:r>
      <w:r w:rsidRPr="00C42FA8">
        <w:rPr>
          <w:rFonts w:ascii="Times New Roman" w:eastAsia="Times New Roman" w:hAnsi="Times New Roman" w:cs="Times New Roman"/>
          <w:bCs/>
          <w:lang w:eastAsia="ru-RU"/>
        </w:rPr>
        <w:t xml:space="preserve"> Чувашской Республики «</w:t>
      </w:r>
      <w:r w:rsidRPr="00C42FA8">
        <w:rPr>
          <w:rFonts w:ascii="Times New Roman" w:eastAsia="Times New Roman" w:hAnsi="Times New Roman" w:cs="Times New Roman"/>
          <w:lang w:eastAsia="ru-RU"/>
        </w:rPr>
        <w:t>Развитие образования»</w:t>
      </w:r>
      <w:r w:rsidRPr="00C42FA8">
        <w:rPr>
          <w:rFonts w:ascii="Times New Roman" w:eastAsia="Times New Roman" w:hAnsi="Times New Roman" w:cs="Times New Roman"/>
          <w:bCs/>
          <w:lang w:eastAsia="ru-RU"/>
        </w:rPr>
        <w:t xml:space="preserve"> утверждена </w:t>
      </w:r>
      <w:r w:rsidRPr="00C42FA8">
        <w:rPr>
          <w:rFonts w:ascii="Times New Roman" w:eastAsia="Times New Roman" w:hAnsi="Times New Roman" w:cs="Times New Roman"/>
          <w:lang w:eastAsia="ru-RU"/>
        </w:rPr>
        <w:t>постановлением администрации Канашского муниципального округа (далее - программа) от 17.03.2023 года № 245.</w:t>
      </w:r>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r w:rsidRPr="00C42FA8">
        <w:rPr>
          <w:rFonts w:ascii="Roboto" w:eastAsia="Times New Roman" w:hAnsi="Roboto" w:cs="Arial"/>
          <w:lang w:eastAsia="ru-RU"/>
        </w:rPr>
        <w:t xml:space="preserve">В связи с изменениями объемов финансирования мероприятий в муниципальную программу были внесены  изменения постановлениями от: </w:t>
      </w:r>
      <w:r w:rsidRPr="00C42FA8">
        <w:rPr>
          <w:rFonts w:ascii="Times New Roman" w:eastAsia="Times New Roman" w:hAnsi="Times New Roman" w:cs="Times New Roman"/>
          <w:lang w:eastAsia="ru-RU"/>
        </w:rPr>
        <w:t>03 июля 2023 года № 705, 20 мая 2024 года № 736,  от 18 января 2024 года № 109.</w:t>
      </w:r>
    </w:p>
    <w:p w:rsidR="00C42FA8" w:rsidRPr="00C42FA8" w:rsidRDefault="00C42FA8" w:rsidP="00C42FA8">
      <w:pPr>
        <w:spacing w:after="0" w:line="0" w:lineRule="atLeast"/>
        <w:ind w:firstLine="720"/>
        <w:jc w:val="both"/>
        <w:rPr>
          <w:rFonts w:ascii="Times New Roman" w:eastAsia="BatangChe" w:hAnsi="Times New Roman" w:cs="Times New Roman"/>
          <w:lang w:eastAsia="ru-RU"/>
        </w:rPr>
      </w:pPr>
      <w:r w:rsidRPr="00C42FA8">
        <w:rPr>
          <w:rFonts w:ascii="Roboto" w:eastAsia="Times New Roman" w:hAnsi="Roboto" w:cs="Arial"/>
          <w:lang w:eastAsia="ru-RU"/>
        </w:rPr>
        <w:t>Целью муниципальной программы является развитие муниципальной системы образования, формирования компетентной, социально активной, творческой личности.</w:t>
      </w:r>
    </w:p>
    <w:p w:rsidR="00C42FA8" w:rsidRPr="00C42FA8" w:rsidRDefault="00C42FA8" w:rsidP="00C42FA8">
      <w:pPr>
        <w:autoSpaceDE w:val="0"/>
        <w:autoSpaceDN w:val="0"/>
        <w:adjustRightInd w:val="0"/>
        <w:spacing w:after="0" w:line="240" w:lineRule="auto"/>
        <w:jc w:val="both"/>
        <w:rPr>
          <w:rFonts w:ascii="Times New Roman" w:eastAsia="Times New Roman" w:hAnsi="Times New Roman" w:cs="Times New Roman"/>
          <w:color w:val="FF0000"/>
          <w:highlight w:val="yellow"/>
          <w:lang w:eastAsia="ru-RU"/>
        </w:rPr>
      </w:pPr>
      <w:r w:rsidRPr="00C42FA8">
        <w:rPr>
          <w:rFonts w:ascii="Times New Roman" w:eastAsia="Times New Roman" w:hAnsi="Times New Roman" w:cs="Times New Roman"/>
          <w:lang w:eastAsia="ru-RU"/>
        </w:rPr>
        <w:t>Муниципал</w:t>
      </w:r>
      <w:r>
        <w:rPr>
          <w:rFonts w:ascii="Times New Roman" w:eastAsia="Times New Roman" w:hAnsi="Times New Roman" w:cs="Times New Roman"/>
          <w:lang w:eastAsia="ru-RU"/>
        </w:rPr>
        <w:t>ьная программа Канашского муниципального округа</w:t>
      </w:r>
      <w:r w:rsidRPr="00C42FA8">
        <w:rPr>
          <w:rFonts w:ascii="Times New Roman" w:eastAsia="Times New Roman" w:hAnsi="Times New Roman" w:cs="Times New Roman"/>
          <w:lang w:eastAsia="ru-RU"/>
        </w:rPr>
        <w:t xml:space="preserve"> «Развитие образования» включает 5 подпрограмм: </w:t>
      </w:r>
      <w:r w:rsidRPr="00C42FA8">
        <w:rPr>
          <w:rFonts w:ascii="Times New Roman" w:eastAsia="Times New Roman" w:hAnsi="Times New Roman" w:cs="Times New Roman"/>
          <w:bCs/>
        </w:rPr>
        <w:t xml:space="preserve">«Муниципальная поддержка развития образования»; «Молодежь Канашского муниципального округа Чувашской Республики»; «Патриотическое воспитание и допризывная подготовка молодежи»; </w:t>
      </w:r>
      <w:r w:rsidRPr="00C42FA8">
        <w:rPr>
          <w:rFonts w:ascii="Times New Roman" w:eastAsia="Times New Roman" w:hAnsi="Times New Roman" w:cs="Times New Roman"/>
          <w:lang w:eastAsia="ru-RU"/>
        </w:rPr>
        <w:t xml:space="preserve">«Региональный проект по модернизации школьных систем образования в </w:t>
      </w:r>
      <w:proofErr w:type="spellStart"/>
      <w:r w:rsidRPr="00C42FA8">
        <w:rPr>
          <w:rFonts w:ascii="Times New Roman" w:eastAsia="Times New Roman" w:hAnsi="Times New Roman" w:cs="Times New Roman"/>
          <w:lang w:eastAsia="ru-RU"/>
        </w:rPr>
        <w:t>Канашском</w:t>
      </w:r>
      <w:proofErr w:type="spellEnd"/>
      <w:r w:rsidRPr="00C42FA8">
        <w:rPr>
          <w:rFonts w:ascii="Times New Roman" w:eastAsia="Times New Roman" w:hAnsi="Times New Roman" w:cs="Times New Roman"/>
          <w:lang w:eastAsia="ru-RU"/>
        </w:rPr>
        <w:t xml:space="preserve"> муниципальном округе Чувашской Республике»;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w:t>
      </w:r>
    </w:p>
    <w:p w:rsidR="00C42FA8" w:rsidRPr="00C42FA8" w:rsidRDefault="00C42FA8" w:rsidP="00C42FA8">
      <w:pPr>
        <w:autoSpaceDE w:val="0"/>
        <w:autoSpaceDN w:val="0"/>
        <w:adjustRightInd w:val="0"/>
        <w:spacing w:after="0" w:line="240" w:lineRule="auto"/>
        <w:jc w:val="both"/>
        <w:rPr>
          <w:rFonts w:ascii="Times New Roman" w:eastAsia="Times New Roman" w:hAnsi="Times New Roman" w:cs="Times New Roman"/>
          <w:lang w:eastAsia="ru-RU"/>
        </w:rPr>
      </w:pPr>
      <w:r w:rsidRPr="00C42FA8">
        <w:rPr>
          <w:rFonts w:ascii="Roboto" w:eastAsia="Times New Roman" w:hAnsi="Roboto" w:cs="Arial"/>
          <w:lang w:eastAsia="ru-RU"/>
        </w:rPr>
        <w:t xml:space="preserve">              В </w:t>
      </w:r>
      <w:proofErr w:type="gramStart"/>
      <w:r w:rsidRPr="00C42FA8">
        <w:rPr>
          <w:rFonts w:ascii="Roboto" w:eastAsia="Times New Roman" w:hAnsi="Roboto" w:cs="Arial"/>
          <w:lang w:eastAsia="ru-RU"/>
        </w:rPr>
        <w:t>целях</w:t>
      </w:r>
      <w:proofErr w:type="gramEnd"/>
      <w:r w:rsidRPr="00C42FA8">
        <w:rPr>
          <w:rFonts w:ascii="Roboto" w:eastAsia="Times New Roman" w:hAnsi="Roboto" w:cs="Arial"/>
          <w:lang w:eastAsia="ru-RU"/>
        </w:rPr>
        <w:t xml:space="preserve"> реализации мероприятий муниципальной программы в 202</w:t>
      </w:r>
      <w:r w:rsidRPr="00C42FA8">
        <w:rPr>
          <w:rFonts w:ascii="Calibri" w:eastAsia="Times New Roman" w:hAnsi="Calibri" w:cs="Arial"/>
          <w:lang w:eastAsia="ru-RU"/>
        </w:rPr>
        <w:t>4</w:t>
      </w:r>
      <w:r w:rsidRPr="00C42FA8">
        <w:rPr>
          <w:rFonts w:ascii="Roboto" w:eastAsia="Times New Roman" w:hAnsi="Roboto" w:cs="Arial"/>
          <w:lang w:eastAsia="ru-RU"/>
        </w:rPr>
        <w:t xml:space="preserve"> году из бюджетов всех уровней были предусмотрены средства в </w:t>
      </w:r>
      <w:r w:rsidRPr="00C42FA8">
        <w:rPr>
          <w:rFonts w:ascii="Times New Roman" w:eastAsia="Times New Roman" w:hAnsi="Times New Roman" w:cs="Times New Roman"/>
          <w:lang w:eastAsia="ru-RU"/>
        </w:rPr>
        <w:t xml:space="preserve">сумме </w:t>
      </w:r>
      <w:r w:rsidRPr="00C42FA8">
        <w:rPr>
          <w:rFonts w:ascii="Times New Roman" w:eastAsia="Times New Roman" w:hAnsi="Times New Roman" w:cs="Times New Roman"/>
        </w:rPr>
        <w:t xml:space="preserve">757 543 628,15 </w:t>
      </w:r>
      <w:r w:rsidRPr="00C42FA8">
        <w:rPr>
          <w:rFonts w:ascii="Times New Roman" w:eastAsia="Times New Roman" w:hAnsi="Times New Roman" w:cs="Times New Roman"/>
          <w:lang w:eastAsia="ru-RU"/>
        </w:rPr>
        <w:t xml:space="preserve">рублей, из них: </w:t>
      </w:r>
    </w:p>
    <w:p w:rsidR="00C42FA8" w:rsidRPr="00C42FA8" w:rsidRDefault="00C42FA8" w:rsidP="00C42FA8">
      <w:pPr>
        <w:spacing w:after="0" w:line="240" w:lineRule="auto"/>
        <w:ind w:firstLine="708"/>
        <w:jc w:val="both"/>
        <w:rPr>
          <w:rFonts w:ascii="Roboto" w:eastAsia="Times New Roman" w:hAnsi="Roboto" w:cs="Arial"/>
          <w:lang w:eastAsia="ru-RU"/>
        </w:rPr>
      </w:pPr>
      <w:r w:rsidRPr="00C42FA8">
        <w:rPr>
          <w:rFonts w:ascii="Times New Roman" w:eastAsia="Times New Roman" w:hAnsi="Times New Roman" w:cs="Times New Roman"/>
          <w:lang w:eastAsia="ru-RU"/>
        </w:rPr>
        <w:t xml:space="preserve">средства федерального бюджета – 49 155 822,43 </w:t>
      </w:r>
      <w:r w:rsidRPr="00C42FA8">
        <w:rPr>
          <w:rFonts w:ascii="Roboto" w:eastAsia="Times New Roman" w:hAnsi="Roboto" w:cs="Arial"/>
          <w:lang w:eastAsia="ru-RU"/>
        </w:rPr>
        <w:t xml:space="preserve">рублей, </w:t>
      </w:r>
    </w:p>
    <w:p w:rsidR="00C42FA8" w:rsidRPr="00C42FA8" w:rsidRDefault="00C42FA8" w:rsidP="00C42FA8">
      <w:pPr>
        <w:spacing w:after="0" w:line="240" w:lineRule="auto"/>
        <w:ind w:firstLine="708"/>
        <w:jc w:val="both"/>
        <w:rPr>
          <w:rFonts w:ascii="Roboto" w:eastAsia="Times New Roman" w:hAnsi="Roboto" w:cs="Arial"/>
          <w:lang w:eastAsia="ru-RU"/>
        </w:rPr>
      </w:pPr>
      <w:r w:rsidRPr="00C42FA8">
        <w:rPr>
          <w:rFonts w:ascii="Roboto" w:eastAsia="Times New Roman" w:hAnsi="Roboto" w:cs="Arial"/>
          <w:lang w:eastAsia="ru-RU"/>
        </w:rPr>
        <w:t>средства республиканского бюджета Чувашской Республики составили </w:t>
      </w:r>
      <w:r w:rsidRPr="00C42FA8">
        <w:rPr>
          <w:rFonts w:ascii="Times New Roman" w:eastAsia="Times New Roman" w:hAnsi="Times New Roman" w:cs="Times New Roman"/>
          <w:lang w:eastAsia="ru-RU"/>
        </w:rPr>
        <w:t xml:space="preserve">– 638 113 023,44 </w:t>
      </w:r>
      <w:r w:rsidRPr="00C42FA8">
        <w:rPr>
          <w:rFonts w:ascii="Roboto" w:eastAsia="Times New Roman" w:hAnsi="Roboto" w:cs="Arial"/>
          <w:lang w:eastAsia="ru-RU"/>
        </w:rPr>
        <w:t xml:space="preserve">рублей, </w:t>
      </w:r>
    </w:p>
    <w:p w:rsidR="00C42FA8" w:rsidRPr="00C42FA8" w:rsidRDefault="00C42FA8" w:rsidP="00C42FA8">
      <w:pPr>
        <w:spacing w:after="0" w:line="240" w:lineRule="auto"/>
        <w:ind w:firstLine="708"/>
        <w:jc w:val="both"/>
        <w:rPr>
          <w:rFonts w:ascii="Calibri" w:eastAsia="Times New Roman" w:hAnsi="Calibri" w:cs="Arial"/>
          <w:lang w:eastAsia="ru-RU"/>
        </w:rPr>
      </w:pPr>
      <w:r w:rsidRPr="00C42FA8">
        <w:rPr>
          <w:rFonts w:ascii="Roboto" w:eastAsia="Times New Roman" w:hAnsi="Roboto" w:cs="Arial"/>
          <w:lang w:eastAsia="ru-RU"/>
        </w:rPr>
        <w:t>средства  местного бюджета  – </w:t>
      </w:r>
      <w:r w:rsidRPr="00C42FA8">
        <w:rPr>
          <w:rFonts w:ascii="Roboto" w:eastAsia="Times New Roman" w:hAnsi="Roboto" w:cs="Arial"/>
          <w:bCs/>
          <w:lang w:eastAsia="ru-RU"/>
        </w:rPr>
        <w:t xml:space="preserve"> </w:t>
      </w:r>
      <w:r w:rsidRPr="00C42FA8">
        <w:rPr>
          <w:rFonts w:ascii="Times New Roman" w:eastAsia="Times New Roman" w:hAnsi="Times New Roman" w:cs="Times New Roman"/>
          <w:lang w:eastAsia="ru-RU"/>
        </w:rPr>
        <w:t xml:space="preserve">70 274 782,28  </w:t>
      </w:r>
      <w:r w:rsidRPr="00C42FA8">
        <w:rPr>
          <w:rFonts w:ascii="Roboto" w:eastAsia="Times New Roman" w:hAnsi="Roboto" w:cs="Arial"/>
          <w:lang w:eastAsia="ru-RU"/>
        </w:rPr>
        <w:t>рублей</w:t>
      </w:r>
      <w:r w:rsidRPr="00C42FA8">
        <w:rPr>
          <w:rFonts w:ascii="Calibri" w:eastAsia="Times New Roman" w:hAnsi="Calibri" w:cs="Arial"/>
          <w:lang w:eastAsia="ru-RU"/>
        </w:rPr>
        <w:t>.</w:t>
      </w:r>
    </w:p>
    <w:p w:rsidR="00C42FA8" w:rsidRPr="00C42FA8" w:rsidRDefault="00C42FA8" w:rsidP="00C42FA8">
      <w:pPr>
        <w:spacing w:after="0" w:line="240" w:lineRule="auto"/>
        <w:ind w:firstLine="708"/>
        <w:jc w:val="both"/>
        <w:rPr>
          <w:rFonts w:ascii="Times New Roman" w:eastAsia="Times New Roman" w:hAnsi="Times New Roman" w:cs="Times New Roman"/>
          <w:lang w:eastAsia="ru-RU"/>
        </w:rPr>
      </w:pPr>
      <w:r w:rsidRPr="00C42FA8">
        <w:rPr>
          <w:rFonts w:ascii="Roboto" w:eastAsia="Times New Roman" w:hAnsi="Roboto" w:cs="Arial"/>
          <w:lang w:eastAsia="ru-RU"/>
        </w:rPr>
        <w:t xml:space="preserve">Денежные средства, направленные на реализацию мероприятий муниципальной программы были освоены в размере </w:t>
      </w:r>
      <w:r w:rsidRPr="00C42FA8">
        <w:rPr>
          <w:rFonts w:ascii="Times New Roman" w:eastAsia="Times New Roman" w:hAnsi="Times New Roman" w:cs="Times New Roman"/>
        </w:rPr>
        <w:t>746 205 609,82</w:t>
      </w:r>
      <w:r w:rsidRPr="00C42FA8">
        <w:rPr>
          <w:rFonts w:ascii="Times New Roman" w:eastAsia="Times New Roman" w:hAnsi="Times New Roman" w:cs="Times New Roman"/>
          <w:lang w:eastAsia="ru-RU"/>
        </w:rPr>
        <w:t xml:space="preserve">  </w:t>
      </w:r>
      <w:r w:rsidRPr="00C42FA8">
        <w:rPr>
          <w:rFonts w:ascii="Roboto" w:eastAsia="Times New Roman" w:hAnsi="Roboto" w:cs="Arial"/>
          <w:lang w:eastAsia="ru-RU"/>
        </w:rPr>
        <w:t>рублей</w:t>
      </w:r>
      <w:r w:rsidRPr="00C42FA8">
        <w:rPr>
          <w:rFonts w:ascii="Calibri" w:eastAsia="Times New Roman" w:hAnsi="Calibri" w:cs="Arial"/>
          <w:lang w:eastAsia="ru-RU"/>
        </w:rPr>
        <w:t xml:space="preserve"> (98,5 %)</w:t>
      </w:r>
      <w:r w:rsidRPr="00C42FA8">
        <w:rPr>
          <w:rFonts w:ascii="Roboto" w:eastAsia="Times New Roman" w:hAnsi="Roboto" w:cs="Arial"/>
          <w:lang w:eastAsia="ru-RU"/>
        </w:rPr>
        <w:t xml:space="preserve">. Из федерального бюджета фактически были освоены средства в </w:t>
      </w:r>
      <w:r w:rsidRPr="00C42FA8">
        <w:rPr>
          <w:rFonts w:ascii="Times New Roman" w:eastAsia="Times New Roman" w:hAnsi="Times New Roman" w:cs="Times New Roman"/>
          <w:lang w:eastAsia="ru-RU"/>
        </w:rPr>
        <w:t>сумме</w:t>
      </w:r>
      <w:r w:rsidRPr="00C42FA8">
        <w:rPr>
          <w:rFonts w:ascii="Times New Roman" w:eastAsia="Times New Roman" w:hAnsi="Times New Roman" w:cs="Times New Roman"/>
          <w:b/>
          <w:bCs/>
          <w:lang w:eastAsia="ru-RU"/>
        </w:rPr>
        <w:t xml:space="preserve">  </w:t>
      </w:r>
      <w:r w:rsidRPr="00C42FA8">
        <w:rPr>
          <w:rFonts w:ascii="Times New Roman" w:eastAsia="Times New Roman" w:hAnsi="Times New Roman" w:cs="Times New Roman"/>
          <w:lang w:eastAsia="ru-RU"/>
        </w:rPr>
        <w:t xml:space="preserve">47 268 063,51 </w:t>
      </w:r>
      <w:r w:rsidRPr="00C42FA8">
        <w:rPr>
          <w:rFonts w:ascii="Times New Roman" w:eastAsia="Times New Roman" w:hAnsi="Times New Roman" w:cs="Times New Roman"/>
          <w:bCs/>
          <w:lang w:eastAsia="ru-RU"/>
        </w:rPr>
        <w:t xml:space="preserve"> рублей</w:t>
      </w:r>
      <w:r w:rsidRPr="00C42FA8">
        <w:rPr>
          <w:rFonts w:ascii="Times New Roman" w:eastAsia="Times New Roman" w:hAnsi="Times New Roman" w:cs="Times New Roman"/>
          <w:lang w:eastAsia="ru-RU"/>
        </w:rPr>
        <w:t xml:space="preserve">  (</w:t>
      </w:r>
      <w:r w:rsidRPr="00C42FA8">
        <w:rPr>
          <w:rFonts w:ascii="Times New Roman" w:eastAsia="Times New Roman" w:hAnsi="Times New Roman" w:cs="Times New Roman"/>
          <w:bCs/>
          <w:lang w:eastAsia="ru-RU"/>
        </w:rPr>
        <w:t>96 %</w:t>
      </w:r>
      <w:r w:rsidRPr="00C42FA8">
        <w:rPr>
          <w:rFonts w:ascii="Times New Roman" w:eastAsia="Times New Roman" w:hAnsi="Times New Roman" w:cs="Times New Roman"/>
          <w:b/>
          <w:bCs/>
          <w:lang w:eastAsia="ru-RU"/>
        </w:rPr>
        <w:t xml:space="preserve">  </w:t>
      </w:r>
      <w:r w:rsidRPr="00C42FA8">
        <w:rPr>
          <w:rFonts w:ascii="Times New Roman" w:eastAsia="Times New Roman" w:hAnsi="Times New Roman" w:cs="Times New Roman"/>
          <w:lang w:eastAsia="ru-RU"/>
        </w:rPr>
        <w:t xml:space="preserve">от плана), средства республиканского бюджета Чувашской Республики использованы на сумму 630 658 422,52  рублей (99 </w:t>
      </w:r>
      <w:r w:rsidRPr="00C42FA8">
        <w:rPr>
          <w:rFonts w:ascii="Times New Roman" w:eastAsia="Times New Roman" w:hAnsi="Times New Roman" w:cs="Times New Roman"/>
          <w:bCs/>
          <w:lang w:eastAsia="ru-RU"/>
        </w:rPr>
        <w:t>% от плана</w:t>
      </w:r>
      <w:r w:rsidRPr="00C42FA8">
        <w:rPr>
          <w:rFonts w:ascii="Times New Roman" w:eastAsia="Times New Roman" w:hAnsi="Times New Roman" w:cs="Times New Roman"/>
          <w:lang w:eastAsia="ru-RU"/>
        </w:rPr>
        <w:t xml:space="preserve">), средства местного бюджета  - 68 279 123,79 тыс. рублей (97,9 </w:t>
      </w:r>
      <w:r w:rsidRPr="00C42FA8">
        <w:rPr>
          <w:rFonts w:ascii="Times New Roman" w:eastAsia="Times New Roman" w:hAnsi="Times New Roman" w:cs="Times New Roman"/>
          <w:bCs/>
          <w:lang w:eastAsia="ru-RU"/>
        </w:rPr>
        <w:t> %</w:t>
      </w:r>
      <w:r w:rsidRPr="00C42FA8">
        <w:rPr>
          <w:rFonts w:ascii="Times New Roman" w:eastAsia="Times New Roman" w:hAnsi="Times New Roman" w:cs="Times New Roman"/>
          <w:lang w:eastAsia="ru-RU"/>
        </w:rPr>
        <w:t xml:space="preserve"> от плана).</w:t>
      </w:r>
    </w:p>
    <w:p w:rsidR="00C42FA8" w:rsidRPr="00C42FA8" w:rsidRDefault="00C42FA8" w:rsidP="00C42FA8">
      <w:pPr>
        <w:shd w:val="clear" w:color="auto" w:fill="FFFFFF"/>
        <w:spacing w:after="0" w:line="240" w:lineRule="auto"/>
        <w:rPr>
          <w:rFonts w:ascii="Roboto" w:eastAsia="Times New Roman" w:hAnsi="Roboto" w:cs="Arial"/>
          <w:lang w:eastAsia="ru-RU"/>
        </w:rPr>
      </w:pPr>
      <w:r w:rsidRPr="00C42FA8">
        <w:rPr>
          <w:rFonts w:ascii="Roboto" w:eastAsia="Times New Roman" w:hAnsi="Roboto" w:cs="Arial"/>
          <w:lang w:eastAsia="ru-RU"/>
        </w:rPr>
        <w:t xml:space="preserve">             Поставленные задачи выполнены в полном объеме, что свидетельствует о правильном выборе задач и достижения намеченных целей муниципальной программы</w:t>
      </w:r>
    </w:p>
    <w:p w:rsidR="00C42FA8" w:rsidRPr="00C42FA8" w:rsidRDefault="00C42FA8" w:rsidP="00C42FA8">
      <w:pPr>
        <w:keepNext/>
        <w:tabs>
          <w:tab w:val="right" w:pos="1134"/>
        </w:tabs>
        <w:spacing w:after="0" w:line="240" w:lineRule="auto"/>
        <w:ind w:left="-72"/>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ab/>
        <w:t xml:space="preserve">           </w:t>
      </w:r>
    </w:p>
    <w:p w:rsidR="00C42FA8" w:rsidRPr="00C42FA8" w:rsidRDefault="00C42FA8" w:rsidP="00C42FA8">
      <w:pPr>
        <w:keepNext/>
        <w:tabs>
          <w:tab w:val="right" w:pos="1134"/>
        </w:tabs>
        <w:spacing w:after="0" w:line="240" w:lineRule="auto"/>
        <w:ind w:left="-72"/>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w:t>
      </w:r>
      <w:r w:rsidRPr="00C42FA8">
        <w:rPr>
          <w:rFonts w:ascii="Times New Roman" w:eastAsia="Times New Roman" w:hAnsi="Times New Roman" w:cs="Times New Roman"/>
          <w:lang w:eastAsia="ru-RU"/>
        </w:rPr>
        <w:tab/>
        <w:t xml:space="preserve">             </w:t>
      </w:r>
      <w:r w:rsidRPr="00C42FA8">
        <w:rPr>
          <w:rFonts w:ascii="Roboto" w:eastAsia="Times New Roman" w:hAnsi="Roboto" w:cs="Arial"/>
          <w:lang w:eastAsia="ru-RU"/>
        </w:rPr>
        <w:t xml:space="preserve">В ходе реализации подпрограммы </w:t>
      </w:r>
      <w:r w:rsidRPr="00C42FA8">
        <w:rPr>
          <w:rFonts w:ascii="Times New Roman" w:eastAsia="Times New Roman" w:hAnsi="Times New Roman" w:cs="Times New Roman"/>
          <w:b/>
          <w:lang w:eastAsia="ru-RU"/>
        </w:rPr>
        <w:t>«Муниципальная п</w:t>
      </w:r>
      <w:r w:rsidRPr="00C42FA8">
        <w:rPr>
          <w:rFonts w:ascii="Times New Roman" w:eastAsia="Times New Roman" w:hAnsi="Times New Roman" w:cs="Times New Roman"/>
          <w:b/>
          <w:bCs/>
          <w:lang w:eastAsia="ru-RU"/>
        </w:rPr>
        <w:t>оддержка развития образования</w:t>
      </w:r>
      <w:r w:rsidRPr="00C42FA8">
        <w:rPr>
          <w:rFonts w:ascii="Times New Roman" w:eastAsia="Times New Roman" w:hAnsi="Times New Roman" w:cs="Times New Roman"/>
          <w:b/>
          <w:lang w:eastAsia="ru-RU"/>
        </w:rPr>
        <w:t xml:space="preserve">» в 2024 году  </w:t>
      </w:r>
      <w:r w:rsidRPr="00C42FA8">
        <w:rPr>
          <w:rFonts w:ascii="Roboto" w:eastAsia="Times New Roman" w:hAnsi="Roboto" w:cs="Arial"/>
          <w:lang w:eastAsia="ru-RU"/>
        </w:rPr>
        <w:t xml:space="preserve">из бюджетов всех уровней были направлены средства </w:t>
      </w:r>
      <w:r w:rsidRPr="00C42FA8">
        <w:rPr>
          <w:rFonts w:ascii="Times New Roman" w:eastAsia="Times New Roman" w:hAnsi="Times New Roman" w:cs="Times New Roman"/>
          <w:lang w:eastAsia="ru-RU"/>
        </w:rPr>
        <w:t>в сумме 722 701 957,07 рублей. П</w:t>
      </w:r>
      <w:r w:rsidRPr="00C42FA8">
        <w:rPr>
          <w:rFonts w:ascii="Roboto" w:eastAsia="Times New Roman" w:hAnsi="Roboto" w:cs="Arial"/>
          <w:lang w:eastAsia="ru-RU"/>
        </w:rPr>
        <w:t xml:space="preserve">одпрограммой </w:t>
      </w:r>
      <w:r w:rsidRPr="00C42FA8">
        <w:rPr>
          <w:rFonts w:ascii="Times New Roman" w:eastAsia="Times New Roman" w:hAnsi="Times New Roman" w:cs="Times New Roman"/>
          <w:lang w:eastAsia="ru-RU"/>
        </w:rPr>
        <w:t xml:space="preserve"> </w:t>
      </w:r>
      <w:r w:rsidRPr="00C42FA8">
        <w:rPr>
          <w:rFonts w:ascii="Roboto" w:eastAsia="Times New Roman" w:hAnsi="Roboto" w:cs="Arial"/>
          <w:lang w:eastAsia="ru-RU"/>
        </w:rPr>
        <w:t xml:space="preserve">фактически были освоены денежные средства в сумме – </w:t>
      </w:r>
      <w:r w:rsidRPr="00C42FA8">
        <w:rPr>
          <w:rFonts w:ascii="Times New Roman" w:eastAsia="Times New Roman" w:hAnsi="Times New Roman" w:cs="Times New Roman"/>
          <w:lang w:eastAsia="ru-RU"/>
        </w:rPr>
        <w:t>711 574 044,31 рублей</w:t>
      </w:r>
      <w:r w:rsidRPr="00C42FA8">
        <w:rPr>
          <w:rFonts w:ascii="Roboto" w:eastAsia="Times New Roman" w:hAnsi="Roboto" w:cs="Arial"/>
          <w:lang w:eastAsia="ru-RU"/>
        </w:rPr>
        <w:t xml:space="preserve"> или  </w:t>
      </w:r>
      <w:r w:rsidRPr="00C42FA8">
        <w:rPr>
          <w:rFonts w:ascii="Times New Roman" w:eastAsia="Times New Roman" w:hAnsi="Times New Roman" w:cs="Times New Roman"/>
          <w:lang w:eastAsia="ru-RU"/>
        </w:rPr>
        <w:t xml:space="preserve">на  98,4 </w:t>
      </w:r>
      <w:r w:rsidRPr="00C42FA8">
        <w:rPr>
          <w:rFonts w:ascii="Times New Roman" w:eastAsia="Times New Roman" w:hAnsi="Times New Roman" w:cs="Times New Roman"/>
          <w:bCs/>
          <w:lang w:eastAsia="ru-RU"/>
        </w:rPr>
        <w:t>%</w:t>
      </w:r>
      <w:r w:rsidRPr="00C42FA8">
        <w:rPr>
          <w:rFonts w:ascii="Roboto" w:eastAsia="Times New Roman" w:hAnsi="Roboto" w:cs="Arial"/>
          <w:lang w:eastAsia="ru-RU"/>
        </w:rPr>
        <w:t xml:space="preserve"> от плана.</w:t>
      </w:r>
    </w:p>
    <w:p w:rsidR="00C42FA8" w:rsidRPr="00C42FA8" w:rsidRDefault="00C42FA8" w:rsidP="00C42FA8">
      <w:pPr>
        <w:spacing w:after="0" w:line="240" w:lineRule="auto"/>
        <w:jc w:val="both"/>
        <w:rPr>
          <w:rFonts w:ascii="Times New Roman" w:eastAsia="Times New Roman" w:hAnsi="Times New Roman" w:cs="Times New Roman"/>
          <w:lang w:eastAsia="ru-RU"/>
        </w:rPr>
      </w:pPr>
      <w:r w:rsidRPr="00C42FA8">
        <w:rPr>
          <w:rFonts w:ascii="Calibri" w:eastAsia="Times New Roman" w:hAnsi="Calibri" w:cs="Times New Roman"/>
          <w:lang w:eastAsia="ru-RU"/>
        </w:rPr>
        <w:t xml:space="preserve">              </w:t>
      </w:r>
      <w:r w:rsidRPr="00C42FA8">
        <w:rPr>
          <w:rFonts w:ascii="Times New Roman" w:eastAsia="Times New Roman" w:hAnsi="Times New Roman" w:cs="Times New Roman"/>
          <w:lang w:eastAsia="ru-RU"/>
        </w:rPr>
        <w:t xml:space="preserve">На реализацию мероприятий подпрограммы </w:t>
      </w:r>
      <w:r w:rsidRPr="00C42FA8">
        <w:rPr>
          <w:rFonts w:ascii="Times New Roman" w:eastAsia="Times New Roman" w:hAnsi="Times New Roman" w:cs="Times New Roman"/>
          <w:b/>
          <w:lang w:eastAsia="ru-RU"/>
        </w:rPr>
        <w:t>«Молодежь Канашского муниципального округа Чувашской Республики»</w:t>
      </w:r>
      <w:r w:rsidRPr="00C42FA8">
        <w:rPr>
          <w:rFonts w:ascii="Times New Roman" w:eastAsia="Times New Roman" w:hAnsi="Times New Roman" w:cs="Times New Roman"/>
          <w:lang w:eastAsia="ru-RU"/>
        </w:rPr>
        <w:t xml:space="preserve"> на 2024 г.  из местного бюджета денежных средств, предусмотрено </w:t>
      </w:r>
      <w:r w:rsidRPr="00C42FA8">
        <w:rPr>
          <w:rFonts w:ascii="Times New Roman" w:eastAsia="Times New Roman" w:hAnsi="Times New Roman" w:cs="Times New Roman"/>
          <w:color w:val="000000"/>
          <w:lang w:eastAsia="ru-RU"/>
        </w:rPr>
        <w:t xml:space="preserve">2 832 717,0 </w:t>
      </w:r>
      <w:r w:rsidRPr="00C42FA8">
        <w:rPr>
          <w:rFonts w:ascii="Times New Roman" w:eastAsia="Times New Roman" w:hAnsi="Times New Roman" w:cs="Times New Roman"/>
          <w:lang w:eastAsia="ru-RU"/>
        </w:rPr>
        <w:t xml:space="preserve">рублей. Фактическое освоение средств составило </w:t>
      </w:r>
      <w:r w:rsidRPr="00C42FA8">
        <w:rPr>
          <w:rFonts w:ascii="Times New Roman" w:eastAsia="Times New Roman" w:hAnsi="Times New Roman" w:cs="Times New Roman"/>
          <w:color w:val="000000"/>
          <w:lang w:eastAsia="ru-RU"/>
        </w:rPr>
        <w:t>2 832 717,0</w:t>
      </w:r>
      <w:r w:rsidRPr="00C42FA8">
        <w:rPr>
          <w:rFonts w:ascii="Times New Roman" w:eastAsia="Times New Roman" w:hAnsi="Times New Roman" w:cs="Times New Roman"/>
          <w:lang w:eastAsia="ru-RU"/>
        </w:rPr>
        <w:t xml:space="preserve"> рублей или 100 %.</w:t>
      </w:r>
    </w:p>
    <w:p w:rsidR="00C42FA8" w:rsidRPr="00C42FA8" w:rsidRDefault="00C42FA8" w:rsidP="00C42FA8">
      <w:pPr>
        <w:keepNext/>
        <w:tabs>
          <w:tab w:val="right" w:pos="1134"/>
        </w:tabs>
        <w:spacing w:after="0" w:line="240" w:lineRule="auto"/>
        <w:ind w:left="-72"/>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w:t>
      </w:r>
      <w:r w:rsidRPr="00C42FA8">
        <w:rPr>
          <w:rFonts w:ascii="Calibri" w:eastAsia="Times New Roman" w:hAnsi="Calibri" w:cs="Times New Roman"/>
          <w:lang w:eastAsia="ru-RU"/>
        </w:rPr>
        <w:t xml:space="preserve">    </w:t>
      </w:r>
      <w:r w:rsidRPr="00C42FA8">
        <w:rPr>
          <w:rFonts w:ascii="Times New Roman" w:eastAsia="Times New Roman" w:hAnsi="Times New Roman" w:cs="Times New Roman"/>
          <w:lang w:eastAsia="ru-RU"/>
        </w:rPr>
        <w:t xml:space="preserve">На реализацию мероприятий подпрограммы </w:t>
      </w:r>
      <w:r w:rsidRPr="00C42FA8">
        <w:rPr>
          <w:rFonts w:ascii="Times New Roman" w:eastAsia="Times New Roman" w:hAnsi="Times New Roman" w:cs="Times New Roman"/>
          <w:b/>
          <w:lang w:eastAsia="ru-RU"/>
        </w:rPr>
        <w:t>«Патриотическое воспитание и допризывная подготовка молодежи Чувашской Республики»</w:t>
      </w:r>
      <w:r w:rsidRPr="00C42FA8">
        <w:rPr>
          <w:rFonts w:ascii="Roboto" w:eastAsia="Times New Roman" w:hAnsi="Roboto" w:cs="Arial"/>
          <w:lang w:eastAsia="ru-RU"/>
        </w:rPr>
        <w:t xml:space="preserve"> </w:t>
      </w:r>
      <w:r w:rsidRPr="00C42FA8">
        <w:rPr>
          <w:rFonts w:ascii="Calibri" w:eastAsia="Times New Roman" w:hAnsi="Calibri" w:cs="Arial"/>
          <w:lang w:eastAsia="ru-RU"/>
        </w:rPr>
        <w:t xml:space="preserve">в 2024 году </w:t>
      </w:r>
      <w:r w:rsidRPr="00C42FA8">
        <w:rPr>
          <w:rFonts w:ascii="Roboto" w:eastAsia="Times New Roman" w:hAnsi="Roboto" w:cs="Arial"/>
          <w:lang w:eastAsia="ru-RU"/>
        </w:rPr>
        <w:t xml:space="preserve">из бюджетов всех уровней были направлены средства </w:t>
      </w:r>
      <w:r w:rsidRPr="00C42FA8">
        <w:rPr>
          <w:rFonts w:ascii="Times New Roman" w:eastAsia="Times New Roman" w:hAnsi="Times New Roman" w:cs="Times New Roman"/>
          <w:lang w:eastAsia="ru-RU"/>
        </w:rPr>
        <w:t>в сумме 3 351 234,79 рублей. П</w:t>
      </w:r>
      <w:r w:rsidRPr="00C42FA8">
        <w:rPr>
          <w:rFonts w:ascii="Roboto" w:eastAsia="Times New Roman" w:hAnsi="Roboto" w:cs="Arial"/>
          <w:lang w:eastAsia="ru-RU"/>
        </w:rPr>
        <w:t xml:space="preserve">одпрограммой </w:t>
      </w:r>
      <w:r w:rsidRPr="00C42FA8">
        <w:rPr>
          <w:rFonts w:ascii="Times New Roman" w:eastAsia="Times New Roman" w:hAnsi="Times New Roman" w:cs="Times New Roman"/>
          <w:lang w:eastAsia="ru-RU"/>
        </w:rPr>
        <w:t xml:space="preserve"> </w:t>
      </w:r>
      <w:r w:rsidRPr="00C42FA8">
        <w:rPr>
          <w:rFonts w:ascii="Roboto" w:eastAsia="Times New Roman" w:hAnsi="Roboto" w:cs="Arial"/>
          <w:lang w:eastAsia="ru-RU"/>
        </w:rPr>
        <w:t xml:space="preserve">фактически были освоены денежные средства в сумме – </w:t>
      </w:r>
      <w:r w:rsidRPr="00C42FA8">
        <w:rPr>
          <w:rFonts w:ascii="Times New Roman" w:eastAsia="Times New Roman" w:hAnsi="Times New Roman" w:cs="Times New Roman"/>
          <w:lang w:eastAsia="ru-RU"/>
        </w:rPr>
        <w:t>3 351 234,79 рублей</w:t>
      </w:r>
      <w:r w:rsidRPr="00C42FA8">
        <w:rPr>
          <w:rFonts w:ascii="Roboto" w:eastAsia="Times New Roman" w:hAnsi="Roboto" w:cs="Arial"/>
          <w:lang w:eastAsia="ru-RU"/>
        </w:rPr>
        <w:t xml:space="preserve"> или  </w:t>
      </w:r>
      <w:r w:rsidRPr="00C42FA8">
        <w:rPr>
          <w:rFonts w:ascii="Times New Roman" w:eastAsia="Times New Roman" w:hAnsi="Times New Roman" w:cs="Times New Roman"/>
          <w:lang w:eastAsia="ru-RU"/>
        </w:rPr>
        <w:t xml:space="preserve">на  100 </w:t>
      </w:r>
      <w:r w:rsidRPr="00C42FA8">
        <w:rPr>
          <w:rFonts w:ascii="Times New Roman" w:eastAsia="Times New Roman" w:hAnsi="Times New Roman" w:cs="Times New Roman"/>
          <w:bCs/>
          <w:lang w:eastAsia="ru-RU"/>
        </w:rPr>
        <w:t>%</w:t>
      </w:r>
      <w:r w:rsidRPr="00C42FA8">
        <w:rPr>
          <w:rFonts w:ascii="Roboto" w:eastAsia="Times New Roman" w:hAnsi="Roboto" w:cs="Arial"/>
          <w:lang w:eastAsia="ru-RU"/>
        </w:rPr>
        <w:t xml:space="preserve"> от плана.</w:t>
      </w:r>
    </w:p>
    <w:p w:rsidR="00C42FA8" w:rsidRPr="00C42FA8" w:rsidRDefault="00C42FA8" w:rsidP="00C42FA8">
      <w:pPr>
        <w:keepNext/>
        <w:tabs>
          <w:tab w:val="right" w:pos="1134"/>
        </w:tabs>
        <w:spacing w:after="0" w:line="240" w:lineRule="auto"/>
        <w:ind w:left="-72"/>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На реализацию мероприятий подпрограммы </w:t>
      </w:r>
      <w:r w:rsidRPr="00C42FA8">
        <w:rPr>
          <w:rFonts w:ascii="Times New Roman" w:eastAsia="Times New Roman" w:hAnsi="Times New Roman" w:cs="Times New Roman"/>
          <w:b/>
          <w:lang w:eastAsia="ru-RU"/>
        </w:rPr>
        <w:t>«Региональный проект по модернизации школьных систем образования»</w:t>
      </w:r>
      <w:r w:rsidRPr="00C42FA8">
        <w:rPr>
          <w:rFonts w:ascii="Roboto" w:eastAsia="Times New Roman" w:hAnsi="Roboto" w:cs="Arial"/>
          <w:lang w:eastAsia="ru-RU"/>
        </w:rPr>
        <w:t xml:space="preserve"> </w:t>
      </w:r>
      <w:r w:rsidRPr="00C42FA8">
        <w:rPr>
          <w:rFonts w:ascii="Calibri" w:eastAsia="Times New Roman" w:hAnsi="Calibri" w:cs="Arial"/>
          <w:lang w:eastAsia="ru-RU"/>
        </w:rPr>
        <w:t xml:space="preserve">в 2024 году </w:t>
      </w:r>
      <w:r w:rsidRPr="00C42FA8">
        <w:rPr>
          <w:rFonts w:ascii="Roboto" w:eastAsia="Times New Roman" w:hAnsi="Roboto" w:cs="Arial"/>
          <w:lang w:eastAsia="ru-RU"/>
        </w:rPr>
        <w:t xml:space="preserve">из бюджетов всех уровней были направлены средства </w:t>
      </w:r>
      <w:r w:rsidRPr="00C42FA8">
        <w:rPr>
          <w:rFonts w:ascii="Times New Roman" w:eastAsia="Times New Roman" w:hAnsi="Times New Roman" w:cs="Times New Roman"/>
          <w:lang w:eastAsia="ru-RU"/>
        </w:rPr>
        <w:t>в сумме 17 421 896,0  рублей. П</w:t>
      </w:r>
      <w:r w:rsidRPr="00C42FA8">
        <w:rPr>
          <w:rFonts w:ascii="Roboto" w:eastAsia="Times New Roman" w:hAnsi="Roboto" w:cs="Arial"/>
          <w:lang w:eastAsia="ru-RU"/>
        </w:rPr>
        <w:t xml:space="preserve">одпрограммой </w:t>
      </w:r>
      <w:r w:rsidRPr="00C42FA8">
        <w:rPr>
          <w:rFonts w:ascii="Times New Roman" w:eastAsia="Times New Roman" w:hAnsi="Times New Roman" w:cs="Times New Roman"/>
          <w:lang w:eastAsia="ru-RU"/>
        </w:rPr>
        <w:t xml:space="preserve"> </w:t>
      </w:r>
      <w:r w:rsidRPr="00C42FA8">
        <w:rPr>
          <w:rFonts w:ascii="Roboto" w:eastAsia="Times New Roman" w:hAnsi="Roboto" w:cs="Arial"/>
          <w:lang w:eastAsia="ru-RU"/>
        </w:rPr>
        <w:t xml:space="preserve">фактически были освоены денежные средства в сумме – </w:t>
      </w:r>
      <w:r w:rsidRPr="00C42FA8">
        <w:rPr>
          <w:rFonts w:ascii="Times New Roman" w:eastAsia="Times New Roman" w:hAnsi="Times New Roman" w:cs="Times New Roman"/>
          <w:lang w:eastAsia="ru-RU"/>
        </w:rPr>
        <w:t>17 421 871,83 рублей</w:t>
      </w:r>
      <w:r w:rsidRPr="00C42FA8">
        <w:rPr>
          <w:rFonts w:ascii="Roboto" w:eastAsia="Times New Roman" w:hAnsi="Roboto" w:cs="Arial"/>
          <w:lang w:eastAsia="ru-RU"/>
        </w:rPr>
        <w:t xml:space="preserve"> или  </w:t>
      </w:r>
      <w:r w:rsidRPr="00C42FA8">
        <w:rPr>
          <w:rFonts w:ascii="Times New Roman" w:eastAsia="Times New Roman" w:hAnsi="Times New Roman" w:cs="Times New Roman"/>
          <w:lang w:eastAsia="ru-RU"/>
        </w:rPr>
        <w:t xml:space="preserve">на  99,9 </w:t>
      </w:r>
      <w:r w:rsidRPr="00C42FA8">
        <w:rPr>
          <w:rFonts w:ascii="Times New Roman" w:eastAsia="Times New Roman" w:hAnsi="Times New Roman" w:cs="Times New Roman"/>
          <w:bCs/>
          <w:lang w:eastAsia="ru-RU"/>
        </w:rPr>
        <w:t>%</w:t>
      </w:r>
      <w:r w:rsidRPr="00C42FA8">
        <w:rPr>
          <w:rFonts w:ascii="Roboto" w:eastAsia="Times New Roman" w:hAnsi="Roboto" w:cs="Arial"/>
          <w:lang w:eastAsia="ru-RU"/>
        </w:rPr>
        <w:t xml:space="preserve"> от плана.</w:t>
      </w:r>
    </w:p>
    <w:p w:rsidR="00C42FA8" w:rsidRPr="00C42FA8" w:rsidRDefault="00C42FA8" w:rsidP="00C42FA8">
      <w:pPr>
        <w:spacing w:after="0" w:line="0" w:lineRule="atLeast"/>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w:t>
      </w:r>
      <w:r w:rsidRPr="00C42FA8">
        <w:rPr>
          <w:rFonts w:ascii="Calibri" w:eastAsia="Times New Roman" w:hAnsi="Calibri" w:cs="Times New Roman"/>
          <w:lang w:eastAsia="ru-RU"/>
        </w:rPr>
        <w:t xml:space="preserve">    </w:t>
      </w:r>
      <w:r w:rsidRPr="00C42FA8">
        <w:rPr>
          <w:rFonts w:ascii="Times New Roman" w:eastAsia="Times New Roman" w:hAnsi="Times New Roman" w:cs="Times New Roman"/>
          <w:lang w:eastAsia="ru-RU"/>
        </w:rPr>
        <w:t xml:space="preserve">На реализацию мероприятий подпрограммы </w:t>
      </w:r>
      <w:r w:rsidRPr="00C42FA8">
        <w:rPr>
          <w:rFonts w:ascii="Times New Roman" w:eastAsia="Times New Roman" w:hAnsi="Times New Roman" w:cs="Times New Roman"/>
          <w:b/>
          <w:lang w:eastAsia="ru-RU"/>
        </w:rPr>
        <w:t>«</w:t>
      </w:r>
      <w:r w:rsidRPr="00C42FA8">
        <w:rPr>
          <w:rFonts w:ascii="Times New Roman" w:eastAsia="Times New Roman" w:hAnsi="Times New Roman" w:cs="Times New Roman"/>
          <w:b/>
          <w:color w:val="000000"/>
          <w:lang w:eastAsia="ru-RU"/>
        </w:rPr>
        <w:t>Обеспечение реализации муниципальной программы</w:t>
      </w:r>
      <w:r w:rsidRPr="00C42FA8">
        <w:rPr>
          <w:rFonts w:ascii="Times New Roman" w:eastAsia="Times New Roman" w:hAnsi="Times New Roman" w:cs="Times New Roman"/>
          <w:b/>
          <w:lang w:eastAsia="ru-RU"/>
        </w:rPr>
        <w:t>»</w:t>
      </w:r>
      <w:r w:rsidRPr="00C42FA8">
        <w:rPr>
          <w:rFonts w:ascii="Times New Roman" w:eastAsia="Times New Roman" w:hAnsi="Times New Roman" w:cs="Times New Roman"/>
          <w:lang w:eastAsia="ru-RU"/>
        </w:rPr>
        <w:t xml:space="preserve"> на 2024 г. предусмотрено  </w:t>
      </w:r>
      <w:r w:rsidRPr="00C42FA8">
        <w:rPr>
          <w:rFonts w:ascii="Times New Roman" w:eastAsia="Times New Roman" w:hAnsi="Times New Roman" w:cs="Times New Roman"/>
          <w:color w:val="000000"/>
          <w:lang w:eastAsia="ru-RU"/>
        </w:rPr>
        <w:t>10 584 823,29</w:t>
      </w:r>
      <w:r w:rsidRPr="00C42FA8">
        <w:rPr>
          <w:rFonts w:ascii="Times New Roman" w:eastAsia="Times New Roman" w:hAnsi="Times New Roman" w:cs="Times New Roman"/>
          <w:lang w:eastAsia="ru-RU"/>
        </w:rPr>
        <w:t xml:space="preserve">  рублей. Фактическое освоение средств составило </w:t>
      </w:r>
      <w:r w:rsidRPr="00C42FA8">
        <w:rPr>
          <w:rFonts w:ascii="Times New Roman" w:eastAsia="Times New Roman" w:hAnsi="Times New Roman" w:cs="Times New Roman"/>
          <w:color w:val="000000"/>
          <w:lang w:eastAsia="ru-RU"/>
        </w:rPr>
        <w:t>10 405 992,21</w:t>
      </w:r>
      <w:r w:rsidRPr="00C42FA8">
        <w:rPr>
          <w:rFonts w:ascii="Times New Roman" w:eastAsia="Times New Roman" w:hAnsi="Times New Roman" w:cs="Times New Roman"/>
          <w:lang w:eastAsia="ru-RU"/>
        </w:rPr>
        <w:t xml:space="preserve"> рублей или  98,3  %.</w:t>
      </w:r>
    </w:p>
    <w:p w:rsidR="00C42FA8" w:rsidRPr="00C42FA8" w:rsidRDefault="00C42FA8" w:rsidP="00C42FA8">
      <w:pPr>
        <w:spacing w:after="0" w:line="0" w:lineRule="atLeast"/>
        <w:jc w:val="both"/>
        <w:rPr>
          <w:rFonts w:ascii="Times New Roman" w:eastAsia="Times New Roman" w:hAnsi="Times New Roman" w:cs="Times New Roman"/>
          <w:bCs/>
          <w:lang w:eastAsia="ru-RU"/>
        </w:rPr>
      </w:pPr>
      <w:r w:rsidRPr="00C42FA8">
        <w:rPr>
          <w:rFonts w:ascii="Times New Roman" w:eastAsia="Times New Roman" w:hAnsi="Times New Roman" w:cs="Times New Roman"/>
          <w:lang w:eastAsia="ru-RU"/>
        </w:rPr>
        <w:t xml:space="preserve">          За отчетный период  в полном объеме освоены  средства, выделенные  на  капитальный ремонт объектов образования, классное руководство, заработную плату педагогических работников общеобразовательных учреждений  в рамках  подпрограммы</w:t>
      </w:r>
      <w:r w:rsidRPr="00C42FA8">
        <w:rPr>
          <w:rFonts w:ascii="Times New Roman" w:eastAsia="Calibri" w:hAnsi="Times New Roman" w:cs="Times New Roman"/>
          <w:bCs/>
          <w:lang w:eastAsia="ru-RU"/>
        </w:rPr>
        <w:t xml:space="preserve"> </w:t>
      </w:r>
      <w:r w:rsidRPr="00C42FA8">
        <w:rPr>
          <w:rFonts w:ascii="Times New Roman" w:eastAsia="Times New Roman" w:hAnsi="Times New Roman" w:cs="Times New Roman"/>
          <w:b/>
          <w:lang w:eastAsia="ru-RU"/>
        </w:rPr>
        <w:t>«</w:t>
      </w:r>
      <w:r w:rsidRPr="00C42FA8">
        <w:rPr>
          <w:rFonts w:ascii="Times New Roman" w:eastAsia="Times New Roman" w:hAnsi="Times New Roman" w:cs="Times New Roman"/>
          <w:bCs/>
          <w:lang w:eastAsia="ru-RU"/>
        </w:rPr>
        <w:t>Поддержка развития образования</w:t>
      </w:r>
      <w:r w:rsidRPr="00C42FA8">
        <w:rPr>
          <w:rFonts w:ascii="Times New Roman" w:eastAsia="Calibri" w:hAnsi="Times New Roman" w:cs="Times New Roman"/>
          <w:bCs/>
          <w:lang w:eastAsia="ru-RU"/>
        </w:rPr>
        <w:t xml:space="preserve">» муниципальной программы </w:t>
      </w:r>
      <w:r w:rsidRPr="00C42FA8">
        <w:rPr>
          <w:rFonts w:ascii="Times New Roman" w:eastAsia="Times New Roman" w:hAnsi="Times New Roman" w:cs="Times New Roman"/>
          <w:bCs/>
          <w:lang w:eastAsia="ru-RU"/>
        </w:rPr>
        <w:t>«</w:t>
      </w:r>
      <w:r w:rsidRPr="00C42FA8">
        <w:rPr>
          <w:rFonts w:ascii="Times New Roman" w:eastAsia="Times New Roman" w:hAnsi="Times New Roman" w:cs="Times New Roman"/>
          <w:lang w:eastAsia="ru-RU"/>
        </w:rPr>
        <w:t>Развитие образования»</w:t>
      </w:r>
      <w:r w:rsidRPr="00C42FA8">
        <w:rPr>
          <w:rFonts w:ascii="Times New Roman" w:eastAsia="Times New Roman" w:hAnsi="Times New Roman" w:cs="Times New Roman"/>
          <w:bCs/>
          <w:lang w:eastAsia="ru-RU"/>
        </w:rPr>
        <w:t>.</w:t>
      </w:r>
    </w:p>
    <w:p w:rsidR="00C42FA8" w:rsidRPr="00C42FA8" w:rsidRDefault="00C42FA8" w:rsidP="00C42FA8">
      <w:pPr>
        <w:spacing w:after="0" w:line="0" w:lineRule="atLeast"/>
        <w:jc w:val="both"/>
        <w:rPr>
          <w:rFonts w:ascii="Times New Roman" w:eastAsia="Times New Roman" w:hAnsi="Times New Roman" w:cs="Times New Roman"/>
          <w:bCs/>
          <w:lang w:eastAsia="ru-RU"/>
        </w:rPr>
      </w:pPr>
      <w:r w:rsidRPr="00C42FA8">
        <w:rPr>
          <w:rFonts w:ascii="Times New Roman" w:eastAsia="Times New Roman" w:hAnsi="Times New Roman" w:cs="Times New Roman"/>
          <w:lang w:eastAsia="ru-RU"/>
        </w:rPr>
        <w:t xml:space="preserve">          В 2024 году управление образования и молодежной политики совместно с  образовательными  организациями  продолжит работу по реализации мероприятий программы  «Развитие </w:t>
      </w:r>
      <w:r w:rsidRPr="00C42FA8">
        <w:rPr>
          <w:rFonts w:ascii="Times New Roman" w:eastAsia="Times New Roman" w:hAnsi="Times New Roman" w:cs="Times New Roman"/>
          <w:bCs/>
          <w:lang w:eastAsia="ru-RU"/>
        </w:rPr>
        <w:t>образования», которые позволят достичь целевых показателей Программы.</w:t>
      </w:r>
    </w:p>
    <w:p w:rsidR="00C42FA8" w:rsidRPr="00C42FA8" w:rsidRDefault="00C42FA8" w:rsidP="00C42FA8">
      <w:pPr>
        <w:spacing w:after="0" w:line="0" w:lineRule="atLeast"/>
        <w:jc w:val="both"/>
        <w:rPr>
          <w:rFonts w:ascii="Times New Roman" w:eastAsia="Times New Roman" w:hAnsi="Times New Roman" w:cs="Times New Roman"/>
          <w:lang w:eastAsia="ru-RU"/>
        </w:rPr>
      </w:pPr>
      <w:r w:rsidRPr="00C42FA8">
        <w:rPr>
          <w:rFonts w:ascii="Times New Roman" w:eastAsia="Times New Roman" w:hAnsi="Times New Roman" w:cs="Times New Roman"/>
          <w:bCs/>
          <w:lang w:eastAsia="ru-RU"/>
        </w:rPr>
        <w:t xml:space="preserve"> </w:t>
      </w:r>
      <w:r w:rsidRPr="00C42FA8">
        <w:rPr>
          <w:rFonts w:ascii="Times New Roman" w:eastAsia="Times New Roman" w:hAnsi="Times New Roman" w:cs="Times New Roman"/>
          <w:b/>
          <w:lang w:eastAsia="ru-RU"/>
        </w:rPr>
        <w:t xml:space="preserve">       </w:t>
      </w:r>
      <w:r w:rsidRPr="00C42FA8">
        <w:rPr>
          <w:rFonts w:ascii="Times New Roman" w:eastAsia="Times New Roman" w:hAnsi="Times New Roman" w:cs="Times New Roman"/>
          <w:lang w:eastAsia="ru-RU"/>
        </w:rPr>
        <w:t>3.  Результаты  использования бюджетных ассигнований бюджета, местных бюджетов и иных средств на реализацию муниципальной программы</w:t>
      </w:r>
      <w:r>
        <w:rPr>
          <w:rFonts w:ascii="Times New Roman" w:eastAsia="Times New Roman" w:hAnsi="Times New Roman" w:cs="Times New Roman"/>
          <w:lang w:eastAsia="ru-RU"/>
        </w:rPr>
        <w:t>.</w:t>
      </w:r>
    </w:p>
    <w:p w:rsidR="00C42FA8" w:rsidRPr="00C42FA8" w:rsidRDefault="00C42FA8" w:rsidP="00C42FA8">
      <w:pPr>
        <w:spacing w:after="0" w:line="240" w:lineRule="auto"/>
        <w:contextualSpacing/>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В соответствии с </w:t>
      </w:r>
      <w:r>
        <w:rPr>
          <w:rFonts w:ascii="Times New Roman" w:eastAsia="Times New Roman" w:hAnsi="Times New Roman" w:cs="Times New Roman"/>
          <w:lang w:eastAsia="ru-RU"/>
        </w:rPr>
        <w:t>Порядком</w:t>
      </w:r>
      <w:r w:rsidRPr="00C42FA8">
        <w:rPr>
          <w:rFonts w:ascii="Times New Roman" w:eastAsia="Times New Roman" w:hAnsi="Times New Roman" w:cs="Times New Roman"/>
          <w:lang w:eastAsia="ru-RU"/>
        </w:rPr>
        <w:t xml:space="preserve"> разработки и реализации муниципальных программ Канашского муниципального округа, </w:t>
      </w:r>
      <w:proofErr w:type="gramStart"/>
      <w:r w:rsidRPr="00C42FA8">
        <w:rPr>
          <w:rFonts w:ascii="Times New Roman" w:eastAsia="Times New Roman" w:hAnsi="Times New Roman" w:cs="Times New Roman"/>
          <w:lang w:eastAsia="ru-RU"/>
        </w:rPr>
        <w:t>утвержденного</w:t>
      </w:r>
      <w:proofErr w:type="gramEnd"/>
      <w:r w:rsidRPr="00C42FA8">
        <w:rPr>
          <w:rFonts w:ascii="Times New Roman" w:eastAsia="Times New Roman" w:hAnsi="Times New Roman" w:cs="Times New Roman"/>
          <w:lang w:eastAsia="ru-RU"/>
        </w:rPr>
        <w:t xml:space="preserve"> постановлением администрации Канашского муниципального округа от </w:t>
      </w:r>
      <w:r w:rsidRPr="00C42FA8">
        <w:rPr>
          <w:rFonts w:ascii="Times New Roman" w:eastAsia="Times New Roman" w:hAnsi="Times New Roman" w:cs="Times New Roman"/>
          <w:noProof/>
          <w:color w:val="000000"/>
          <w:lang w:eastAsia="ru-RU"/>
        </w:rPr>
        <w:t>09.01.2023   № 19</w:t>
      </w:r>
      <w:r w:rsidRPr="00C42FA8">
        <w:rPr>
          <w:rFonts w:ascii="Times New Roman" w:eastAsia="Times New Roman" w:hAnsi="Times New Roman" w:cs="Times New Roman"/>
          <w:lang w:eastAsia="ru-RU"/>
        </w:rPr>
        <w:t xml:space="preserve"> муниципальная программа «Развитие образования»  реализуется с высоким</w:t>
      </w:r>
      <w:r w:rsidRPr="00C42FA8">
        <w:rPr>
          <w:rFonts w:ascii="Times New Roman" w:eastAsia="Times New Roman" w:hAnsi="Times New Roman" w:cs="Times New Roman"/>
          <w:b/>
          <w:lang w:eastAsia="ru-RU"/>
        </w:rPr>
        <w:t xml:space="preserve"> </w:t>
      </w:r>
      <w:r w:rsidRPr="00C42FA8">
        <w:rPr>
          <w:rFonts w:ascii="Times New Roman" w:eastAsia="Times New Roman" w:hAnsi="Times New Roman" w:cs="Times New Roman"/>
          <w:lang w:eastAsia="ru-RU"/>
        </w:rPr>
        <w:t>уровнем эффективности.</w:t>
      </w:r>
    </w:p>
    <w:p w:rsidR="00C42FA8" w:rsidRPr="00C42FA8" w:rsidRDefault="00C42FA8" w:rsidP="00C42FA8">
      <w:pPr>
        <w:spacing w:after="0" w:line="240" w:lineRule="auto"/>
        <w:contextualSpacing/>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На основании </w:t>
      </w:r>
      <w:proofErr w:type="gramStart"/>
      <w:r w:rsidRPr="00C42FA8">
        <w:rPr>
          <w:rFonts w:ascii="Times New Roman" w:eastAsia="Times New Roman" w:hAnsi="Times New Roman" w:cs="Times New Roman"/>
          <w:lang w:eastAsia="ru-RU"/>
        </w:rPr>
        <w:t>показателя оценки  эффективности  реализации Программы</w:t>
      </w:r>
      <w:proofErr w:type="gramEnd"/>
      <w:r w:rsidRPr="00C42FA8">
        <w:rPr>
          <w:rFonts w:ascii="Times New Roman" w:eastAsia="Times New Roman" w:hAnsi="Times New Roman" w:cs="Times New Roman"/>
          <w:lang w:eastAsia="ru-RU"/>
        </w:rPr>
        <w:t xml:space="preserve"> можно сделать вывод, что поставленные цели и запланированные результаты мероприятий муниципальной программы  «Развитие образования» в 2024  году достигнуты.</w:t>
      </w:r>
    </w:p>
    <w:p w:rsidR="00C42FA8" w:rsidRPr="00C42FA8" w:rsidRDefault="00C42FA8" w:rsidP="00C42FA8">
      <w:pPr>
        <w:spacing w:after="0" w:line="0" w:lineRule="atLeast"/>
        <w:ind w:firstLine="851"/>
        <w:jc w:val="both"/>
        <w:rPr>
          <w:rFonts w:ascii="Times New Roman" w:eastAsia="Times New Roman" w:hAnsi="Times New Roman" w:cs="Times New Roman"/>
          <w:lang w:eastAsia="ru-RU"/>
        </w:rPr>
      </w:pPr>
      <w:r w:rsidRPr="00C42FA8">
        <w:rPr>
          <w:rFonts w:ascii="Times New Roman" w:eastAsia="Times New Roman" w:hAnsi="Times New Roman" w:cs="Times New Roman"/>
          <w:b/>
          <w:lang w:eastAsia="ru-RU"/>
        </w:rPr>
        <w:t xml:space="preserve"> </w:t>
      </w:r>
      <w:r w:rsidRPr="00C42FA8">
        <w:rPr>
          <w:rFonts w:ascii="Times New Roman" w:eastAsia="Times New Roman" w:hAnsi="Times New Roman" w:cs="Times New Roman"/>
          <w:lang w:eastAsia="ru-RU"/>
        </w:rPr>
        <w:t>4. Информация о внесённых в муниципальную программу изменениях</w:t>
      </w:r>
      <w:r>
        <w:rPr>
          <w:rFonts w:ascii="Times New Roman" w:eastAsia="Times New Roman" w:hAnsi="Times New Roman" w:cs="Times New Roman"/>
          <w:lang w:eastAsia="ru-RU"/>
        </w:rPr>
        <w:t>.</w:t>
      </w:r>
      <w:r w:rsidRPr="00C42FA8">
        <w:rPr>
          <w:rFonts w:ascii="Times New Roman" w:eastAsia="Times New Roman" w:hAnsi="Times New Roman" w:cs="Times New Roman"/>
          <w:lang w:eastAsia="ru-RU"/>
        </w:rPr>
        <w:t xml:space="preserve">             </w:t>
      </w:r>
    </w:p>
    <w:p w:rsidR="00C42FA8" w:rsidRPr="00C42FA8" w:rsidRDefault="00C42FA8" w:rsidP="00C42FA8">
      <w:pPr>
        <w:spacing w:after="0" w:line="240" w:lineRule="auto"/>
        <w:ind w:firstLine="851"/>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За отчётный период изменения внесены постановлениями   администрации  Канашского муниципального округа Чувашской Республики   20 мая 2024 года № 736,  от 18 января 2024 года № 109.</w:t>
      </w:r>
    </w:p>
    <w:p w:rsidR="00C42FA8" w:rsidRPr="00C42FA8" w:rsidRDefault="00C42FA8" w:rsidP="00C42FA8">
      <w:pPr>
        <w:spacing w:after="0" w:line="240" w:lineRule="auto"/>
        <w:ind w:firstLine="851"/>
        <w:jc w:val="both"/>
        <w:rPr>
          <w:rFonts w:ascii="Times New Roman" w:eastAsia="Times New Roman" w:hAnsi="Times New Roman" w:cs="Times New Roman"/>
          <w:bCs/>
          <w:lang w:eastAsia="ru-RU"/>
        </w:rPr>
      </w:pPr>
      <w:r w:rsidRPr="00C42FA8">
        <w:rPr>
          <w:rFonts w:ascii="Times New Roman" w:eastAsia="Times New Roman" w:hAnsi="Times New Roman" w:cs="Times New Roman"/>
          <w:lang w:eastAsia="ru-RU"/>
        </w:rPr>
        <w:t xml:space="preserve">Внесение изменений обусловлено выделением дополнительных средств и необходимостью перераспределения средств и на выполнение  мероприятий, предусмотренных программой  </w:t>
      </w:r>
      <w:proofErr w:type="gramStart"/>
      <w:r w:rsidRPr="00C42FA8">
        <w:rPr>
          <w:rFonts w:ascii="Times New Roman" w:eastAsia="Times New Roman" w:hAnsi="Times New Roman" w:cs="Times New Roman"/>
          <w:lang w:eastAsia="ru-RU"/>
        </w:rPr>
        <w:t>на</w:t>
      </w:r>
      <w:proofErr w:type="gramEnd"/>
      <w:r w:rsidRPr="00C42FA8">
        <w:rPr>
          <w:rFonts w:ascii="Times New Roman" w:eastAsia="Times New Roman" w:hAnsi="Times New Roman" w:cs="Times New Roman"/>
          <w:lang w:eastAsia="ru-RU"/>
        </w:rPr>
        <w:t>:</w:t>
      </w:r>
    </w:p>
    <w:p w:rsidR="00C42FA8" w:rsidRPr="00C42FA8" w:rsidRDefault="00C42FA8" w:rsidP="00C42FA8">
      <w:pPr>
        <w:spacing w:after="0" w:line="0" w:lineRule="atLeast"/>
        <w:contextualSpacing/>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ab/>
        <w:t>-  обеспечение деятельности  организаций в сфере образования;</w:t>
      </w:r>
    </w:p>
    <w:p w:rsidR="00C42FA8" w:rsidRPr="00C42FA8" w:rsidRDefault="00C42FA8" w:rsidP="00C42FA8">
      <w:pPr>
        <w:spacing w:after="0" w:line="0" w:lineRule="atLeast"/>
        <w:contextualSpacing/>
        <w:jc w:val="both"/>
        <w:rPr>
          <w:rFonts w:ascii="Times New Roman" w:eastAsia="Times New Roman" w:hAnsi="Times New Roman" w:cs="Times New Roman"/>
        </w:rPr>
      </w:pPr>
      <w:r w:rsidRPr="00C42FA8">
        <w:rPr>
          <w:rFonts w:ascii="Times New Roman" w:eastAsia="Times New Roman" w:hAnsi="Times New Roman" w:cs="Times New Roman"/>
          <w:lang w:eastAsia="ru-RU"/>
        </w:rPr>
        <w:tab/>
        <w:t xml:space="preserve">- </w:t>
      </w:r>
      <w:r w:rsidRPr="00C42FA8">
        <w:rPr>
          <w:rFonts w:ascii="Times New Roman" w:eastAsia="Times New Roman" w:hAnsi="Times New Roman" w:cs="Times New Roman"/>
        </w:rPr>
        <w:t>финансовое обеспечение получения дошкольного образования, начального общего, основного общего и среднего общего образования;</w:t>
      </w:r>
    </w:p>
    <w:p w:rsidR="00C42FA8" w:rsidRPr="00C42FA8" w:rsidRDefault="00C42FA8" w:rsidP="00C42FA8">
      <w:pPr>
        <w:spacing w:after="0" w:line="0" w:lineRule="atLeast"/>
        <w:jc w:val="both"/>
        <w:rPr>
          <w:rFonts w:ascii="Times New Roman" w:eastAsia="Times New Roman" w:hAnsi="Times New Roman" w:cs="Times New Roman"/>
        </w:rPr>
      </w:pPr>
      <w:r w:rsidRPr="00C42FA8">
        <w:rPr>
          <w:rFonts w:ascii="Times New Roman" w:eastAsia="Times New Roman" w:hAnsi="Times New Roman" w:cs="Times New Roman"/>
        </w:rPr>
        <w:tab/>
      </w:r>
      <w:proofErr w:type="gramStart"/>
      <w:r w:rsidRPr="00C42FA8">
        <w:rPr>
          <w:rFonts w:ascii="Times New Roman" w:eastAsia="Times New Roman" w:hAnsi="Times New Roman" w:cs="Times New Roman"/>
        </w:rPr>
        <w:t>- организация  бесплатного горячего питания  обучающихся, получающих начальное общее образование в  муниципальных образовательных организациях;</w:t>
      </w:r>
      <w:proofErr w:type="gramEnd"/>
    </w:p>
    <w:p w:rsidR="00C42FA8" w:rsidRPr="00C42FA8" w:rsidRDefault="00C42FA8" w:rsidP="00C42FA8">
      <w:pPr>
        <w:spacing w:after="0" w:line="0" w:lineRule="atLeast"/>
        <w:jc w:val="both"/>
        <w:rPr>
          <w:rFonts w:ascii="Times New Roman" w:eastAsia="Times New Roman" w:hAnsi="Times New Roman" w:cs="Times New Roman"/>
        </w:rPr>
      </w:pPr>
      <w:r w:rsidRPr="00C42FA8">
        <w:rPr>
          <w:rFonts w:ascii="Times New Roman" w:eastAsia="Times New Roman" w:hAnsi="Times New Roman" w:cs="Times New Roman"/>
        </w:rPr>
        <w:tab/>
        <w:t>-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w:t>
      </w:r>
    </w:p>
    <w:p w:rsidR="00C42FA8" w:rsidRPr="00C42FA8" w:rsidRDefault="00C42FA8" w:rsidP="00C42FA8">
      <w:pPr>
        <w:autoSpaceDE w:val="0"/>
        <w:autoSpaceDN w:val="0"/>
        <w:adjustRightInd w:val="0"/>
        <w:spacing w:after="0" w:line="0" w:lineRule="atLeast"/>
        <w:jc w:val="both"/>
        <w:rPr>
          <w:rFonts w:ascii="Times New Roman" w:eastAsia="Times New Roman" w:hAnsi="Times New Roman" w:cs="Times New Roman"/>
        </w:rPr>
      </w:pPr>
      <w:r w:rsidRPr="00C42FA8">
        <w:rPr>
          <w:rFonts w:ascii="Times New Roman" w:eastAsia="Times New Roman" w:hAnsi="Times New Roman" w:cs="Times New Roman"/>
        </w:rPr>
        <w:tab/>
        <w:t>-  укрепление материально - технической базы объектов образования;</w:t>
      </w:r>
    </w:p>
    <w:p w:rsidR="00C42FA8" w:rsidRPr="00C42FA8" w:rsidRDefault="00C42FA8" w:rsidP="00C42FA8">
      <w:pPr>
        <w:autoSpaceDE w:val="0"/>
        <w:autoSpaceDN w:val="0"/>
        <w:adjustRightInd w:val="0"/>
        <w:spacing w:after="0" w:line="0" w:lineRule="atLeast"/>
        <w:jc w:val="both"/>
        <w:rPr>
          <w:rFonts w:ascii="Times New Roman" w:eastAsia="Times New Roman" w:hAnsi="Times New Roman" w:cs="Times New Roman"/>
        </w:rPr>
      </w:pPr>
      <w:r w:rsidRPr="00C42FA8">
        <w:rPr>
          <w:rFonts w:ascii="Times New Roman" w:eastAsia="Times New Roman" w:hAnsi="Times New Roman" w:cs="Times New Roman"/>
        </w:rPr>
        <w:tab/>
        <w:t>-  капитальный ремонт объектов образования.</w:t>
      </w:r>
    </w:p>
    <w:p w:rsidR="00C42FA8" w:rsidRPr="00C42FA8" w:rsidRDefault="00C42FA8" w:rsidP="00C42FA8">
      <w:pPr>
        <w:tabs>
          <w:tab w:val="left" w:pos="426"/>
        </w:tabs>
        <w:spacing w:after="0" w:line="0" w:lineRule="atLeast"/>
        <w:jc w:val="both"/>
        <w:rPr>
          <w:rFonts w:ascii="Times New Roman" w:eastAsia="Times New Roman" w:hAnsi="Times New Roman" w:cs="Times New Roman"/>
          <w:lang w:eastAsia="ru-RU"/>
        </w:rPr>
      </w:pPr>
      <w:r w:rsidRPr="00C42FA8">
        <w:rPr>
          <w:rFonts w:ascii="Times New Roman" w:eastAsia="Times New Roman" w:hAnsi="Times New Roman" w:cs="Times New Roman"/>
          <w:b/>
          <w:lang w:eastAsia="ru-RU"/>
        </w:rPr>
        <w:tab/>
        <w:t xml:space="preserve">      </w:t>
      </w:r>
      <w:r w:rsidRPr="00C42FA8">
        <w:rPr>
          <w:rFonts w:ascii="Times New Roman" w:eastAsia="Times New Roman" w:hAnsi="Times New Roman" w:cs="Times New Roman"/>
          <w:lang w:eastAsia="ru-RU"/>
        </w:rPr>
        <w:t>5. Предложения по дальнейшей реализации муниципальной программы</w:t>
      </w:r>
      <w:r>
        <w:rPr>
          <w:rFonts w:ascii="Times New Roman" w:eastAsia="Times New Roman" w:hAnsi="Times New Roman" w:cs="Times New Roman"/>
          <w:lang w:eastAsia="ru-RU"/>
        </w:rPr>
        <w:t>.</w:t>
      </w:r>
    </w:p>
    <w:p w:rsidR="00C42FA8" w:rsidRPr="00C42FA8" w:rsidRDefault="00C42FA8" w:rsidP="00C42FA8">
      <w:pPr>
        <w:spacing w:after="0" w:line="0" w:lineRule="atLeast"/>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w:t>
      </w:r>
      <w:proofErr w:type="gramStart"/>
      <w:r w:rsidRPr="00C42FA8">
        <w:rPr>
          <w:rFonts w:ascii="Times New Roman" w:eastAsia="Times New Roman" w:hAnsi="Times New Roman" w:cs="Times New Roman"/>
          <w:lang w:eastAsia="ru-RU"/>
        </w:rPr>
        <w:t xml:space="preserve">Принимая во внимание, что основные мероприятия муниципальной </w:t>
      </w:r>
      <w:hyperlink r:id="rId7" w:history="1">
        <w:r w:rsidRPr="00C42FA8">
          <w:rPr>
            <w:rFonts w:ascii="Times New Roman" w:eastAsia="Times New Roman" w:hAnsi="Times New Roman" w:cs="Times New Roman"/>
            <w:lang w:eastAsia="ru-RU"/>
          </w:rPr>
          <w:t>программы</w:t>
        </w:r>
      </w:hyperlink>
      <w:r w:rsidRPr="00C42FA8">
        <w:rPr>
          <w:rFonts w:ascii="Times New Roman" w:eastAsia="Times New Roman" w:hAnsi="Times New Roman" w:cs="Times New Roman"/>
          <w:lang w:eastAsia="ru-RU"/>
        </w:rPr>
        <w:t xml:space="preserve"> ««Развитие образования»  в 2024  году  в основном   выполнены,  значения целевых индикаторов (показателей) в целом достигнуты, управление образования администрации  Канашского  </w:t>
      </w:r>
      <w:r w:rsidRPr="00C42FA8">
        <w:rPr>
          <w:rFonts w:ascii="Times New Roman" w:eastAsia="Times New Roman" w:hAnsi="Times New Roman" w:cs="Times New Roman"/>
          <w:lang w:eastAsia="ru-RU"/>
        </w:rPr>
        <w:lastRenderedPageBreak/>
        <w:t>муниципального округа считает целесообразным продолжить реализацию программы  с учётом скорректированных объемов бюджетных ассигнований на реализацию Муниципальной программы в  2025 году в размере 522 289,0 тыс.  рублей.</w:t>
      </w:r>
      <w:proofErr w:type="gramEnd"/>
    </w:p>
    <w:p w:rsidR="00C42FA8" w:rsidRPr="00C42FA8" w:rsidRDefault="00C42FA8" w:rsidP="00C42FA8">
      <w:pPr>
        <w:spacing w:after="0" w:line="0" w:lineRule="atLeast"/>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В </w:t>
      </w:r>
      <w:proofErr w:type="gramStart"/>
      <w:r w:rsidRPr="00C42FA8">
        <w:rPr>
          <w:rFonts w:ascii="Times New Roman" w:eastAsia="Times New Roman" w:hAnsi="Times New Roman" w:cs="Times New Roman"/>
          <w:lang w:eastAsia="ru-RU"/>
        </w:rPr>
        <w:t>целях</w:t>
      </w:r>
      <w:proofErr w:type="gramEnd"/>
      <w:r w:rsidRPr="00C42FA8">
        <w:rPr>
          <w:rFonts w:ascii="Times New Roman" w:eastAsia="Times New Roman" w:hAnsi="Times New Roman" w:cs="Times New Roman"/>
          <w:lang w:eastAsia="ru-RU"/>
        </w:rPr>
        <w:t xml:space="preserve"> дальнейшего развития  системы образования   будет продолжена реализация ранее начатых мероприятий, направленных на развитие образования  округа, а также планируется выполнение проектов в рамках национального проекта «Образование».</w:t>
      </w:r>
    </w:p>
    <w:p w:rsidR="00C42FA8" w:rsidRPr="00C42FA8" w:rsidRDefault="00C42FA8" w:rsidP="00C42FA8">
      <w:pPr>
        <w:tabs>
          <w:tab w:val="left" w:pos="284"/>
        </w:tabs>
        <w:spacing w:after="0" w:line="240" w:lineRule="auto"/>
        <w:ind w:left="1161"/>
        <w:jc w:val="center"/>
        <w:rPr>
          <w:rFonts w:ascii="Times New Roman" w:eastAsia="Times New Roman" w:hAnsi="Times New Roman" w:cs="Times New Roman"/>
          <w:lang w:eastAsia="ru-RU"/>
        </w:rPr>
      </w:pPr>
      <w:r w:rsidRPr="00C42FA8">
        <w:rPr>
          <w:rFonts w:ascii="Times New Roman" w:eastAsia="Times New Roman" w:hAnsi="Times New Roman" w:cs="Times New Roman"/>
          <w:lang w:val="en-US" w:eastAsia="ru-RU"/>
        </w:rPr>
        <w:t>II</w:t>
      </w:r>
      <w:r w:rsidRPr="00C42FA8">
        <w:rPr>
          <w:rFonts w:ascii="Times New Roman" w:eastAsia="Times New Roman" w:hAnsi="Times New Roman" w:cs="Times New Roman"/>
          <w:lang w:eastAsia="ru-RU"/>
        </w:rPr>
        <w:t>. Сведения о степени соответствия установленных и достигнутых целевых индикаторов (показателей) Программы за 2024 год</w:t>
      </w:r>
    </w:p>
    <w:p w:rsidR="00C42FA8" w:rsidRPr="00C42FA8" w:rsidRDefault="00C42FA8" w:rsidP="00C42FA8">
      <w:pPr>
        <w:spacing w:after="0" w:line="240" w:lineRule="auto"/>
        <w:ind w:firstLine="708"/>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В соответствии с утвержденными муниципальной программой Канашского муниципального округа Чувашской Республики предусмотрено достижение </w:t>
      </w:r>
      <w:r w:rsidRPr="00C42FA8">
        <w:rPr>
          <w:rFonts w:ascii="Times New Roman" w:eastAsia="Times New Roman" w:hAnsi="Times New Roman" w:cs="Times New Roman"/>
          <w:b/>
          <w:lang w:eastAsia="ru-RU"/>
        </w:rPr>
        <w:t xml:space="preserve">37 </w:t>
      </w:r>
      <w:r w:rsidRPr="00C42FA8">
        <w:rPr>
          <w:rFonts w:ascii="Times New Roman" w:eastAsia="Times New Roman" w:hAnsi="Times New Roman" w:cs="Times New Roman"/>
          <w:lang w:eastAsia="ru-RU"/>
        </w:rPr>
        <w:t xml:space="preserve">целевых </w:t>
      </w:r>
      <w:proofErr w:type="gramStart"/>
      <w:r w:rsidRPr="00C42FA8">
        <w:rPr>
          <w:rFonts w:ascii="Times New Roman" w:eastAsia="Times New Roman" w:hAnsi="Times New Roman" w:cs="Times New Roman"/>
          <w:lang w:eastAsia="ru-RU"/>
        </w:rPr>
        <w:t>индикаторов</w:t>
      </w:r>
      <w:proofErr w:type="gramEnd"/>
      <w:r w:rsidRPr="00C42FA8">
        <w:rPr>
          <w:rFonts w:ascii="Times New Roman" w:eastAsia="Times New Roman" w:hAnsi="Times New Roman" w:cs="Times New Roman"/>
          <w:lang w:eastAsia="ru-RU"/>
        </w:rPr>
        <w:t xml:space="preserve"> которые выполнены в полном объеме.</w:t>
      </w:r>
    </w:p>
    <w:tbl>
      <w:tblPr>
        <w:tblW w:w="9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6039"/>
        <w:gridCol w:w="1585"/>
        <w:gridCol w:w="1521"/>
      </w:tblGrid>
      <w:tr w:rsidR="00C42FA8" w:rsidRPr="00C42FA8" w:rsidTr="007321B9">
        <w:tc>
          <w:tcPr>
            <w:tcW w:w="718" w:type="dxa"/>
            <w:shd w:val="clear" w:color="auto" w:fill="auto"/>
          </w:tcPr>
          <w:p w:rsidR="00C42FA8" w:rsidRPr="00C42FA8" w:rsidRDefault="00C42FA8" w:rsidP="00C42FA8">
            <w:pPr>
              <w:spacing w:after="0" w:line="240" w:lineRule="auto"/>
              <w:jc w:val="center"/>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 xml:space="preserve">№ </w:t>
            </w:r>
            <w:proofErr w:type="gramStart"/>
            <w:r w:rsidRPr="00C42FA8">
              <w:rPr>
                <w:rFonts w:ascii="Times New Roman" w:eastAsia="Times New Roman" w:hAnsi="Times New Roman" w:cs="Times New Roman"/>
                <w:lang w:eastAsia="ru-RU"/>
              </w:rPr>
              <w:t>п</w:t>
            </w:r>
            <w:proofErr w:type="gramEnd"/>
            <w:r w:rsidRPr="00C42FA8">
              <w:rPr>
                <w:rFonts w:ascii="Times New Roman" w:eastAsia="Times New Roman" w:hAnsi="Times New Roman" w:cs="Times New Roman"/>
                <w:lang w:eastAsia="ru-RU"/>
              </w:rPr>
              <w:t>/п</w:t>
            </w:r>
          </w:p>
        </w:tc>
        <w:tc>
          <w:tcPr>
            <w:tcW w:w="6039" w:type="dxa"/>
            <w:shd w:val="clear" w:color="auto" w:fill="auto"/>
          </w:tcPr>
          <w:p w:rsidR="00C42FA8" w:rsidRPr="00C42FA8" w:rsidRDefault="00C42FA8" w:rsidP="00C42FA8">
            <w:pPr>
              <w:spacing w:after="0" w:line="240" w:lineRule="auto"/>
              <w:jc w:val="center"/>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Наименование муниципальных программ</w:t>
            </w:r>
          </w:p>
        </w:tc>
        <w:tc>
          <w:tcPr>
            <w:tcW w:w="1585" w:type="dxa"/>
            <w:shd w:val="clear" w:color="auto" w:fill="auto"/>
          </w:tcPr>
          <w:p w:rsidR="00C42FA8" w:rsidRPr="00C42FA8" w:rsidRDefault="00C42FA8" w:rsidP="00C42FA8">
            <w:pPr>
              <w:spacing w:after="0" w:line="240" w:lineRule="auto"/>
              <w:jc w:val="center"/>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Общее количество целевых индикаторов, ед.</w:t>
            </w:r>
          </w:p>
        </w:tc>
        <w:tc>
          <w:tcPr>
            <w:tcW w:w="1521" w:type="dxa"/>
            <w:shd w:val="clear" w:color="auto" w:fill="auto"/>
          </w:tcPr>
          <w:p w:rsidR="00C42FA8" w:rsidRPr="00C42FA8" w:rsidRDefault="00C42FA8" w:rsidP="00C42FA8">
            <w:pPr>
              <w:spacing w:after="0" w:line="240" w:lineRule="auto"/>
              <w:jc w:val="center"/>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Процент выполнения, %</w:t>
            </w:r>
          </w:p>
        </w:tc>
      </w:tr>
      <w:tr w:rsidR="00C42FA8" w:rsidRPr="00C42FA8" w:rsidTr="007321B9">
        <w:tc>
          <w:tcPr>
            <w:tcW w:w="718" w:type="dxa"/>
            <w:shd w:val="clear" w:color="auto" w:fill="auto"/>
          </w:tcPr>
          <w:p w:rsidR="00C42FA8" w:rsidRPr="00C42FA8" w:rsidRDefault="00C42FA8" w:rsidP="00C42FA8">
            <w:pPr>
              <w:spacing w:after="0" w:line="240" w:lineRule="auto"/>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4</w:t>
            </w:r>
          </w:p>
        </w:tc>
        <w:tc>
          <w:tcPr>
            <w:tcW w:w="6039" w:type="dxa"/>
            <w:shd w:val="clear" w:color="auto" w:fill="auto"/>
          </w:tcPr>
          <w:p w:rsidR="00C42FA8" w:rsidRPr="00C42FA8" w:rsidRDefault="00C42FA8" w:rsidP="00C42FA8">
            <w:pPr>
              <w:spacing w:after="0" w:line="240" w:lineRule="auto"/>
              <w:rPr>
                <w:rFonts w:ascii="Times New Roman" w:eastAsia="Times New Roman" w:hAnsi="Times New Roman" w:cs="Times New Roman"/>
                <w:bCs/>
                <w:lang w:eastAsia="ru-RU"/>
              </w:rPr>
            </w:pPr>
            <w:r w:rsidRPr="00C42FA8">
              <w:rPr>
                <w:rFonts w:ascii="Times New Roman" w:eastAsia="Times New Roman" w:hAnsi="Times New Roman" w:cs="Times New Roman"/>
                <w:bCs/>
                <w:lang w:eastAsia="ru-RU"/>
              </w:rPr>
              <w:t xml:space="preserve">Развитие образования </w:t>
            </w:r>
          </w:p>
        </w:tc>
        <w:tc>
          <w:tcPr>
            <w:tcW w:w="1585" w:type="dxa"/>
            <w:shd w:val="clear" w:color="auto" w:fill="auto"/>
          </w:tcPr>
          <w:p w:rsidR="00C42FA8" w:rsidRPr="00C42FA8" w:rsidRDefault="00C42FA8" w:rsidP="00C42FA8">
            <w:pPr>
              <w:spacing w:after="0" w:line="240" w:lineRule="auto"/>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37</w:t>
            </w:r>
          </w:p>
        </w:tc>
        <w:tc>
          <w:tcPr>
            <w:tcW w:w="1521" w:type="dxa"/>
            <w:shd w:val="clear" w:color="auto" w:fill="auto"/>
          </w:tcPr>
          <w:p w:rsidR="00C42FA8" w:rsidRPr="00C42FA8" w:rsidRDefault="00C42FA8" w:rsidP="00C42FA8">
            <w:pPr>
              <w:spacing w:after="0" w:line="240" w:lineRule="auto"/>
              <w:jc w:val="center"/>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100</w:t>
            </w:r>
          </w:p>
        </w:tc>
      </w:tr>
    </w:tbl>
    <w:p w:rsidR="00C42FA8" w:rsidRPr="00C42FA8" w:rsidRDefault="00C42FA8" w:rsidP="00C42FA8">
      <w:pPr>
        <w:spacing w:after="0" w:line="240" w:lineRule="auto"/>
        <w:jc w:val="both"/>
        <w:rPr>
          <w:rFonts w:ascii="Times New Roman" w:eastAsia="Times New Roman" w:hAnsi="Times New Roman" w:cs="Times New Roman"/>
          <w:highlight w:val="yellow"/>
          <w:lang w:eastAsia="ru-RU"/>
        </w:rPr>
      </w:pPr>
    </w:p>
    <w:p w:rsidR="00C42FA8" w:rsidRPr="00C42FA8" w:rsidRDefault="00C42FA8" w:rsidP="00C42FA8">
      <w:pPr>
        <w:spacing w:after="0" w:line="240" w:lineRule="auto"/>
        <w:jc w:val="center"/>
        <w:rPr>
          <w:rFonts w:ascii="Times New Roman" w:eastAsia="Times New Roman" w:hAnsi="Times New Roman" w:cs="Times New Roman"/>
          <w:lang w:eastAsia="ru-RU"/>
        </w:rPr>
      </w:pPr>
      <w:r w:rsidRPr="00C42FA8">
        <w:rPr>
          <w:rFonts w:ascii="Times New Roman" w:eastAsia="Times New Roman" w:hAnsi="Times New Roman" w:cs="Times New Roman"/>
          <w:lang w:val="en-US" w:eastAsia="ru-RU"/>
        </w:rPr>
        <w:t>III</w:t>
      </w:r>
      <w:r w:rsidRPr="00C42FA8">
        <w:rPr>
          <w:rFonts w:ascii="Times New Roman" w:eastAsia="Times New Roman" w:hAnsi="Times New Roman" w:cs="Times New Roman"/>
          <w:lang w:eastAsia="ru-RU"/>
        </w:rPr>
        <w:t>. Сведения о фактическом финансировании Программы за счет всех источников</w:t>
      </w:r>
      <w:r>
        <w:rPr>
          <w:rFonts w:ascii="Times New Roman" w:eastAsia="Times New Roman" w:hAnsi="Times New Roman" w:cs="Times New Roman"/>
          <w:lang w:eastAsia="ru-RU"/>
        </w:rPr>
        <w:t>.</w:t>
      </w:r>
    </w:p>
    <w:p w:rsidR="00C42FA8" w:rsidRPr="00C42FA8" w:rsidRDefault="00C42FA8" w:rsidP="00C42FA8">
      <w:pPr>
        <w:tabs>
          <w:tab w:val="left" w:pos="993"/>
        </w:tabs>
        <w:spacing w:after="0" w:line="240" w:lineRule="auto"/>
        <w:ind w:firstLine="684"/>
        <w:jc w:val="both"/>
        <w:rPr>
          <w:rFonts w:ascii="Times New Roman" w:eastAsia="Times New Roman" w:hAnsi="Times New Roman" w:cs="Times New Roman"/>
          <w:lang w:eastAsia="ru-RU"/>
        </w:rPr>
      </w:pPr>
      <w:proofErr w:type="gramStart"/>
      <w:r w:rsidRPr="00C42FA8">
        <w:rPr>
          <w:rFonts w:ascii="Times New Roman" w:eastAsia="Times New Roman" w:hAnsi="Times New Roman" w:cs="Times New Roman"/>
          <w:lang w:eastAsia="ru-RU"/>
        </w:rPr>
        <w:t xml:space="preserve">Финансовое обеспечение реализации программных мероприятий осуществлялось в соответствии с решением Собрания депутатов Канашского муниципального округа от 20 декабря 2024 года № 9/9 «О бюджете Канашского муниципального округа Чувашской Республики на 2025 год и на плановый период 2026 и 2027 годов», в котором распределение бюджетных ассигнований было сформировано по каждой муниципальной программе Канашского муниципального округа. </w:t>
      </w:r>
      <w:proofErr w:type="gramEnd"/>
    </w:p>
    <w:p w:rsidR="00C42FA8" w:rsidRDefault="00C42FA8" w:rsidP="00C42FA8">
      <w:pPr>
        <w:spacing w:after="0" w:line="240" w:lineRule="auto"/>
        <w:ind w:firstLine="709"/>
        <w:jc w:val="both"/>
        <w:rPr>
          <w:rFonts w:ascii="Times New Roman" w:eastAsia="Times New Roman" w:hAnsi="Times New Roman" w:cs="Times New Roman"/>
          <w:lang w:eastAsia="ru-RU"/>
        </w:rPr>
      </w:pPr>
      <w:r w:rsidRPr="00C42FA8">
        <w:rPr>
          <w:rFonts w:ascii="Times New Roman" w:eastAsia="Times New Roman" w:hAnsi="Times New Roman" w:cs="Times New Roman"/>
          <w:lang w:eastAsia="ru-RU"/>
        </w:rPr>
        <w:t>Общий объем финансирования муниципальной программы Канашского муниципального округа за 2024 год составил 746 205 609,82 рублей, что составило 98,5 % от плановых назначений.</w:t>
      </w:r>
    </w:p>
    <w:p w:rsidR="00C42FA8" w:rsidRDefault="00C42FA8" w:rsidP="00C42FA8">
      <w:pPr>
        <w:spacing w:after="0" w:line="240" w:lineRule="auto"/>
        <w:ind w:firstLine="709"/>
        <w:jc w:val="both"/>
        <w:rPr>
          <w:rFonts w:ascii="Times New Roman" w:eastAsia="Times New Roman" w:hAnsi="Times New Roman" w:cs="Times New Roman"/>
          <w:lang w:eastAsia="ru-RU"/>
        </w:rPr>
      </w:pPr>
    </w:p>
    <w:p w:rsidR="00C42FA8" w:rsidRDefault="00B87FA8" w:rsidP="00C42FA8">
      <w:pPr>
        <w:spacing w:after="0" w:line="240" w:lineRule="auto"/>
        <w:ind w:firstLine="709"/>
        <w:jc w:val="both"/>
        <w:rPr>
          <w:rFonts w:ascii="Times New Roman" w:eastAsia="Times New Roman" w:hAnsi="Times New Roman" w:cs="Times New Roman"/>
          <w:b/>
          <w:lang w:eastAsia="ru-RU"/>
        </w:rPr>
      </w:pPr>
      <w:r w:rsidRPr="00685789">
        <w:rPr>
          <w:rFonts w:ascii="Times New Roman" w:eastAsia="Times New Roman" w:hAnsi="Times New Roman" w:cs="Times New Roman"/>
          <w:b/>
          <w:lang w:eastAsia="ru-RU"/>
        </w:rPr>
        <w:t>4.8.</w:t>
      </w:r>
      <w:r>
        <w:rPr>
          <w:rFonts w:ascii="Times New Roman" w:eastAsia="Times New Roman" w:hAnsi="Times New Roman" w:cs="Times New Roman"/>
          <w:lang w:eastAsia="ru-RU"/>
        </w:rPr>
        <w:t xml:space="preserve"> </w:t>
      </w:r>
      <w:r w:rsidRPr="00682A7C">
        <w:rPr>
          <w:rFonts w:ascii="Times New Roman" w:eastAsia="Times New Roman" w:hAnsi="Times New Roman" w:cs="Times New Roman"/>
          <w:b/>
          <w:lang w:eastAsia="ru-RU"/>
        </w:rPr>
        <w:t>Муниципальная</w:t>
      </w:r>
      <w:r w:rsidRPr="003F4774">
        <w:rPr>
          <w:rFonts w:ascii="Times New Roman" w:eastAsia="Times New Roman" w:hAnsi="Times New Roman" w:cs="Times New Roman"/>
          <w:b/>
          <w:lang w:eastAsia="ru-RU"/>
        </w:rPr>
        <w:t xml:space="preserve">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w:t>
      </w:r>
      <w:r w:rsidR="00685789">
        <w:rPr>
          <w:rFonts w:ascii="Times New Roman" w:eastAsia="Times New Roman" w:hAnsi="Times New Roman" w:cs="Times New Roman"/>
          <w:b/>
          <w:lang w:eastAsia="ru-RU"/>
        </w:rPr>
        <w:t>Повышение безопасности жизнедеятельности населения и территорий Канашского муниципального округа Чувашской Республики».</w:t>
      </w:r>
    </w:p>
    <w:p w:rsidR="007321B9" w:rsidRPr="007321B9" w:rsidRDefault="007321B9" w:rsidP="007321B9">
      <w:pPr>
        <w:numPr>
          <w:ilvl w:val="0"/>
          <w:numId w:val="2"/>
        </w:numPr>
        <w:spacing w:after="0" w:line="240" w:lineRule="auto"/>
        <w:jc w:val="both"/>
        <w:rPr>
          <w:rFonts w:ascii="Times New Roman" w:eastAsia="Times New Roman" w:hAnsi="Times New Roman" w:cs="Times New Roman"/>
          <w:bCs/>
          <w:lang w:eastAsia="ru-RU"/>
        </w:rPr>
      </w:pPr>
      <w:r w:rsidRPr="007321B9">
        <w:rPr>
          <w:rFonts w:ascii="Times New Roman" w:eastAsia="Times New Roman" w:hAnsi="Times New Roman" w:cs="Times New Roman"/>
          <w:bCs/>
          <w:lang w:eastAsia="ru-RU"/>
        </w:rPr>
        <w:t>Конкретные результаты реализации муниципальной программы</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iCs/>
          <w:lang w:eastAsia="ru-RU"/>
        </w:rPr>
        <w:t xml:space="preserve">Показатель (индикатор) готовность систем оповещения населения об опасностях, возникающих при чрезвычайных ситуациях, </w:t>
      </w:r>
      <w:r w:rsidRPr="007321B9">
        <w:rPr>
          <w:rFonts w:ascii="Times New Roman" w:eastAsia="Times New Roman" w:hAnsi="Times New Roman" w:cs="Times New Roman"/>
          <w:lang w:eastAsia="ru-RU"/>
        </w:rPr>
        <w:t>План 87%, Факт 9,32%, показатель не выполнен.</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 xml:space="preserve">Установка системы оповещения проводится в соответствии с поэтапным Планом мероприятий по созданию, развитию и поддержанию в постоянной готовности систем оповещения, утвержденным главой Чувашской Республики 10 марта 2020 года. </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Показатель (индикатор) снижение количества чрезвычайных ситуаций природного и техногенного характера, пожаров, происшествий на водных объектах план 47 единиц - факт 67. Основной причиной пожаров,  явилось неосторожное обращение с огнем и  с несоблюдением населением   правил пожарной безопасности.</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 xml:space="preserve"> Показатель (индикатор) снижение количества населения, погибшего при чрезвычайных ситуациях природного и техногенного характера, пожарах, происшествиях на водных объектах план  6 человек, факт 4 (1 погибший на пожарах, 3 на водных объектах)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Показатель (индикатор) доля населения Чувашской Республики, проживающего на территории Канашского района, в которых развернута «Система-112», в общей численности населения Чувашской Республики – План 100%, Факт 100%.</w:t>
      </w:r>
    </w:p>
    <w:p w:rsidR="007321B9" w:rsidRPr="007321B9" w:rsidRDefault="007321B9" w:rsidP="007321B9">
      <w:pPr>
        <w:spacing w:after="0" w:line="240" w:lineRule="auto"/>
        <w:ind w:firstLine="709"/>
        <w:jc w:val="both"/>
        <w:rPr>
          <w:rFonts w:ascii="Times New Roman" w:eastAsia="Times New Roman" w:hAnsi="Times New Roman" w:cs="Times New Roman"/>
          <w:bCs/>
          <w:lang w:eastAsia="ru-RU"/>
        </w:rPr>
      </w:pPr>
      <w:r w:rsidRPr="007321B9">
        <w:rPr>
          <w:rFonts w:ascii="Times New Roman" w:eastAsia="Times New Roman" w:hAnsi="Times New Roman" w:cs="Times New Roman"/>
          <w:bCs/>
          <w:lang w:eastAsia="ru-RU"/>
        </w:rPr>
        <w:t>2. Результаты реализации основных  мероприятий подпрограмм муниципальной программы</w:t>
      </w:r>
      <w:r>
        <w:rPr>
          <w:rFonts w:ascii="Times New Roman" w:eastAsia="Times New Roman" w:hAnsi="Times New Roman" w:cs="Times New Roman"/>
          <w:bCs/>
          <w:lang w:eastAsia="ru-RU"/>
        </w:rPr>
        <w:t>.</w:t>
      </w:r>
    </w:p>
    <w:p w:rsidR="007321B9" w:rsidRPr="007321B9" w:rsidRDefault="007321B9" w:rsidP="007321B9">
      <w:pPr>
        <w:spacing w:after="0" w:line="240" w:lineRule="auto"/>
        <w:ind w:firstLine="709"/>
        <w:jc w:val="both"/>
        <w:rPr>
          <w:rFonts w:ascii="Times New Roman" w:eastAsia="Times New Roman" w:hAnsi="Times New Roman" w:cs="Times New Roman"/>
          <w:b/>
          <w:lang w:eastAsia="ru-RU"/>
        </w:rPr>
      </w:pPr>
      <w:r w:rsidRPr="007321B9">
        <w:rPr>
          <w:rFonts w:ascii="Times New Roman" w:eastAsia="Times New Roman" w:hAnsi="Times New Roman" w:cs="Times New Roman"/>
          <w:b/>
          <w:lang w:eastAsia="ru-RU"/>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Канашского муниципального округа Чувашской Республики»</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1</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Обеспечение деятельности учреждений, реализующих на территории Канашского муниципального округа Чувашской Республики политику в области пожарной безопасности.</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lastRenderedPageBreak/>
        <w:t xml:space="preserve">Количество  зарегистрированных пожаров (единиц) -47 ед., фактически 67 ед. Невыполнение показателей связано с несоблюдением населением   правил пожарной безопасности; </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количество погибших на пожарах (человек)- 4 чел, фактически 1 чел.,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количество травмированных на пожарах людей (человек) – 7, фактически – 2 чел.,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улучшение показателей оперативного реагирования на пожары, в том числе сокращение среднего времени:</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прибытия 1-го пожарного подразделения к месту пожара (в сельской местности) (минут) - 9,8, фактически 26 мин., отсутствие достаточного количества МПО и ДПД в территориальных отделах;</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локализации пожара (минут) 4,8, фактически 4,8 мин.,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ликвидации открытого горения (минут) 8,8, фактически 8,8 мин.,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2</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Обеспечение деятельности  учреждений, реализующих мероприятия по обеспечению безопасности и защиты населения и территорий Канашского муниципального округа Чувашской Республики от чрезвычайных ситуаций природного и техногенного характера.</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Улучшение  показателей оперативного реагирования на чрезвычайные ситуации природного и техногенного характера, в том числе сокращение среднего времени:</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организации выезда дежурной смены на чрезвычайные ситуации природного и техногенного характера  (минут) – 4,0, фактически 4,0,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прибытия дежурной смены спасателей к месту чрезвычайной ситуации природного и техногенного характера (минут)- 35,7, фактически 26 мин.,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локализации чрезвычайной ситуации природного и техногенного характера (минут) -25,3, фактически 25,3 мин.,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ликвидации последствий чрезвычайной ситуации (минут) -42,7, фактически 42,7 мин.,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3</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Обеспечение деятельности  учреждений, реализующих мероприятия по подготовке населения Канашского муниципального округа Чувашской Республики к действиям в чрезвычайных ситуациях природного и техногенного характера.</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Доля  руководящего состава и должностных лиц, прошедших подготовку по вопросам гражданской обороны, защиты от ЧС и террористических актов (%) – 94,4, фактически 94,4,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4</w:t>
      </w:r>
    </w:p>
    <w:p w:rsidR="007321B9" w:rsidRPr="007321B9" w:rsidRDefault="007321B9" w:rsidP="007321B9">
      <w:pPr>
        <w:spacing w:after="0" w:line="240" w:lineRule="auto"/>
        <w:ind w:firstLine="709"/>
        <w:jc w:val="both"/>
        <w:rPr>
          <w:rFonts w:ascii="Times New Roman" w:eastAsia="Times New Roman" w:hAnsi="Times New Roman" w:cs="Times New Roman"/>
          <w:iCs/>
          <w:lang w:eastAsia="ru-RU"/>
        </w:rPr>
      </w:pPr>
      <w:r w:rsidRPr="007321B9">
        <w:rPr>
          <w:rFonts w:ascii="Times New Roman" w:eastAsia="Times New Roman" w:hAnsi="Times New Roman" w:cs="Times New Roman"/>
          <w:iCs/>
          <w:lang w:eastAsia="ru-RU"/>
        </w:rPr>
        <w:t>Развитие гражданской обороны, повышение уровня готовности   звена  территориальной подсистемы Канашского муниципального округа Чувашской Республики единой   системы предупреждения и ликвидации чрезвычайных ситуаций (далее - ТП РСЧС) к оперативному реагированию на чрезвычайные ситуации природного и техногенного характера, пожары и происшествия на водных объектах.</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Повышение  уровня готовности защитных сооружений гражданской обороны к использованию по предназначению (%) – 92, фактически 0, показатель не выполнен. Причина невыполнения связана с отсутствием финансовых средств на восстановление и приведение в соответствии с ГОСТ </w:t>
      </w:r>
      <w:proofErr w:type="gramStart"/>
      <w:r w:rsidRPr="007321B9">
        <w:rPr>
          <w:rFonts w:ascii="Times New Roman" w:eastAsia="Times New Roman" w:hAnsi="Times New Roman" w:cs="Times New Roman"/>
          <w:lang w:eastAsia="ru-RU"/>
        </w:rPr>
        <w:t>Р</w:t>
      </w:r>
      <w:proofErr w:type="gramEnd"/>
      <w:r w:rsidRPr="007321B9">
        <w:rPr>
          <w:rFonts w:ascii="Times New Roman" w:eastAsia="Times New Roman" w:hAnsi="Times New Roman" w:cs="Times New Roman"/>
          <w:lang w:eastAsia="ru-RU"/>
        </w:rPr>
        <w:t xml:space="preserve"> 42.4.03-2022 «Гражданская оборона. Защитные сооружения гражданской обороны. Классификация. Общие технические требования».</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5</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iCs/>
          <w:lang w:eastAsia="ru-RU"/>
        </w:rPr>
        <w:t>Совершенствование функционирования органов управления ТП РСЧС, систем оповещения и информирования населения</w:t>
      </w:r>
      <w:r w:rsidRPr="007321B9">
        <w:rPr>
          <w:rFonts w:ascii="Times New Roman" w:eastAsia="Times New Roman" w:hAnsi="Times New Roman" w:cs="Times New Roman"/>
          <w:lang w:eastAsia="ru-RU"/>
        </w:rPr>
        <w:t xml:space="preserve">. </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чрезвычайных ситуаций природного и техногенного характера) - 90,6, фактически 90,6,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доля населения, имеющего доступ к получению сигналов оповещения и экстренной информации (%) – 87,6%, фактически 9,32%, показатель не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Установка системы оповещения проводится в соответствии с поэтапным Планом мероприятий по созданию, развитию и поддержанию в постоянной готовности систем оповещения, утвержденным главой Чувашско</w:t>
      </w:r>
      <w:r>
        <w:rPr>
          <w:rFonts w:ascii="Times New Roman" w:eastAsia="Times New Roman" w:hAnsi="Times New Roman" w:cs="Times New Roman"/>
          <w:lang w:eastAsia="ru-RU"/>
        </w:rPr>
        <w:t>й Республики 10 марта 2020 года.</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 xml:space="preserve">Основное мероприятие 6 </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ab/>
        <w:t>Обеспечение реализации санитарно-эпидемиологических мероприятий при подготовке к проведению общероссийского голосования по вопросу одобрения изменений в Конституцию Российской Федерации.</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ab/>
      </w:r>
      <w:proofErr w:type="gramStart"/>
      <w:r w:rsidRPr="007321B9">
        <w:rPr>
          <w:rFonts w:ascii="Times New Roman" w:eastAsia="Times New Roman" w:hAnsi="Times New Roman" w:cs="Times New Roman"/>
          <w:lang w:eastAsia="ru-RU"/>
        </w:rPr>
        <w:t xml:space="preserve">Доля  населения, задействованного в реализации противоэпидемических профилактических) мероприятий в целях недопущения завоза и распространения новой </w:t>
      </w:r>
      <w:proofErr w:type="spellStart"/>
      <w:r w:rsidRPr="007321B9">
        <w:rPr>
          <w:rFonts w:ascii="Times New Roman" w:eastAsia="Times New Roman" w:hAnsi="Times New Roman" w:cs="Times New Roman"/>
          <w:lang w:eastAsia="ru-RU"/>
        </w:rPr>
        <w:t>коронавирусной</w:t>
      </w:r>
      <w:proofErr w:type="spellEnd"/>
      <w:r w:rsidRPr="007321B9">
        <w:rPr>
          <w:rFonts w:ascii="Times New Roman" w:eastAsia="Times New Roman" w:hAnsi="Times New Roman" w:cs="Times New Roman"/>
          <w:lang w:eastAsia="ru-RU"/>
        </w:rPr>
        <w:t xml:space="preserve"> инфекции, %.</w:t>
      </w:r>
      <w:proofErr w:type="gramEnd"/>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7</w:t>
      </w:r>
    </w:p>
    <w:p w:rsidR="007321B9" w:rsidRPr="00DF6902" w:rsidRDefault="007321B9" w:rsidP="00DF6902">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безопасности населения и муниципальной (коммунальной) инфраструктуры (п</w:t>
      </w:r>
      <w:r w:rsidR="00DF6902">
        <w:rPr>
          <w:rFonts w:ascii="Times New Roman" w:eastAsia="Times New Roman" w:hAnsi="Times New Roman" w:cs="Times New Roman"/>
          <w:lang w:eastAsia="ru-RU"/>
        </w:rPr>
        <w:t>оказателей, индикаторов – нет).</w:t>
      </w:r>
    </w:p>
    <w:p w:rsidR="007321B9" w:rsidRPr="007321B9" w:rsidRDefault="007321B9" w:rsidP="007321B9">
      <w:pPr>
        <w:spacing w:after="0" w:line="240" w:lineRule="auto"/>
        <w:ind w:firstLine="709"/>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Подпрограмма </w:t>
      </w:r>
      <w:r w:rsidRPr="007321B9">
        <w:rPr>
          <w:rFonts w:ascii="Times New Roman" w:eastAsia="Times New Roman" w:hAnsi="Times New Roman" w:cs="Times New Roman"/>
          <w:b/>
          <w:bCs/>
          <w:lang w:eastAsia="ru-RU"/>
        </w:rPr>
        <w:t xml:space="preserve">«Профилактика терроризма и экстремистской деятельности в </w:t>
      </w:r>
      <w:proofErr w:type="spellStart"/>
      <w:r w:rsidRPr="007321B9">
        <w:rPr>
          <w:rFonts w:ascii="Times New Roman" w:eastAsia="Times New Roman" w:hAnsi="Times New Roman" w:cs="Times New Roman"/>
          <w:b/>
          <w:bCs/>
          <w:lang w:eastAsia="ru-RU"/>
        </w:rPr>
        <w:t>Канашском</w:t>
      </w:r>
      <w:proofErr w:type="spellEnd"/>
      <w:r w:rsidRPr="007321B9">
        <w:rPr>
          <w:rFonts w:ascii="Times New Roman" w:eastAsia="Times New Roman" w:hAnsi="Times New Roman" w:cs="Times New Roman"/>
          <w:b/>
          <w:bCs/>
          <w:lang w:eastAsia="ru-RU"/>
        </w:rPr>
        <w:t xml:space="preserve"> муниципальном округе Чувашской Республики»</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 xml:space="preserve">Основное мероприятие 1 </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Совершенствование взаимодействия Канашского муниципального округа   Чувашской Республики и институтов гражданского общества в работе по профилактике терроризма и экстремистской деятельности.</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Доля  граждан, положительно оценивающих состояние межнациональных отношений, в общей численности граждан Российской Федерации, проживающих в </w:t>
      </w:r>
      <w:proofErr w:type="spellStart"/>
      <w:r w:rsidRPr="007321B9">
        <w:rPr>
          <w:rFonts w:ascii="Times New Roman" w:eastAsia="Times New Roman" w:hAnsi="Times New Roman" w:cs="Times New Roman"/>
          <w:lang w:eastAsia="ru-RU"/>
        </w:rPr>
        <w:t>Канашском</w:t>
      </w:r>
      <w:proofErr w:type="spellEnd"/>
      <w:r w:rsidRPr="007321B9">
        <w:rPr>
          <w:rFonts w:ascii="Times New Roman" w:eastAsia="Times New Roman" w:hAnsi="Times New Roman" w:cs="Times New Roman"/>
          <w:lang w:eastAsia="ru-RU"/>
        </w:rPr>
        <w:t xml:space="preserve"> муниципальном округе Чувашской Республике (по данным социологических исследований) (%) 88,2, фактически 88,2,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2</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Профилактическая работа по укреплению стабильности в обществе.</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ab/>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 (%) – 29,6, фактически 29,6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3</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ab/>
        <w:t>Образовательно-воспитательные, культурно-массовые и спортивные мероприятия.</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ab/>
        <w:t xml:space="preserve">Доля  детей, охваченных образовательными программами </w:t>
      </w:r>
      <w:proofErr w:type="gramStart"/>
      <w:r w:rsidRPr="007321B9">
        <w:rPr>
          <w:rFonts w:ascii="Times New Roman" w:eastAsia="Times New Roman" w:hAnsi="Times New Roman" w:cs="Times New Roman"/>
          <w:lang w:eastAsia="ru-RU"/>
        </w:rPr>
        <w:t>дополнительного</w:t>
      </w:r>
      <w:proofErr w:type="gramEnd"/>
      <w:r w:rsidRPr="007321B9">
        <w:rPr>
          <w:rFonts w:ascii="Times New Roman" w:eastAsia="Times New Roman" w:hAnsi="Times New Roman" w:cs="Times New Roman"/>
          <w:lang w:eastAsia="ru-RU"/>
        </w:rPr>
        <w:t xml:space="preserve"> образования детей, в общей численности детей и молодежи (%) – 74,0, фактически 74,0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4</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Информационная работа по профилактике терроризма и экстремистской деятельности. </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Количество  материалов антитеррористической и </w:t>
      </w:r>
      <w:proofErr w:type="spellStart"/>
      <w:r w:rsidRPr="007321B9">
        <w:rPr>
          <w:rFonts w:ascii="Times New Roman" w:eastAsia="Times New Roman" w:hAnsi="Times New Roman" w:cs="Times New Roman"/>
          <w:lang w:eastAsia="ru-RU"/>
        </w:rPr>
        <w:t>антиэкстремистской</w:t>
      </w:r>
      <w:proofErr w:type="spellEnd"/>
      <w:r w:rsidRPr="007321B9">
        <w:rPr>
          <w:rFonts w:ascii="Times New Roman" w:eastAsia="Times New Roman" w:hAnsi="Times New Roman" w:cs="Times New Roman"/>
          <w:lang w:eastAsia="ru-RU"/>
        </w:rPr>
        <w:t xml:space="preserve"> направленности, подготовленных  средствами массовой информации Канашского муниципального округа  Чувашской Республики (единиц)-16, фактически 16,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5</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Мероприятия по профилактике и соблюдению правопорядка на улицах и в других общественных местах. </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уровень раскрытия преступлений, совершенных на улицах (%) – 73,5, фактически 73,5,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6</w:t>
      </w:r>
    </w:p>
    <w:p w:rsidR="007321B9" w:rsidRPr="007321B9" w:rsidRDefault="007321B9" w:rsidP="00DF6902">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Профилактика правонарушений со стороны членов семей участников религиозно-экстремистских объединений и псевдорелигиозных сект деструктивной направленности. </w:t>
      </w:r>
      <w:r w:rsidRPr="007321B9">
        <w:rPr>
          <w:rFonts w:ascii="Times New Roman" w:eastAsia="Times New Roman" w:hAnsi="Times New Roman" w:cs="Times New Roman"/>
          <w:lang w:eastAsia="ru-RU"/>
        </w:rPr>
        <w:tab/>
        <w:t>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 (единиц) – 4, фак</w:t>
      </w:r>
      <w:r w:rsidR="00DF6902">
        <w:rPr>
          <w:rFonts w:ascii="Times New Roman" w:eastAsia="Times New Roman" w:hAnsi="Times New Roman" w:cs="Times New Roman"/>
          <w:lang w:eastAsia="ru-RU"/>
        </w:rPr>
        <w:t>тически 4,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Подпрограмма </w:t>
      </w:r>
      <w:r w:rsidRPr="007321B9">
        <w:rPr>
          <w:rFonts w:ascii="Times New Roman" w:eastAsia="Times New Roman" w:hAnsi="Times New Roman" w:cs="Times New Roman"/>
          <w:b/>
          <w:bCs/>
          <w:lang w:eastAsia="ru-RU"/>
        </w:rPr>
        <w:t>«Построение (развитие) аппаратно-программного комплекса «Безопасный город» на территории  Канашского муниципального округа Чувашской Республики»</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1</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Создание системы обеспечения вызова экстренных оперативных служб по единому номеру «112» на территории Канашского муниципального округа  Чувашской Республики.</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lastRenderedPageBreak/>
        <w:t>Сокращение  среднего времени комплексного реагирования экстренных оперативных служб на обращения граждан по номеру «112» на территории Чувашской Республики по сравнению с 2023 годом (%) – 20, фактически 20,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2</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безопасности населения и муниципальной (коммунальной) инфраструктуры.</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Охват  опасных объектов, грузов, опасных природных объектов, процессов и явлений системами мониторинга (полнота мониторинга) (%) – 92,5, фактически 92,5,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Модернизация и обслуживание ранее установленных систем видеонаблюдения и </w:t>
      </w:r>
      <w:proofErr w:type="spellStart"/>
      <w:r w:rsidRPr="007321B9">
        <w:rPr>
          <w:rFonts w:ascii="Times New Roman" w:eastAsia="Times New Roman" w:hAnsi="Times New Roman" w:cs="Times New Roman"/>
          <w:lang w:eastAsia="ru-RU"/>
        </w:rPr>
        <w:t>видеофиксации</w:t>
      </w:r>
      <w:proofErr w:type="spellEnd"/>
      <w:r w:rsidRPr="007321B9">
        <w:rPr>
          <w:rFonts w:ascii="Times New Roman" w:eastAsia="Times New Roman" w:hAnsi="Times New Roman" w:cs="Times New Roman"/>
          <w:lang w:eastAsia="ru-RU"/>
        </w:rPr>
        <w:t xml:space="preserve"> преступлений и административных правонарушений, которое направлено на обеспечение правопорядка, безопасной обстановки на улицах и в других общественных местах:</w:t>
      </w:r>
    </w:p>
    <w:p w:rsidR="007321B9" w:rsidRPr="007321B9" w:rsidRDefault="007321B9" w:rsidP="007321B9">
      <w:pPr>
        <w:spacing w:after="0" w:line="240" w:lineRule="auto"/>
        <w:ind w:firstLine="709"/>
        <w:jc w:val="both"/>
        <w:rPr>
          <w:rFonts w:ascii="Times New Roman" w:eastAsia="Times New Roman" w:hAnsi="Times New Roman" w:cs="Times New Roman"/>
          <w:i/>
          <w:lang w:eastAsia="ru-RU"/>
        </w:rPr>
      </w:pPr>
      <w:r w:rsidRPr="007321B9">
        <w:rPr>
          <w:rFonts w:ascii="Times New Roman" w:eastAsia="Times New Roman" w:hAnsi="Times New Roman" w:cs="Times New Roman"/>
          <w:i/>
          <w:lang w:eastAsia="ru-RU"/>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 полиция»), направленное на предупреждение и защиту от чрезвычайных ситуаций природного и техногенного характера, обеспечение пожарной безопасности;</w:t>
      </w:r>
    </w:p>
    <w:p w:rsidR="007321B9" w:rsidRPr="007321B9" w:rsidRDefault="007321B9" w:rsidP="007321B9">
      <w:pPr>
        <w:spacing w:after="0" w:line="240" w:lineRule="auto"/>
        <w:ind w:firstLine="709"/>
        <w:jc w:val="both"/>
        <w:rPr>
          <w:rFonts w:ascii="Times New Roman" w:eastAsia="Times New Roman" w:hAnsi="Times New Roman" w:cs="Times New Roman"/>
          <w:i/>
          <w:lang w:eastAsia="ru-RU"/>
        </w:rPr>
      </w:pPr>
      <w:r w:rsidRPr="007321B9">
        <w:rPr>
          <w:rFonts w:ascii="Times New Roman" w:eastAsia="Times New Roman" w:hAnsi="Times New Roman" w:cs="Times New Roman"/>
          <w:i/>
          <w:lang w:eastAsia="ru-RU"/>
        </w:rPr>
        <w:t>Монтаж средств видеонаблюдения, ориентированных на внутреннее помещение общего пользования и дворовые территории, в жилых домах на этапе их строительства;</w:t>
      </w:r>
    </w:p>
    <w:p w:rsidR="007321B9" w:rsidRPr="007321B9" w:rsidRDefault="007321B9" w:rsidP="007321B9">
      <w:pPr>
        <w:spacing w:after="0" w:line="240" w:lineRule="auto"/>
        <w:ind w:firstLine="709"/>
        <w:jc w:val="both"/>
        <w:rPr>
          <w:rFonts w:ascii="Times New Roman" w:eastAsia="Times New Roman" w:hAnsi="Times New Roman" w:cs="Times New Roman"/>
          <w:i/>
          <w:lang w:eastAsia="ru-RU"/>
        </w:rPr>
      </w:pPr>
      <w:proofErr w:type="gramStart"/>
      <w:r w:rsidRPr="007321B9">
        <w:rPr>
          <w:rFonts w:ascii="Times New Roman" w:eastAsia="Times New Roman" w:hAnsi="Times New Roman" w:cs="Times New Roman"/>
          <w:i/>
          <w:lang w:eastAsia="ru-RU"/>
        </w:rPr>
        <w:t>Разработка технического проекта на создание и внедрение опытных участков аппаратно-программного комплекса «Безопасный город» на территории пилотных муниципальных образований Чувашской Республики)</w:t>
      </w:r>
      <w:proofErr w:type="gramEnd"/>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3</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безопасности на транспорте.</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Охват  опасных объектов, грузов, опасных природных объектов, процессов и явлений системами мониторинга (полнота мониторинга) (%) – 92,5, фактически 92,5, показатель выполнен.</w:t>
      </w:r>
    </w:p>
    <w:p w:rsidR="007321B9" w:rsidRPr="007321B9" w:rsidRDefault="007321B9" w:rsidP="007321B9">
      <w:pPr>
        <w:spacing w:after="0" w:line="240" w:lineRule="auto"/>
        <w:ind w:firstLine="709"/>
        <w:jc w:val="both"/>
        <w:rPr>
          <w:rFonts w:ascii="Times New Roman" w:eastAsia="Times New Roman" w:hAnsi="Times New Roman" w:cs="Times New Roman"/>
          <w:i/>
          <w:iCs/>
          <w:lang w:eastAsia="ru-RU"/>
        </w:rPr>
      </w:pPr>
      <w:r w:rsidRPr="007321B9">
        <w:rPr>
          <w:rFonts w:ascii="Times New Roman" w:eastAsia="Times New Roman" w:hAnsi="Times New Roman" w:cs="Times New Roman"/>
          <w:i/>
          <w:iCs/>
          <w:lang w:eastAsia="ru-RU"/>
        </w:rPr>
        <w:t>Основное мероприятие 4</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управления оперативной обстановкой в муниципальном образовании.</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сокращение среднего времени комплексного реагирования экстренных оперативных служб на обращения граждан по номеру «112»  по сравнению с 2023 годом (минут) – 20, фактически 20, показатель выполнен.</w:t>
      </w:r>
    </w:p>
    <w:p w:rsidR="007321B9" w:rsidRDefault="007321B9" w:rsidP="007321B9">
      <w:pPr>
        <w:spacing w:after="0" w:line="240" w:lineRule="auto"/>
        <w:ind w:firstLine="709"/>
        <w:jc w:val="both"/>
        <w:rPr>
          <w:rFonts w:ascii="Times New Roman" w:eastAsia="Times New Roman" w:hAnsi="Times New Roman" w:cs="Times New Roman"/>
          <w:bCs/>
          <w:lang w:eastAsia="ru-RU"/>
        </w:rPr>
      </w:pPr>
      <w:r w:rsidRPr="007321B9">
        <w:rPr>
          <w:rFonts w:ascii="Times New Roman" w:eastAsia="Times New Roman" w:hAnsi="Times New Roman" w:cs="Times New Roman"/>
          <w:bCs/>
          <w:lang w:eastAsia="ru-RU"/>
        </w:rPr>
        <w:t>3. Результаты использования бюджетных ассигнований бюджета Канашского муниципального округа, местных бюджетов и иных средств на реализацию муниципальной программы</w:t>
      </w:r>
      <w:r>
        <w:rPr>
          <w:rFonts w:ascii="Times New Roman" w:eastAsia="Times New Roman" w:hAnsi="Times New Roman" w:cs="Times New Roman"/>
          <w:bCs/>
          <w:lang w:eastAsia="ru-RU"/>
        </w:rPr>
        <w:t>.</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ab/>
        <w:t>На реализацию муниципальной программы «Повышение безопасности жизнедеятельности населения и территорий Канашского муниципального округа Чувашской Республики» в 2024 году было выделено 8626,8 тыс. рублей, из которых было освоено 8254,6 тыс. рублей (эффективность 95,7%).</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ab/>
        <w:t>Неисполнение мероприятий по муниципальной программе произошло из-за удешевления стоимости товаров и услуг и отсутствие претендентов на  добровольную сдачу оружия.</w:t>
      </w:r>
    </w:p>
    <w:p w:rsidR="007321B9" w:rsidRPr="007321B9" w:rsidRDefault="007321B9" w:rsidP="007321B9">
      <w:pPr>
        <w:spacing w:after="0" w:line="240" w:lineRule="auto"/>
        <w:ind w:firstLine="709"/>
        <w:jc w:val="both"/>
        <w:rPr>
          <w:rFonts w:ascii="Times New Roman" w:eastAsia="Times New Roman" w:hAnsi="Times New Roman" w:cs="Times New Roman"/>
          <w:bCs/>
          <w:lang w:eastAsia="ru-RU"/>
        </w:rPr>
      </w:pPr>
      <w:r w:rsidRPr="007321B9">
        <w:rPr>
          <w:rFonts w:ascii="Times New Roman" w:eastAsia="Times New Roman" w:hAnsi="Times New Roman" w:cs="Times New Roman"/>
          <w:bCs/>
          <w:lang w:eastAsia="ru-RU"/>
        </w:rPr>
        <w:t>4. Данные, необходимые для оценки эффективности муниципальной программы</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proofErr w:type="gramStart"/>
      <w:r w:rsidRPr="007321B9">
        <w:rPr>
          <w:rFonts w:ascii="Times New Roman" w:eastAsia="Times New Roman" w:hAnsi="Times New Roman" w:cs="Times New Roman"/>
          <w:lang w:eastAsia="ru-RU"/>
        </w:rPr>
        <w:t>В рамках реализации 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Канашского муниципального округа Чувашской Республики» выполнены мероприятия:</w:t>
      </w:r>
      <w:proofErr w:type="gramEnd"/>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  93,1 тыс. рублей;</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 – содержание МПО – 2808,9 тыс. рублей;</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деятельности муниципальных учреждений, реализующих мероприятия по подготовке населения Чувашской Республики к действиям в чрезвычайных ситуациях – обучение руководящего состава в области ГО и ЧС и инструкторов УКП – 50,0 тыс. рублей;</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w:t>
      </w:r>
      <w:r w:rsidRPr="007321B9">
        <w:rPr>
          <w:rFonts w:ascii="Times New Roman" w:eastAsia="Times New Roman" w:hAnsi="Times New Roman" w:cs="Times New Roman"/>
          <w:lang w:eastAsia="ru-RU"/>
        </w:rPr>
        <w:lastRenderedPageBreak/>
        <w:t>чрезвычайных ситуаций, систем оповещения и информирования населения – установка системы оповещения – 867,9 тыс. рублей.</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В </w:t>
      </w:r>
      <w:proofErr w:type="gramStart"/>
      <w:r w:rsidRPr="007321B9">
        <w:rPr>
          <w:rFonts w:ascii="Times New Roman" w:eastAsia="Times New Roman" w:hAnsi="Times New Roman" w:cs="Times New Roman"/>
          <w:lang w:eastAsia="ru-RU"/>
        </w:rPr>
        <w:t>рамках</w:t>
      </w:r>
      <w:proofErr w:type="gramEnd"/>
      <w:r w:rsidRPr="007321B9">
        <w:rPr>
          <w:rFonts w:ascii="Times New Roman" w:eastAsia="Times New Roman" w:hAnsi="Times New Roman" w:cs="Times New Roman"/>
          <w:lang w:eastAsia="ru-RU"/>
        </w:rPr>
        <w:t xml:space="preserve"> реализации подпрограммы «Профилактика терроризма и экстремистской деятельности» в 2024 году выполнены основные мероприятия как:</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Информационная работа по профилактике терроризма и экстремистской деятельности»   20,0 тыс. рублей – приобретено 750 штук памяток.</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 На организацию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 предусмотрено 20,0 тыс. рублей, не освоены, </w:t>
      </w:r>
      <w:proofErr w:type="gramStart"/>
      <w:r w:rsidRPr="007321B9">
        <w:rPr>
          <w:rFonts w:ascii="Times New Roman" w:eastAsia="Times New Roman" w:hAnsi="Times New Roman" w:cs="Times New Roman"/>
          <w:lang w:eastAsia="ru-RU"/>
        </w:rPr>
        <w:t>из-за</w:t>
      </w:r>
      <w:proofErr w:type="gramEnd"/>
      <w:r w:rsidRPr="007321B9">
        <w:rPr>
          <w:rFonts w:ascii="Times New Roman" w:eastAsia="Times New Roman" w:hAnsi="Times New Roman" w:cs="Times New Roman"/>
          <w:lang w:eastAsia="ru-RU"/>
        </w:rPr>
        <w:t xml:space="preserve"> </w:t>
      </w:r>
      <w:proofErr w:type="gramStart"/>
      <w:r w:rsidRPr="007321B9">
        <w:rPr>
          <w:rFonts w:ascii="Times New Roman" w:eastAsia="Times New Roman" w:hAnsi="Times New Roman" w:cs="Times New Roman"/>
          <w:lang w:eastAsia="ru-RU"/>
        </w:rPr>
        <w:t>отсутствие</w:t>
      </w:r>
      <w:proofErr w:type="gramEnd"/>
      <w:r w:rsidRPr="007321B9">
        <w:rPr>
          <w:rFonts w:ascii="Times New Roman" w:eastAsia="Times New Roman" w:hAnsi="Times New Roman" w:cs="Times New Roman"/>
          <w:lang w:eastAsia="ru-RU"/>
        </w:rPr>
        <w:t xml:space="preserve"> претендентов на  добровольную сдачу оружия.</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В </w:t>
      </w:r>
      <w:proofErr w:type="gramStart"/>
      <w:r w:rsidRPr="007321B9">
        <w:rPr>
          <w:rFonts w:ascii="Times New Roman" w:eastAsia="Times New Roman" w:hAnsi="Times New Roman" w:cs="Times New Roman"/>
          <w:lang w:eastAsia="ru-RU"/>
        </w:rPr>
        <w:t>рамках</w:t>
      </w:r>
      <w:proofErr w:type="gramEnd"/>
      <w:r w:rsidRPr="007321B9">
        <w:rPr>
          <w:rFonts w:ascii="Times New Roman" w:eastAsia="Times New Roman" w:hAnsi="Times New Roman" w:cs="Times New Roman"/>
          <w:lang w:eastAsia="ru-RU"/>
        </w:rPr>
        <w:t xml:space="preserve"> реализации подпрограммы «Построение (развитие) аппаратно-программного комплекса «Безопасный город» на территории Канашского муниципального округа Чувашской Республики» выполнялись такие основные мероприятия, как:</w:t>
      </w:r>
    </w:p>
    <w:p w:rsidR="007321B9" w:rsidRP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 xml:space="preserve">Обеспечение безопасности населения и муниципальной (коммунальной) инфраструктуры по модернизации и обслуживанию ранее установленных систем видеонаблюдения и </w:t>
      </w:r>
      <w:proofErr w:type="spellStart"/>
      <w:r w:rsidRPr="007321B9">
        <w:rPr>
          <w:rFonts w:ascii="Times New Roman" w:eastAsia="Times New Roman" w:hAnsi="Times New Roman" w:cs="Times New Roman"/>
          <w:lang w:eastAsia="ru-RU"/>
        </w:rPr>
        <w:t>видеофиксации</w:t>
      </w:r>
      <w:proofErr w:type="spellEnd"/>
      <w:r w:rsidRPr="007321B9">
        <w:rPr>
          <w:rFonts w:ascii="Times New Roman" w:eastAsia="Times New Roman" w:hAnsi="Times New Roman" w:cs="Times New Roman"/>
          <w:lang w:eastAsia="ru-RU"/>
        </w:rPr>
        <w:t xml:space="preserve"> преступлений и административных правонарушений  2180,3 тыс. руб.;</w:t>
      </w:r>
    </w:p>
    <w:p w:rsidR="007321B9" w:rsidRPr="007321B9" w:rsidRDefault="007321B9" w:rsidP="00CE00FF">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обеспечение управления оперативной обстановкой в муниципальном образовании, содержание оперативных дежурных ЕДДС  223</w:t>
      </w:r>
      <w:r w:rsidR="00CE00FF">
        <w:rPr>
          <w:rFonts w:ascii="Times New Roman" w:eastAsia="Times New Roman" w:hAnsi="Times New Roman" w:cs="Times New Roman"/>
          <w:lang w:eastAsia="ru-RU"/>
        </w:rPr>
        <w:t>4,3 тыс. руб.</w:t>
      </w:r>
    </w:p>
    <w:p w:rsidR="007321B9" w:rsidRPr="00CE00FF" w:rsidRDefault="007321B9" w:rsidP="007321B9">
      <w:pPr>
        <w:spacing w:after="0" w:line="240" w:lineRule="auto"/>
        <w:ind w:firstLine="709"/>
        <w:jc w:val="both"/>
        <w:rPr>
          <w:rFonts w:ascii="Times New Roman" w:eastAsia="Times New Roman" w:hAnsi="Times New Roman" w:cs="Times New Roman"/>
          <w:bCs/>
          <w:lang w:eastAsia="ru-RU"/>
        </w:rPr>
      </w:pPr>
      <w:r w:rsidRPr="00CE00FF">
        <w:rPr>
          <w:rFonts w:ascii="Times New Roman" w:eastAsia="Times New Roman" w:hAnsi="Times New Roman" w:cs="Times New Roman"/>
          <w:bCs/>
          <w:lang w:eastAsia="ru-RU"/>
        </w:rPr>
        <w:t>5. Информация о внесённых в муниципальную программу изменениях</w:t>
      </w:r>
      <w:r w:rsidR="00DF6902">
        <w:rPr>
          <w:rFonts w:ascii="Times New Roman" w:eastAsia="Times New Roman" w:hAnsi="Times New Roman" w:cs="Times New Roman"/>
          <w:bCs/>
          <w:lang w:eastAsia="ru-RU"/>
        </w:rPr>
        <w:t>.</w:t>
      </w:r>
    </w:p>
    <w:p w:rsidR="007321B9" w:rsidRPr="007321B9" w:rsidRDefault="00CE00FF" w:rsidP="007321B9">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w:t>
      </w:r>
      <w:r w:rsidR="007321B9" w:rsidRPr="007321B9">
        <w:rPr>
          <w:rFonts w:ascii="Times New Roman" w:eastAsia="Times New Roman" w:hAnsi="Times New Roman" w:cs="Times New Roman"/>
          <w:lang w:eastAsia="ru-RU"/>
        </w:rPr>
        <w:t>Ответственными исполнителями программы подготовлены постановления о внесении изменений в Программу в связи с изменением бюджетных ассигнований: </w:t>
      </w:r>
    </w:p>
    <w:p w:rsidR="007321B9" w:rsidRDefault="007321B9" w:rsidP="007321B9">
      <w:pPr>
        <w:spacing w:after="0" w:line="240" w:lineRule="auto"/>
        <w:ind w:firstLine="709"/>
        <w:jc w:val="both"/>
        <w:rPr>
          <w:rFonts w:ascii="Times New Roman" w:eastAsia="Times New Roman" w:hAnsi="Times New Roman" w:cs="Times New Roman"/>
          <w:lang w:eastAsia="ru-RU"/>
        </w:rPr>
      </w:pPr>
      <w:r w:rsidRPr="007321B9">
        <w:rPr>
          <w:rFonts w:ascii="Times New Roman" w:eastAsia="Times New Roman" w:hAnsi="Times New Roman" w:cs="Times New Roman"/>
          <w:lang w:eastAsia="ru-RU"/>
        </w:rPr>
        <w:t>Постановление  админи</w:t>
      </w:r>
      <w:r w:rsidR="00CE00FF">
        <w:rPr>
          <w:rFonts w:ascii="Times New Roman" w:eastAsia="Times New Roman" w:hAnsi="Times New Roman" w:cs="Times New Roman"/>
          <w:lang w:eastAsia="ru-RU"/>
        </w:rPr>
        <w:t>страции Канашского муниципального округа</w:t>
      </w:r>
      <w:r w:rsidRPr="007321B9">
        <w:rPr>
          <w:rFonts w:ascii="Times New Roman" w:eastAsia="Times New Roman" w:hAnsi="Times New Roman" w:cs="Times New Roman"/>
          <w:lang w:eastAsia="ru-RU"/>
        </w:rPr>
        <w:t xml:space="preserve"> Чувашской Республики от 19 июня 2024 г. № 923 «О внесении изменения в муниципальную программу          Канашского муниципального округа Чувашской Республики «Повышение безопасности жизнедеятельности населения и территорий Канашского муниципального округа Чувашской Республики», утвержденную постановлением администрации Канашского муниципального округа Чувашской Республики 15 марта 2023  № 228. </w:t>
      </w:r>
    </w:p>
    <w:p w:rsidR="00DF6902" w:rsidRDefault="00DF6902" w:rsidP="007321B9">
      <w:pPr>
        <w:spacing w:after="0" w:line="240" w:lineRule="auto"/>
        <w:ind w:firstLine="709"/>
        <w:jc w:val="both"/>
        <w:rPr>
          <w:rFonts w:ascii="Times New Roman" w:eastAsia="Times New Roman" w:hAnsi="Times New Roman" w:cs="Times New Roman"/>
          <w:lang w:eastAsia="ru-RU"/>
        </w:rPr>
      </w:pPr>
    </w:p>
    <w:p w:rsidR="00DF6902" w:rsidRDefault="00DF6902" w:rsidP="007321B9">
      <w:pPr>
        <w:spacing w:after="0" w:line="240" w:lineRule="auto"/>
        <w:ind w:firstLine="709"/>
        <w:jc w:val="both"/>
        <w:rPr>
          <w:rFonts w:ascii="Times New Roman" w:eastAsia="Times New Roman" w:hAnsi="Times New Roman" w:cs="Times New Roman"/>
          <w:b/>
          <w:lang w:eastAsia="ru-RU"/>
        </w:rPr>
      </w:pPr>
      <w:r w:rsidRPr="00DF6902">
        <w:rPr>
          <w:rFonts w:ascii="Times New Roman" w:eastAsia="Times New Roman" w:hAnsi="Times New Roman" w:cs="Times New Roman"/>
          <w:b/>
          <w:lang w:eastAsia="ru-RU"/>
        </w:rPr>
        <w:t>4.9.</w:t>
      </w:r>
      <w:r>
        <w:rPr>
          <w:rFonts w:ascii="Times New Roman" w:eastAsia="Times New Roman" w:hAnsi="Times New Roman" w:cs="Times New Roman"/>
          <w:lang w:eastAsia="ru-RU"/>
        </w:rPr>
        <w:t xml:space="preserve"> </w:t>
      </w:r>
      <w:r w:rsidRPr="00DF6902">
        <w:rPr>
          <w:rFonts w:ascii="Times New Roman" w:eastAsia="Times New Roman" w:hAnsi="Times New Roman" w:cs="Times New Roman"/>
          <w:b/>
          <w:lang w:eastAsia="ru-RU"/>
        </w:rPr>
        <w:t>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«Развитие сельского хозяйства и регулирование рынка сельскохозяйственной продукции, сырья и продовольствия».</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Годовой отчет о ходе реализации муниципальной программы Канашского муниципального округа «Развитие сельского хозяйства и регулирование рынка сельскохозяйственной продукции, сырья и продовольствия» (далее – муниципальная программа) в 2024 году включает в себя информацию о реализации 3 подпрограмм:</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«Развитие ветеринарии»;</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«Развитие отраслей агропромышленного комплекса»;</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 xml:space="preserve">«Развитие мелиорации земель сельскохозяйственного назначения».        </w:t>
      </w:r>
    </w:p>
    <w:p w:rsidR="000B73E9" w:rsidRPr="000B73E9" w:rsidRDefault="000B73E9" w:rsidP="000B73E9">
      <w:pPr>
        <w:numPr>
          <w:ilvl w:val="0"/>
          <w:numId w:val="3"/>
        </w:numPr>
        <w:spacing w:after="0" w:line="240" w:lineRule="auto"/>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Конкретные результаты реализации муниципальной программы.</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Реализация муниципальной программы в 2024 году была направлена на стимулирование роста производства основных видов сельскохозяйственной продукции, осуществление противоэпизоотических мероприятий в отношении карантинных и особо опасных болезней животных в </w:t>
      </w:r>
      <w:proofErr w:type="spellStart"/>
      <w:r w:rsidRPr="000B73E9">
        <w:rPr>
          <w:rFonts w:ascii="Times New Roman" w:eastAsia="Times New Roman" w:hAnsi="Times New Roman" w:cs="Times New Roman"/>
          <w:lang w:eastAsia="ru-RU"/>
        </w:rPr>
        <w:t>Канашском</w:t>
      </w:r>
      <w:proofErr w:type="spellEnd"/>
      <w:r w:rsidRPr="000B73E9">
        <w:rPr>
          <w:rFonts w:ascii="Times New Roman" w:eastAsia="Times New Roman" w:hAnsi="Times New Roman" w:cs="Times New Roman"/>
          <w:lang w:eastAsia="ru-RU"/>
        </w:rPr>
        <w:t xml:space="preserve"> муниципальном округе и на развитие мелиорации земель сельскохозяйственного назначения.</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В ходе реализации программных мероприятий в 2024 году выполнены следующие показатели (индикаторы) муниципальной программы:</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1. Индекс производства продукции сельского хозяйства в хозяйствах всех категорий (в сопоставимых ценах) составил 105,6% при плане 103,6%;</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2. Рентабельность сельскохозяйственных организаций (с учетом субсидий) составила 11,1% при плане 17,8%.</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3. Индекс физического объема инвестиций в основной капитал сельского хозяйства составил 105,9% при плане 101,9%.</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4. Средняя заработная плата работников, занятых в сельском хозяйстве, составила 41308,2 рублей при плане 22163,0 рублей.</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5. Производство зерновых и зернобобовых (валовой сбор) составило 51,6 тыс. тонн при плане 50,8 тыс. тонн;</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lastRenderedPageBreak/>
        <w:t xml:space="preserve">6. Валовый сбор картофеля составил в сельскохозяйственных организациях, крестьянских (фермерских) хозяйствах, включая индивидуальных предпринимателей, 2,3 тыс. тонн при плане 4,1 тыс. тонн; </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7. Производство скота и птицы на убой в хозяйствах всех категорий (в живом весе) составило 2,3 тыс. тонн при плане 2,5 тыс. тонн;</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8.  Производство молока в хозяйствах всех категорий 22 тыс. тонн при плане 23 тыс. тонн;</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9. Выполнение планов ветеринарно-профилактических и противоэпизоотических мероприятий 100% при плане 100%;</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10. Обхват проведением ветеринарно-санитарных экспертиз на безопасность продуктов и сырья животного происхождения 100% при плане 100%.</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           </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2. Результаты использования бюджетных ассигнований бюджета Канашского муниципального округа, местных бюджетов и иных средств на реализацию муниципальной программы.</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Подпрограмма «Развитие ветеринарии».</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Основное мероприятие 1. «Предупреждение и ликвидация болезней животных».</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 xml:space="preserve">На мероприятие по состоянию на 1 января 2024 году выделялись денежные средства на уровне республиканского бюджета в размере 514,5 тыс. руб. </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Подпрограмма «Развитие отраслей агропромышленного комплекса».</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Основное мероприятие 1. «Борьба с распространением борщевика Сосновского».</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 xml:space="preserve">На мероприятие в 2024 году выделялись денежные средства на уровне республиканского бюджета в размере 29,5 тыс. руб., местного бюджета в размере 1,5 тыс. руб. </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Подпрограмма «Развитие мелиорации земель сельскохозяйственного назначения».</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Основное мероприятие 1. «Подготовка проектов межевания земельных участков и проведение кадастровых работ».</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На мероприятие в 2024 году выделялись денежные средства на уровне федерального бюджета в размере 139,9 тыс. руб., республиканского бюджета в размере 1,41 тыс. руб., местного бюджета в размере 0,07 тыс. руб.</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3.  Информация о внесенных ответственным исполнителем в муниципальную программу изменениях.</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            Основными причинами внесения изменений в муниципальную программу явились изменения, внесенные в бюджет Канашского муниципального округа в 2024 году, и принятый бюджет Канашского муниципального округа на 2024-2026 годы. Были внесены изменения по источникам и объемам финансирования в рамках подпрограмм и муниципальной программы.</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Ответственным исполнителем были подготовлены постановления о внесении изменений в муниципальную программу в связи с уточнениями бюджетных ассигнований:</w:t>
      </w:r>
    </w:p>
    <w:p w:rsidR="000B73E9" w:rsidRP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 от 26.02.2024 №318 «О внесении изменений в муниципальную программу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на 2023-2035 годы»;</w:t>
      </w:r>
    </w:p>
    <w:p w:rsidR="000B73E9" w:rsidRDefault="000B73E9" w:rsidP="000B73E9">
      <w:pPr>
        <w:spacing w:after="0" w:line="240" w:lineRule="auto"/>
        <w:ind w:firstLine="709"/>
        <w:jc w:val="both"/>
        <w:rPr>
          <w:rFonts w:ascii="Times New Roman" w:eastAsia="Times New Roman" w:hAnsi="Times New Roman" w:cs="Times New Roman"/>
          <w:lang w:eastAsia="ru-RU"/>
        </w:rPr>
      </w:pPr>
      <w:r w:rsidRPr="000B73E9">
        <w:rPr>
          <w:rFonts w:ascii="Times New Roman" w:eastAsia="Times New Roman" w:hAnsi="Times New Roman" w:cs="Times New Roman"/>
          <w:lang w:eastAsia="ru-RU"/>
        </w:rPr>
        <w:t>- от 05.12.2024 №2077 «О внесении изменений в муниципальную программу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на 2023-2035 годы».</w:t>
      </w:r>
    </w:p>
    <w:p w:rsidR="000B73E9" w:rsidRDefault="000B73E9" w:rsidP="000B73E9">
      <w:pPr>
        <w:spacing w:after="0" w:line="240" w:lineRule="auto"/>
        <w:ind w:firstLine="709"/>
        <w:jc w:val="both"/>
        <w:rPr>
          <w:rFonts w:ascii="Times New Roman" w:eastAsia="Times New Roman" w:hAnsi="Times New Roman" w:cs="Times New Roman"/>
          <w:lang w:eastAsia="ru-RU"/>
        </w:rPr>
      </w:pPr>
    </w:p>
    <w:p w:rsidR="000B73E9" w:rsidRDefault="000B73E9" w:rsidP="000B73E9">
      <w:pPr>
        <w:spacing w:after="0" w:line="240" w:lineRule="auto"/>
        <w:ind w:firstLine="709"/>
        <w:jc w:val="both"/>
        <w:rPr>
          <w:rFonts w:ascii="Times New Roman" w:eastAsia="Times New Roman" w:hAnsi="Times New Roman" w:cs="Times New Roman"/>
          <w:b/>
          <w:lang w:eastAsia="ru-RU"/>
        </w:rPr>
      </w:pPr>
      <w:r w:rsidRPr="00E732B7">
        <w:rPr>
          <w:rFonts w:ascii="Times New Roman" w:eastAsia="Times New Roman" w:hAnsi="Times New Roman" w:cs="Times New Roman"/>
          <w:b/>
          <w:lang w:eastAsia="ru-RU"/>
        </w:rPr>
        <w:t>4.10</w:t>
      </w:r>
      <w:r>
        <w:rPr>
          <w:rFonts w:ascii="Times New Roman" w:eastAsia="Times New Roman" w:hAnsi="Times New Roman" w:cs="Times New Roman"/>
          <w:lang w:eastAsia="ru-RU"/>
        </w:rPr>
        <w:t xml:space="preserve">. </w:t>
      </w:r>
      <w:r w:rsidRPr="00DF6902">
        <w:rPr>
          <w:rFonts w:ascii="Times New Roman" w:eastAsia="Times New Roman" w:hAnsi="Times New Roman" w:cs="Times New Roman"/>
          <w:b/>
          <w:lang w:eastAsia="ru-RU"/>
        </w:rPr>
        <w:t>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«Экономическое развитие Канашского муниципального округа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Годовой отчет о ходе реализации муниципальной программы Канашского муниципального округа «Экономическое развитие Канашского муниципального округа  Чувашской Республики» (далее – муниципальная программа) в 2024 году включает в себя информацию о реализации 5 подпрограмм:</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«Совершенствование системы государственного стратегического управления»;</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«Развитие субъектов малого и среднего предпринимательства в </w:t>
      </w:r>
      <w:proofErr w:type="spellStart"/>
      <w:r w:rsidRPr="00E732B7">
        <w:rPr>
          <w:rFonts w:ascii="Times New Roman" w:eastAsia="Times New Roman" w:hAnsi="Times New Roman" w:cs="Times New Roman"/>
          <w:lang w:eastAsia="ru-RU"/>
        </w:rPr>
        <w:t>Канашском</w:t>
      </w:r>
      <w:proofErr w:type="spellEnd"/>
      <w:r w:rsidRPr="00E732B7">
        <w:rPr>
          <w:rFonts w:ascii="Times New Roman" w:eastAsia="Times New Roman" w:hAnsi="Times New Roman" w:cs="Times New Roman"/>
          <w:lang w:eastAsia="ru-RU"/>
        </w:rPr>
        <w:t xml:space="preserve"> муниципальном округе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«Совершенствование потребительского рынка и системы защиты прав потребителей»;</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«Повышение качества предоставления государственных и муниципальных услуг»;</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«Инвестиционный климат»</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p>
    <w:p w:rsidR="00E732B7" w:rsidRPr="00E732B7" w:rsidRDefault="00E732B7" w:rsidP="00E732B7">
      <w:pPr>
        <w:spacing w:after="0" w:line="240" w:lineRule="auto"/>
        <w:ind w:firstLine="709"/>
        <w:jc w:val="both"/>
        <w:rPr>
          <w:rFonts w:ascii="Times New Roman" w:eastAsia="Times New Roman" w:hAnsi="Times New Roman" w:cs="Times New Roman"/>
          <w:i/>
          <w:lang w:eastAsia="ru-RU"/>
        </w:rPr>
      </w:pPr>
      <w:r w:rsidRPr="00E732B7">
        <w:rPr>
          <w:rFonts w:ascii="Times New Roman" w:eastAsia="Times New Roman" w:hAnsi="Times New Roman" w:cs="Times New Roman"/>
          <w:i/>
          <w:lang w:eastAsia="ru-RU"/>
        </w:rPr>
        <w:lastRenderedPageBreak/>
        <w:t>Конкретные результаты реализации муниципальной программ</w:t>
      </w:r>
      <w:r>
        <w:rPr>
          <w:rFonts w:ascii="Times New Roman" w:eastAsia="Times New Roman" w:hAnsi="Times New Roman" w:cs="Times New Roman"/>
          <w:i/>
          <w:lang w:eastAsia="ru-RU"/>
        </w:rPr>
        <w:t>:</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Реализация муниципальной программы в 2024 году была направлена на повышение благосостояния населения Канашского муниципального округа Чувашской Республики и обеспечение сбалансированного экономического развития и конкурентоспособности экономики Канашского муниципального округа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В ходе реализации программных мероприятий в 2024 году выполнение целевых индикаторов и показателей муниципальной программы составило:</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1. Оборот организаций составил 2912,3 млн. рублей при плане 1734,2 млн. рублей (рост 167,9 %);</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2. Среднемесячная номинальная начисленная заработная плата одного работника по организациям, не относящимся к субъектам малого предпринимательства,  за январь-сентябрь 2024 года составила 41526,9 рублей (в 2022 году – 33426,3 рублей (рост на 124,2%);</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3. Бюджетная эффективность закупок товаров, работ, услуг для обеспечения муниципальных нужд Канашского муниципального </w:t>
      </w:r>
      <w:proofErr w:type="spellStart"/>
      <w:r w:rsidRPr="00E732B7">
        <w:rPr>
          <w:rFonts w:ascii="Times New Roman" w:eastAsia="Times New Roman" w:hAnsi="Times New Roman" w:cs="Times New Roman"/>
          <w:lang w:eastAsia="ru-RU"/>
        </w:rPr>
        <w:t>оруга</w:t>
      </w:r>
      <w:proofErr w:type="spellEnd"/>
      <w:r w:rsidRPr="00E732B7">
        <w:rPr>
          <w:rFonts w:ascii="Times New Roman" w:eastAsia="Times New Roman" w:hAnsi="Times New Roman" w:cs="Times New Roman"/>
          <w:lang w:eastAsia="ru-RU"/>
        </w:rPr>
        <w:t xml:space="preserve"> Чувашской Республики  составила 13,3 % при плане 5%;</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4. Прирост количества субъектов малого и среднего предпринимательства, осуществляющих деятельность на территории Канашского муниципального округа  составил 101,5;</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5. Создание новых рабочих мест на объектах потребительского рынка- 5 единицы при плане 4 единицы;</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6. Введение новых объектов потребительского рынка – 5 единицы, при плане 3 единицы;</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7.Уровень удовлетворенности граждан качеством предоставления государственных и муниципальных услуг- 98,8% при плановом показателе 90,5%;</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8. </w:t>
      </w:r>
      <w:proofErr w:type="gramStart"/>
      <w:r w:rsidRPr="00E732B7">
        <w:rPr>
          <w:rFonts w:ascii="Times New Roman" w:eastAsia="Times New Roman" w:hAnsi="Times New Roman" w:cs="Times New Roman"/>
          <w:lang w:eastAsia="ru-RU"/>
        </w:rPr>
        <w:t>Доля нормативных правовых актов Канашского района Чувашской Республики, устанавливающих новые или изменяющих ранее предусмотренные нормативными правовыми актами Канашского муниципального округа Чувашской Республики обязанности для субъектов предпринимательской и инвестиционной деятельности, по которым проведена оценка регулирующего воздействия - 100%.</w:t>
      </w:r>
      <w:proofErr w:type="gramEnd"/>
    </w:p>
    <w:p w:rsidR="00E732B7" w:rsidRPr="00E732B7" w:rsidRDefault="00E732B7" w:rsidP="00E732B7">
      <w:pPr>
        <w:spacing w:after="0" w:line="240" w:lineRule="auto"/>
        <w:ind w:firstLine="709"/>
        <w:jc w:val="both"/>
        <w:rPr>
          <w:rFonts w:ascii="Times New Roman" w:eastAsia="Times New Roman" w:hAnsi="Times New Roman" w:cs="Times New Roman"/>
          <w:b/>
          <w:lang w:eastAsia="ru-RU"/>
        </w:rPr>
      </w:pPr>
      <w:r w:rsidRPr="00E732B7">
        <w:rPr>
          <w:rFonts w:ascii="Times New Roman" w:eastAsia="Times New Roman" w:hAnsi="Times New Roman" w:cs="Times New Roman"/>
          <w:b/>
          <w:lang w:eastAsia="ru-RU"/>
        </w:rPr>
        <w:t>Подпрограмма «Совершенствование системы государственного стратегического управления»</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Основное мероприятие 1 подпрограммы </w:t>
      </w:r>
      <w:r w:rsidRPr="00E732B7">
        <w:rPr>
          <w:rFonts w:ascii="Times New Roman" w:eastAsia="Times New Roman" w:hAnsi="Times New Roman" w:cs="Times New Roman"/>
          <w:b/>
          <w:lang w:eastAsia="ru-RU"/>
        </w:rPr>
        <w:t>«</w:t>
      </w:r>
      <w:r w:rsidRPr="00E732B7">
        <w:rPr>
          <w:rFonts w:ascii="Times New Roman" w:eastAsia="Times New Roman" w:hAnsi="Times New Roman" w:cs="Times New Roman"/>
          <w:lang w:eastAsia="ru-RU"/>
        </w:rPr>
        <w:t>Анализ и прогнозирование социально-экономического развития Канашского муниципального округа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Мероприятие 1.1 «Прогнозирование социально-экономического развития Канашского муниципального округа Чувашской Республики» включает мероприятия по разработке прогноза социально-экономического развития Канашского муниципального округа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Социально-экономическое развитие Канашского муниципального округа направлено на повышение эффективности бюджетной политики, внедрение инвестиционных и инновационных проектов, использование современных технологий, как в реальном секторе экономики, так и в социальной сфере.</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Ежегодно составляется прогноз социально-экономического развития Канашского муниципального округа Чувашской Республики на среднесрочный период. Постановление администрации Канашского муниципального округа Чувашской Республики № 1789 от 30.10.2024  «Об основных показателях прогноза социально-экономического развития Канашского муниципального округа Чувашской Республики на 2025 год и на плановый период  2026 и 2027 годов».</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С учетом тенденций социально-экономического развития Канашского муниципального округа Чувашской Республики, а также Чувашской Республики в целом в прогнозируемом периоде предусматривается умеренная положительная динамика по большинству показателей.</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Основное мероприятие 2</w:t>
      </w:r>
      <w:r w:rsidRPr="00E732B7">
        <w:rPr>
          <w:rFonts w:ascii="Times New Roman" w:eastAsia="Times New Roman" w:hAnsi="Times New Roman" w:cs="Times New Roman"/>
          <w:b/>
          <w:lang w:eastAsia="ru-RU"/>
        </w:rPr>
        <w:t xml:space="preserve"> </w:t>
      </w:r>
      <w:r w:rsidRPr="00E732B7">
        <w:rPr>
          <w:rFonts w:ascii="Times New Roman" w:eastAsia="Times New Roman" w:hAnsi="Times New Roman" w:cs="Times New Roman"/>
          <w:lang w:eastAsia="ru-RU"/>
        </w:rPr>
        <w:t>подпрограммы</w:t>
      </w:r>
      <w:r w:rsidRPr="00E732B7">
        <w:rPr>
          <w:rFonts w:ascii="Times New Roman" w:eastAsia="Times New Roman" w:hAnsi="Times New Roman" w:cs="Times New Roman"/>
          <w:b/>
          <w:lang w:eastAsia="ru-RU"/>
        </w:rPr>
        <w:t xml:space="preserve"> </w:t>
      </w:r>
      <w:r w:rsidRPr="00E732B7">
        <w:rPr>
          <w:rFonts w:ascii="Times New Roman" w:eastAsia="Times New Roman" w:hAnsi="Times New Roman" w:cs="Times New Roman"/>
          <w:lang w:eastAsia="ru-RU"/>
        </w:rPr>
        <w:t>«Развитие контрактной системы в сфере закупок товаров, работ, услуг для обеспечения муниципальных нужд Канашского муниципального округа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Одна из ключевых задач администрации округа – это обеспечение эффективного расходования бюджетных средств, в том числе через систему </w:t>
      </w:r>
      <w:r w:rsidRPr="00E732B7">
        <w:rPr>
          <w:rFonts w:ascii="Times New Roman" w:eastAsia="Times New Roman" w:hAnsi="Times New Roman" w:cs="Times New Roman"/>
          <w:b/>
          <w:bCs/>
          <w:lang w:eastAsia="ru-RU"/>
        </w:rPr>
        <w:t xml:space="preserve">  </w:t>
      </w:r>
      <w:r w:rsidRPr="00E732B7">
        <w:rPr>
          <w:rFonts w:ascii="Times New Roman" w:eastAsia="Times New Roman" w:hAnsi="Times New Roman" w:cs="Times New Roman"/>
          <w:bCs/>
          <w:lang w:eastAsia="ru-RU"/>
        </w:rPr>
        <w:t>муниципальных закупок</w:t>
      </w:r>
      <w:r w:rsidRPr="00E732B7">
        <w:rPr>
          <w:rFonts w:ascii="Times New Roman" w:eastAsia="Times New Roman" w:hAnsi="Times New Roman" w:cs="Times New Roman"/>
          <w:lang w:eastAsia="ru-RU"/>
        </w:rPr>
        <w:t>.</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За 2024 год объявлено 172 конкурентных закупок. Общая стоимость заключенных контрактов составляет 313,7 млн. руб. Экономия бюджетных средств по итогам конкурентных закупок составила 13,3 % в сумме 41,9 млн. руб.</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lastRenderedPageBreak/>
        <w:t>Основное мероприятие 3 подпрограммы «Проектная деятельность и программно-целевое управление».</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Основное мероприятие 4 подпрограммы «Разработка стратегии социально-экономического развития Канашского муниципального округа Чувашской Республики до 2035 года».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Стратегия социально-экономического развития Канашского муниципального округа Чувашской Республики является базовым документом долгосрочного развития округа,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Канашского муниципального округа Чувашской Республики. В </w:t>
      </w:r>
      <w:proofErr w:type="gramStart"/>
      <w:r w:rsidRPr="00E732B7">
        <w:rPr>
          <w:rFonts w:ascii="Times New Roman" w:eastAsia="Times New Roman" w:hAnsi="Times New Roman" w:cs="Times New Roman"/>
          <w:lang w:eastAsia="ru-RU"/>
        </w:rPr>
        <w:t>рамках</w:t>
      </w:r>
      <w:proofErr w:type="gramEnd"/>
      <w:r w:rsidRPr="00E732B7">
        <w:rPr>
          <w:rFonts w:ascii="Times New Roman" w:eastAsia="Times New Roman" w:hAnsi="Times New Roman" w:cs="Times New Roman"/>
          <w:lang w:eastAsia="ru-RU"/>
        </w:rPr>
        <w:t xml:space="preserve"> системы стратегического планирования ее дополняют муниципальные программы Канашского муниципального округа Чувашской Республики, содержащие комплекс обеспеченных ресурсами конкретных мероприятий, направленных на достижение целей Стратегии.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Стратегия отражает консолидированную точку зрения населения Канашского муниципального округа Чувашской Республики, представителей бизнеса и органов власти на будущее Канашского муниципального округ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Решением Собрания депутатов Канашского муниципального округа Чувашской Республики № 19/9 от 02.11.2023 утверждена «Стратегия социально-экономического развития Канашского муниципального округа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В 2024 году финансовые средства на реализацию подпрограммы не выделялись. </w:t>
      </w:r>
    </w:p>
    <w:p w:rsidR="00E732B7" w:rsidRPr="00E732B7" w:rsidRDefault="00E732B7" w:rsidP="00E732B7">
      <w:pPr>
        <w:spacing w:after="0" w:line="240" w:lineRule="auto"/>
        <w:ind w:firstLine="709"/>
        <w:jc w:val="both"/>
        <w:rPr>
          <w:rFonts w:ascii="Times New Roman" w:eastAsia="Times New Roman" w:hAnsi="Times New Roman" w:cs="Times New Roman"/>
          <w:b/>
          <w:lang w:eastAsia="ru-RU"/>
        </w:rPr>
      </w:pPr>
      <w:r w:rsidRPr="00E732B7">
        <w:rPr>
          <w:rFonts w:ascii="Times New Roman" w:eastAsia="Times New Roman" w:hAnsi="Times New Roman" w:cs="Times New Roman"/>
          <w:b/>
          <w:lang w:eastAsia="ru-RU"/>
        </w:rPr>
        <w:t xml:space="preserve">Подпрограмма «Развитие субъектов малого и среднего предпринимательства в </w:t>
      </w:r>
      <w:proofErr w:type="spellStart"/>
      <w:r w:rsidRPr="00E732B7">
        <w:rPr>
          <w:rFonts w:ascii="Times New Roman" w:eastAsia="Times New Roman" w:hAnsi="Times New Roman" w:cs="Times New Roman"/>
          <w:b/>
          <w:lang w:eastAsia="ru-RU"/>
        </w:rPr>
        <w:t>Канашском</w:t>
      </w:r>
      <w:proofErr w:type="spellEnd"/>
      <w:r w:rsidRPr="00E732B7">
        <w:rPr>
          <w:rFonts w:ascii="Times New Roman" w:eastAsia="Times New Roman" w:hAnsi="Times New Roman" w:cs="Times New Roman"/>
          <w:b/>
          <w:lang w:eastAsia="ru-RU"/>
        </w:rPr>
        <w:t xml:space="preserve"> муниципальном округе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Во исполнение основных мероприятий подпрограммы и в целях решения проблем в сфере малого и среднего</w:t>
      </w:r>
      <w:r w:rsidRPr="00E732B7">
        <w:rPr>
          <w:rFonts w:ascii="Times New Roman" w:eastAsia="Times New Roman" w:hAnsi="Times New Roman" w:cs="Times New Roman"/>
          <w:b/>
          <w:lang w:eastAsia="ru-RU"/>
        </w:rPr>
        <w:t xml:space="preserve"> </w:t>
      </w:r>
      <w:r w:rsidRPr="00E732B7">
        <w:rPr>
          <w:rFonts w:ascii="Times New Roman" w:eastAsia="Times New Roman" w:hAnsi="Times New Roman" w:cs="Times New Roman"/>
          <w:lang w:eastAsia="ru-RU"/>
        </w:rPr>
        <w:t>предпринимательства, обеспечения благоприятных условий для его развития принимались конкретные меры в части оказания организационной, имущественной, финансовой и консультационной поддержки субъектам  малого и среднего предпринимательства.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Основное мероприятие 1 подпрограммы «Совершенствование внешней среды развития малого и среднего предпринимательства».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Данное основное мероприятие направлено на комплексный анализ и дальнейшее совершенствование  нормативно-правовых актов в сфере малого и среднего предпринимательства путем внесения изменений в действующие и подготовки новых нормативно-правовых актов, используя все возможности законодательной инициативы.</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Предусматривается продолжение реализации мер по устранению административных барьеров, оказывающих негативное влияние на развитие малого и среднего бизнеса, посредством оказания правовой поддержки субъектам малого и среднего предпринимательства путем предоставления консультационных услуг и проведения разъяснительной работы через средства массовой информации.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За счет реализации указанного мероприятия предусматривается выполнение показателя по увеличению количества субъектов малого и среднего предпринимательства, осуществляющих деятельность на территории Канашского муниципального округа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Основное мероприятие 2 подпрограммы «Реализация мероприятий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proofErr w:type="gramStart"/>
      <w:r w:rsidRPr="00E732B7">
        <w:rPr>
          <w:rFonts w:ascii="Times New Roman" w:eastAsia="Times New Roman" w:hAnsi="Times New Roman" w:cs="Times New Roman"/>
          <w:lang w:eastAsia="ru-RU"/>
        </w:rPr>
        <w:t xml:space="preserve">Представители бизнеса своевременно информируются о представлении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о льготных кредитах для бизнеса и других мерах государственной поддержки. </w:t>
      </w:r>
      <w:proofErr w:type="gramEnd"/>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Общая сумма господдержки субъектам малого и среднего бизнеса составило 96,27 </w:t>
      </w:r>
      <w:proofErr w:type="spellStart"/>
      <w:r w:rsidRPr="00E732B7">
        <w:rPr>
          <w:rFonts w:ascii="Times New Roman" w:eastAsia="Times New Roman" w:hAnsi="Times New Roman" w:cs="Times New Roman"/>
          <w:lang w:eastAsia="ru-RU"/>
        </w:rPr>
        <w:t>млн</w:t>
      </w:r>
      <w:proofErr w:type="gramStart"/>
      <w:r w:rsidRPr="00E732B7">
        <w:rPr>
          <w:rFonts w:ascii="Times New Roman" w:eastAsia="Times New Roman" w:hAnsi="Times New Roman" w:cs="Times New Roman"/>
          <w:lang w:eastAsia="ru-RU"/>
        </w:rPr>
        <w:t>.р</w:t>
      </w:r>
      <w:proofErr w:type="gramEnd"/>
      <w:r w:rsidRPr="00E732B7">
        <w:rPr>
          <w:rFonts w:ascii="Times New Roman" w:eastAsia="Times New Roman" w:hAnsi="Times New Roman" w:cs="Times New Roman"/>
          <w:lang w:eastAsia="ru-RU"/>
        </w:rPr>
        <w:t>уб</w:t>
      </w:r>
      <w:proofErr w:type="spellEnd"/>
      <w:r w:rsidRPr="00E732B7">
        <w:rPr>
          <w:rFonts w:ascii="Times New Roman" w:eastAsia="Times New Roman" w:hAnsi="Times New Roman" w:cs="Times New Roman"/>
          <w:lang w:eastAsia="ru-RU"/>
        </w:rPr>
        <w:t>.</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Финансовая поддержка субъектам малого и среднего предпринимательства из бюджета Канашского муниципального округа Чувашской Республики не предоставлялась.</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Основное мероприятие 3 подпрограммы «Развитие системы «одного окна» предоставления услуг, сервисов и мер поддержки предпринимательства».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На базе многофункционального центра предоставления государственных и муниципальных услуг (далее также – МФЦ) для бизнеса обеспечивается всем представителям </w:t>
      </w:r>
      <w:r w:rsidRPr="00E732B7">
        <w:rPr>
          <w:rFonts w:ascii="Times New Roman" w:eastAsia="Times New Roman" w:hAnsi="Times New Roman" w:cs="Times New Roman"/>
          <w:lang w:eastAsia="ru-RU"/>
        </w:rPr>
        <w:lastRenderedPageBreak/>
        <w:t>предпринимательского сообщества равный доступ к услугам, сервисам, мерам поддержки, необходимым для начала и ведения предпринимательской деятельности.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Создано дополнительное окно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w:t>
      </w:r>
    </w:p>
    <w:p w:rsidR="00E732B7" w:rsidRPr="00E732B7" w:rsidRDefault="00E732B7" w:rsidP="00E732B7">
      <w:pPr>
        <w:spacing w:after="0" w:line="240" w:lineRule="auto"/>
        <w:ind w:firstLine="709"/>
        <w:jc w:val="both"/>
        <w:rPr>
          <w:rFonts w:ascii="Times New Roman" w:eastAsia="Times New Roman" w:hAnsi="Times New Roman" w:cs="Times New Roman"/>
          <w:b/>
          <w:lang w:eastAsia="ru-RU"/>
        </w:rPr>
      </w:pPr>
      <w:r w:rsidRPr="00E732B7">
        <w:rPr>
          <w:rFonts w:ascii="Times New Roman" w:eastAsia="Times New Roman" w:hAnsi="Times New Roman" w:cs="Times New Roman"/>
          <w:b/>
          <w:lang w:eastAsia="ru-RU"/>
        </w:rPr>
        <w:t>Подпрограмма «Совершенствование потребительского рынка и  системы защиты  прав потребителей»</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Быстрая окупаемость и доходность сферы торговли остается наиболее привлекательной для субъектов малого предпринимательства, которые вкладывают инвестиции в развитие потребительского рынка. </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Сфера потребительского рынка в </w:t>
      </w:r>
      <w:proofErr w:type="spellStart"/>
      <w:r w:rsidRPr="00E732B7">
        <w:rPr>
          <w:rFonts w:ascii="Times New Roman" w:eastAsia="Times New Roman" w:hAnsi="Times New Roman" w:cs="Times New Roman"/>
          <w:lang w:eastAsia="ru-RU"/>
        </w:rPr>
        <w:t>Канашском</w:t>
      </w:r>
      <w:proofErr w:type="spellEnd"/>
      <w:r w:rsidRPr="00E732B7">
        <w:rPr>
          <w:rFonts w:ascii="Times New Roman" w:eastAsia="Times New Roman" w:hAnsi="Times New Roman" w:cs="Times New Roman"/>
          <w:lang w:eastAsia="ru-RU"/>
        </w:rPr>
        <w:t xml:space="preserve"> муниципальном округе представлена 147 торговыми объектами, 8 объектами общественного питания, 9 предприятиями бытового обслуживания, 5- АЗС и 1- АГЗС.</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В течение года создано 4 новых рабочих места на объектах потребительского рынка.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В </w:t>
      </w:r>
      <w:proofErr w:type="gramStart"/>
      <w:r w:rsidRPr="00E732B7">
        <w:rPr>
          <w:rFonts w:ascii="Times New Roman" w:eastAsia="Times New Roman" w:hAnsi="Times New Roman" w:cs="Times New Roman"/>
          <w:lang w:eastAsia="ru-RU"/>
        </w:rPr>
        <w:t>рамках</w:t>
      </w:r>
      <w:proofErr w:type="gramEnd"/>
      <w:r w:rsidRPr="00E732B7">
        <w:rPr>
          <w:rFonts w:ascii="Times New Roman" w:eastAsia="Times New Roman" w:hAnsi="Times New Roman" w:cs="Times New Roman"/>
          <w:lang w:eastAsia="ru-RU"/>
        </w:rPr>
        <w:t xml:space="preserve"> реализации основных мероприятий подпрограммы:</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в целях приведения в соответствие с федеральными  и республиканскими нормативными правовыми актами своевременно </w:t>
      </w:r>
      <w:proofErr w:type="gramStart"/>
      <w:r w:rsidRPr="00E732B7">
        <w:rPr>
          <w:rFonts w:ascii="Times New Roman" w:eastAsia="Times New Roman" w:hAnsi="Times New Roman" w:cs="Times New Roman"/>
          <w:lang w:eastAsia="ru-RU"/>
        </w:rPr>
        <w:t>разрабатываются и актуализируются</w:t>
      </w:r>
      <w:proofErr w:type="gramEnd"/>
      <w:r w:rsidRPr="00E732B7">
        <w:rPr>
          <w:rFonts w:ascii="Times New Roman" w:eastAsia="Times New Roman" w:hAnsi="Times New Roman" w:cs="Times New Roman"/>
          <w:lang w:eastAsia="ru-RU"/>
        </w:rPr>
        <w:t xml:space="preserve"> муниципальные нормативные правовые акты в  сфере потребительского рынка;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проводится еженедельный мониторинг  розничных цен и представленности социально значимых продовольственных товаров;</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ежеквартально проводится информационно-аналитическое наблюдение за состоянием рынка товаров и услуг на территории Канашского муниципального округа;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ведется работа по повышению значений показателей доступности для инвалидов и маломобильных групп населения объектов и услуг в сфере торговли и общественного питания в </w:t>
      </w:r>
      <w:proofErr w:type="spellStart"/>
      <w:r w:rsidRPr="00E732B7">
        <w:rPr>
          <w:rFonts w:ascii="Times New Roman" w:eastAsia="Times New Roman" w:hAnsi="Times New Roman" w:cs="Times New Roman"/>
          <w:lang w:eastAsia="ru-RU"/>
        </w:rPr>
        <w:t>Канашском</w:t>
      </w:r>
      <w:proofErr w:type="spellEnd"/>
      <w:r w:rsidRPr="00E732B7">
        <w:rPr>
          <w:rFonts w:ascii="Times New Roman" w:eastAsia="Times New Roman" w:hAnsi="Times New Roman" w:cs="Times New Roman"/>
          <w:lang w:eastAsia="ru-RU"/>
        </w:rPr>
        <w:t xml:space="preserve"> муниципальном округе;</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ведется реестр организаций потребительского рынка, проводится мониторинг обеспеченности населения округа площадью торговых объектов;</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проводится информационное сопровождение участия специалистов сферы торговли в конкурсах, фестивалях, смотрах профессионального мастерства.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В образовательных учреждениях проведены уроки «Всемирный день защиты прав потребителей»  и  информационные  часы</w:t>
      </w:r>
      <w:proofErr w:type="gramStart"/>
      <w:r w:rsidRPr="00E732B7">
        <w:rPr>
          <w:rFonts w:ascii="Times New Roman" w:eastAsia="Times New Roman" w:hAnsi="Times New Roman" w:cs="Times New Roman"/>
          <w:lang w:eastAsia="ru-RU"/>
        </w:rPr>
        <w:t xml:space="preserve">  .</w:t>
      </w:r>
      <w:proofErr w:type="gramEnd"/>
      <w:r w:rsidRPr="00E732B7">
        <w:rPr>
          <w:rFonts w:ascii="Times New Roman" w:eastAsia="Times New Roman" w:hAnsi="Times New Roman" w:cs="Times New Roman"/>
          <w:lang w:eastAsia="ru-RU"/>
        </w:rPr>
        <w:t xml:space="preserve"> </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Организована работа телефонной «горячей линии» по консультированию граждан в сфере защиты прав потребителей. </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С целью повышения правовой грамотности населения обновлены информационные стенды по защите прав потребителей в администрации округа, организациях сферы торговли, образования, культуры и других учреждениях.</w:t>
      </w:r>
    </w:p>
    <w:p w:rsidR="00E732B7" w:rsidRPr="00E732B7" w:rsidRDefault="00E732B7" w:rsidP="00E732B7">
      <w:pPr>
        <w:spacing w:after="0" w:line="240" w:lineRule="auto"/>
        <w:ind w:firstLine="709"/>
        <w:jc w:val="both"/>
        <w:rPr>
          <w:rFonts w:ascii="Times New Roman" w:eastAsia="Times New Roman" w:hAnsi="Times New Roman" w:cs="Times New Roman"/>
          <w:b/>
          <w:lang w:eastAsia="ru-RU"/>
        </w:rPr>
      </w:pPr>
      <w:r w:rsidRPr="00E732B7">
        <w:rPr>
          <w:rFonts w:ascii="Times New Roman" w:eastAsia="Times New Roman" w:hAnsi="Times New Roman" w:cs="Times New Roman"/>
          <w:b/>
          <w:lang w:eastAsia="ru-RU"/>
        </w:rPr>
        <w:t>Подпрограмма «Повышение качества предоставления государственных и муниципальных услуг»</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Приоритетом государственной политики Чувашской Республики в сфере оказания государственных и муниципальных услуг является постоянное повышение качества их предоставления.</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Основное мероприятие 1 подпрограммы</w:t>
      </w:r>
      <w:r w:rsidRPr="00E732B7">
        <w:rPr>
          <w:rFonts w:ascii="Times New Roman" w:eastAsia="Times New Roman" w:hAnsi="Times New Roman" w:cs="Times New Roman"/>
          <w:lang w:eastAsia="ru-RU"/>
        </w:rPr>
        <w:tab/>
        <w:t>«Совершенствование предоставления государственных и муниципальных услуг».</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В </w:t>
      </w:r>
      <w:proofErr w:type="gramStart"/>
      <w:r w:rsidRPr="00E732B7">
        <w:rPr>
          <w:rFonts w:ascii="Times New Roman" w:eastAsia="Times New Roman" w:hAnsi="Times New Roman" w:cs="Times New Roman"/>
          <w:lang w:eastAsia="ru-RU"/>
        </w:rPr>
        <w:t>целях</w:t>
      </w:r>
      <w:proofErr w:type="gramEnd"/>
      <w:r w:rsidRPr="00E732B7">
        <w:rPr>
          <w:rFonts w:ascii="Times New Roman" w:eastAsia="Times New Roman" w:hAnsi="Times New Roman" w:cs="Times New Roman"/>
          <w:lang w:eastAsia="ru-RU"/>
        </w:rPr>
        <w:t xml:space="preserve"> приведения в соответствие с федеральными и республиканскими нормативными правовыми актами своевременно актуализируются административные регламенты предоставления государственных и муниципальных услуг.</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Основное мероприятие 2 подпрограммы</w:t>
      </w:r>
      <w:r w:rsidRPr="00E732B7">
        <w:rPr>
          <w:rFonts w:ascii="Times New Roman" w:eastAsia="Times New Roman" w:hAnsi="Times New Roman" w:cs="Times New Roman"/>
          <w:lang w:eastAsia="ru-RU"/>
        </w:rPr>
        <w:tab/>
        <w:t>«Организация предоставления государственных и муниципальных услуг по принципу «одного окна».</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Мероприятие предусматривает обеспечение текущей деятельности Межрайонного Канашского обособленного подразделения автономного учреждения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w:t>
      </w:r>
      <w:r>
        <w:rPr>
          <w:rFonts w:ascii="Times New Roman" w:eastAsia="Times New Roman" w:hAnsi="Times New Roman" w:cs="Times New Roman"/>
          <w:lang w:eastAsia="ru-RU"/>
        </w:rPr>
        <w:t xml:space="preserve"> </w:t>
      </w:r>
      <w:r w:rsidRPr="00E732B7">
        <w:rPr>
          <w:rFonts w:ascii="Times New Roman" w:eastAsia="Times New Roman" w:hAnsi="Times New Roman" w:cs="Times New Roman"/>
          <w:lang w:eastAsia="ru-RU"/>
        </w:rPr>
        <w:t>- МФЦ).</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В 2024 году в МФЦ </w:t>
      </w:r>
      <w:r w:rsidRPr="00E732B7">
        <w:rPr>
          <w:rFonts w:ascii="Times New Roman" w:eastAsia="Times New Roman" w:hAnsi="Times New Roman" w:cs="Times New Roman"/>
          <w:bCs/>
          <w:lang w:eastAsia="ru-RU"/>
        </w:rPr>
        <w:t xml:space="preserve">функционировало 17 окон приема-выдачи документов. </w:t>
      </w:r>
      <w:r w:rsidRPr="00E732B7">
        <w:rPr>
          <w:rFonts w:ascii="Times New Roman" w:eastAsia="Times New Roman" w:hAnsi="Times New Roman" w:cs="Times New Roman"/>
          <w:lang w:eastAsia="ru-RU"/>
        </w:rPr>
        <w:t>Уровень удовлетворенности граждан качеством предоставления государственных и муниципальных услуг- 97,3%.</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В 2024 году финансирования подпрограммы не было.</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p>
    <w:p w:rsidR="00E732B7" w:rsidRPr="00E732B7" w:rsidRDefault="00E732B7" w:rsidP="00E732B7">
      <w:pPr>
        <w:spacing w:after="0" w:line="240" w:lineRule="auto"/>
        <w:ind w:firstLine="709"/>
        <w:jc w:val="both"/>
        <w:rPr>
          <w:rFonts w:ascii="Times New Roman" w:eastAsia="Times New Roman" w:hAnsi="Times New Roman" w:cs="Times New Roman"/>
          <w:b/>
          <w:lang w:eastAsia="ru-RU"/>
        </w:rPr>
      </w:pPr>
      <w:r w:rsidRPr="00E732B7">
        <w:rPr>
          <w:rFonts w:ascii="Times New Roman" w:eastAsia="Times New Roman" w:hAnsi="Times New Roman" w:cs="Times New Roman"/>
          <w:b/>
          <w:lang w:eastAsia="ru-RU"/>
        </w:rPr>
        <w:lastRenderedPageBreak/>
        <w:t>Подпрограмма «Инвестиционный климат»</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Основной целью подпрограммы «Инвестиционный климат» (далее - подпрограмма) является создание благоприятного инвестиционного и делового климата в </w:t>
      </w:r>
      <w:proofErr w:type="spellStart"/>
      <w:r w:rsidRPr="00E732B7">
        <w:rPr>
          <w:rFonts w:ascii="Times New Roman" w:eastAsia="Times New Roman" w:hAnsi="Times New Roman" w:cs="Times New Roman"/>
          <w:lang w:eastAsia="ru-RU"/>
        </w:rPr>
        <w:t>Канашском</w:t>
      </w:r>
      <w:proofErr w:type="spellEnd"/>
      <w:r w:rsidRPr="00E732B7">
        <w:rPr>
          <w:rFonts w:ascii="Times New Roman" w:eastAsia="Times New Roman" w:hAnsi="Times New Roman" w:cs="Times New Roman"/>
          <w:lang w:eastAsia="ru-RU"/>
        </w:rPr>
        <w:t xml:space="preserve"> муниципальном округе Чувашской Республики.</w:t>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 xml:space="preserve">В </w:t>
      </w:r>
      <w:proofErr w:type="gramStart"/>
      <w:r w:rsidRPr="00E732B7">
        <w:rPr>
          <w:rFonts w:ascii="Times New Roman" w:eastAsia="Times New Roman" w:hAnsi="Times New Roman" w:cs="Times New Roman"/>
          <w:lang w:eastAsia="ru-RU"/>
        </w:rPr>
        <w:t>рамках</w:t>
      </w:r>
      <w:proofErr w:type="gramEnd"/>
      <w:r w:rsidRPr="00E732B7">
        <w:rPr>
          <w:rFonts w:ascii="Times New Roman" w:eastAsia="Times New Roman" w:hAnsi="Times New Roman" w:cs="Times New Roman"/>
          <w:lang w:eastAsia="ru-RU"/>
        </w:rPr>
        <w:t xml:space="preserve"> реализации основных мероприятий подпрограммы проводится работа, направленная на обеспечение инвестиционной привлекательности округа, создание благоприятного инвестиционного климата, формирование конкурентоспособной и инновационной экономики. Разработана вся необходимая нормативно-правовая база для привлечения частных инвестиций в экономику Канашского муниципального округа Чувашской Республики. </w:t>
      </w:r>
    </w:p>
    <w:p w:rsidR="00E732B7" w:rsidRPr="00E732B7" w:rsidRDefault="00E732B7" w:rsidP="00E732B7">
      <w:pPr>
        <w:spacing w:after="0" w:line="240" w:lineRule="auto"/>
        <w:ind w:firstLine="709"/>
        <w:jc w:val="both"/>
        <w:rPr>
          <w:rFonts w:ascii="Times New Roman" w:eastAsia="Times New Roman" w:hAnsi="Times New Roman" w:cs="Times New Roman"/>
          <w:b/>
          <w:lang w:eastAsia="ru-RU"/>
        </w:rPr>
      </w:pPr>
      <w:r w:rsidRPr="00E732B7">
        <w:rPr>
          <w:rFonts w:ascii="Times New Roman" w:eastAsia="Times New Roman" w:hAnsi="Times New Roman" w:cs="Times New Roman"/>
          <w:iCs/>
          <w:lang w:eastAsia="ru-RU"/>
        </w:rPr>
        <w:t xml:space="preserve">Для привлечения инвестиций в экономику округа разработаны Инвестиционный портрет Канашского муниципального округа, инвестиционная карта Канашского муниципального округа, перечень свободных объектов недвижимости и земельных участков, которые размещены на официальном сайте Канашского муниципального округа. </w:t>
      </w:r>
      <w:r w:rsidRPr="00E732B7">
        <w:rPr>
          <w:rFonts w:ascii="Times New Roman" w:eastAsia="Times New Roman" w:hAnsi="Times New Roman" w:cs="Times New Roman"/>
          <w:b/>
          <w:lang w:eastAsia="ru-RU"/>
        </w:rPr>
        <w:t xml:space="preserve"> </w:t>
      </w:r>
    </w:p>
    <w:p w:rsidR="00E732B7" w:rsidRPr="00E732B7" w:rsidRDefault="00E732B7" w:rsidP="00E732B7">
      <w:pPr>
        <w:spacing w:after="0" w:line="240" w:lineRule="auto"/>
        <w:ind w:firstLine="709"/>
        <w:jc w:val="both"/>
        <w:rPr>
          <w:rFonts w:ascii="Times New Roman" w:eastAsia="Times New Roman" w:hAnsi="Times New Roman" w:cs="Times New Roman"/>
          <w:i/>
          <w:lang w:eastAsia="ru-RU"/>
        </w:rPr>
      </w:pPr>
      <w:r w:rsidRPr="00E732B7">
        <w:rPr>
          <w:rFonts w:ascii="Times New Roman" w:eastAsia="Times New Roman" w:hAnsi="Times New Roman" w:cs="Times New Roman"/>
          <w:i/>
          <w:lang w:eastAsia="ru-RU"/>
        </w:rPr>
        <w:t>Информация о внесенных ответственным исполнителем в муниципальную программу изменениях.</w:t>
      </w:r>
      <w:r w:rsidRPr="00E732B7">
        <w:rPr>
          <w:rFonts w:ascii="Times New Roman" w:eastAsia="Times New Roman" w:hAnsi="Times New Roman" w:cs="Times New Roman"/>
          <w:i/>
          <w:lang w:eastAsia="ru-RU"/>
        </w:rPr>
        <w:tab/>
      </w:r>
    </w:p>
    <w:p w:rsidR="00E732B7" w:rsidRP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eastAsia="ru-RU"/>
        </w:rPr>
        <w:t>Ответственным исполнителем в 2024 году в муниципальную программу изменения не вносились.</w:t>
      </w:r>
    </w:p>
    <w:p w:rsidR="00E732B7" w:rsidRPr="00E732B7" w:rsidRDefault="00E732B7" w:rsidP="00E732B7">
      <w:pPr>
        <w:spacing w:after="0" w:line="240" w:lineRule="auto"/>
        <w:ind w:firstLine="709"/>
        <w:jc w:val="both"/>
        <w:rPr>
          <w:rFonts w:ascii="Times New Roman" w:eastAsia="Times New Roman" w:hAnsi="Times New Roman" w:cs="Times New Roman"/>
          <w:i/>
          <w:lang w:val="x-none" w:eastAsia="ru-RU"/>
        </w:rPr>
      </w:pPr>
      <w:r w:rsidRPr="00E732B7">
        <w:rPr>
          <w:rFonts w:ascii="Times New Roman" w:eastAsia="Times New Roman" w:hAnsi="Times New Roman" w:cs="Times New Roman"/>
          <w:i/>
          <w:lang w:val="x-none" w:eastAsia="ru-RU"/>
        </w:rPr>
        <w:t>Предложения по дальнейшей реализации муниципальной программы</w:t>
      </w:r>
    </w:p>
    <w:p w:rsidR="00E732B7" w:rsidRDefault="00E732B7" w:rsidP="00E732B7">
      <w:pPr>
        <w:spacing w:after="0" w:line="240" w:lineRule="auto"/>
        <w:ind w:firstLine="709"/>
        <w:jc w:val="both"/>
        <w:rPr>
          <w:rFonts w:ascii="Times New Roman" w:eastAsia="Times New Roman" w:hAnsi="Times New Roman" w:cs="Times New Roman"/>
          <w:lang w:eastAsia="ru-RU"/>
        </w:rPr>
      </w:pPr>
      <w:r w:rsidRPr="00E732B7">
        <w:rPr>
          <w:rFonts w:ascii="Times New Roman" w:eastAsia="Times New Roman" w:hAnsi="Times New Roman" w:cs="Times New Roman"/>
          <w:lang w:val="x-none" w:eastAsia="ru-RU"/>
        </w:rPr>
        <w:t xml:space="preserve">Принимая во внимание, что основные мероприятия муниципальной </w:t>
      </w:r>
      <w:r>
        <w:rPr>
          <w:rFonts w:ascii="Times New Roman" w:eastAsia="Times New Roman" w:hAnsi="Times New Roman" w:cs="Times New Roman"/>
          <w:lang w:val="x-none" w:eastAsia="ru-RU"/>
        </w:rPr>
        <w:t>програ</w:t>
      </w:r>
      <w:r>
        <w:rPr>
          <w:rFonts w:ascii="Times New Roman" w:eastAsia="Times New Roman" w:hAnsi="Times New Roman" w:cs="Times New Roman"/>
          <w:lang w:eastAsia="ru-RU"/>
        </w:rPr>
        <w:t>ммы</w:t>
      </w:r>
      <w:r w:rsidRPr="00E732B7">
        <w:rPr>
          <w:rFonts w:ascii="Times New Roman" w:eastAsia="Times New Roman" w:hAnsi="Times New Roman" w:cs="Times New Roman"/>
          <w:lang w:val="x-none" w:eastAsia="ru-RU"/>
        </w:rPr>
        <w:t xml:space="preserve"> в 202</w:t>
      </w:r>
      <w:r w:rsidRPr="00E732B7">
        <w:rPr>
          <w:rFonts w:ascii="Times New Roman" w:eastAsia="Times New Roman" w:hAnsi="Times New Roman" w:cs="Times New Roman"/>
          <w:lang w:eastAsia="ru-RU"/>
        </w:rPr>
        <w:t>4</w:t>
      </w:r>
      <w:r w:rsidRPr="00E732B7">
        <w:rPr>
          <w:rFonts w:ascii="Times New Roman" w:eastAsia="Times New Roman" w:hAnsi="Times New Roman" w:cs="Times New Roman"/>
          <w:lang w:val="x-none" w:eastAsia="ru-RU"/>
        </w:rPr>
        <w:t xml:space="preserve">  году  выполнены, значения целевых индикаторов (показателей) достигнуты, считаем целесообразным продолжить реализацию программы с учётом скорректированных объемов бюджетных ассигнований на реализацию Муниципальной программы в  202</w:t>
      </w:r>
      <w:r w:rsidRPr="00E732B7">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году.</w:t>
      </w:r>
    </w:p>
    <w:p w:rsidR="00FE0E66" w:rsidRDefault="00FE0E66" w:rsidP="00E732B7">
      <w:pPr>
        <w:spacing w:after="0" w:line="240" w:lineRule="auto"/>
        <w:ind w:firstLine="709"/>
        <w:jc w:val="both"/>
        <w:rPr>
          <w:rFonts w:ascii="Times New Roman" w:eastAsia="Times New Roman" w:hAnsi="Times New Roman" w:cs="Times New Roman"/>
          <w:lang w:eastAsia="ru-RU"/>
        </w:rPr>
      </w:pPr>
    </w:p>
    <w:p w:rsidR="00FE0E66" w:rsidRPr="00FE0E66" w:rsidRDefault="00FE0E66" w:rsidP="00E732B7">
      <w:pPr>
        <w:spacing w:after="0" w:line="240" w:lineRule="auto"/>
        <w:ind w:firstLine="709"/>
        <w:jc w:val="both"/>
        <w:rPr>
          <w:rFonts w:ascii="Times New Roman" w:eastAsia="Times New Roman" w:hAnsi="Times New Roman" w:cs="Times New Roman"/>
          <w:b/>
          <w:lang w:eastAsia="ru-RU"/>
        </w:rPr>
      </w:pPr>
      <w:r w:rsidRPr="00FE0E66">
        <w:rPr>
          <w:rFonts w:ascii="Times New Roman" w:eastAsia="Times New Roman" w:hAnsi="Times New Roman" w:cs="Times New Roman"/>
          <w:b/>
          <w:lang w:eastAsia="ru-RU"/>
        </w:rPr>
        <w:t>4.11. Муниципальная программа Канашского муниципального округа Чувашской Республики « Развитие транспортной системы».</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Выполнено 3 из 3 запланированных основных мероприятий Программы:</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«Содержание автомобильных дорог общего пользования местного значения в границах городского округа»;</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«Мероприятия, реализуемые с привлечением межбюджетных трансфертов бюджетам другого уровня»;</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«Реализация мероприятий направленных на обеспечение  Безопасности дорожного движения».</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Достигнуты 4 из 4 запланированных целевых индикаторов и показателей Программы:</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Приведение в нормативное состояние автомобильных дорог составило 8,2  км, при плане 4 км.</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Прирост протяженности автомобильных дорог, соответствующих нормативным требованиям к транспортно-эксплуатационным показателям составил 51,0 %, при плане 47,3 %.</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Приведение в нормативное состояние дорожного покрытия дворовых территорий и проездов к дворовым территориям общей площадью 2/553,55 шт./</w:t>
      </w:r>
      <w:proofErr w:type="spellStart"/>
      <w:r w:rsidRPr="000C2D57">
        <w:rPr>
          <w:rFonts w:ascii="Times New Roman" w:eastAsia="Times New Roman" w:hAnsi="Times New Roman" w:cs="Times New Roman"/>
          <w:lang w:eastAsia="ru-RU"/>
        </w:rPr>
        <w:t>кв.м</w:t>
      </w:r>
      <w:proofErr w:type="spellEnd"/>
      <w:r w:rsidRPr="000C2D57">
        <w:rPr>
          <w:rFonts w:ascii="Times New Roman" w:eastAsia="Times New Roman" w:hAnsi="Times New Roman" w:cs="Times New Roman"/>
          <w:lang w:eastAsia="ru-RU"/>
        </w:rPr>
        <w:t>., при плане 1/200,0 шт./</w:t>
      </w:r>
      <w:proofErr w:type="spellStart"/>
      <w:r w:rsidRPr="000C2D57">
        <w:rPr>
          <w:rFonts w:ascii="Times New Roman" w:eastAsia="Times New Roman" w:hAnsi="Times New Roman" w:cs="Times New Roman"/>
          <w:lang w:eastAsia="ru-RU"/>
        </w:rPr>
        <w:t>кв.м</w:t>
      </w:r>
      <w:proofErr w:type="spellEnd"/>
      <w:r w:rsidRPr="000C2D57">
        <w:rPr>
          <w:rFonts w:ascii="Times New Roman" w:eastAsia="Times New Roman" w:hAnsi="Times New Roman" w:cs="Times New Roman"/>
          <w:lang w:eastAsia="ru-RU"/>
        </w:rPr>
        <w:t>.</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Снижение смертности населения в результате дорожно-транспортных происшествий (количество умерших на 100 тыс. человек) составило 0 человек, при плане 0 человек.</w:t>
      </w:r>
    </w:p>
    <w:p w:rsidR="000C2D57" w:rsidRPr="003655AC" w:rsidRDefault="000C2D57" w:rsidP="000C2D57">
      <w:pPr>
        <w:spacing w:after="0" w:line="240" w:lineRule="auto"/>
        <w:ind w:firstLine="709"/>
        <w:jc w:val="both"/>
        <w:rPr>
          <w:rFonts w:ascii="Times New Roman" w:eastAsia="Times New Roman" w:hAnsi="Times New Roman" w:cs="Times New Roman"/>
          <w:i/>
          <w:lang w:eastAsia="ru-RU"/>
        </w:rPr>
      </w:pPr>
      <w:r w:rsidRPr="003655AC">
        <w:rPr>
          <w:rFonts w:ascii="Times New Roman" w:eastAsia="Times New Roman" w:hAnsi="Times New Roman" w:cs="Times New Roman"/>
          <w:i/>
          <w:lang w:eastAsia="ru-RU"/>
        </w:rPr>
        <w:t>Характеристика вклада основных результатов в решение задач и достижение целей муниципальной программы:</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 xml:space="preserve">Выполнение основных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Цели Программы:</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 xml:space="preserve">комплексная модернизация, поэтапное развитие, благоустройство улично-дорожной сети и повышение безопасности дорожного движения в </w:t>
      </w:r>
      <w:proofErr w:type="spellStart"/>
      <w:r w:rsidRPr="000C2D57">
        <w:rPr>
          <w:rFonts w:ascii="Times New Roman" w:eastAsia="Times New Roman" w:hAnsi="Times New Roman" w:cs="Times New Roman"/>
          <w:lang w:eastAsia="ru-RU"/>
        </w:rPr>
        <w:t>Канашском</w:t>
      </w:r>
      <w:proofErr w:type="spellEnd"/>
      <w:r w:rsidRPr="000C2D57">
        <w:rPr>
          <w:rFonts w:ascii="Times New Roman" w:eastAsia="Times New Roman" w:hAnsi="Times New Roman" w:cs="Times New Roman"/>
          <w:lang w:eastAsia="ru-RU"/>
        </w:rPr>
        <w:t xml:space="preserve"> муниципальном округе;</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proofErr w:type="gramStart"/>
      <w:r w:rsidRPr="000C2D57">
        <w:rPr>
          <w:rFonts w:ascii="Times New Roman" w:eastAsia="Times New Roman" w:hAnsi="Times New Roman" w:cs="Times New Roman"/>
          <w:lang w:eastAsia="ru-RU"/>
        </w:rPr>
        <w:t xml:space="preserve">удовлетворение потребностей и повышение качества транспортного обслуживания населения </w:t>
      </w:r>
      <w:proofErr w:type="spellStart"/>
      <w:r w:rsidRPr="000C2D57">
        <w:rPr>
          <w:rFonts w:ascii="Times New Roman" w:eastAsia="Times New Roman" w:hAnsi="Times New Roman" w:cs="Times New Roman"/>
          <w:lang w:eastAsia="ru-RU"/>
        </w:rPr>
        <w:t>Канашском</w:t>
      </w:r>
      <w:proofErr w:type="spellEnd"/>
      <w:r w:rsidRPr="000C2D57">
        <w:rPr>
          <w:rFonts w:ascii="Times New Roman" w:eastAsia="Times New Roman" w:hAnsi="Times New Roman" w:cs="Times New Roman"/>
          <w:lang w:eastAsia="ru-RU"/>
        </w:rPr>
        <w:t xml:space="preserve"> муниципальном округе Чувашской Республики;</w:t>
      </w:r>
      <w:proofErr w:type="gramEnd"/>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 xml:space="preserve">создание условий для повышения комплексной безопасности и устойчивости улично-дорожной сети </w:t>
      </w:r>
      <w:proofErr w:type="spellStart"/>
      <w:r w:rsidRPr="000C2D57">
        <w:rPr>
          <w:rFonts w:ascii="Times New Roman" w:eastAsia="Times New Roman" w:hAnsi="Times New Roman" w:cs="Times New Roman"/>
          <w:lang w:eastAsia="ru-RU"/>
        </w:rPr>
        <w:t>Канашском</w:t>
      </w:r>
      <w:proofErr w:type="spellEnd"/>
      <w:r w:rsidRPr="000C2D57">
        <w:rPr>
          <w:rFonts w:ascii="Times New Roman" w:eastAsia="Times New Roman" w:hAnsi="Times New Roman" w:cs="Times New Roman"/>
          <w:lang w:eastAsia="ru-RU"/>
        </w:rPr>
        <w:t xml:space="preserve"> муниципальном округе Чувашской Республики;</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 xml:space="preserve">перераспределение на территории муниципального образования города Канаш Чувашской Республики транспортных потоков с целью повышения пропускной способности существующей сети автомобильных дорог общего пользования, снижения удельных показателей негативного </w:t>
      </w:r>
      <w:r w:rsidRPr="000C2D57">
        <w:rPr>
          <w:rFonts w:ascii="Times New Roman" w:eastAsia="Times New Roman" w:hAnsi="Times New Roman" w:cs="Times New Roman"/>
          <w:lang w:eastAsia="ru-RU"/>
        </w:rPr>
        <w:lastRenderedPageBreak/>
        <w:t xml:space="preserve">воздействия на окружающую среду и улучшения уровня обслуживания пользователей автомобильными дорогами; </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 xml:space="preserve">развитие транспортных коридоров, проходящих по территории муниципального образования </w:t>
      </w:r>
      <w:proofErr w:type="spellStart"/>
      <w:r w:rsidRPr="000C2D57">
        <w:rPr>
          <w:rFonts w:ascii="Times New Roman" w:eastAsia="Times New Roman" w:hAnsi="Times New Roman" w:cs="Times New Roman"/>
          <w:lang w:eastAsia="ru-RU"/>
        </w:rPr>
        <w:t>Канашском</w:t>
      </w:r>
      <w:proofErr w:type="spellEnd"/>
      <w:r w:rsidRPr="000C2D57">
        <w:rPr>
          <w:rFonts w:ascii="Times New Roman" w:eastAsia="Times New Roman" w:hAnsi="Times New Roman" w:cs="Times New Roman"/>
          <w:lang w:eastAsia="ru-RU"/>
        </w:rPr>
        <w:t xml:space="preserve"> муниципальном округе Чувашской Республики;</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сокращение количества дорожно-транспортных происшествий и числа погибших и пострадавших в результате дорожно-транспортных происшествий.</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Задачи Программы:</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предотвращение дорожно-транспортных происшествий, вероятность гибели людей в которых наиболее высока;</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повышение правосознания и ответственность участников дорожного движения;</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приведение в нормативное состояние автомобильных дорог.</w:t>
      </w:r>
    </w:p>
    <w:p w:rsidR="000C2D57" w:rsidRPr="000C2D57" w:rsidRDefault="000C2D57" w:rsidP="000C2D57">
      <w:pPr>
        <w:spacing w:after="0" w:line="240" w:lineRule="auto"/>
        <w:ind w:firstLine="709"/>
        <w:jc w:val="both"/>
        <w:rPr>
          <w:rFonts w:ascii="Times New Roman" w:eastAsia="Times New Roman" w:hAnsi="Times New Roman" w:cs="Times New Roman"/>
          <w:bCs/>
          <w:lang w:eastAsia="ru-RU"/>
        </w:rPr>
      </w:pPr>
      <w:r w:rsidRPr="000C2D57">
        <w:rPr>
          <w:rFonts w:ascii="Times New Roman" w:eastAsia="Times New Roman" w:hAnsi="Times New Roman" w:cs="Times New Roman"/>
          <w:bCs/>
          <w:lang w:eastAsia="ru-RU"/>
        </w:rPr>
        <w:t>Достижение целей и решение задач Программы в 2024 году осуществлялось в рамках реализации двух подпрограмм:</w:t>
      </w:r>
    </w:p>
    <w:p w:rsidR="000C2D57" w:rsidRP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«Безопасные и качественные автомобильные дороги»</w:t>
      </w:r>
    </w:p>
    <w:p w:rsidR="000C2D57" w:rsidRPr="000C2D57" w:rsidRDefault="000C2D57" w:rsidP="003655AC">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«Бе</w:t>
      </w:r>
      <w:r w:rsidR="003655AC">
        <w:rPr>
          <w:rFonts w:ascii="Times New Roman" w:eastAsia="Times New Roman" w:hAnsi="Times New Roman" w:cs="Times New Roman"/>
          <w:lang w:eastAsia="ru-RU"/>
        </w:rPr>
        <w:t>зопасность дорожного движения».</w:t>
      </w:r>
    </w:p>
    <w:p w:rsidR="000C2D57" w:rsidRPr="003655AC" w:rsidRDefault="000C2D57" w:rsidP="000C2D57">
      <w:pPr>
        <w:spacing w:after="0" w:line="240" w:lineRule="auto"/>
        <w:ind w:firstLine="709"/>
        <w:jc w:val="both"/>
        <w:rPr>
          <w:rFonts w:ascii="Times New Roman" w:eastAsia="Times New Roman" w:hAnsi="Times New Roman" w:cs="Times New Roman"/>
          <w:i/>
          <w:lang w:eastAsia="ru-RU"/>
        </w:rPr>
      </w:pPr>
      <w:r w:rsidRPr="003655AC">
        <w:rPr>
          <w:rFonts w:ascii="Times New Roman" w:eastAsia="Times New Roman" w:hAnsi="Times New Roman" w:cs="Times New Roman"/>
          <w:i/>
          <w:lang w:eastAsia="ru-RU"/>
        </w:rPr>
        <w:t>Сведения об использовании бюджетных ассигнований бюджета Канашского муниципального округа Чувашской Республики и иных средств на реализацию основных мероприятий (мероприятий) подпрограмм:</w:t>
      </w:r>
    </w:p>
    <w:p w:rsidR="000C2D57" w:rsidRDefault="000C2D57" w:rsidP="000C2D57">
      <w:pPr>
        <w:spacing w:after="0" w:line="240" w:lineRule="auto"/>
        <w:ind w:firstLine="709"/>
        <w:jc w:val="both"/>
        <w:rPr>
          <w:rFonts w:ascii="Times New Roman" w:eastAsia="Times New Roman" w:hAnsi="Times New Roman" w:cs="Times New Roman"/>
          <w:lang w:eastAsia="ru-RU"/>
        </w:rPr>
      </w:pPr>
      <w:r w:rsidRPr="000C2D57">
        <w:rPr>
          <w:rFonts w:ascii="Times New Roman" w:eastAsia="Times New Roman" w:hAnsi="Times New Roman" w:cs="Times New Roman"/>
          <w:lang w:eastAsia="ru-RU"/>
        </w:rPr>
        <w:t xml:space="preserve">При запланированном объеме средств на выполнение основных мероприятий Программы в сумме 103 570,05 тыс. руб., освоено 99 633,4 тыс. рублей. </w:t>
      </w:r>
    </w:p>
    <w:p w:rsidR="00840A21" w:rsidRDefault="00840A21" w:rsidP="000C2D57">
      <w:pPr>
        <w:spacing w:after="0" w:line="240" w:lineRule="auto"/>
        <w:ind w:firstLine="709"/>
        <w:jc w:val="both"/>
        <w:rPr>
          <w:rFonts w:ascii="Times New Roman" w:eastAsia="Times New Roman" w:hAnsi="Times New Roman" w:cs="Times New Roman"/>
          <w:lang w:eastAsia="ru-RU"/>
        </w:rPr>
      </w:pPr>
    </w:p>
    <w:p w:rsidR="00840A21" w:rsidRDefault="00840A21" w:rsidP="000C2D57">
      <w:pPr>
        <w:spacing w:after="0" w:line="240" w:lineRule="auto"/>
        <w:ind w:firstLine="709"/>
        <w:jc w:val="both"/>
        <w:rPr>
          <w:rFonts w:ascii="Times New Roman" w:eastAsia="Times New Roman" w:hAnsi="Times New Roman" w:cs="Times New Roman"/>
          <w:b/>
          <w:lang w:eastAsia="ru-RU"/>
        </w:rPr>
      </w:pPr>
      <w:r w:rsidRPr="00840A21">
        <w:rPr>
          <w:rFonts w:ascii="Times New Roman" w:eastAsia="Times New Roman" w:hAnsi="Times New Roman" w:cs="Times New Roman"/>
          <w:b/>
          <w:lang w:eastAsia="ru-RU"/>
        </w:rPr>
        <w:t>4.12</w:t>
      </w:r>
      <w:r>
        <w:rPr>
          <w:rFonts w:ascii="Times New Roman" w:eastAsia="Times New Roman" w:hAnsi="Times New Roman" w:cs="Times New Roman"/>
          <w:lang w:eastAsia="ru-RU"/>
        </w:rPr>
        <w:t>.</w:t>
      </w:r>
      <w:r w:rsidRPr="00840A21">
        <w:rPr>
          <w:rFonts w:ascii="Times New Roman" w:eastAsia="Times New Roman" w:hAnsi="Times New Roman" w:cs="Times New Roman"/>
          <w:b/>
          <w:lang w:eastAsia="ru-RU"/>
        </w:rPr>
        <w:t xml:space="preserve"> 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«Управление общественными финансами и муниципальным долгом Канашского муниципального округа Чувашской Республики»</w:t>
      </w:r>
    </w:p>
    <w:p w:rsidR="00131140" w:rsidRPr="00131140" w:rsidRDefault="00840A21" w:rsidP="00131140">
      <w:pPr>
        <w:spacing w:after="0"/>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 </w:t>
      </w:r>
      <w:proofErr w:type="gramStart"/>
      <w:r w:rsidR="00131140" w:rsidRPr="00131140">
        <w:rPr>
          <w:rFonts w:ascii="Times New Roman" w:eastAsia="Times New Roman" w:hAnsi="Times New Roman" w:cs="Times New Roman"/>
          <w:lang w:eastAsia="ru-RU"/>
        </w:rPr>
        <w:t>Годовой отчет о ходе реализации муниципальной программы Канашского округа Чувашской Республики «Управление общественными финансами и муниципальным долгом Канашского округа Чувашской Республики» за 2024 год (далее – Годовой отчет) подготовлен в соответствии с</w:t>
      </w:r>
      <w:r w:rsidR="001B3E94" w:rsidRPr="001B3E94">
        <w:rPr>
          <w:rFonts w:ascii="Times New Roman" w:eastAsia="Times New Roman" w:hAnsi="Times New Roman" w:cs="Times New Roman"/>
          <w:lang w:eastAsia="ru-RU"/>
        </w:rPr>
        <w:t xml:space="preserve"> п. 7 Порядка разработки и реализации муниципальных программ Канашского муниципального округа, утвержденного постановлением администрации Канашского муниципального округа от 09.01.2023   № 19</w:t>
      </w:r>
      <w:r w:rsidR="00131140" w:rsidRPr="00131140">
        <w:rPr>
          <w:rFonts w:ascii="Times New Roman" w:eastAsia="Times New Roman" w:hAnsi="Times New Roman" w:cs="Times New Roman"/>
          <w:lang w:eastAsia="ru-RU"/>
        </w:rPr>
        <w:t xml:space="preserve"> и включает в себя следующую информацию за 2024 год: </w:t>
      </w:r>
      <w:proofErr w:type="gramEnd"/>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конкретные результаты реализации муниципальной программы Канашского округа Чувашской Республики «Управление общественными финансами и муниципальным долгом Канашского округа Чувашской Республики» (далее – Муниципальная программа);</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результаты реализации основных мероприятий подпрограмм Муниципальной программы;</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результаты использования бюджетных ассигнований бюджета Канашского округа на реализацию Муниципальной программы;</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данные, необходимые для оценки эффективности муниципальной программы;</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информация о внесенных в муниципальную программу изменениях;</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предложения по дальнейшей реализации муниципальной программы.</w:t>
      </w:r>
    </w:p>
    <w:p w:rsidR="00131140" w:rsidRPr="00131140" w:rsidRDefault="00131140" w:rsidP="001B3E94">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В 2024 году реализовывались мероприятия в рамках Муниципальной программы. </w:t>
      </w:r>
      <w:proofErr w:type="gramStart"/>
      <w:r w:rsidRPr="00131140">
        <w:rPr>
          <w:rFonts w:ascii="Times New Roman" w:eastAsia="Times New Roman" w:hAnsi="Times New Roman" w:cs="Times New Roman"/>
          <w:lang w:eastAsia="ru-RU"/>
        </w:rPr>
        <w:t>В отчетном году Финансовым отделом администрации Канашского округа – ответственным исполнителем Муниципальной программы инициированы внесения изменений  в Муниципальную программу в целях актуализации сведений по Муниципальной программе и ее индикаторов (показателей).</w:t>
      </w:r>
      <w:proofErr w:type="gramEnd"/>
    </w:p>
    <w:p w:rsidR="00131140" w:rsidRPr="00131140" w:rsidRDefault="00131140" w:rsidP="001B3E94">
      <w:pPr>
        <w:numPr>
          <w:ilvl w:val="0"/>
          <w:numId w:val="4"/>
        </w:numPr>
        <w:tabs>
          <w:tab w:val="left" w:pos="284"/>
        </w:tabs>
        <w:spacing w:after="0" w:line="240" w:lineRule="auto"/>
        <w:ind w:right="43"/>
        <w:jc w:val="both"/>
        <w:rPr>
          <w:rFonts w:ascii="Times New Roman" w:eastAsia="Times New Roman" w:hAnsi="Times New Roman" w:cs="Times New Roman"/>
          <w:i/>
          <w:lang w:eastAsia="ru-RU"/>
        </w:rPr>
      </w:pPr>
      <w:r w:rsidRPr="00131140">
        <w:rPr>
          <w:rFonts w:ascii="Times New Roman" w:eastAsia="Times New Roman" w:hAnsi="Times New Roman" w:cs="Times New Roman"/>
          <w:i/>
          <w:lang w:eastAsia="ru-RU"/>
        </w:rPr>
        <w:t>Конкретные результаты реализации  Муниципальной программы</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В </w:t>
      </w:r>
      <w:proofErr w:type="gramStart"/>
      <w:r w:rsidRPr="00131140">
        <w:rPr>
          <w:rFonts w:ascii="Times New Roman" w:eastAsia="Times New Roman" w:hAnsi="Times New Roman" w:cs="Times New Roman"/>
          <w:lang w:eastAsia="ru-RU"/>
        </w:rPr>
        <w:t>целом</w:t>
      </w:r>
      <w:proofErr w:type="gramEnd"/>
      <w:r w:rsidRPr="00131140">
        <w:rPr>
          <w:rFonts w:ascii="Times New Roman" w:eastAsia="Times New Roman" w:hAnsi="Times New Roman" w:cs="Times New Roman"/>
          <w:lang w:eastAsia="ru-RU"/>
        </w:rPr>
        <w:t xml:space="preserve"> Муниципальная программа, в которую включены подпрограммы и отдельные основные мероприятия,  реализованы. </w:t>
      </w:r>
    </w:p>
    <w:p w:rsidR="00131140" w:rsidRPr="00131140" w:rsidRDefault="00131140" w:rsidP="001B3E94">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Результаты реализации Муниципальной программы Канашского округа Чувашской Республики «Управление общественными финансами и муниципальным долгом Канашского округа Чувашской Республики».</w:t>
      </w:r>
    </w:p>
    <w:p w:rsidR="00131140" w:rsidRPr="00131140" w:rsidRDefault="00131140" w:rsidP="00131140">
      <w:pPr>
        <w:spacing w:after="4" w:line="240" w:lineRule="auto"/>
        <w:ind w:left="399" w:right="43" w:firstLine="1134"/>
        <w:jc w:val="both"/>
        <w:rPr>
          <w:rFonts w:ascii="Times New Roman" w:eastAsia="Calibri" w:hAnsi="Times New Roman" w:cs="Times New Roman"/>
        </w:rPr>
      </w:pPr>
      <w:r w:rsidRPr="00131140">
        <w:rPr>
          <w:rFonts w:ascii="Times New Roman" w:eastAsia="Calibri" w:hAnsi="Times New Roman" w:cs="Times New Roman"/>
        </w:rPr>
        <w:t>Исполнение бюджета. Бюджет Канашского муниципального округа по состоянию на 1 января 2025 года исполнен по доходам в сумме 1690,7 млн. рублей (один миллиард шестьсот девяносто миллионов семьсот тысяч рублей), что составляет 101,3% к годовым бюджетным назначениям. По отношению к уровню прошлого года увеличение доходов составило 204,9 млн. рублей, 113,8%.</w:t>
      </w:r>
    </w:p>
    <w:p w:rsidR="001B3E94" w:rsidRDefault="00131140" w:rsidP="001B3E94">
      <w:pPr>
        <w:spacing w:after="0"/>
        <w:ind w:firstLine="1134"/>
        <w:jc w:val="both"/>
        <w:rPr>
          <w:rFonts w:ascii="Times New Roman" w:eastAsia="Calibri" w:hAnsi="Times New Roman" w:cs="Times New Roman"/>
        </w:rPr>
      </w:pPr>
      <w:r w:rsidRPr="00131140">
        <w:rPr>
          <w:rFonts w:ascii="Times New Roman" w:eastAsia="Calibri" w:hAnsi="Times New Roman" w:cs="Times New Roman"/>
        </w:rPr>
        <w:lastRenderedPageBreak/>
        <w:t xml:space="preserve">В бюджет Канашского муниципального округа мобилизовано собственных доходов в объеме 267,1 млн. рублей, что составляет 115,0% к годовым бюджетным назначениям, 127,2% к уровню прошлого года. В абсолютном </w:t>
      </w:r>
      <w:proofErr w:type="gramStart"/>
      <w:r w:rsidRPr="00131140">
        <w:rPr>
          <w:rFonts w:ascii="Times New Roman" w:eastAsia="Calibri" w:hAnsi="Times New Roman" w:cs="Times New Roman"/>
        </w:rPr>
        <w:t>выражении</w:t>
      </w:r>
      <w:proofErr w:type="gramEnd"/>
      <w:r w:rsidRPr="00131140">
        <w:rPr>
          <w:rFonts w:ascii="Times New Roman" w:eastAsia="Calibri" w:hAnsi="Times New Roman" w:cs="Times New Roman"/>
        </w:rPr>
        <w:t xml:space="preserve"> увеличение поступлений составило 57,1млн. рублей. Доля собственных доходов в общем объеме поступлений составила 15,8%. </w:t>
      </w:r>
    </w:p>
    <w:p w:rsidR="00131140" w:rsidRPr="00131140" w:rsidRDefault="00131140" w:rsidP="001B3E94">
      <w:pPr>
        <w:spacing w:after="0"/>
        <w:ind w:firstLine="1134"/>
        <w:jc w:val="both"/>
        <w:rPr>
          <w:rFonts w:ascii="Times New Roman" w:eastAsia="Calibri" w:hAnsi="Times New Roman" w:cs="Times New Roman"/>
          <w:bCs/>
        </w:rPr>
      </w:pPr>
      <w:r w:rsidRPr="00131140">
        <w:rPr>
          <w:rFonts w:ascii="Times New Roman" w:eastAsia="Calibri" w:hAnsi="Times New Roman" w:cs="Times New Roman"/>
        </w:rPr>
        <w:t xml:space="preserve">Объем поступлений налоговых доходов в бюджет Канашского муниципального округа составил 208,0 млн. рублей 107,8% к уточненным годовым плановым назначениям. </w:t>
      </w:r>
      <w:r w:rsidRPr="00131140">
        <w:rPr>
          <w:rFonts w:ascii="Times New Roman" w:eastAsia="Calibri" w:hAnsi="Times New Roman" w:cs="Times New Roman"/>
          <w:bCs/>
        </w:rPr>
        <w:t>На долю налоговых поступлений приходится 77,9% собственных доходов.</w:t>
      </w:r>
    </w:p>
    <w:p w:rsidR="00131140" w:rsidRPr="00131140" w:rsidRDefault="00131140" w:rsidP="001B3E94">
      <w:pPr>
        <w:spacing w:after="0"/>
        <w:ind w:firstLine="1134"/>
        <w:jc w:val="both"/>
        <w:rPr>
          <w:rFonts w:ascii="Times New Roman" w:eastAsia="Calibri" w:hAnsi="Times New Roman" w:cs="Times New Roman"/>
          <w:bCs/>
        </w:rPr>
      </w:pPr>
      <w:r w:rsidRPr="00131140">
        <w:rPr>
          <w:rFonts w:ascii="Times New Roman" w:eastAsia="Calibri" w:hAnsi="Times New Roman" w:cs="Times New Roman"/>
        </w:rPr>
        <w:t xml:space="preserve">Поступление неналоговых доходов в бюджет Канашского муниципального округа составило 59,1млн. рублей, или 150,0% к уточненным годовым плановым назначениям. </w:t>
      </w:r>
      <w:r w:rsidRPr="00131140">
        <w:rPr>
          <w:rFonts w:ascii="Times New Roman" w:eastAsia="Calibri" w:hAnsi="Times New Roman" w:cs="Times New Roman"/>
          <w:bCs/>
        </w:rPr>
        <w:t>На долю неналоговых поступлений приходится 22,1% собственных доходов.</w:t>
      </w:r>
    </w:p>
    <w:p w:rsidR="00131140" w:rsidRPr="00131140" w:rsidRDefault="00131140" w:rsidP="001B3E94">
      <w:pPr>
        <w:spacing w:after="0"/>
        <w:ind w:firstLine="1134"/>
        <w:jc w:val="both"/>
        <w:rPr>
          <w:rFonts w:ascii="Times New Roman" w:eastAsia="Calibri" w:hAnsi="Times New Roman" w:cs="Times New Roman"/>
        </w:rPr>
      </w:pPr>
      <w:r w:rsidRPr="00131140">
        <w:rPr>
          <w:rFonts w:ascii="Times New Roman" w:eastAsia="Calibri" w:hAnsi="Times New Roman" w:cs="Times New Roman"/>
        </w:rPr>
        <w:t xml:space="preserve">Объем безвозмездных поступлений в бюджет </w:t>
      </w:r>
      <w:bookmarkStart w:id="2" w:name="_Hlk129767375"/>
      <w:r w:rsidRPr="00131140">
        <w:rPr>
          <w:rFonts w:ascii="Times New Roman" w:eastAsia="Calibri" w:hAnsi="Times New Roman" w:cs="Times New Roman"/>
        </w:rPr>
        <w:t>Канашского муниципального округа</w:t>
      </w:r>
      <w:bookmarkEnd w:id="2"/>
      <w:r w:rsidRPr="00131140">
        <w:rPr>
          <w:rFonts w:ascii="Times New Roman" w:eastAsia="Calibri" w:hAnsi="Times New Roman" w:cs="Times New Roman"/>
        </w:rPr>
        <w:t xml:space="preserve"> составил 1423,6 млн. рублей, или 99,1% к уточненным годовым плановым назначениям. По отношению к уровню прошлого года увеличение составило 147,8 млн. рублей к аналогичному периоду прошлого года. На долю безвозмездных поступлений приходится 84,2 % от общего объема поступивших доходов.</w:t>
      </w:r>
    </w:p>
    <w:p w:rsidR="001B3E94" w:rsidRDefault="00131140" w:rsidP="001B3E94">
      <w:pPr>
        <w:spacing w:after="0"/>
        <w:ind w:firstLine="1134"/>
        <w:jc w:val="both"/>
        <w:rPr>
          <w:rFonts w:ascii="Times New Roman" w:eastAsia="Calibri" w:hAnsi="Times New Roman" w:cs="Times New Roman"/>
        </w:rPr>
      </w:pPr>
      <w:r w:rsidRPr="00131140">
        <w:rPr>
          <w:rFonts w:ascii="Times New Roman" w:eastAsia="Calibri" w:hAnsi="Times New Roman" w:cs="Times New Roman"/>
        </w:rPr>
        <w:t xml:space="preserve">Расходная часть бюджета Канашского муниципального округа </w:t>
      </w:r>
      <w:proofErr w:type="gramStart"/>
      <w:r w:rsidRPr="00131140">
        <w:rPr>
          <w:rFonts w:ascii="Times New Roman" w:eastAsia="Calibri" w:hAnsi="Times New Roman" w:cs="Times New Roman"/>
        </w:rPr>
        <w:t>исполнена на 97,6 % к уточненным годовым назначениям и составила</w:t>
      </w:r>
      <w:proofErr w:type="gramEnd"/>
      <w:r w:rsidRPr="00131140">
        <w:rPr>
          <w:rFonts w:ascii="Times New Roman" w:eastAsia="Calibri" w:hAnsi="Times New Roman" w:cs="Times New Roman"/>
        </w:rPr>
        <w:t xml:space="preserve"> 1678,7 млн. рублей. По отношению к уровню прошлого года увеличение расходов составило 150,9 млн. рублей или на 109,9%.</w:t>
      </w:r>
    </w:p>
    <w:p w:rsidR="00131140" w:rsidRPr="00131140" w:rsidRDefault="00131140" w:rsidP="001B3E94">
      <w:pPr>
        <w:spacing w:after="0"/>
        <w:ind w:firstLine="1134"/>
        <w:jc w:val="both"/>
        <w:rPr>
          <w:rFonts w:ascii="Times New Roman" w:eastAsia="Calibri" w:hAnsi="Times New Roman" w:cs="Times New Roman"/>
        </w:rPr>
      </w:pPr>
      <w:r w:rsidRPr="00131140">
        <w:rPr>
          <w:rFonts w:ascii="Times New Roman" w:eastAsia="Calibri" w:hAnsi="Times New Roman" w:cs="Times New Roman"/>
        </w:rPr>
        <w:t> В структуре расходов на долю расходов по  разделу «Общегосударственные расходы»   приходится – 9,3 % (156,9 млн. рублей), «Национальная оборона» – 0,2% (2,8 млн. рублей), «Национальная безопасность и правоохранительная деятельность» – 0,5% (8,5 млн. рублей);,  «Национальная экономика» – 7,7 % (128,6 млн. рублей,</w:t>
      </w:r>
      <w:r w:rsidRPr="00131140">
        <w:rPr>
          <w:rFonts w:ascii="Calibri" w:eastAsia="Calibri" w:hAnsi="Calibri" w:cs="Times New Roman"/>
        </w:rPr>
        <w:t xml:space="preserve"> </w:t>
      </w:r>
      <w:r w:rsidRPr="00131140">
        <w:rPr>
          <w:rFonts w:ascii="Times New Roman" w:eastAsia="Calibri" w:hAnsi="Times New Roman" w:cs="Times New Roman"/>
        </w:rPr>
        <w:t xml:space="preserve">в </w:t>
      </w:r>
      <w:proofErr w:type="spellStart"/>
      <w:r w:rsidRPr="00131140">
        <w:rPr>
          <w:rFonts w:ascii="Times New Roman" w:eastAsia="Calibri" w:hAnsi="Times New Roman" w:cs="Times New Roman"/>
        </w:rPr>
        <w:t>т</w:t>
      </w:r>
      <w:proofErr w:type="gramStart"/>
      <w:r w:rsidRPr="00131140">
        <w:rPr>
          <w:rFonts w:ascii="Times New Roman" w:eastAsia="Calibri" w:hAnsi="Times New Roman" w:cs="Times New Roman"/>
        </w:rPr>
        <w:t>.ч</w:t>
      </w:r>
      <w:proofErr w:type="spellEnd"/>
      <w:proofErr w:type="gramEnd"/>
      <w:r w:rsidRPr="00131140">
        <w:rPr>
          <w:rFonts w:ascii="Times New Roman" w:eastAsia="Calibri" w:hAnsi="Times New Roman" w:cs="Times New Roman"/>
        </w:rPr>
        <w:t xml:space="preserve"> организация временного трудоустройства несовершеннолетних граждан в возрасте от 14 до 18 лет в свободное от учебы время -0,9млн. руб., по подразделу «Сельское хозяйство и рыболовство»-0,7мил. руб., по подразделу «Дорожное хозяйство» -127,0мил. руб.), «Жилищно-коммунальное хозяйство» - 3,9 % (66,3  млн. рублей), «Охрана окружающей среды» - 0,1% (2,6млн. руб.), «Образование» – 62,5 % (1048,8млн. руб., в </w:t>
      </w:r>
      <w:proofErr w:type="spellStart"/>
      <w:r w:rsidRPr="00131140">
        <w:rPr>
          <w:rFonts w:ascii="Times New Roman" w:eastAsia="Calibri" w:hAnsi="Times New Roman" w:cs="Times New Roman"/>
        </w:rPr>
        <w:t>т.ч</w:t>
      </w:r>
      <w:proofErr w:type="spellEnd"/>
      <w:r w:rsidRPr="00131140">
        <w:rPr>
          <w:rFonts w:ascii="Times New Roman" w:eastAsia="Calibri" w:hAnsi="Times New Roman" w:cs="Times New Roman"/>
        </w:rPr>
        <w:t>. «Дошкольное образование» - 113,7 млн. руб.. «Общее образование»-895,5мил</w:t>
      </w:r>
      <w:proofErr w:type="gramStart"/>
      <w:r w:rsidRPr="00131140">
        <w:rPr>
          <w:rFonts w:ascii="Times New Roman" w:eastAsia="Calibri" w:hAnsi="Times New Roman" w:cs="Times New Roman"/>
        </w:rPr>
        <w:t>.р</w:t>
      </w:r>
      <w:proofErr w:type="gramEnd"/>
      <w:r w:rsidRPr="00131140">
        <w:rPr>
          <w:rFonts w:ascii="Times New Roman" w:eastAsia="Calibri" w:hAnsi="Times New Roman" w:cs="Times New Roman"/>
        </w:rPr>
        <w:t xml:space="preserve">уб., «Дополнительное образование детей» -19,0 млн. руб., «Молодежная политика»- 8,6 млн. руб., «Другие вопросы в </w:t>
      </w:r>
      <w:proofErr w:type="gramStart"/>
      <w:r w:rsidRPr="00131140">
        <w:rPr>
          <w:rFonts w:ascii="Times New Roman" w:eastAsia="Calibri" w:hAnsi="Times New Roman" w:cs="Times New Roman"/>
        </w:rPr>
        <w:t xml:space="preserve">области образования» -12,0млн. руб.), «Культура-кинематография»- 6,8 % (114,0 млн. рублей),  «Социальная политика» -  7,3 % (121,9 млн. руб., в </w:t>
      </w:r>
      <w:proofErr w:type="spellStart"/>
      <w:r w:rsidRPr="00131140">
        <w:rPr>
          <w:rFonts w:ascii="Times New Roman" w:eastAsia="Calibri" w:hAnsi="Times New Roman" w:cs="Times New Roman"/>
        </w:rPr>
        <w:t>т.ч</w:t>
      </w:r>
      <w:proofErr w:type="spellEnd"/>
      <w:r w:rsidRPr="00131140">
        <w:rPr>
          <w:rFonts w:ascii="Times New Roman" w:eastAsia="Calibri" w:hAnsi="Times New Roman" w:cs="Times New Roman"/>
        </w:rPr>
        <w:t>. «Пенсионное обеспечение»- 0,7 млн. руб., «Социальное обеспечение населения» -11,0 млн. руб., «Охрана семьи и детства» -108,0 млн. руб., «Другие вопросы в области социальной политики» -2,2 млн. руб.),  «Физическая культура и спорт» - 1,7 % (28,2 млн. руб.).</w:t>
      </w:r>
      <w:r w:rsidRPr="00131140">
        <w:rPr>
          <w:rFonts w:ascii="Times New Roman" w:eastAsia="Calibri" w:hAnsi="Times New Roman" w:cs="Times New Roman"/>
        </w:rPr>
        <w:tab/>
      </w:r>
      <w:proofErr w:type="gramEnd"/>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proofErr w:type="gramStart"/>
      <w:r w:rsidRPr="00131140">
        <w:rPr>
          <w:rFonts w:ascii="Times New Roman" w:eastAsia="Times New Roman" w:hAnsi="Times New Roman" w:cs="Times New Roman"/>
          <w:lang w:eastAsia="ru-RU"/>
        </w:rPr>
        <w:t xml:space="preserve">В соответствии со </w:t>
      </w:r>
      <w:hyperlink r:id="rId8" w:history="1">
        <w:r w:rsidRPr="00131140">
          <w:rPr>
            <w:rFonts w:ascii="Times New Roman" w:eastAsia="Times New Roman" w:hAnsi="Times New Roman" w:cs="Times New Roman"/>
            <w:lang w:eastAsia="ru-RU"/>
          </w:rPr>
          <w:t>статьей 264.2</w:t>
        </w:r>
      </w:hyperlink>
      <w:r w:rsidRPr="00131140">
        <w:rPr>
          <w:rFonts w:ascii="Times New Roman" w:eastAsia="Times New Roman" w:hAnsi="Times New Roman" w:cs="Times New Roman"/>
          <w:lang w:eastAsia="ru-RU"/>
        </w:rPr>
        <w:t xml:space="preserve"> Бюджетного кодекса Российской Федерации и Положением о регулировании бюджетных правоотношений в </w:t>
      </w:r>
      <w:proofErr w:type="spellStart"/>
      <w:r w:rsidRPr="00131140">
        <w:rPr>
          <w:rFonts w:ascii="Times New Roman" w:eastAsia="Times New Roman" w:hAnsi="Times New Roman" w:cs="Times New Roman"/>
          <w:lang w:eastAsia="ru-RU"/>
        </w:rPr>
        <w:t>Канашском</w:t>
      </w:r>
      <w:proofErr w:type="spellEnd"/>
      <w:r w:rsidRPr="00131140">
        <w:rPr>
          <w:rFonts w:ascii="Times New Roman" w:eastAsia="Times New Roman" w:hAnsi="Times New Roman" w:cs="Times New Roman"/>
          <w:lang w:eastAsia="ru-RU"/>
        </w:rPr>
        <w:t xml:space="preserve"> муниципальном округе </w:t>
      </w:r>
      <w:hyperlink r:id="rId9" w:anchor="sub_1000" w:history="1">
        <w:r w:rsidRPr="00131140">
          <w:rPr>
            <w:rFonts w:ascii="Times New Roman" w:eastAsia="Times New Roman" w:hAnsi="Times New Roman" w:cs="Times New Roman"/>
            <w:lang w:eastAsia="ru-RU"/>
          </w:rPr>
          <w:t>отчет</w:t>
        </w:r>
      </w:hyperlink>
      <w:r w:rsidRPr="00131140">
        <w:rPr>
          <w:rFonts w:ascii="Times New Roman" w:eastAsia="Times New Roman" w:hAnsi="Times New Roman" w:cs="Times New Roman"/>
          <w:lang w:eastAsia="ru-RU"/>
        </w:rPr>
        <w:t xml:space="preserve">ы об исполнении бюджета Канашского округа за 1 квартал, первое полугодие и девять месяцев 2024 года </w:t>
      </w:r>
      <w:bookmarkStart w:id="3" w:name="sub_2"/>
      <w:r w:rsidRPr="00131140">
        <w:rPr>
          <w:rFonts w:ascii="Times New Roman" w:eastAsia="Times New Roman" w:hAnsi="Times New Roman" w:cs="Times New Roman"/>
          <w:lang w:eastAsia="ru-RU"/>
        </w:rPr>
        <w:t>утверждены администрацией Канашского округа и направлены в  Собрание депутатов Канашского округа Чувашской Республики и Контрольно-счетную палату Чувашской Республики.</w:t>
      </w:r>
      <w:proofErr w:type="gramEnd"/>
    </w:p>
    <w:bookmarkEnd w:id="3"/>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В </w:t>
      </w:r>
      <w:proofErr w:type="gramStart"/>
      <w:r w:rsidRPr="00131140">
        <w:rPr>
          <w:rFonts w:ascii="Times New Roman" w:eastAsia="Times New Roman" w:hAnsi="Times New Roman" w:cs="Times New Roman"/>
          <w:lang w:eastAsia="ru-RU"/>
        </w:rPr>
        <w:t>рамках</w:t>
      </w:r>
      <w:proofErr w:type="gramEnd"/>
      <w:r w:rsidRPr="00131140">
        <w:rPr>
          <w:rFonts w:ascii="Times New Roman" w:eastAsia="Times New Roman" w:hAnsi="Times New Roman" w:cs="Times New Roman"/>
          <w:lang w:eastAsia="ru-RU"/>
        </w:rPr>
        <w:t xml:space="preserve"> осуществления внутреннего муниципального финансового контроля за использованием бюджетных средств финансовым отделом администрации Канашского округа проведено в 2024 году 4 проверок: в муниципальных учреждениях -4.</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Муниципальный долг Канашского округа на 1 января 2024 г. составил 0 рублей (0% от объема доходов без учета безвозмездных поступлений).</w:t>
      </w:r>
    </w:p>
    <w:p w:rsidR="00131140" w:rsidRPr="00131140" w:rsidRDefault="00131140" w:rsidP="001B3E94">
      <w:pPr>
        <w:spacing w:after="0" w:line="240" w:lineRule="auto"/>
        <w:ind w:firstLine="708"/>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Всего в 2024 году в соответствии с утвержденной Муниципальной программой предусмотрено достижение 4 целевых индикаторов и показателей Муниципальной программы и подпрограмм Муниципальной программы - 18, из которых все показатели выполнены в полном объеме.</w:t>
      </w:r>
    </w:p>
    <w:p w:rsidR="00131140" w:rsidRPr="00131140" w:rsidRDefault="00131140" w:rsidP="001B3E94">
      <w:pPr>
        <w:spacing w:after="0" w:line="240" w:lineRule="auto"/>
        <w:ind w:firstLine="709"/>
        <w:jc w:val="both"/>
        <w:rPr>
          <w:rFonts w:ascii="Times New Roman" w:eastAsia="Times New Roman" w:hAnsi="Times New Roman" w:cs="Times New Roman"/>
          <w:i/>
          <w:lang w:eastAsia="ru-RU"/>
        </w:rPr>
      </w:pPr>
      <w:r w:rsidRPr="00131140">
        <w:rPr>
          <w:rFonts w:ascii="Times New Roman" w:eastAsia="Times New Roman" w:hAnsi="Times New Roman" w:cs="Times New Roman"/>
          <w:lang w:val="en-US" w:eastAsia="ru-RU"/>
        </w:rPr>
        <w:t>II</w:t>
      </w:r>
      <w:r w:rsidRPr="00131140">
        <w:rPr>
          <w:rFonts w:ascii="Times New Roman" w:eastAsia="Times New Roman" w:hAnsi="Times New Roman" w:cs="Times New Roman"/>
          <w:lang w:eastAsia="ru-RU"/>
        </w:rPr>
        <w:t xml:space="preserve">. </w:t>
      </w:r>
      <w:r w:rsidRPr="00131140">
        <w:rPr>
          <w:rFonts w:ascii="Times New Roman" w:eastAsia="Times New Roman" w:hAnsi="Times New Roman" w:cs="Times New Roman"/>
          <w:i/>
          <w:lang w:eastAsia="ru-RU"/>
        </w:rPr>
        <w:t>Результаты реализации основных мероприятий подпрограмм</w:t>
      </w:r>
      <w:r w:rsidR="001B3E94" w:rsidRPr="001B3E94">
        <w:rPr>
          <w:rFonts w:ascii="Times New Roman" w:eastAsia="Times New Roman" w:hAnsi="Times New Roman" w:cs="Times New Roman"/>
          <w:i/>
          <w:lang w:eastAsia="ru-RU"/>
        </w:rPr>
        <w:t xml:space="preserve"> </w:t>
      </w:r>
      <w:r w:rsidRPr="00131140">
        <w:rPr>
          <w:rFonts w:ascii="Times New Roman" w:eastAsia="Times New Roman" w:hAnsi="Times New Roman" w:cs="Times New Roman"/>
          <w:i/>
          <w:lang w:eastAsia="ru-RU"/>
        </w:rPr>
        <w:t>Муниципальной программы</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p>
    <w:p w:rsidR="00131140" w:rsidRPr="00131140" w:rsidRDefault="00131140" w:rsidP="00131140">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131140">
        <w:rPr>
          <w:rFonts w:ascii="Arial" w:eastAsia="Times New Roman" w:hAnsi="Arial" w:cs="Arial"/>
          <w:lang w:eastAsia="ru-RU"/>
        </w:rPr>
        <w:lastRenderedPageBreak/>
        <w:t>1</w:t>
      </w:r>
      <w:r w:rsidRPr="00131140">
        <w:rPr>
          <w:rFonts w:ascii="Times New Roman" w:eastAsia="Times New Roman" w:hAnsi="Times New Roman" w:cs="Times New Roman"/>
          <w:lang w:eastAsia="ru-RU"/>
        </w:rPr>
        <w:t>. Подпрограмма «Совершенствование бюджетной политики и обеспечение сбалансированности консолидированного бюджета Канашского округа Чувашской Республики»</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Подпрограммой предусмотрено достижение  10 индикаторов, все выполнены в полном объеме.</w:t>
      </w:r>
    </w:p>
    <w:p w:rsidR="00131140" w:rsidRPr="00131140" w:rsidRDefault="00131140" w:rsidP="00816CF4">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Выполнение всех основных мероприятий подпрограммы </w:t>
      </w:r>
      <w:proofErr w:type="gramStart"/>
      <w:r w:rsidRPr="00131140">
        <w:rPr>
          <w:rFonts w:ascii="Times New Roman" w:eastAsia="Times New Roman" w:hAnsi="Times New Roman" w:cs="Times New Roman"/>
          <w:lang w:eastAsia="ru-RU"/>
        </w:rPr>
        <w:t>позволило достичь</w:t>
      </w:r>
      <w:proofErr w:type="gramEnd"/>
      <w:r w:rsidRPr="00131140">
        <w:rPr>
          <w:rFonts w:ascii="Times New Roman" w:eastAsia="Times New Roman" w:hAnsi="Times New Roman" w:cs="Times New Roman"/>
          <w:lang w:eastAsia="ru-RU"/>
        </w:rPr>
        <w:t xml:space="preserve"> ожидаемые результаты реализации подпрограммы: повышение качества бюджетного планирования, формирование бюджета на основе муниципальных программ, увеличение собственных доходов, повышение эффективности использования бюджетных средств, выравнивание бюджетной обеспеченности поселений, своевременное исполнение долговых обязательств.</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2. Подпрограмма «Повышение эффективности бюджетных расходов Канашского округа Чувашской Республики».</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Подпрограммой предусмотрено достижение  8 индикаторов, все выполнены в полном объеме.</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Выполнение всех основных мероприятий подпрограммы </w:t>
      </w:r>
      <w:proofErr w:type="gramStart"/>
      <w:r w:rsidRPr="00131140">
        <w:rPr>
          <w:rFonts w:ascii="Times New Roman" w:eastAsia="Times New Roman" w:hAnsi="Times New Roman" w:cs="Times New Roman"/>
          <w:lang w:eastAsia="ru-RU"/>
        </w:rPr>
        <w:t>позволило достичь</w:t>
      </w:r>
      <w:proofErr w:type="gramEnd"/>
      <w:r w:rsidRPr="00131140">
        <w:rPr>
          <w:rFonts w:ascii="Times New Roman" w:eastAsia="Times New Roman" w:hAnsi="Times New Roman" w:cs="Times New Roman"/>
          <w:lang w:eastAsia="ru-RU"/>
        </w:rPr>
        <w:t xml:space="preserve"> ожидаемые результаты реализации подпрограммы: сокращение неэффективных бюджетных расходов, эффективное использование бюджетных ресурсов, оптимизация расходов на осуществление закупок товаров, работ, услуг, создание эффективной системы внутреннего муниципального финансового контроля, доступность для граждан информации о формировании и исполнении бюджета, реализовать инициативные проекты. </w:t>
      </w:r>
    </w:p>
    <w:p w:rsidR="00131140" w:rsidRPr="00131140" w:rsidRDefault="00131140" w:rsidP="00816CF4">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Выполнение всех основных мероприятий подпрограммы </w:t>
      </w:r>
      <w:proofErr w:type="gramStart"/>
      <w:r w:rsidRPr="00131140">
        <w:rPr>
          <w:rFonts w:ascii="Times New Roman" w:eastAsia="Times New Roman" w:hAnsi="Times New Roman" w:cs="Times New Roman"/>
          <w:lang w:eastAsia="ru-RU"/>
        </w:rPr>
        <w:t>позволило достичь</w:t>
      </w:r>
      <w:proofErr w:type="gramEnd"/>
      <w:r w:rsidRPr="00131140">
        <w:rPr>
          <w:rFonts w:ascii="Times New Roman" w:eastAsia="Times New Roman" w:hAnsi="Times New Roman" w:cs="Times New Roman"/>
          <w:lang w:eastAsia="ru-RU"/>
        </w:rPr>
        <w:t xml:space="preserve"> ожидаемые результаты реализации подпрограммы: увеличение поступлений неналоговых доходов, оптимизация расходов на содержание имущества.</w:t>
      </w:r>
    </w:p>
    <w:p w:rsidR="00131140" w:rsidRPr="00131140" w:rsidRDefault="00131140" w:rsidP="00131140">
      <w:pPr>
        <w:tabs>
          <w:tab w:val="left" w:pos="426"/>
        </w:tabs>
        <w:spacing w:after="0" w:line="240" w:lineRule="auto"/>
        <w:jc w:val="both"/>
        <w:rPr>
          <w:rFonts w:ascii="Times New Roman" w:eastAsia="Times New Roman" w:hAnsi="Times New Roman" w:cs="Times New Roman"/>
          <w:i/>
          <w:lang w:eastAsia="ru-RU"/>
        </w:rPr>
      </w:pPr>
      <w:r w:rsidRPr="00131140">
        <w:rPr>
          <w:rFonts w:ascii="Times New Roman" w:eastAsia="Times New Roman" w:hAnsi="Times New Roman" w:cs="Times New Roman"/>
          <w:lang w:eastAsia="ru-RU"/>
        </w:rPr>
        <w:tab/>
      </w:r>
      <w:r w:rsidRPr="00131140">
        <w:rPr>
          <w:rFonts w:ascii="Times New Roman" w:eastAsia="Times New Roman" w:hAnsi="Times New Roman" w:cs="Times New Roman"/>
          <w:i/>
          <w:lang w:eastAsia="ru-RU"/>
        </w:rPr>
        <w:t xml:space="preserve">  3. Результаты использования бюджетных ассигнований бюджета Канашского округа, и иных средств на реализацию муниципальной программы</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Финансовое обеспечение реализации Муниципальной программы в 2024 году осуществлялось за счет средств федерального бюджета, республиканского бюджета Чувашской Республики, бюджета Канашского округа. </w:t>
      </w:r>
    </w:p>
    <w:p w:rsidR="00131140" w:rsidRPr="00131140" w:rsidRDefault="00131140" w:rsidP="00131140">
      <w:pPr>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Общий объем финансирования Муниципальной программы за 2024 год составил 80403,7 тыс. рублей, что составило 98,7 % от плановых назначений.</w:t>
      </w:r>
    </w:p>
    <w:p w:rsidR="00131140" w:rsidRPr="00131140" w:rsidRDefault="00131140" w:rsidP="00131140">
      <w:pPr>
        <w:tabs>
          <w:tab w:val="left" w:pos="426"/>
        </w:tabs>
        <w:spacing w:after="0" w:line="240" w:lineRule="auto"/>
        <w:jc w:val="both"/>
        <w:rPr>
          <w:rFonts w:ascii="Times New Roman" w:eastAsia="Times New Roman" w:hAnsi="Times New Roman" w:cs="Times New Roman"/>
          <w:i/>
          <w:lang w:eastAsia="ru-RU"/>
        </w:rPr>
      </w:pPr>
      <w:r w:rsidRPr="00131140">
        <w:rPr>
          <w:rFonts w:ascii="Times New Roman" w:eastAsia="Times New Roman" w:hAnsi="Times New Roman" w:cs="Times New Roman"/>
          <w:lang w:eastAsia="ru-RU"/>
        </w:rPr>
        <w:tab/>
        <w:t xml:space="preserve"> </w:t>
      </w:r>
      <w:r w:rsidRPr="00131140">
        <w:rPr>
          <w:rFonts w:ascii="Times New Roman" w:eastAsia="Times New Roman" w:hAnsi="Times New Roman" w:cs="Times New Roman"/>
          <w:i/>
          <w:lang w:eastAsia="ru-RU"/>
        </w:rPr>
        <w:t>4. Данные, необходимые для оценки эффективности муниципальной программы</w:t>
      </w:r>
    </w:p>
    <w:p w:rsidR="00131140" w:rsidRPr="00131140" w:rsidRDefault="00131140" w:rsidP="00131140">
      <w:pPr>
        <w:tabs>
          <w:tab w:val="left" w:pos="1089"/>
        </w:tabs>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В </w:t>
      </w:r>
      <w:proofErr w:type="gramStart"/>
      <w:r w:rsidRPr="00131140">
        <w:rPr>
          <w:rFonts w:ascii="Times New Roman" w:eastAsia="Times New Roman" w:hAnsi="Times New Roman" w:cs="Times New Roman"/>
          <w:lang w:eastAsia="ru-RU"/>
        </w:rPr>
        <w:t>соответствии</w:t>
      </w:r>
      <w:proofErr w:type="gramEnd"/>
      <w:r w:rsidR="001B3E94">
        <w:rPr>
          <w:rFonts w:ascii="Times New Roman" w:eastAsia="Times New Roman" w:hAnsi="Times New Roman" w:cs="Times New Roman"/>
          <w:lang w:eastAsia="ru-RU"/>
        </w:rPr>
        <w:t xml:space="preserve"> </w:t>
      </w:r>
      <w:r w:rsidR="001B3E94" w:rsidRPr="001B3E94">
        <w:rPr>
          <w:rFonts w:ascii="Times New Roman" w:eastAsia="Times New Roman" w:hAnsi="Times New Roman" w:cs="Times New Roman"/>
          <w:lang w:eastAsia="ru-RU"/>
        </w:rPr>
        <w:t>с п. 7 Порядка разработки и реализации муниципальных программ Канашского муниципального округа, утвержденного постановлением администрации Канашского муниципального округа от 09.01.2023   № 19</w:t>
      </w:r>
      <w:r w:rsidRPr="00131140">
        <w:rPr>
          <w:rFonts w:ascii="Times New Roman" w:eastAsia="Times New Roman" w:hAnsi="Times New Roman" w:cs="Times New Roman"/>
          <w:lang w:eastAsia="ru-RU"/>
        </w:rPr>
        <w:t xml:space="preserve">  проводится оценка эффективности Программ.</w:t>
      </w:r>
    </w:p>
    <w:p w:rsidR="001B3E94" w:rsidRPr="00131140" w:rsidRDefault="00131140" w:rsidP="001B3E94">
      <w:pPr>
        <w:tabs>
          <w:tab w:val="left" w:pos="1089"/>
        </w:tabs>
        <w:spacing w:after="0" w:line="240" w:lineRule="auto"/>
        <w:ind w:firstLine="709"/>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Для ее проведения представляются данные согласно приложению.</w:t>
      </w:r>
    </w:p>
    <w:p w:rsidR="00131140" w:rsidRPr="00131140" w:rsidRDefault="00131140" w:rsidP="00131140">
      <w:pPr>
        <w:numPr>
          <w:ilvl w:val="0"/>
          <w:numId w:val="5"/>
        </w:numPr>
        <w:tabs>
          <w:tab w:val="left" w:pos="1089"/>
        </w:tabs>
        <w:spacing w:after="0" w:line="240" w:lineRule="auto"/>
        <w:ind w:right="43"/>
        <w:jc w:val="both"/>
        <w:rPr>
          <w:rFonts w:ascii="Times New Roman" w:eastAsia="Times New Roman" w:hAnsi="Times New Roman" w:cs="Times New Roman"/>
          <w:i/>
          <w:lang w:eastAsia="ru-RU"/>
        </w:rPr>
      </w:pPr>
      <w:r w:rsidRPr="00131140">
        <w:rPr>
          <w:rFonts w:ascii="Times New Roman" w:eastAsia="Times New Roman" w:hAnsi="Times New Roman" w:cs="Times New Roman"/>
          <w:i/>
          <w:lang w:eastAsia="ru-RU"/>
        </w:rPr>
        <w:t>Информация о внесенных в муниципальную программу изменениях</w:t>
      </w:r>
    </w:p>
    <w:p w:rsidR="00131140" w:rsidRPr="00131140" w:rsidRDefault="00131140" w:rsidP="00131140">
      <w:pPr>
        <w:tabs>
          <w:tab w:val="left" w:pos="0"/>
        </w:tabs>
        <w:spacing w:after="0" w:line="240" w:lineRule="auto"/>
        <w:ind w:left="798" w:hanging="57"/>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В 2024 году в муниципальную программу вносились изменения три раза:</w:t>
      </w:r>
    </w:p>
    <w:p w:rsidR="00131140" w:rsidRPr="00131140" w:rsidRDefault="00131140" w:rsidP="00131140">
      <w:pPr>
        <w:tabs>
          <w:tab w:val="left" w:pos="0"/>
        </w:tabs>
        <w:spacing w:after="0" w:line="240" w:lineRule="auto"/>
        <w:ind w:firstLine="741"/>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1. Постановление администрации Канашского округа от 20 01.2023 года № 68 утверждена  </w:t>
      </w:r>
      <w:r w:rsidRPr="00131140">
        <w:rPr>
          <w:rFonts w:ascii="Times New Roman" w:eastAsia="Times New Roman" w:hAnsi="Times New Roman" w:cs="Times New Roman"/>
        </w:rPr>
        <w:t>муниципальная программа Канашского муниципального округа Чувашской Республики «Управление общественными финансами и муниципальным долгом</w:t>
      </w:r>
      <w:r w:rsidRPr="00131140">
        <w:rPr>
          <w:rFonts w:ascii="Times New Roman" w:eastAsia="Times New Roman" w:hAnsi="Times New Roman" w:cs="Times New Roman"/>
          <w:lang w:eastAsia="ru-RU"/>
        </w:rPr>
        <w:t xml:space="preserve"> </w:t>
      </w:r>
      <w:r w:rsidRPr="00131140">
        <w:rPr>
          <w:rFonts w:ascii="Times New Roman" w:eastAsia="Times New Roman" w:hAnsi="Times New Roman" w:cs="Times New Roman"/>
        </w:rPr>
        <w:t>Канашского муниципального округа Чувашской Республики»</w:t>
      </w:r>
      <w:r w:rsidRPr="00131140">
        <w:rPr>
          <w:rFonts w:ascii="Times New Roman" w:eastAsia="Times New Roman" w:hAnsi="Times New Roman" w:cs="Times New Roman"/>
          <w:lang w:eastAsia="ru-RU"/>
        </w:rPr>
        <w:t xml:space="preserve">  </w:t>
      </w:r>
    </w:p>
    <w:p w:rsidR="00131140" w:rsidRPr="00131140" w:rsidRDefault="00131140" w:rsidP="00131140">
      <w:pPr>
        <w:tabs>
          <w:tab w:val="left" w:pos="0"/>
        </w:tabs>
        <w:spacing w:after="0" w:line="240" w:lineRule="auto"/>
        <w:ind w:firstLine="741"/>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2. Постановление администрации Канашского округа от</w:t>
      </w:r>
      <w:proofErr w:type="gramStart"/>
      <w:r w:rsidRPr="00131140">
        <w:rPr>
          <w:rFonts w:ascii="Times New Roman" w:eastAsia="Times New Roman" w:hAnsi="Times New Roman" w:cs="Times New Roman"/>
          <w:lang w:eastAsia="zh-CN"/>
        </w:rPr>
        <w:t xml:space="preserve"> ;</w:t>
      </w:r>
      <w:proofErr w:type="gramEnd"/>
      <w:r w:rsidRPr="00131140">
        <w:rPr>
          <w:rFonts w:ascii="Times New Roman" w:eastAsia="Times New Roman" w:hAnsi="Times New Roman" w:cs="Times New Roman"/>
          <w:lang w:eastAsia="zh-CN"/>
        </w:rPr>
        <w:t xml:space="preserve"> от 23.01.2024 №128; от 15.05.2024 №703 08.113.2024 г. № 1863 </w:t>
      </w:r>
      <w:r w:rsidRPr="00131140">
        <w:rPr>
          <w:rFonts w:ascii="Times New Roman" w:eastAsia="Times New Roman" w:hAnsi="Times New Roman" w:cs="Times New Roman"/>
          <w:lang w:eastAsia="ru-RU"/>
        </w:rPr>
        <w:t xml:space="preserve"> «О внесении изменений в постановление администрации Канашского округа Чувашской Республики от 20.01.2023 года № 68«О муниципальной программе  Канашского округа Чувашской Республики «Управление общественными финансами и муниципальным долгом Канашского округа Чувашской Республики».</w:t>
      </w:r>
    </w:p>
    <w:p w:rsidR="00131140" w:rsidRPr="00131140" w:rsidRDefault="00131140" w:rsidP="001B3E94">
      <w:pPr>
        <w:tabs>
          <w:tab w:val="left" w:pos="0"/>
        </w:tabs>
        <w:spacing w:after="0" w:line="240" w:lineRule="auto"/>
        <w:ind w:firstLine="741"/>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Указанные изменения вносились в связи с увеличением объема финансирования муниципальной программы в 2024 году на 21726,4 тыс. рублей, а также с целью приведения в соответствии с утвержденным бюджетом Канашского округа на 2024 год. </w:t>
      </w:r>
    </w:p>
    <w:p w:rsidR="00131140" w:rsidRPr="00131140" w:rsidRDefault="00131140" w:rsidP="00131140">
      <w:pPr>
        <w:tabs>
          <w:tab w:val="num" w:pos="2509"/>
        </w:tabs>
        <w:spacing w:after="0" w:line="240" w:lineRule="auto"/>
        <w:jc w:val="both"/>
        <w:rPr>
          <w:rFonts w:ascii="Times New Roman" w:eastAsia="Times New Roman" w:hAnsi="Times New Roman" w:cs="Times New Roman"/>
          <w:i/>
          <w:lang w:eastAsia="ru-RU"/>
        </w:rPr>
      </w:pPr>
      <w:r w:rsidRPr="00131140">
        <w:rPr>
          <w:rFonts w:ascii="Times New Roman" w:eastAsia="Times New Roman" w:hAnsi="Times New Roman" w:cs="Times New Roman"/>
          <w:lang w:eastAsia="ru-RU"/>
        </w:rPr>
        <w:t xml:space="preserve">       </w:t>
      </w:r>
      <w:r w:rsidRPr="00131140">
        <w:rPr>
          <w:rFonts w:ascii="Times New Roman" w:eastAsia="Times New Roman" w:hAnsi="Times New Roman" w:cs="Times New Roman"/>
          <w:i/>
          <w:lang w:eastAsia="ru-RU"/>
        </w:rPr>
        <w:t>6. Предложения по дальнейшей реализации муниципальной программы</w:t>
      </w:r>
    </w:p>
    <w:p w:rsidR="00131140" w:rsidRDefault="00131140" w:rsidP="00131140">
      <w:pPr>
        <w:tabs>
          <w:tab w:val="num" w:pos="2509"/>
        </w:tabs>
        <w:spacing w:after="0" w:line="240" w:lineRule="auto"/>
        <w:jc w:val="both"/>
        <w:rPr>
          <w:rFonts w:ascii="Times New Roman" w:eastAsia="Times New Roman" w:hAnsi="Times New Roman" w:cs="Times New Roman"/>
          <w:lang w:eastAsia="ru-RU"/>
        </w:rPr>
      </w:pPr>
      <w:r w:rsidRPr="00131140">
        <w:rPr>
          <w:rFonts w:ascii="Times New Roman" w:eastAsia="Times New Roman" w:hAnsi="Times New Roman" w:cs="Times New Roman"/>
          <w:lang w:eastAsia="ru-RU"/>
        </w:rPr>
        <w:t xml:space="preserve">         Предлагается продолжить реализацию программы в 2025 году.</w:t>
      </w:r>
    </w:p>
    <w:p w:rsidR="00816CF4" w:rsidRDefault="00816CF4" w:rsidP="00131140">
      <w:pPr>
        <w:tabs>
          <w:tab w:val="num" w:pos="2509"/>
        </w:tabs>
        <w:spacing w:after="0" w:line="240" w:lineRule="auto"/>
        <w:jc w:val="both"/>
        <w:rPr>
          <w:rFonts w:ascii="Times New Roman" w:eastAsia="Times New Roman" w:hAnsi="Times New Roman" w:cs="Times New Roman"/>
          <w:lang w:eastAsia="ru-RU"/>
        </w:rPr>
      </w:pPr>
    </w:p>
    <w:p w:rsidR="00816CF4" w:rsidRPr="00131140" w:rsidRDefault="00816CF4" w:rsidP="00131140">
      <w:pPr>
        <w:tabs>
          <w:tab w:val="num" w:pos="2509"/>
        </w:tabs>
        <w:spacing w:after="0" w:line="240" w:lineRule="auto"/>
        <w:jc w:val="both"/>
        <w:rPr>
          <w:rFonts w:ascii="Times New Roman" w:eastAsia="Times New Roman" w:hAnsi="Times New Roman" w:cs="Times New Roman"/>
          <w:b/>
          <w:lang w:eastAsia="ru-RU"/>
        </w:rPr>
      </w:pPr>
      <w:r w:rsidRPr="00816CF4">
        <w:rPr>
          <w:rFonts w:ascii="Times New Roman" w:eastAsia="Times New Roman" w:hAnsi="Times New Roman" w:cs="Times New Roman"/>
          <w:b/>
          <w:lang w:eastAsia="ru-RU"/>
        </w:rPr>
        <w:t>4.13 Муниципальная программа Канашского муниципального округа Чувашской Республики « Развитие потенциала муниципального управления»</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Муниципальная программа Канашского  муниципального округа Чувашской Республики «Развитие потенциала муниципального управления», утверждена постановлением администрации Канашского муниципального округа Чувашской Республики от 30 марта 2023 года № 304 (с изменениями от 28 сентября 2023 года, от 18 декабря 2024 года).</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i/>
          <w:lang w:eastAsia="ru-RU"/>
        </w:rPr>
        <w:t>Результаты реализации основных мероприятий подпрограмм муниципальной программы</w:t>
      </w:r>
      <w:r w:rsidRPr="00EB34EE">
        <w:rPr>
          <w:rFonts w:ascii="Times New Roman" w:eastAsia="Times New Roman" w:hAnsi="Times New Roman" w:cs="Times New Roman"/>
          <w:lang w:eastAsia="ru-RU"/>
        </w:rPr>
        <w:t xml:space="preserve"> «Развитие потенциала муниципального управления».</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Подпрограмма «Совершенствование муниципального управления в сфере юстиции».</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Периодически в  списки кандидатов в присяжные заседатели вносятся изменения.</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Муниципальные нормативные правовые акты органов местного самоуправления Канашского муниципального округа Чувашской Республики для включения в регистр муниципальных нормативных правовых актов Чувашской Республики предс</w:t>
      </w:r>
      <w:r>
        <w:rPr>
          <w:rFonts w:ascii="Times New Roman" w:eastAsia="Times New Roman" w:hAnsi="Times New Roman" w:cs="Times New Roman"/>
          <w:lang w:eastAsia="ru-RU"/>
        </w:rPr>
        <w:t>тавлены в полном объеме – 100%.</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 xml:space="preserve">Подпрограмма «Развитие муниципальной службы в </w:t>
      </w:r>
      <w:proofErr w:type="spellStart"/>
      <w:r w:rsidRPr="00EB34EE">
        <w:rPr>
          <w:rFonts w:ascii="Times New Roman" w:eastAsia="Times New Roman" w:hAnsi="Times New Roman" w:cs="Times New Roman"/>
          <w:lang w:eastAsia="ru-RU"/>
        </w:rPr>
        <w:t>Канашском</w:t>
      </w:r>
      <w:proofErr w:type="spellEnd"/>
      <w:r w:rsidRPr="00EB34EE">
        <w:rPr>
          <w:rFonts w:ascii="Times New Roman" w:eastAsia="Times New Roman" w:hAnsi="Times New Roman" w:cs="Times New Roman"/>
          <w:lang w:eastAsia="ru-RU"/>
        </w:rPr>
        <w:t xml:space="preserve"> муниципальном округе Чувашской Республики».</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Осуществляется дальнейшее совершенствование и развитие нормативно-правовой базы Канашского муниципального округа Чувашской Республики, регулирующей вопросы муниципальной службы.</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Доля муниципальных служащих  в возрасте до 30 лет  в общей численности муниципальных служащих составляет  1,9 %.</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Муниципальных служащих Канашского района Чувашской Республики, прошедших дополнительное профессиональное образо</w:t>
      </w:r>
      <w:r>
        <w:rPr>
          <w:rFonts w:ascii="Times New Roman" w:eastAsia="Times New Roman" w:hAnsi="Times New Roman" w:cs="Times New Roman"/>
          <w:lang w:eastAsia="ru-RU"/>
        </w:rPr>
        <w:t>вание в 2024 году – 28 человек.</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 xml:space="preserve">Подпрограмма «Противодействие коррупции в </w:t>
      </w:r>
      <w:proofErr w:type="spellStart"/>
      <w:r w:rsidRPr="00EB34EE">
        <w:rPr>
          <w:rFonts w:ascii="Times New Roman" w:eastAsia="Times New Roman" w:hAnsi="Times New Roman" w:cs="Times New Roman"/>
          <w:lang w:eastAsia="ru-RU"/>
        </w:rPr>
        <w:t>Канашском</w:t>
      </w:r>
      <w:proofErr w:type="spellEnd"/>
      <w:r w:rsidRPr="00EB34EE">
        <w:rPr>
          <w:rFonts w:ascii="Times New Roman" w:eastAsia="Times New Roman" w:hAnsi="Times New Roman" w:cs="Times New Roman"/>
          <w:lang w:eastAsia="ru-RU"/>
        </w:rPr>
        <w:t xml:space="preserve"> муниципальном округе Чувашской Республики».</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 xml:space="preserve">План мероприятий по противодействию коррупции в администрации Канашского муниципального округа Чувашской Республики на 2023-2024 годы утвержден постановлением администрации Канашского муниципального округа Чувашской Республики от 20.01.2023 г. № 63. В 2024 году все запланированные мероприятия  исполнены в установленные сроки. </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Распоряжением администрации Канашского муниципального округа Чувашской Республики определены лица, ответственные за работу по  профилактике коррупционных и иных правонарушений.</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 xml:space="preserve">На официальном сайте Канашского муниципального округа Чувашской Республики в информационно-телекоммуникационной сети «Интернет» размещен баннер «Противодействие коррупции», подразделы которого обновляются по мере необходимости. Имеются стенды, посвященные антикоррупционному просвещению, в администрации Канашского муниципального округа Чувашской Республики и организациях, находящихся в ведении администрации Канашского муниципального округа Чувашской Республики, а также в местах предоставления гражданам муниципальных услуг. Работает «Горячая линия». За 2024 год на «горячую линию» администрации Канашского муниципального округа Чувашской Республики обращений граждан и организаций на предмет наличия информации о фактах  коррупции не поступало. </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 xml:space="preserve">Муниципальные правовые акты по вопросам противодействия коррупции в администрации Канашского муниципального округа Чувашской Республики периодически актуализируются, проводится мониторинг </w:t>
      </w:r>
      <w:proofErr w:type="spellStart"/>
      <w:r w:rsidRPr="00EB34EE">
        <w:rPr>
          <w:rFonts w:ascii="Times New Roman" w:eastAsia="Times New Roman" w:hAnsi="Times New Roman" w:cs="Times New Roman"/>
          <w:lang w:eastAsia="ru-RU"/>
        </w:rPr>
        <w:t>правоприменения</w:t>
      </w:r>
      <w:proofErr w:type="spellEnd"/>
      <w:r w:rsidRPr="00EB34EE">
        <w:rPr>
          <w:rFonts w:ascii="Times New Roman" w:eastAsia="Times New Roman" w:hAnsi="Times New Roman" w:cs="Times New Roman"/>
          <w:lang w:eastAsia="ru-RU"/>
        </w:rPr>
        <w:t xml:space="preserve"> положений муниципальных правовых актов.</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 xml:space="preserve">В </w:t>
      </w:r>
      <w:proofErr w:type="gramStart"/>
      <w:r w:rsidRPr="00EB34EE">
        <w:rPr>
          <w:rFonts w:ascii="Times New Roman" w:eastAsia="Times New Roman" w:hAnsi="Times New Roman" w:cs="Times New Roman"/>
          <w:lang w:eastAsia="ru-RU"/>
        </w:rPr>
        <w:t>рамках</w:t>
      </w:r>
      <w:proofErr w:type="gramEnd"/>
      <w:r w:rsidRPr="00EB34EE">
        <w:rPr>
          <w:rFonts w:ascii="Times New Roman" w:eastAsia="Times New Roman" w:hAnsi="Times New Roman" w:cs="Times New Roman"/>
          <w:lang w:eastAsia="ru-RU"/>
        </w:rPr>
        <w:t xml:space="preserve"> декларационной кампании сведения о доходах за 2024 год, согласно перечню должностей, представили 105 муниципальных служащих Канашского муниципального округа Чувашской Республики, все сведения представлены в срок. Также, в соответствии с порядками размещения указанных сведений о доходах, все сведения размещаются на официальном сайте Канашского муниципального округа Чувашской Республики.</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Проводится антикоррупционная экспертиза муниципальных правовых актов Канашского муниципального округа Чувашской Республики. За 2024 год проведена антикоррупционная экспертиза в отношении 229 проек</w:t>
      </w:r>
      <w:r>
        <w:rPr>
          <w:rFonts w:ascii="Times New Roman" w:eastAsia="Times New Roman" w:hAnsi="Times New Roman" w:cs="Times New Roman"/>
          <w:lang w:eastAsia="ru-RU"/>
        </w:rPr>
        <w:t>тов нормативных правовых актов.</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Общий объем финансирования муниципальной программы Канашского  муниципального округа Чувашской Республики «Развитие потенциала муниципального управления» в 2023–2035 годах составит 1 340 750,6 тыс. рублей, в том числе за счет средств:</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федерального бюджета – 6 360,2 тыс. рублей;</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республиканского бюджета Чувашской Республики – 0,0 тыс. рублей;</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бюджета Канашского района Чувашской Республики – 1 334 390,4 тыс. рублей;</w:t>
      </w:r>
    </w:p>
    <w:p w:rsidR="00EB34EE" w:rsidRPr="00EB34EE"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внебюджетных источников – 0,0 тыс. рублей.</w:t>
      </w:r>
    </w:p>
    <w:p w:rsidR="00840A21" w:rsidRDefault="00EB34EE" w:rsidP="00EB34EE">
      <w:pPr>
        <w:spacing w:after="0" w:line="240" w:lineRule="auto"/>
        <w:ind w:firstLine="709"/>
        <w:jc w:val="both"/>
        <w:rPr>
          <w:rFonts w:ascii="Times New Roman" w:eastAsia="Times New Roman" w:hAnsi="Times New Roman" w:cs="Times New Roman"/>
          <w:lang w:eastAsia="ru-RU"/>
        </w:rPr>
      </w:pPr>
      <w:r w:rsidRPr="00EB34EE">
        <w:rPr>
          <w:rFonts w:ascii="Times New Roman" w:eastAsia="Times New Roman" w:hAnsi="Times New Roman" w:cs="Times New Roman"/>
          <w:lang w:eastAsia="ru-RU"/>
        </w:rPr>
        <w:t>Объемы финансирования муниципальной программы подлежат ежегодному уточнению исходя из реальных возможностей бюджета Канашского муниципального округа Чувашской Республики.</w:t>
      </w:r>
    </w:p>
    <w:p w:rsidR="00E75484" w:rsidRPr="00192235" w:rsidRDefault="00E75484" w:rsidP="00EB34EE">
      <w:pPr>
        <w:spacing w:after="0" w:line="240" w:lineRule="auto"/>
        <w:ind w:firstLine="709"/>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4.14</w:t>
      </w:r>
      <w:r w:rsidRPr="00816CF4">
        <w:rPr>
          <w:rFonts w:ascii="Times New Roman" w:eastAsia="Times New Roman" w:hAnsi="Times New Roman" w:cs="Times New Roman"/>
          <w:b/>
          <w:lang w:eastAsia="ru-RU"/>
        </w:rPr>
        <w:t xml:space="preserve"> 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«Цифровое общество Канашского муниципального округа Чувашской Республики».</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В </w:t>
      </w:r>
      <w:proofErr w:type="gramStart"/>
      <w:r w:rsidRPr="00F22774">
        <w:rPr>
          <w:rFonts w:ascii="Times New Roman" w:eastAsia="Times New Roman" w:hAnsi="Times New Roman" w:cs="Times New Roman"/>
          <w:lang w:eastAsia="ru-RU"/>
        </w:rPr>
        <w:t>целом</w:t>
      </w:r>
      <w:proofErr w:type="gramEnd"/>
      <w:r w:rsidRPr="00F22774">
        <w:rPr>
          <w:rFonts w:ascii="Times New Roman" w:eastAsia="Times New Roman" w:hAnsi="Times New Roman" w:cs="Times New Roman"/>
          <w:lang w:eastAsia="ru-RU"/>
        </w:rPr>
        <w:t xml:space="preserve"> Муниципальная программа, в которую включены подпрограммы и отдельные основные мероприятия,  реализованы. </w:t>
      </w:r>
    </w:p>
    <w:p w:rsidR="00F22774" w:rsidRPr="00F22774" w:rsidRDefault="00F22774" w:rsidP="00F22774">
      <w:pPr>
        <w:spacing w:after="0" w:line="240" w:lineRule="auto"/>
        <w:ind w:firstLine="709"/>
        <w:jc w:val="both"/>
        <w:rPr>
          <w:rFonts w:ascii="Times New Roman" w:eastAsia="Times New Roman" w:hAnsi="Times New Roman" w:cs="Times New Roman"/>
          <w:i/>
          <w:lang w:val="en-US" w:eastAsia="ru-RU"/>
        </w:rPr>
      </w:pPr>
      <w:r w:rsidRPr="00F22774">
        <w:rPr>
          <w:rFonts w:ascii="Times New Roman" w:eastAsia="Times New Roman" w:hAnsi="Times New Roman" w:cs="Times New Roman"/>
          <w:i/>
          <w:lang w:eastAsia="ru-RU"/>
        </w:rPr>
        <w:t>Результаты реал</w:t>
      </w:r>
      <w:r>
        <w:rPr>
          <w:rFonts w:ascii="Times New Roman" w:eastAsia="Times New Roman" w:hAnsi="Times New Roman" w:cs="Times New Roman"/>
          <w:i/>
          <w:lang w:eastAsia="ru-RU"/>
        </w:rPr>
        <w:t>изации Муниципальной программы:</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Благодаря реализации в </w:t>
      </w:r>
      <w:proofErr w:type="spellStart"/>
      <w:r w:rsidRPr="00F22774">
        <w:rPr>
          <w:rFonts w:ascii="Times New Roman" w:eastAsia="Times New Roman" w:hAnsi="Times New Roman" w:cs="Times New Roman"/>
          <w:lang w:eastAsia="ru-RU"/>
        </w:rPr>
        <w:t>Канашском</w:t>
      </w:r>
      <w:proofErr w:type="spellEnd"/>
      <w:r w:rsidRPr="00F22774">
        <w:rPr>
          <w:rFonts w:ascii="Times New Roman" w:eastAsia="Times New Roman" w:hAnsi="Times New Roman" w:cs="Times New Roman"/>
          <w:lang w:eastAsia="ru-RU"/>
        </w:rPr>
        <w:t xml:space="preserve"> муниципальном округе мероприятий, направленных на развитие электронного правительства – проекта, который имеет высокую социальную и экономическую значимость, 75 % населения Канашского муниципального округа используют электронный способ получения услуг. Переход к оказанию государственных и муниципальных услуг в электронном виде способствует повышению уровня жизни граждан и улучшению </w:t>
      </w:r>
      <w:proofErr w:type="gramStart"/>
      <w:r w:rsidRPr="00F22774">
        <w:rPr>
          <w:rFonts w:ascii="Times New Roman" w:eastAsia="Times New Roman" w:hAnsi="Times New Roman" w:cs="Times New Roman"/>
          <w:lang w:eastAsia="ru-RU"/>
        </w:rPr>
        <w:t>бизнес-среды</w:t>
      </w:r>
      <w:proofErr w:type="gramEnd"/>
      <w:r w:rsidRPr="00F22774">
        <w:rPr>
          <w:rFonts w:ascii="Times New Roman" w:eastAsia="Times New Roman" w:hAnsi="Times New Roman" w:cs="Times New Roman"/>
          <w:lang w:eastAsia="ru-RU"/>
        </w:rPr>
        <w:t xml:space="preserve">. Инструменты электронного правительства снижают административные барьеры, экономят время граждан, упрощают регистрацию компаний, получение согласований и разрешений. </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   Успешное выполнение органами власти своих функций невозможно без такого инструмента электронного правительства, как единая система межведомственного электронного взаимодействия (СМЭВ), которая позволяет органам власти запрашивать необходимые справки и документы у других ведомств, не требуя их предъявления от заявителей. Доля использования СМЭВ при направлении запросов к федеральным органам исполнительной власти стабильно составляет 100%. Одним из показателей развития СМЭВ можно назвать проделанную работу по расширению функциональных возможностей автоматизированной информационной системы «Многофункциональный центр предоставления государственных и муниципальных услуг» (далее – АИС «МФЦ»).</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             Жителям Канашского муниципального округа доступны все виды современной проводной и беспроводной связи. По предварительным данным в 2024 году число домашних хозяйств, имеющих широкополосный доступ к информационно-телекоммуникационной сети «Интернет», в расчете на 100 домашних</w:t>
      </w:r>
      <w:r>
        <w:rPr>
          <w:rFonts w:ascii="Times New Roman" w:eastAsia="Times New Roman" w:hAnsi="Times New Roman" w:cs="Times New Roman"/>
          <w:lang w:eastAsia="ru-RU"/>
        </w:rPr>
        <w:t xml:space="preserve"> хозяйств составило 90 единиц. </w:t>
      </w:r>
    </w:p>
    <w:p w:rsidR="00F22774" w:rsidRPr="00F22774" w:rsidRDefault="00F22774" w:rsidP="00F22774">
      <w:pPr>
        <w:spacing w:after="0" w:line="240" w:lineRule="auto"/>
        <w:ind w:firstLine="709"/>
        <w:jc w:val="both"/>
        <w:rPr>
          <w:rFonts w:ascii="Times New Roman" w:eastAsia="Times New Roman" w:hAnsi="Times New Roman" w:cs="Times New Roman"/>
          <w:i/>
          <w:lang w:eastAsia="ru-RU"/>
        </w:rPr>
      </w:pPr>
      <w:r w:rsidRPr="00F22774">
        <w:rPr>
          <w:rFonts w:ascii="Times New Roman" w:eastAsia="Times New Roman" w:hAnsi="Times New Roman" w:cs="Times New Roman"/>
          <w:i/>
          <w:lang w:eastAsia="ru-RU"/>
        </w:rPr>
        <w:t>II. Результаты реализации основных мероприятий подпрограмм Муниципальной программы</w:t>
      </w:r>
    </w:p>
    <w:p w:rsidR="00F22774" w:rsidRPr="00F22774" w:rsidRDefault="00F22774" w:rsidP="00F22774">
      <w:pPr>
        <w:spacing w:after="0" w:line="240" w:lineRule="auto"/>
        <w:ind w:firstLine="709"/>
        <w:jc w:val="both"/>
        <w:rPr>
          <w:rFonts w:ascii="Times New Roman" w:eastAsia="Times New Roman" w:hAnsi="Times New Roman" w:cs="Times New Roman"/>
          <w:b/>
          <w:lang w:eastAsia="ru-RU"/>
        </w:rPr>
      </w:pPr>
      <w:r w:rsidRPr="00F22774">
        <w:rPr>
          <w:rFonts w:ascii="Times New Roman" w:eastAsia="Times New Roman" w:hAnsi="Times New Roman" w:cs="Times New Roman"/>
          <w:lang w:eastAsia="ru-RU"/>
        </w:rPr>
        <w:t>1</w:t>
      </w:r>
      <w:r w:rsidRPr="00F22774">
        <w:rPr>
          <w:rFonts w:ascii="Times New Roman" w:eastAsia="Times New Roman" w:hAnsi="Times New Roman" w:cs="Times New Roman"/>
          <w:b/>
          <w:lang w:eastAsia="ru-RU"/>
        </w:rPr>
        <w:t xml:space="preserve">. </w:t>
      </w:r>
      <w:r w:rsidRPr="00F22774">
        <w:rPr>
          <w:rFonts w:ascii="Times New Roman" w:eastAsia="Times New Roman" w:hAnsi="Times New Roman" w:cs="Times New Roman"/>
          <w:i/>
          <w:lang w:eastAsia="ru-RU"/>
        </w:rPr>
        <w:t>Подпрограмма «Развитие информационных технологий»</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Подпрограммой предусмотрено достижение следующих задач:</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по предоставлению муниципальных услуг в электронном виде;</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использования системы межведомственного электронного взаимодействия при участии в предоставлении государственных услуг и при предоставлении муниципальных услуг;</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осуществлению электронного взаимодействия с органами исполнительной власти Чувашской Республики и органами местного самоуправления с использованием системы электронного документооборота;</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обеспечению открытости деятельности с использованием официальных сайтов в информационно-телекоммуникационной сети «Интернет», размещенных на Портале органов власти Чувашской Республики;</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участия в электронном взаимодействии с гражданами в рамках функционирования информационного ресурса «Народный контроль».</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proofErr w:type="gramStart"/>
      <w:r w:rsidRPr="00F22774">
        <w:rPr>
          <w:rFonts w:ascii="Times New Roman" w:eastAsia="Times New Roman" w:hAnsi="Times New Roman" w:cs="Times New Roman"/>
          <w:lang w:eastAsia="ru-RU"/>
        </w:rPr>
        <w:t>В целях реализации задач и обеспечения достижения целевых показателей Подпрограммы в 2024 году осуществлялась поддержка и модернизация инфраструктуры технических средств и прикладного программного обеспечения, развитие систем электронного документооборота и управления проектами, обеспечение безопасности информационных систем, развитие геоинформационной системы, системы интерактивного взаимодействия с гражданами.</w:t>
      </w:r>
      <w:proofErr w:type="gramEnd"/>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На реализацию Подпрограммы в 2024 году из бюджета Канашского муниципального округа были предусмотрены средства в сумме – 1400 тыс. рублей. Денежные средства были освоены Подпрограммой на – 96,8 % от годового плана или на 1354,8 тыс. рублей бюджетных средств. Денежные средства были направлены на развитие электронного правительства и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Закончено внедрение новой версии региональной государственной информационной системы электронного документооборота (СЭД). Осуществлена закупка 19 единиц вычислительной и оргтехники для обновления оснащения рабочих мест администрации Канашского муниципального округа Чувашской Республики. Оборудовано защищенное рабочее место для обработки информации, составляющей государственную тайну.</w:t>
      </w:r>
    </w:p>
    <w:p w:rsidR="00F22774" w:rsidRPr="00F22774" w:rsidRDefault="00F22774" w:rsidP="00F22774">
      <w:pPr>
        <w:spacing w:after="0" w:line="240" w:lineRule="auto"/>
        <w:ind w:firstLine="709"/>
        <w:jc w:val="both"/>
        <w:rPr>
          <w:rFonts w:ascii="Times New Roman" w:eastAsia="Times New Roman" w:hAnsi="Times New Roman" w:cs="Times New Roman"/>
          <w:i/>
          <w:lang w:eastAsia="ru-RU"/>
        </w:rPr>
      </w:pPr>
      <w:r w:rsidRPr="00F22774">
        <w:rPr>
          <w:rFonts w:ascii="Times New Roman" w:eastAsia="Times New Roman" w:hAnsi="Times New Roman" w:cs="Times New Roman"/>
          <w:i/>
          <w:lang w:eastAsia="ru-RU"/>
        </w:rPr>
        <w:lastRenderedPageBreak/>
        <w:t>2. Подпрограмма «Массовые коммуникации»</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Приоритетным направлением развития информационных технологий в сфере реализации Подпрограммы «Массовые коммуникации» (далее – Подпрограмма) является повышение эффективности муниципального управления, обеспечение информационной открытости, развитие электронного документооборота, общегосударственных информационных ресурсов.</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Информация о жизни округа представлена в районной газете «Канаш </w:t>
      </w:r>
      <w:proofErr w:type="spellStart"/>
      <w:r w:rsidRPr="00F22774">
        <w:rPr>
          <w:rFonts w:ascii="Times New Roman" w:eastAsia="Times New Roman" w:hAnsi="Times New Roman" w:cs="Times New Roman"/>
          <w:lang w:eastAsia="ru-RU"/>
        </w:rPr>
        <w:t>ен</w:t>
      </w:r>
      <w:proofErr w:type="spellEnd"/>
      <w:r w:rsidRPr="00F22774">
        <w:rPr>
          <w:rFonts w:ascii="Times New Roman" w:eastAsia="Times New Roman" w:hAnsi="Times New Roman" w:cs="Times New Roman"/>
          <w:lang w:eastAsia="ru-RU"/>
        </w:rPr>
        <w:t xml:space="preserve">». Издание наиболее полно и объективно освещает мероприятия, проводимые в районе, и отражает динамику социально-экономического развития муниципального образования. </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В </w:t>
      </w:r>
      <w:proofErr w:type="gramStart"/>
      <w:r w:rsidRPr="00F22774">
        <w:rPr>
          <w:rFonts w:ascii="Times New Roman" w:eastAsia="Times New Roman" w:hAnsi="Times New Roman" w:cs="Times New Roman"/>
          <w:lang w:eastAsia="ru-RU"/>
        </w:rPr>
        <w:t>рамках</w:t>
      </w:r>
      <w:proofErr w:type="gramEnd"/>
      <w:r w:rsidRPr="00F22774">
        <w:rPr>
          <w:rFonts w:ascii="Times New Roman" w:eastAsia="Times New Roman" w:hAnsi="Times New Roman" w:cs="Times New Roman"/>
          <w:lang w:eastAsia="ru-RU"/>
        </w:rPr>
        <w:t xml:space="preserve"> реализации данной подпрограммы выпуск муниципального информационного издания Канашского муниципального округа Чувашской Республики «Вестник органов местного самоуправления Канашского муниципального округа Чувашской Республики» проводился ежемесячно. В </w:t>
      </w:r>
      <w:proofErr w:type="gramStart"/>
      <w:r w:rsidRPr="00F22774">
        <w:rPr>
          <w:rFonts w:ascii="Times New Roman" w:eastAsia="Times New Roman" w:hAnsi="Times New Roman" w:cs="Times New Roman"/>
          <w:lang w:eastAsia="ru-RU"/>
        </w:rPr>
        <w:t>случае</w:t>
      </w:r>
      <w:proofErr w:type="gramEnd"/>
      <w:r w:rsidRPr="00F22774">
        <w:rPr>
          <w:rFonts w:ascii="Times New Roman" w:eastAsia="Times New Roman" w:hAnsi="Times New Roman" w:cs="Times New Roman"/>
          <w:lang w:eastAsia="ru-RU"/>
        </w:rPr>
        <w:t xml:space="preserve"> необходимости допускалось выпуск издания 2 или 3 раза в месяц. За 2024 год всего выпущено порядка тридцати пяти номеров данного издания.</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Нормативные правовые акты регулярно размещаются на официальном сайте Канашского муниципального округа Чувашской Республики в информационно-телекоммуникационной сети «Интернет» в разделе «Законодательство».</w:t>
      </w:r>
    </w:p>
    <w:p w:rsidR="00F22774" w:rsidRPr="00192235"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В </w:t>
      </w:r>
      <w:proofErr w:type="gramStart"/>
      <w:r w:rsidRPr="00F22774">
        <w:rPr>
          <w:rFonts w:ascii="Times New Roman" w:eastAsia="Times New Roman" w:hAnsi="Times New Roman" w:cs="Times New Roman"/>
          <w:lang w:eastAsia="ru-RU"/>
        </w:rPr>
        <w:t>целях</w:t>
      </w:r>
      <w:proofErr w:type="gramEnd"/>
      <w:r w:rsidRPr="00F22774">
        <w:rPr>
          <w:rFonts w:ascii="Times New Roman" w:eastAsia="Times New Roman" w:hAnsi="Times New Roman" w:cs="Times New Roman"/>
          <w:lang w:eastAsia="ru-RU"/>
        </w:rPr>
        <w:t xml:space="preserve"> освещения  деятельности администрации Канашского муниципального округа Чувашской Республики активно использовались </w:t>
      </w:r>
      <w:proofErr w:type="spellStart"/>
      <w:r w:rsidRPr="00F22774">
        <w:rPr>
          <w:rFonts w:ascii="Times New Roman" w:eastAsia="Times New Roman" w:hAnsi="Times New Roman" w:cs="Times New Roman"/>
          <w:lang w:eastAsia="ru-RU"/>
        </w:rPr>
        <w:t>соцсети</w:t>
      </w:r>
      <w:proofErr w:type="spellEnd"/>
      <w:r w:rsidRPr="00F22774">
        <w:rPr>
          <w:rFonts w:ascii="Times New Roman" w:eastAsia="Times New Roman" w:hAnsi="Times New Roman" w:cs="Times New Roman"/>
          <w:lang w:eastAsia="ru-RU"/>
        </w:rPr>
        <w:t>.</w:t>
      </w:r>
    </w:p>
    <w:p w:rsidR="00F22774" w:rsidRPr="00192235" w:rsidRDefault="00F22774" w:rsidP="00F22774">
      <w:pPr>
        <w:spacing w:after="0" w:line="240" w:lineRule="auto"/>
        <w:ind w:firstLine="709"/>
        <w:jc w:val="both"/>
        <w:rPr>
          <w:rFonts w:ascii="Times New Roman" w:eastAsia="Times New Roman" w:hAnsi="Times New Roman" w:cs="Times New Roman"/>
          <w:lang w:eastAsia="ru-RU"/>
        </w:rPr>
      </w:pPr>
    </w:p>
    <w:p w:rsidR="00F22774" w:rsidRDefault="00F22774" w:rsidP="00F22774">
      <w:pPr>
        <w:spacing w:after="0" w:line="240" w:lineRule="auto"/>
        <w:ind w:firstLine="709"/>
        <w:jc w:val="both"/>
        <w:rPr>
          <w:rFonts w:ascii="Times New Roman" w:eastAsia="Times New Roman" w:hAnsi="Times New Roman" w:cs="Times New Roman"/>
          <w:b/>
          <w:lang w:eastAsia="ru-RU"/>
        </w:rPr>
      </w:pPr>
      <w:r w:rsidRPr="00F22774">
        <w:rPr>
          <w:rFonts w:ascii="Times New Roman" w:eastAsia="Times New Roman" w:hAnsi="Times New Roman" w:cs="Times New Roman"/>
          <w:b/>
          <w:lang w:eastAsia="ru-RU"/>
        </w:rPr>
        <w:t>4.15. Муниципальная программа Канашского муниципального округа Чувашской Республики « Развитие строительного комплекса и архитектуры».</w:t>
      </w:r>
    </w:p>
    <w:p w:rsidR="00F22774" w:rsidRPr="00F22774" w:rsidRDefault="00F22774" w:rsidP="00F22774">
      <w:pPr>
        <w:spacing w:after="0" w:line="240" w:lineRule="auto"/>
        <w:ind w:firstLine="709"/>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Годовой доклад о ходе реализации муниципальной программы Канашского муниципального округа  </w:t>
      </w:r>
      <w:r w:rsidRPr="00F22774">
        <w:rPr>
          <w:rFonts w:ascii="Times New Roman" w:eastAsia="Times New Roman" w:hAnsi="Times New Roman" w:cs="Times New Roman"/>
          <w:color w:val="000000"/>
          <w:lang w:eastAsia="ru-RU"/>
        </w:rPr>
        <w:t xml:space="preserve">«Развитие строительного комплекса и архитектуры» </w:t>
      </w:r>
      <w:r w:rsidRPr="00F22774">
        <w:rPr>
          <w:rFonts w:ascii="Times New Roman" w:eastAsia="Times New Roman" w:hAnsi="Times New Roman" w:cs="Times New Roman"/>
          <w:lang w:eastAsia="ru-RU"/>
        </w:rPr>
        <w:t xml:space="preserve"> (далее – муниципальная программа) в 2024 году включает в себя информацию о реализации 2 подпрограмм:</w:t>
      </w:r>
    </w:p>
    <w:p w:rsidR="00F22774" w:rsidRPr="00F22774" w:rsidRDefault="00F22774" w:rsidP="00F22774">
      <w:pPr>
        <w:spacing w:after="0" w:line="240" w:lineRule="auto"/>
        <w:jc w:val="both"/>
        <w:rPr>
          <w:rFonts w:ascii="Times New Roman" w:eastAsia="Times New Roman" w:hAnsi="Times New Roman" w:cs="Times New Roman"/>
          <w:color w:val="000000"/>
          <w:lang w:eastAsia="ru-RU"/>
        </w:rPr>
      </w:pPr>
      <w:r w:rsidRPr="00F22774">
        <w:rPr>
          <w:rFonts w:ascii="Times New Roman" w:eastAsia="Times New Roman" w:hAnsi="Times New Roman" w:cs="Times New Roman"/>
          <w:color w:val="000000"/>
          <w:lang w:eastAsia="ru-RU"/>
        </w:rPr>
        <w:t xml:space="preserve">          «</w:t>
      </w:r>
      <w:hyperlink w:anchor="P1184" w:history="1">
        <w:r w:rsidRPr="00F22774">
          <w:rPr>
            <w:rFonts w:ascii="Times New Roman" w:eastAsia="Times New Roman" w:hAnsi="Times New Roman" w:cs="Times New Roman"/>
            <w:color w:val="000000"/>
            <w:lang w:eastAsia="ru-RU"/>
          </w:rPr>
          <w:t>Градостроительная деятельность</w:t>
        </w:r>
      </w:hyperlink>
      <w:r w:rsidRPr="00F22774">
        <w:rPr>
          <w:rFonts w:ascii="Times New Roman" w:eastAsia="Times New Roman" w:hAnsi="Times New Roman" w:cs="Times New Roman"/>
          <w:color w:val="000000"/>
          <w:lang w:eastAsia="ru-RU"/>
        </w:rPr>
        <w:t xml:space="preserve"> в </w:t>
      </w:r>
      <w:proofErr w:type="spellStart"/>
      <w:r w:rsidRPr="00F22774">
        <w:rPr>
          <w:rFonts w:ascii="Times New Roman" w:eastAsia="Times New Roman" w:hAnsi="Times New Roman" w:cs="Times New Roman"/>
          <w:color w:val="000000"/>
          <w:lang w:eastAsia="ru-RU"/>
        </w:rPr>
        <w:t>Канашском</w:t>
      </w:r>
      <w:proofErr w:type="spellEnd"/>
      <w:r w:rsidRPr="00F22774">
        <w:rPr>
          <w:rFonts w:ascii="Times New Roman" w:eastAsia="Times New Roman" w:hAnsi="Times New Roman" w:cs="Times New Roman"/>
          <w:color w:val="000000"/>
          <w:lang w:eastAsia="ru-RU"/>
        </w:rPr>
        <w:t xml:space="preserve"> муниципальном  округе Чувашской Республики»;</w:t>
      </w:r>
    </w:p>
    <w:p w:rsidR="00F22774" w:rsidRPr="00F22774" w:rsidRDefault="00F22774" w:rsidP="00F22774">
      <w:pPr>
        <w:spacing w:after="0" w:line="240" w:lineRule="auto"/>
        <w:jc w:val="both"/>
        <w:rPr>
          <w:rFonts w:ascii="Times New Roman" w:eastAsia="Times New Roman" w:hAnsi="Times New Roman" w:cs="Times New Roman"/>
          <w:color w:val="000000"/>
          <w:lang w:eastAsia="ru-RU"/>
        </w:rPr>
      </w:pPr>
      <w:r w:rsidRPr="00F22774">
        <w:rPr>
          <w:rFonts w:ascii="Times New Roman" w:eastAsia="Times New Roman" w:hAnsi="Times New Roman" w:cs="Times New Roman"/>
          <w:lang w:eastAsia="ru-RU"/>
        </w:rPr>
        <w:t xml:space="preserve">          </w:t>
      </w:r>
      <w:hyperlink w:anchor="P1512" w:history="1">
        <w:r w:rsidRPr="00F22774">
          <w:rPr>
            <w:rFonts w:ascii="Times New Roman" w:eastAsia="Times New Roman" w:hAnsi="Times New Roman" w:cs="Times New Roman"/>
            <w:lang w:eastAsia="ru-RU"/>
          </w:rPr>
          <w:t>«Снятие административных барьеров в строительстве</w:t>
        </w:r>
      </w:hyperlink>
      <w:r w:rsidRPr="00F22774">
        <w:rPr>
          <w:rFonts w:ascii="Times New Roman" w:eastAsia="Times New Roman" w:hAnsi="Times New Roman" w:cs="Times New Roman"/>
          <w:lang w:eastAsia="ru-RU"/>
        </w:rPr>
        <w:t>»</w:t>
      </w:r>
    </w:p>
    <w:p w:rsidR="00F22774" w:rsidRPr="00F22774" w:rsidRDefault="00F22774" w:rsidP="00F22774">
      <w:pPr>
        <w:spacing w:after="0" w:line="240" w:lineRule="auto"/>
        <w:rPr>
          <w:rFonts w:ascii="Times New Roman" w:eastAsia="Times New Roman" w:hAnsi="Times New Roman" w:cs="Times New Roman"/>
          <w:lang w:eastAsia="ru-RU"/>
        </w:rPr>
      </w:pPr>
      <w:r w:rsidRPr="00F22774">
        <w:rPr>
          <w:rFonts w:ascii="Times New Roman" w:eastAsia="Times New Roman" w:hAnsi="Times New Roman" w:cs="Times New Roman"/>
          <w:i/>
          <w:lang w:eastAsia="ru-RU"/>
        </w:rPr>
        <w:t>Конкретные результаты ре</w:t>
      </w:r>
      <w:r>
        <w:rPr>
          <w:rFonts w:ascii="Times New Roman" w:eastAsia="Times New Roman" w:hAnsi="Times New Roman" w:cs="Times New Roman"/>
          <w:i/>
          <w:lang w:eastAsia="ru-RU"/>
        </w:rPr>
        <w:t>ализации муниципальной программы:</w:t>
      </w:r>
      <w:r>
        <w:rPr>
          <w:rFonts w:ascii="Times New Roman" w:eastAsia="Times New Roman" w:hAnsi="Times New Roman" w:cs="Times New Roman"/>
          <w:lang w:eastAsia="ru-RU"/>
        </w:rPr>
        <w:t xml:space="preserve">        </w:t>
      </w:r>
    </w:p>
    <w:p w:rsidR="00F22774" w:rsidRPr="00F22774" w:rsidRDefault="00F22774" w:rsidP="00F22774">
      <w:pPr>
        <w:spacing w:after="0" w:line="240" w:lineRule="auto"/>
        <w:ind w:firstLine="567"/>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ведется информационная система обеспечения градостроительной деятельности в </w:t>
      </w:r>
      <w:proofErr w:type="spellStart"/>
      <w:r w:rsidRPr="00F22774">
        <w:rPr>
          <w:rFonts w:ascii="Times New Roman" w:eastAsia="Times New Roman" w:hAnsi="Times New Roman" w:cs="Times New Roman"/>
          <w:lang w:eastAsia="ru-RU"/>
        </w:rPr>
        <w:t>Канашском</w:t>
      </w:r>
      <w:proofErr w:type="spellEnd"/>
      <w:r w:rsidRPr="00F22774">
        <w:rPr>
          <w:rFonts w:ascii="Times New Roman" w:eastAsia="Times New Roman" w:hAnsi="Times New Roman" w:cs="Times New Roman"/>
          <w:lang w:eastAsia="ru-RU"/>
        </w:rPr>
        <w:t xml:space="preserve"> </w:t>
      </w:r>
      <w:proofErr w:type="spellStart"/>
      <w:r w:rsidRPr="00F22774">
        <w:rPr>
          <w:rFonts w:ascii="Times New Roman" w:eastAsia="Times New Roman" w:hAnsi="Times New Roman" w:cs="Times New Roman"/>
          <w:lang w:eastAsia="ru-RU"/>
        </w:rPr>
        <w:t>муниципальноом</w:t>
      </w:r>
      <w:proofErr w:type="spellEnd"/>
      <w:r w:rsidRPr="00F22774">
        <w:rPr>
          <w:rFonts w:ascii="Times New Roman" w:eastAsia="Times New Roman" w:hAnsi="Times New Roman" w:cs="Times New Roman"/>
          <w:lang w:eastAsia="ru-RU"/>
        </w:rPr>
        <w:t xml:space="preserve">  округе Чувашской Республики;</w:t>
      </w:r>
    </w:p>
    <w:p w:rsidR="00F22774" w:rsidRPr="00F22774" w:rsidRDefault="00F22774" w:rsidP="00F22774">
      <w:pPr>
        <w:spacing w:after="0" w:line="240" w:lineRule="auto"/>
        <w:ind w:firstLine="567"/>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увеличивается доля услуг по выдаче разрешения на строительство, предоставленных в электронном виде, в общем количестве предоставленных услуг до 70%</w:t>
      </w:r>
      <w:r>
        <w:rPr>
          <w:rFonts w:ascii="Times New Roman" w:eastAsia="Times New Roman" w:hAnsi="Times New Roman" w:cs="Times New Roman"/>
          <w:lang w:eastAsia="ru-RU"/>
        </w:rPr>
        <w:t>.</w:t>
      </w:r>
    </w:p>
    <w:p w:rsidR="00F22774" w:rsidRPr="00F22774" w:rsidRDefault="00F22774" w:rsidP="00F22774">
      <w:pPr>
        <w:spacing w:after="0" w:line="240" w:lineRule="auto"/>
        <w:ind w:firstLine="708"/>
        <w:jc w:val="both"/>
        <w:rPr>
          <w:rFonts w:ascii="Times New Roman" w:eastAsia="Times New Roman" w:hAnsi="Times New Roman" w:cs="Times New Roman"/>
          <w:i/>
          <w:lang w:eastAsia="ru-RU"/>
        </w:rPr>
      </w:pPr>
      <w:r w:rsidRPr="00F22774">
        <w:rPr>
          <w:rFonts w:ascii="Times New Roman" w:eastAsia="Times New Roman" w:hAnsi="Times New Roman" w:cs="Times New Roman"/>
          <w:i/>
          <w:lang w:eastAsia="ru-RU"/>
        </w:rPr>
        <w:t>Результаты реализации основных мероприятий подпрограмм муниципальной программы</w:t>
      </w:r>
    </w:p>
    <w:p w:rsidR="00F22774" w:rsidRPr="00F22774" w:rsidRDefault="00F22774" w:rsidP="00F22774">
      <w:pPr>
        <w:spacing w:after="0" w:line="240" w:lineRule="auto"/>
        <w:jc w:val="both"/>
        <w:rPr>
          <w:rFonts w:ascii="Times New Roman" w:eastAsia="Times New Roman" w:hAnsi="Times New Roman" w:cs="Times New Roman"/>
          <w:b/>
          <w:color w:val="000000"/>
          <w:lang w:eastAsia="ru-RU"/>
        </w:rPr>
      </w:pPr>
      <w:r w:rsidRPr="00F22774">
        <w:rPr>
          <w:rFonts w:ascii="Times New Roman" w:eastAsia="Times New Roman" w:hAnsi="Times New Roman" w:cs="Times New Roman"/>
          <w:b/>
          <w:color w:val="000000"/>
          <w:lang w:eastAsia="ru-RU"/>
        </w:rPr>
        <w:t xml:space="preserve">           Подпрограмма ««</w:t>
      </w:r>
      <w:hyperlink w:anchor="P1184" w:history="1">
        <w:r w:rsidRPr="00F22774">
          <w:rPr>
            <w:rFonts w:ascii="Times New Roman" w:eastAsia="Times New Roman" w:hAnsi="Times New Roman" w:cs="Times New Roman"/>
            <w:b/>
            <w:color w:val="000000"/>
            <w:lang w:eastAsia="ru-RU"/>
          </w:rPr>
          <w:t>Градостроительная деятельность</w:t>
        </w:r>
      </w:hyperlink>
      <w:r w:rsidRPr="00F22774">
        <w:rPr>
          <w:rFonts w:ascii="Times New Roman" w:eastAsia="Times New Roman" w:hAnsi="Times New Roman" w:cs="Times New Roman"/>
          <w:b/>
          <w:color w:val="000000"/>
          <w:lang w:eastAsia="ru-RU"/>
        </w:rPr>
        <w:t xml:space="preserve"> в </w:t>
      </w:r>
      <w:proofErr w:type="spellStart"/>
      <w:r w:rsidRPr="00F22774">
        <w:rPr>
          <w:rFonts w:ascii="Times New Roman" w:eastAsia="Times New Roman" w:hAnsi="Times New Roman" w:cs="Times New Roman"/>
          <w:b/>
          <w:color w:val="000000"/>
          <w:lang w:eastAsia="ru-RU"/>
        </w:rPr>
        <w:t>Канашском</w:t>
      </w:r>
      <w:proofErr w:type="spellEnd"/>
      <w:r w:rsidRPr="00F22774">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муниципальн</w:t>
      </w:r>
      <w:r w:rsidRPr="00F22774">
        <w:rPr>
          <w:rFonts w:ascii="Times New Roman" w:eastAsia="Times New Roman" w:hAnsi="Times New Roman" w:cs="Times New Roman"/>
          <w:b/>
          <w:color w:val="000000"/>
          <w:lang w:eastAsia="ru-RU"/>
        </w:rPr>
        <w:t>ом  округе Чувашской Республики».</w:t>
      </w:r>
    </w:p>
    <w:p w:rsidR="00F22774" w:rsidRPr="00F22774" w:rsidRDefault="00F22774" w:rsidP="00F22774">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F22774">
        <w:rPr>
          <w:rFonts w:ascii="Times New Roman CYR" w:eastAsia="Times New Roman" w:hAnsi="Times New Roman CYR" w:cs="Times New Roman CYR"/>
          <w:lang w:eastAsia="ru-RU"/>
        </w:rPr>
        <w:t xml:space="preserve">        Основное мероприятие 1.</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F22774">
        <w:rPr>
          <w:rFonts w:ascii="Times New Roman" w:eastAsia="Times New Roman" w:hAnsi="Times New Roman" w:cs="Times New Roman"/>
          <w:color w:val="000000"/>
          <w:lang w:eastAsia="ru-RU"/>
        </w:rPr>
        <w:t>Основное  развитие территорий Канашского муниципального округа Чувашской Республики, в том числе сельских поселений, в виде территориального планирования, градостроительного зонирования, планировки территории, архитектурно-строительного проектирования</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Мероприятие 1.1 Разработка генерального плана  Канашского муниципального округа Чувашской Республики, выполнено.</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Мероприятие 1.2 Разработка территориального планирования, градостроительного зонирования, планировки территории, архитектурно-строительного проектирования, выполнено.</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Мероприятие 1.3 Разработка правил землепользования и застройки Канашского муниципального округа Чувашской Республики, выполнено.</w:t>
      </w:r>
    </w:p>
    <w:p w:rsidR="00F22774" w:rsidRPr="00F22774" w:rsidRDefault="00F22774" w:rsidP="00F22774">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F22774">
        <w:rPr>
          <w:rFonts w:ascii="Times New Roman CYR" w:eastAsia="Times New Roman" w:hAnsi="Times New Roman CYR" w:cs="Times New Roman CYR"/>
          <w:lang w:eastAsia="ru-RU"/>
        </w:rPr>
        <w:t xml:space="preserve">         Основное мероприятие 2.</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Координатное описание границы Канашского муниципального округа Чувашской Республики и внесение в Единый государственный реестр недвижимости сведений о границе Канашского муниципального округа Чувашской Республики</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Мероприятие 2.1 Координатное описание границы Канашского муниципального округа Чувашской Республики.</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На разработку генерального плана  Канашского муниципального округа Чувашской Республики</w:t>
      </w:r>
      <w:proofErr w:type="gramStart"/>
      <w:r w:rsidRPr="00F22774">
        <w:rPr>
          <w:rFonts w:ascii="Times New Roman" w:eastAsia="Times New Roman" w:hAnsi="Times New Roman" w:cs="Times New Roman"/>
          <w:lang w:eastAsia="ru-RU"/>
        </w:rPr>
        <w:t xml:space="preserve"> ,</w:t>
      </w:r>
      <w:proofErr w:type="gramEnd"/>
      <w:r w:rsidRPr="00F22774">
        <w:rPr>
          <w:rFonts w:ascii="Times New Roman" w:eastAsia="Times New Roman" w:hAnsi="Times New Roman" w:cs="Times New Roman"/>
          <w:lang w:eastAsia="ru-RU"/>
        </w:rPr>
        <w:t xml:space="preserve"> финансовые средства на реализацию подпрограммы не требовалось.</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b/>
          <w:lang w:eastAsia="ru-RU"/>
        </w:rPr>
      </w:pPr>
      <w:r w:rsidRPr="00F22774">
        <w:rPr>
          <w:rFonts w:ascii="Times New Roman" w:eastAsia="Times New Roman" w:hAnsi="Times New Roman" w:cs="Times New Roman"/>
          <w:lang w:eastAsia="ru-RU"/>
        </w:rPr>
        <w:t>Разработка правил землепользования и застройки Канашского муниципального округа Чувашской Республики, финансовые средства на реализацию подпрограммы не требовалось</w:t>
      </w:r>
      <w:r w:rsidRPr="00F22774">
        <w:rPr>
          <w:rFonts w:ascii="Times New Roman" w:eastAsia="Times New Roman" w:hAnsi="Times New Roman" w:cs="Times New Roman"/>
          <w:b/>
          <w:lang w:eastAsia="ru-RU"/>
        </w:rPr>
        <w:t xml:space="preserve">.        </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b/>
          <w:color w:val="000000"/>
          <w:lang w:eastAsia="ru-RU"/>
        </w:rPr>
      </w:pP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b/>
          <w:color w:val="000000"/>
          <w:lang w:eastAsia="ru-RU"/>
        </w:rPr>
      </w:pPr>
      <w:r w:rsidRPr="00F22774">
        <w:rPr>
          <w:rFonts w:ascii="Times New Roman" w:eastAsia="Times New Roman" w:hAnsi="Times New Roman" w:cs="Times New Roman"/>
          <w:b/>
          <w:color w:val="000000"/>
          <w:lang w:eastAsia="ru-RU"/>
        </w:rPr>
        <w:t xml:space="preserve">  Подпрограмма ««</w:t>
      </w:r>
      <w:hyperlink w:anchor="P1184" w:history="1">
        <w:r w:rsidRPr="00F22774">
          <w:rPr>
            <w:rFonts w:ascii="Times New Roman" w:eastAsia="Times New Roman" w:hAnsi="Times New Roman" w:cs="Times New Roman"/>
            <w:b/>
            <w:color w:val="000000"/>
            <w:lang w:eastAsia="ru-RU"/>
          </w:rPr>
          <w:t>Градостроительная деятельность</w:t>
        </w:r>
      </w:hyperlink>
      <w:r w:rsidRPr="00F22774">
        <w:rPr>
          <w:rFonts w:ascii="Times New Roman" w:eastAsia="Times New Roman" w:hAnsi="Times New Roman" w:cs="Times New Roman"/>
          <w:b/>
          <w:color w:val="000000"/>
          <w:lang w:eastAsia="ru-RU"/>
        </w:rPr>
        <w:t xml:space="preserve"> в </w:t>
      </w:r>
      <w:proofErr w:type="spellStart"/>
      <w:r w:rsidRPr="00F22774">
        <w:rPr>
          <w:rFonts w:ascii="Times New Roman" w:eastAsia="Times New Roman" w:hAnsi="Times New Roman" w:cs="Times New Roman"/>
          <w:b/>
          <w:color w:val="000000"/>
          <w:lang w:eastAsia="ru-RU"/>
        </w:rPr>
        <w:t>Канашском</w:t>
      </w:r>
      <w:proofErr w:type="spellEnd"/>
      <w:r w:rsidRPr="00F22774">
        <w:rPr>
          <w:rFonts w:ascii="Times New Roman" w:eastAsia="Times New Roman" w:hAnsi="Times New Roman" w:cs="Times New Roman"/>
          <w:b/>
          <w:color w:val="000000"/>
          <w:lang w:eastAsia="ru-RU"/>
        </w:rPr>
        <w:t xml:space="preserve"> </w:t>
      </w:r>
      <w:r>
        <w:rPr>
          <w:rFonts w:ascii="Times New Roman" w:eastAsia="Times New Roman" w:hAnsi="Times New Roman" w:cs="Times New Roman"/>
          <w:b/>
          <w:color w:val="000000"/>
          <w:lang w:eastAsia="ru-RU"/>
        </w:rPr>
        <w:t>муниципальн</w:t>
      </w:r>
      <w:r w:rsidRPr="00F22774">
        <w:rPr>
          <w:rFonts w:ascii="Times New Roman" w:eastAsia="Times New Roman" w:hAnsi="Times New Roman" w:cs="Times New Roman"/>
          <w:b/>
          <w:color w:val="000000"/>
          <w:lang w:eastAsia="ru-RU"/>
        </w:rPr>
        <w:t>ом  округе Чувашской Республики».</w:t>
      </w:r>
    </w:p>
    <w:p w:rsidR="00F22774" w:rsidRPr="00F22774" w:rsidRDefault="00F22774" w:rsidP="00F22774">
      <w:pPr>
        <w:widowControl w:val="0"/>
        <w:autoSpaceDE w:val="0"/>
        <w:autoSpaceDN w:val="0"/>
        <w:spacing w:after="0" w:line="240" w:lineRule="auto"/>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           Основное мероприятие 2. Оптимизация предоставления муниципальных услуг в области градостроительной деятельности и создание условий для улучшения инвестиционного климата.</w:t>
      </w:r>
    </w:p>
    <w:p w:rsidR="00F22774" w:rsidRPr="00F22774" w:rsidRDefault="00F22774" w:rsidP="00F22774">
      <w:pPr>
        <w:spacing w:after="0" w:line="240" w:lineRule="auto"/>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         Мероприятие 2.1 Ведение информационной системы обеспечения градостроительной деятельности в </w:t>
      </w:r>
      <w:proofErr w:type="spellStart"/>
      <w:r w:rsidRPr="00F22774">
        <w:rPr>
          <w:rFonts w:ascii="Times New Roman" w:eastAsia="Times New Roman" w:hAnsi="Times New Roman" w:cs="Times New Roman"/>
          <w:lang w:eastAsia="ru-RU"/>
        </w:rPr>
        <w:t>Канашском</w:t>
      </w:r>
      <w:proofErr w:type="spellEnd"/>
      <w:r w:rsidRPr="00F2277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муниципальн</w:t>
      </w:r>
      <w:r w:rsidRPr="00F22774">
        <w:rPr>
          <w:rFonts w:ascii="Times New Roman" w:eastAsia="Times New Roman" w:hAnsi="Times New Roman" w:cs="Times New Roman"/>
          <w:lang w:eastAsia="ru-RU"/>
        </w:rPr>
        <w:t>ом  округе Чувашской Республики.</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 Установлена информационная система обеспечения градостроительной деятельности Чувашской Республики (ИСОГД) </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   Мероприятие 2.2 Увеличение доли муниципальных услуг по выдаче разрешений на строительство, разрешений на ввод в эксплуатацию объектов капитального строительства, градостроительных планов земельных участков в режиме "одного окна" через МФЦ и в электронной форме через Единый портал государственных и муниципальных услуг.     </w:t>
      </w:r>
    </w:p>
    <w:p w:rsidR="00F22774" w:rsidRPr="00F22774" w:rsidRDefault="00F22774" w:rsidP="00F2277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   Ведется работа по выдаче услуг в электронной форме через информационную систему обеспечения градостроительной деятельности Чувашской Республики (ИСОГД) </w:t>
      </w:r>
    </w:p>
    <w:p w:rsidR="00F22774" w:rsidRDefault="00F22774" w:rsidP="00F22774">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F22774">
        <w:rPr>
          <w:rFonts w:ascii="Times New Roman" w:eastAsia="Times New Roman" w:hAnsi="Times New Roman" w:cs="Times New Roman"/>
          <w:lang w:eastAsia="ru-RU"/>
        </w:rPr>
        <w:t xml:space="preserve">В 2024 году финансовые средства на реализацию подпрограммы не выделялись. </w:t>
      </w:r>
    </w:p>
    <w:p w:rsidR="00F67D01" w:rsidRDefault="00F67D01" w:rsidP="00F22774">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p>
    <w:p w:rsidR="00F67D01" w:rsidRDefault="00F67D01" w:rsidP="00F22774">
      <w:pPr>
        <w:widowControl w:val="0"/>
        <w:pBdr>
          <w:bottom w:val="single" w:sz="4" w:space="31" w:color="FFFFFF"/>
        </w:pBdr>
        <w:spacing w:after="0" w:line="240" w:lineRule="auto"/>
        <w:ind w:firstLine="567"/>
        <w:contextualSpacing/>
        <w:jc w:val="both"/>
        <w:rPr>
          <w:rFonts w:ascii="Times New Roman" w:eastAsia="Times New Roman" w:hAnsi="Times New Roman" w:cs="Times New Roman"/>
          <w:b/>
          <w:lang w:eastAsia="ru-RU"/>
        </w:rPr>
      </w:pPr>
      <w:r w:rsidRPr="00F22774">
        <w:rPr>
          <w:rFonts w:ascii="Times New Roman" w:eastAsia="Times New Roman" w:hAnsi="Times New Roman" w:cs="Times New Roman"/>
          <w:b/>
          <w:lang w:eastAsia="ru-RU"/>
        </w:rPr>
        <w:t>4</w:t>
      </w:r>
      <w:r>
        <w:rPr>
          <w:rFonts w:ascii="Times New Roman" w:eastAsia="Times New Roman" w:hAnsi="Times New Roman" w:cs="Times New Roman"/>
          <w:b/>
          <w:lang w:eastAsia="ru-RU"/>
        </w:rPr>
        <w:t>.16</w:t>
      </w:r>
      <w:r w:rsidRPr="00F22774">
        <w:rPr>
          <w:rFonts w:ascii="Times New Roman" w:eastAsia="Times New Roman" w:hAnsi="Times New Roman" w:cs="Times New Roman"/>
          <w:b/>
          <w:lang w:eastAsia="ru-RU"/>
        </w:rPr>
        <w:t>. Муниципальная программа Канашского муниципального округа Чувашской Республики</w:t>
      </w:r>
      <w:r w:rsidR="003F4A7E">
        <w:rPr>
          <w:rFonts w:ascii="Times New Roman" w:eastAsia="Times New Roman" w:hAnsi="Times New Roman" w:cs="Times New Roman"/>
          <w:b/>
          <w:lang w:eastAsia="ru-RU"/>
        </w:rPr>
        <w:t xml:space="preserve"> «Комплексное развитие сельских территорий Канашского муниципального округа Чувашской Республики»</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Муниципальная программа направлена на достижение следующих основных целей:</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повышение качества жизни и уровня благосостояния сельского населения;</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Для достижения указанных целей в рамках реализации Муниципальной программы предусматривается решение следующих задач:</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удовлетворение потребности сельского населения в благоустроенном жилье;</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 xml:space="preserve">повышение уровня комплексного обустройства населенных пунктов, </w:t>
      </w:r>
      <w:proofErr w:type="gramStart"/>
      <w:r w:rsidRPr="003F4A7E">
        <w:rPr>
          <w:rFonts w:ascii="Times New Roman" w:eastAsia="Times New Roman" w:hAnsi="Times New Roman" w:cs="Times New Roman"/>
          <w:lang w:eastAsia="ru-RU"/>
        </w:rPr>
        <w:t>расположен-</w:t>
      </w:r>
      <w:proofErr w:type="spellStart"/>
      <w:r w:rsidRPr="003F4A7E">
        <w:rPr>
          <w:rFonts w:ascii="Times New Roman" w:eastAsia="Times New Roman" w:hAnsi="Times New Roman" w:cs="Times New Roman"/>
          <w:lang w:eastAsia="ru-RU"/>
        </w:rPr>
        <w:t>ных</w:t>
      </w:r>
      <w:proofErr w:type="spellEnd"/>
      <w:proofErr w:type="gramEnd"/>
      <w:r w:rsidRPr="003F4A7E">
        <w:rPr>
          <w:rFonts w:ascii="Times New Roman" w:eastAsia="Times New Roman" w:hAnsi="Times New Roman" w:cs="Times New Roman"/>
          <w:lang w:eastAsia="ru-RU"/>
        </w:rPr>
        <w:t xml:space="preserve"> в сельской местности, объектами социальной и инженерной инфраструктуры;</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 xml:space="preserve">поддержка инициатив граждан, проживающих на сельских территориях, по </w:t>
      </w:r>
      <w:proofErr w:type="spellStart"/>
      <w:proofErr w:type="gramStart"/>
      <w:r w:rsidRPr="003F4A7E">
        <w:rPr>
          <w:rFonts w:ascii="Times New Roman" w:eastAsia="Times New Roman" w:hAnsi="Times New Roman" w:cs="Times New Roman"/>
          <w:lang w:eastAsia="ru-RU"/>
        </w:rPr>
        <w:t>улуч-шению</w:t>
      </w:r>
      <w:proofErr w:type="spellEnd"/>
      <w:proofErr w:type="gramEnd"/>
      <w:r w:rsidRPr="003F4A7E">
        <w:rPr>
          <w:rFonts w:ascii="Times New Roman" w:eastAsia="Times New Roman" w:hAnsi="Times New Roman" w:cs="Times New Roman"/>
          <w:lang w:eastAsia="ru-RU"/>
        </w:rPr>
        <w:t xml:space="preserve"> условий жизнедеятельности;</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содействие в повышении уровня занятости населения;</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создание комфортных и экологически благоприятных условий проживания на сельских территориях.</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 xml:space="preserve">Муниципальная программа реализовывалась в 2024 году. </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Муниципальная программа не предусматривает выделение отдельных этапов.</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К целевым показателям (индикаторам) Муниципальной программы относятся:</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объем ввода (приобретения) жилья для граждан</w:t>
      </w:r>
      <w:r>
        <w:rPr>
          <w:rFonts w:ascii="Times New Roman" w:eastAsia="Times New Roman" w:hAnsi="Times New Roman" w:cs="Times New Roman"/>
          <w:lang w:eastAsia="ru-RU"/>
        </w:rPr>
        <w:t>, проживающих на сельских терри</w:t>
      </w:r>
      <w:r w:rsidRPr="003F4A7E">
        <w:rPr>
          <w:rFonts w:ascii="Times New Roman" w:eastAsia="Times New Roman" w:hAnsi="Times New Roman" w:cs="Times New Roman"/>
          <w:lang w:eastAsia="ru-RU"/>
        </w:rPr>
        <w:t>ториях;</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 xml:space="preserve">доля семей, улучшивших жилищные условия, в общем числе семей, состоявших на учете в качестве нуждающихся в жилых помещениях </w:t>
      </w:r>
      <w:r>
        <w:rPr>
          <w:rFonts w:ascii="Times New Roman" w:eastAsia="Times New Roman" w:hAnsi="Times New Roman" w:cs="Times New Roman"/>
          <w:lang w:eastAsia="ru-RU"/>
        </w:rPr>
        <w:t>и имеющих право на государствен</w:t>
      </w:r>
      <w:r w:rsidRPr="003F4A7E">
        <w:rPr>
          <w:rFonts w:ascii="Times New Roman" w:eastAsia="Times New Roman" w:hAnsi="Times New Roman" w:cs="Times New Roman"/>
          <w:lang w:eastAsia="ru-RU"/>
        </w:rPr>
        <w:t>ную поддержку в форме социальных выплат;</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r>
      <w:proofErr w:type="gramStart"/>
      <w:r w:rsidRPr="003F4A7E">
        <w:rPr>
          <w:rFonts w:ascii="Times New Roman" w:eastAsia="Times New Roman" w:hAnsi="Times New Roman" w:cs="Times New Roman"/>
          <w:lang w:eastAsia="ru-RU"/>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roofErr w:type="gramEnd"/>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объем ввода жилья, предоставленного граждан</w:t>
      </w:r>
      <w:r>
        <w:rPr>
          <w:rFonts w:ascii="Times New Roman" w:eastAsia="Times New Roman" w:hAnsi="Times New Roman" w:cs="Times New Roman"/>
          <w:lang w:eastAsia="ru-RU"/>
        </w:rPr>
        <w:t>ам по договорам найма жилого по</w:t>
      </w:r>
      <w:r w:rsidRPr="003F4A7E">
        <w:rPr>
          <w:rFonts w:ascii="Times New Roman" w:eastAsia="Times New Roman" w:hAnsi="Times New Roman" w:cs="Times New Roman"/>
          <w:lang w:eastAsia="ru-RU"/>
        </w:rPr>
        <w:t>мещения;</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ввод в действие распределительных газовых сетей;</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количество объектов, на которые разработана пр</w:t>
      </w:r>
      <w:r>
        <w:rPr>
          <w:rFonts w:ascii="Times New Roman" w:eastAsia="Times New Roman" w:hAnsi="Times New Roman" w:cs="Times New Roman"/>
          <w:lang w:eastAsia="ru-RU"/>
        </w:rPr>
        <w:t>оектно-сметная документация, по</w:t>
      </w:r>
      <w:r w:rsidRPr="003F4A7E">
        <w:rPr>
          <w:rFonts w:ascii="Times New Roman" w:eastAsia="Times New Roman" w:hAnsi="Times New Roman" w:cs="Times New Roman"/>
          <w:lang w:eastAsia="ru-RU"/>
        </w:rPr>
        <w:t>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 xml:space="preserve">количество населенных пунктов, расположенных </w:t>
      </w:r>
      <w:r>
        <w:rPr>
          <w:rFonts w:ascii="Times New Roman" w:eastAsia="Times New Roman" w:hAnsi="Times New Roman" w:cs="Times New Roman"/>
          <w:lang w:eastAsia="ru-RU"/>
        </w:rPr>
        <w:t>на сельских территориях, в кото</w:t>
      </w:r>
      <w:r w:rsidRPr="003F4A7E">
        <w:rPr>
          <w:rFonts w:ascii="Times New Roman" w:eastAsia="Times New Roman" w:hAnsi="Times New Roman" w:cs="Times New Roman"/>
          <w:lang w:eastAsia="ru-RU"/>
        </w:rPr>
        <w:t xml:space="preserve">рых реализованы проекты комплексного обустройства площадок под компактную </w:t>
      </w:r>
      <w:r w:rsidRPr="003F4A7E">
        <w:rPr>
          <w:rFonts w:ascii="Times New Roman" w:eastAsia="Times New Roman" w:hAnsi="Times New Roman" w:cs="Times New Roman"/>
          <w:lang w:eastAsia="ru-RU"/>
        </w:rPr>
        <w:tab/>
        <w:t>жилищную застройку на сельских территориях;</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ввод в действие локальных водопроводов;</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количество реализованных проектов комплексного развития сельских территорий или сельских агломераций;</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количество реализованных общественно значимых проектов по благоустройству сельских территорий;</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lastRenderedPageBreak/>
        <w:tab/>
        <w:t xml:space="preserve">количество реализованных проектов развития общественной инфраструктуры, </w:t>
      </w:r>
      <w:proofErr w:type="gramStart"/>
      <w:r w:rsidRPr="003F4A7E">
        <w:rPr>
          <w:rFonts w:ascii="Times New Roman" w:eastAsia="Times New Roman" w:hAnsi="Times New Roman" w:cs="Times New Roman"/>
          <w:lang w:eastAsia="ru-RU"/>
        </w:rPr>
        <w:t>ос-</w:t>
      </w:r>
      <w:proofErr w:type="spellStart"/>
      <w:r w:rsidRPr="003F4A7E">
        <w:rPr>
          <w:rFonts w:ascii="Times New Roman" w:eastAsia="Times New Roman" w:hAnsi="Times New Roman" w:cs="Times New Roman"/>
          <w:lang w:eastAsia="ru-RU"/>
        </w:rPr>
        <w:t>нованных</w:t>
      </w:r>
      <w:proofErr w:type="spellEnd"/>
      <w:proofErr w:type="gramEnd"/>
      <w:r w:rsidRPr="003F4A7E">
        <w:rPr>
          <w:rFonts w:ascii="Times New Roman" w:eastAsia="Times New Roman" w:hAnsi="Times New Roman" w:cs="Times New Roman"/>
          <w:lang w:eastAsia="ru-RU"/>
        </w:rPr>
        <w:t xml:space="preserve"> на местных инициативах;</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 xml:space="preserve">количество реализованных проектов по обустройству объектами </w:t>
      </w:r>
      <w:proofErr w:type="gramStart"/>
      <w:r w:rsidRPr="003F4A7E">
        <w:rPr>
          <w:rFonts w:ascii="Times New Roman" w:eastAsia="Times New Roman" w:hAnsi="Times New Roman" w:cs="Times New Roman"/>
          <w:lang w:eastAsia="ru-RU"/>
        </w:rPr>
        <w:t>инженерной</w:t>
      </w:r>
      <w:proofErr w:type="gramEnd"/>
      <w:r w:rsidRPr="003F4A7E">
        <w:rPr>
          <w:rFonts w:ascii="Times New Roman" w:eastAsia="Times New Roman" w:hAnsi="Times New Roman" w:cs="Times New Roman"/>
          <w:lang w:eastAsia="ru-RU"/>
        </w:rPr>
        <w:t xml:space="preserve"> ин-</w:t>
      </w:r>
      <w:proofErr w:type="spellStart"/>
      <w:r w:rsidRPr="003F4A7E">
        <w:rPr>
          <w:rFonts w:ascii="Times New Roman" w:eastAsia="Times New Roman" w:hAnsi="Times New Roman" w:cs="Times New Roman"/>
          <w:lang w:eastAsia="ru-RU"/>
        </w:rPr>
        <w:t>фраструктуры</w:t>
      </w:r>
      <w:proofErr w:type="spellEnd"/>
      <w:r w:rsidRPr="003F4A7E">
        <w:rPr>
          <w:rFonts w:ascii="Times New Roman" w:eastAsia="Times New Roman" w:hAnsi="Times New Roman" w:cs="Times New Roman"/>
          <w:lang w:eastAsia="ru-RU"/>
        </w:rPr>
        <w:t xml:space="preserve"> и благоустройству площадок, расположенных на сельских территориях, под компактную жилищную застройку;</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ab/>
        <w:t>ввод в эксплуатацию автомобильных дорог обще</w:t>
      </w:r>
      <w:r>
        <w:rPr>
          <w:rFonts w:ascii="Times New Roman" w:eastAsia="Times New Roman" w:hAnsi="Times New Roman" w:cs="Times New Roman"/>
          <w:lang w:eastAsia="ru-RU"/>
        </w:rPr>
        <w:t>го пользования с твердым покры</w:t>
      </w:r>
      <w:r w:rsidRPr="003F4A7E">
        <w:rPr>
          <w:rFonts w:ascii="Times New Roman" w:eastAsia="Times New Roman" w:hAnsi="Times New Roman" w:cs="Times New Roman"/>
          <w:lang w:eastAsia="ru-RU"/>
        </w:rPr>
        <w:t>тием, ведущим от сети автомобильных дорог обще</w:t>
      </w:r>
      <w:r>
        <w:rPr>
          <w:rFonts w:ascii="Times New Roman" w:eastAsia="Times New Roman" w:hAnsi="Times New Roman" w:cs="Times New Roman"/>
          <w:lang w:eastAsia="ru-RU"/>
        </w:rPr>
        <w:t>го пользования к ближайшим обще</w:t>
      </w:r>
      <w:r w:rsidRPr="003F4A7E">
        <w:rPr>
          <w:rFonts w:ascii="Times New Roman" w:eastAsia="Times New Roman" w:hAnsi="Times New Roman" w:cs="Times New Roman"/>
          <w:lang w:eastAsia="ru-RU"/>
        </w:rPr>
        <w:t>ственно значимым объектам населенных пунктов, объектам произв</w:t>
      </w:r>
      <w:r>
        <w:rPr>
          <w:rFonts w:ascii="Times New Roman" w:eastAsia="Times New Roman" w:hAnsi="Times New Roman" w:cs="Times New Roman"/>
          <w:lang w:eastAsia="ru-RU"/>
        </w:rPr>
        <w:t>одства и переработки продукции.</w:t>
      </w:r>
    </w:p>
    <w:p w:rsidR="003F4A7E" w:rsidRP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i/>
          <w:lang w:eastAsia="ru-RU"/>
        </w:rPr>
      </w:pPr>
      <w:r w:rsidRPr="003F4A7E">
        <w:rPr>
          <w:rFonts w:ascii="Times New Roman" w:eastAsia="Times New Roman" w:hAnsi="Times New Roman" w:cs="Times New Roman"/>
          <w:i/>
          <w:lang w:eastAsia="ru-RU"/>
        </w:rPr>
        <w:t>Предложения по дальнейшей реализации муниципальной программы</w:t>
      </w:r>
    </w:p>
    <w:p w:rsid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3F4A7E">
        <w:rPr>
          <w:rFonts w:ascii="Times New Roman" w:eastAsia="Times New Roman" w:hAnsi="Times New Roman" w:cs="Times New Roman"/>
          <w:lang w:eastAsia="ru-RU"/>
        </w:rPr>
        <w:t xml:space="preserve">         Принимая во внимание, что основные мероприятия муниципальной программы в 2024  году  выполнены,  значения целевых индикаторов</w:t>
      </w:r>
      <w:r>
        <w:rPr>
          <w:rFonts w:ascii="Times New Roman" w:eastAsia="Times New Roman" w:hAnsi="Times New Roman" w:cs="Times New Roman"/>
          <w:lang w:eastAsia="ru-RU"/>
        </w:rPr>
        <w:t xml:space="preserve"> (показателей) в целом достигну</w:t>
      </w:r>
      <w:r w:rsidRPr="003F4A7E">
        <w:rPr>
          <w:rFonts w:ascii="Times New Roman" w:eastAsia="Times New Roman" w:hAnsi="Times New Roman" w:cs="Times New Roman"/>
          <w:lang w:eastAsia="ru-RU"/>
        </w:rPr>
        <w:t>ты. Целесообразно продолжить реализацию программы  с учётом скорректированных объемов бюджетных ассигнований и реорганизации муниципального округа в  2025 году.</w:t>
      </w:r>
    </w:p>
    <w:p w:rsidR="003F4A7E" w:rsidRDefault="003F4A7E" w:rsidP="003F4A7E">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p>
    <w:p w:rsidR="002A1226" w:rsidRDefault="003F4A7E" w:rsidP="002A1226">
      <w:pPr>
        <w:widowControl w:val="0"/>
        <w:pBdr>
          <w:bottom w:val="single" w:sz="4" w:space="31" w:color="FFFFFF"/>
        </w:pBdr>
        <w:spacing w:after="0" w:line="240" w:lineRule="auto"/>
        <w:ind w:firstLine="567"/>
        <w:contextualSpacing/>
        <w:jc w:val="both"/>
        <w:rPr>
          <w:rFonts w:ascii="Times New Roman" w:eastAsia="Times New Roman" w:hAnsi="Times New Roman" w:cs="Times New Roman"/>
          <w:b/>
          <w:lang w:eastAsia="ru-RU"/>
        </w:rPr>
      </w:pPr>
      <w:r w:rsidRPr="00F22774">
        <w:rPr>
          <w:rFonts w:ascii="Times New Roman" w:eastAsia="Times New Roman" w:hAnsi="Times New Roman" w:cs="Times New Roman"/>
          <w:b/>
          <w:lang w:eastAsia="ru-RU"/>
        </w:rPr>
        <w:t>4</w:t>
      </w:r>
      <w:r>
        <w:rPr>
          <w:rFonts w:ascii="Times New Roman" w:eastAsia="Times New Roman" w:hAnsi="Times New Roman" w:cs="Times New Roman"/>
          <w:b/>
          <w:lang w:eastAsia="ru-RU"/>
        </w:rPr>
        <w:t>.17</w:t>
      </w:r>
      <w:r w:rsidRPr="00F22774">
        <w:rPr>
          <w:rFonts w:ascii="Times New Roman" w:eastAsia="Times New Roman" w:hAnsi="Times New Roman" w:cs="Times New Roman"/>
          <w:b/>
          <w:lang w:eastAsia="ru-RU"/>
        </w:rPr>
        <w:t>. 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w:t>
      </w:r>
      <w:r w:rsidR="00585B13">
        <w:rPr>
          <w:rFonts w:ascii="Times New Roman" w:eastAsia="Times New Roman" w:hAnsi="Times New Roman" w:cs="Times New Roman"/>
          <w:b/>
          <w:lang w:eastAsia="ru-RU"/>
        </w:rPr>
        <w:t xml:space="preserve">«Энергосбережение и повышение энергетической эффективности в </w:t>
      </w:r>
      <w:proofErr w:type="spellStart"/>
      <w:r w:rsidR="00585B13">
        <w:rPr>
          <w:rFonts w:ascii="Times New Roman" w:eastAsia="Times New Roman" w:hAnsi="Times New Roman" w:cs="Times New Roman"/>
          <w:b/>
          <w:lang w:eastAsia="ru-RU"/>
        </w:rPr>
        <w:t>Канашском</w:t>
      </w:r>
      <w:proofErr w:type="spellEnd"/>
      <w:r w:rsidR="00585B13">
        <w:rPr>
          <w:rFonts w:ascii="Times New Roman" w:eastAsia="Times New Roman" w:hAnsi="Times New Roman" w:cs="Times New Roman"/>
          <w:b/>
          <w:lang w:eastAsia="ru-RU"/>
        </w:rPr>
        <w:t xml:space="preserve"> муниципальном округе Чувашской Республики на 2023-2025 годы и на период до 2035 года»</w:t>
      </w:r>
    </w:p>
    <w:p w:rsidR="00244131" w:rsidRDefault="002A1226"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2A1226">
        <w:rPr>
          <w:rFonts w:ascii="Times New Roman" w:eastAsia="Times New Roman" w:hAnsi="Times New Roman" w:cs="Times New Roman"/>
          <w:sz w:val="24"/>
          <w:szCs w:val="24"/>
          <w:lang w:eastAsia="ru-RU"/>
        </w:rPr>
        <w:t xml:space="preserve">          </w:t>
      </w:r>
      <w:r w:rsidRPr="002A1226">
        <w:rPr>
          <w:rFonts w:ascii="Times New Roman" w:eastAsia="Times New Roman" w:hAnsi="Times New Roman" w:cs="Times New Roman"/>
          <w:lang w:eastAsia="ru-RU"/>
        </w:rPr>
        <w:t xml:space="preserve">Цель программы снижение удельного потребления топливно-энергетических ресурсов в бюджетной сфере в сопоставимых условиях с увеличением оснащенности приборами </w:t>
      </w:r>
      <w:proofErr w:type="spellStart"/>
      <w:r w:rsidRPr="002A1226">
        <w:rPr>
          <w:rFonts w:ascii="Times New Roman" w:eastAsia="Times New Roman" w:hAnsi="Times New Roman" w:cs="Times New Roman"/>
          <w:lang w:eastAsia="ru-RU"/>
        </w:rPr>
        <w:t>учета</w:t>
      </w:r>
      <w:proofErr w:type="gramStart"/>
      <w:r w:rsidRPr="002A1226">
        <w:rPr>
          <w:rFonts w:ascii="Times New Roman" w:eastAsia="Times New Roman" w:hAnsi="Times New Roman" w:cs="Times New Roman"/>
          <w:lang w:eastAsia="ru-RU"/>
        </w:rPr>
        <w:t>;с</w:t>
      </w:r>
      <w:proofErr w:type="gramEnd"/>
      <w:r w:rsidRPr="002A1226">
        <w:rPr>
          <w:rFonts w:ascii="Times New Roman" w:eastAsia="Times New Roman" w:hAnsi="Times New Roman" w:cs="Times New Roman"/>
          <w:lang w:eastAsia="ru-RU"/>
        </w:rPr>
        <w:t>нижение</w:t>
      </w:r>
      <w:proofErr w:type="spellEnd"/>
      <w:r w:rsidRPr="002A1226">
        <w:rPr>
          <w:rFonts w:ascii="Times New Roman" w:eastAsia="Times New Roman" w:hAnsi="Times New Roman" w:cs="Times New Roman"/>
          <w:lang w:eastAsia="ru-RU"/>
        </w:rPr>
        <w:t xml:space="preserve"> потребления топливно-энергетических ресурсов в жилищном фонде в сопоставимых условиях с увеличением оснащенности приборами учета и увеличением доли </w:t>
      </w:r>
      <w:proofErr w:type="spellStart"/>
      <w:r w:rsidRPr="002A1226">
        <w:rPr>
          <w:rFonts w:ascii="Times New Roman" w:eastAsia="Times New Roman" w:hAnsi="Times New Roman" w:cs="Times New Roman"/>
          <w:lang w:eastAsia="ru-RU"/>
        </w:rPr>
        <w:t>энергоэффективного</w:t>
      </w:r>
      <w:proofErr w:type="spellEnd"/>
      <w:r w:rsidRPr="002A1226">
        <w:rPr>
          <w:rFonts w:ascii="Times New Roman" w:eastAsia="Times New Roman" w:hAnsi="Times New Roman" w:cs="Times New Roman"/>
          <w:lang w:eastAsia="ru-RU"/>
        </w:rPr>
        <w:t xml:space="preserve"> капитального </w:t>
      </w:r>
      <w:proofErr w:type="spellStart"/>
      <w:r w:rsidRPr="002A1226">
        <w:rPr>
          <w:rFonts w:ascii="Times New Roman" w:eastAsia="Times New Roman" w:hAnsi="Times New Roman" w:cs="Times New Roman"/>
          <w:lang w:eastAsia="ru-RU"/>
        </w:rPr>
        <w:t>ремонта;энергосбережение</w:t>
      </w:r>
      <w:proofErr w:type="spellEnd"/>
      <w:r w:rsidRPr="002A1226">
        <w:rPr>
          <w:rFonts w:ascii="Times New Roman" w:eastAsia="Times New Roman" w:hAnsi="Times New Roman" w:cs="Times New Roman"/>
          <w:lang w:eastAsia="ru-RU"/>
        </w:rPr>
        <w:t xml:space="preserve"> и повышение энергетической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w:t>
      </w:r>
      <w:proofErr w:type="spellStart"/>
      <w:r w:rsidRPr="002A1226">
        <w:rPr>
          <w:rFonts w:ascii="Times New Roman" w:eastAsia="Times New Roman" w:hAnsi="Times New Roman" w:cs="Times New Roman"/>
          <w:lang w:eastAsia="ru-RU"/>
        </w:rPr>
        <w:t>имущества</w:t>
      </w:r>
      <w:proofErr w:type="gramStart"/>
      <w:r w:rsidRPr="002A1226">
        <w:rPr>
          <w:rFonts w:ascii="Times New Roman" w:eastAsia="Times New Roman" w:hAnsi="Times New Roman" w:cs="Times New Roman"/>
          <w:lang w:eastAsia="ru-RU"/>
        </w:rPr>
        <w:t>;в</w:t>
      </w:r>
      <w:proofErr w:type="gramEnd"/>
      <w:r w:rsidRPr="002A1226">
        <w:rPr>
          <w:rFonts w:ascii="Times New Roman" w:eastAsia="Times New Roman" w:hAnsi="Times New Roman" w:cs="Times New Roman"/>
          <w:lang w:eastAsia="ru-RU"/>
        </w:rPr>
        <w:t>едение</w:t>
      </w:r>
      <w:proofErr w:type="spellEnd"/>
      <w:r w:rsidRPr="002A1226">
        <w:rPr>
          <w:rFonts w:ascii="Times New Roman" w:eastAsia="Times New Roman" w:hAnsi="Times New Roman" w:cs="Times New Roman"/>
          <w:lang w:eastAsia="ru-RU"/>
        </w:rPr>
        <w:t xml:space="preserve"> комплекса организационно-правовых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муниципального </w:t>
      </w:r>
      <w:proofErr w:type="spellStart"/>
      <w:r w:rsidRPr="002A1226">
        <w:rPr>
          <w:rFonts w:ascii="Times New Roman" w:eastAsia="Times New Roman" w:hAnsi="Times New Roman" w:cs="Times New Roman"/>
          <w:lang w:eastAsia="ru-RU"/>
        </w:rPr>
        <w:t>округа;определение</w:t>
      </w:r>
      <w:proofErr w:type="spellEnd"/>
      <w:r w:rsidRPr="002A1226">
        <w:rPr>
          <w:rFonts w:ascii="Times New Roman" w:eastAsia="Times New Roman" w:hAnsi="Times New Roman" w:cs="Times New Roman"/>
          <w:lang w:eastAsia="ru-RU"/>
        </w:rPr>
        <w:t xml:space="preserve"> потенциала энергосбережения в промышленном секторе с последующим снижением энергоемкости производимой </w:t>
      </w:r>
      <w:proofErr w:type="spellStart"/>
      <w:r w:rsidRPr="002A1226">
        <w:rPr>
          <w:rFonts w:ascii="Times New Roman" w:eastAsia="Times New Roman" w:hAnsi="Times New Roman" w:cs="Times New Roman"/>
          <w:lang w:eastAsia="ru-RU"/>
        </w:rPr>
        <w:t>продукции;увеличение</w:t>
      </w:r>
      <w:proofErr w:type="spellEnd"/>
      <w:r w:rsidRPr="002A1226">
        <w:rPr>
          <w:rFonts w:ascii="Times New Roman" w:eastAsia="Times New Roman" w:hAnsi="Times New Roman" w:cs="Times New Roman"/>
          <w:lang w:eastAsia="ru-RU"/>
        </w:rPr>
        <w:t xml:space="preserve"> использования в качестве источников энергии вторичных энергетических ресурсов и (или) возобновляемых источников </w:t>
      </w:r>
      <w:proofErr w:type="spellStart"/>
      <w:r w:rsidRPr="002A1226">
        <w:rPr>
          <w:rFonts w:ascii="Times New Roman" w:eastAsia="Times New Roman" w:hAnsi="Times New Roman" w:cs="Times New Roman"/>
          <w:lang w:eastAsia="ru-RU"/>
        </w:rPr>
        <w:t>энергии</w:t>
      </w:r>
      <w:proofErr w:type="gramStart"/>
      <w:r w:rsidRPr="002A1226">
        <w:rPr>
          <w:rFonts w:ascii="Times New Roman" w:eastAsia="Times New Roman" w:hAnsi="Times New Roman" w:cs="Times New Roman"/>
          <w:lang w:eastAsia="ru-RU"/>
        </w:rPr>
        <w:t>;с</w:t>
      </w:r>
      <w:proofErr w:type="gramEnd"/>
      <w:r w:rsidRPr="002A1226">
        <w:rPr>
          <w:rFonts w:ascii="Times New Roman" w:eastAsia="Times New Roman" w:hAnsi="Times New Roman" w:cs="Times New Roman"/>
          <w:lang w:eastAsia="ru-RU"/>
        </w:rPr>
        <w:t>нижение</w:t>
      </w:r>
      <w:proofErr w:type="spellEnd"/>
      <w:r w:rsidRPr="002A1226">
        <w:rPr>
          <w:rFonts w:ascii="Times New Roman" w:eastAsia="Times New Roman" w:hAnsi="Times New Roman" w:cs="Times New Roman"/>
          <w:lang w:eastAsia="ru-RU"/>
        </w:rPr>
        <w:t xml:space="preserve"> затрат электрической энергии на уличное освещение путем внедрения </w:t>
      </w:r>
      <w:proofErr w:type="spellStart"/>
      <w:r w:rsidRPr="002A1226">
        <w:rPr>
          <w:rFonts w:ascii="Times New Roman" w:eastAsia="Times New Roman" w:hAnsi="Times New Roman" w:cs="Times New Roman"/>
          <w:lang w:eastAsia="ru-RU"/>
        </w:rPr>
        <w:t>энергоэффективных</w:t>
      </w:r>
      <w:proofErr w:type="spellEnd"/>
      <w:r w:rsidRPr="002A1226">
        <w:rPr>
          <w:rFonts w:ascii="Times New Roman" w:eastAsia="Times New Roman" w:hAnsi="Times New Roman" w:cs="Times New Roman"/>
          <w:lang w:eastAsia="ru-RU"/>
        </w:rPr>
        <w:t xml:space="preserve"> источников </w:t>
      </w:r>
      <w:proofErr w:type="spellStart"/>
      <w:r w:rsidRPr="002A1226">
        <w:rPr>
          <w:rFonts w:ascii="Times New Roman" w:eastAsia="Times New Roman" w:hAnsi="Times New Roman" w:cs="Times New Roman"/>
          <w:lang w:eastAsia="ru-RU"/>
        </w:rPr>
        <w:t>освещения;создание</w:t>
      </w:r>
      <w:proofErr w:type="spellEnd"/>
      <w:r w:rsidRPr="002A1226">
        <w:rPr>
          <w:rFonts w:ascii="Times New Roman" w:eastAsia="Times New Roman" w:hAnsi="Times New Roman" w:cs="Times New Roman"/>
          <w:lang w:eastAsia="ru-RU"/>
        </w:rPr>
        <w:t xml:space="preserve">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  были выполнены следующие работы: замена оконных конструкций, ремонт и утепление крыш, замена   светильников на  светодиодные уличные, смена ламп на  энергосберегающие  с светодиодные.</w:t>
      </w:r>
    </w:p>
    <w:p w:rsidR="00244131" w:rsidRDefault="002A1226"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i/>
          <w:lang w:eastAsia="ru-RU"/>
        </w:rPr>
      </w:pPr>
      <w:r w:rsidRPr="002A1226">
        <w:rPr>
          <w:rFonts w:ascii="Times New Roman" w:eastAsia="Times New Roman" w:hAnsi="Times New Roman" w:cs="Times New Roman"/>
          <w:i/>
          <w:lang w:eastAsia="ru-RU"/>
        </w:rPr>
        <w:t>Результаты реализации основных мероприятий муниципальной программы</w:t>
      </w:r>
      <w:r w:rsidR="00244131">
        <w:rPr>
          <w:rFonts w:ascii="Times New Roman" w:eastAsia="Times New Roman" w:hAnsi="Times New Roman" w:cs="Times New Roman"/>
          <w:i/>
          <w:lang w:eastAsia="ru-RU"/>
        </w:rPr>
        <w:t>:</w:t>
      </w:r>
    </w:p>
    <w:p w:rsidR="00244131" w:rsidRDefault="002A1226"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2A1226">
        <w:rPr>
          <w:rFonts w:ascii="Times New Roman" w:eastAsia="Times New Roman" w:hAnsi="Times New Roman" w:cs="Times New Roman"/>
          <w:lang w:eastAsia="ru-RU"/>
        </w:rPr>
        <w:t xml:space="preserve">  Основное мероприятие 1. «Энергосбережение и повышение </w:t>
      </w:r>
      <w:proofErr w:type="spellStart"/>
      <w:r w:rsidRPr="002A1226">
        <w:rPr>
          <w:rFonts w:ascii="Times New Roman" w:eastAsia="Times New Roman" w:hAnsi="Times New Roman" w:cs="Times New Roman"/>
          <w:lang w:eastAsia="ru-RU"/>
        </w:rPr>
        <w:t>энергоэффекти</w:t>
      </w:r>
      <w:r w:rsidR="00244131">
        <w:rPr>
          <w:rFonts w:ascii="Times New Roman" w:eastAsia="Times New Roman" w:hAnsi="Times New Roman" w:cs="Times New Roman"/>
          <w:lang w:eastAsia="ru-RU"/>
        </w:rPr>
        <w:t>вности</w:t>
      </w:r>
      <w:proofErr w:type="spellEnd"/>
      <w:r w:rsidR="00244131">
        <w:rPr>
          <w:rFonts w:ascii="Times New Roman" w:eastAsia="Times New Roman" w:hAnsi="Times New Roman" w:cs="Times New Roman"/>
          <w:lang w:eastAsia="ru-RU"/>
        </w:rPr>
        <w:t xml:space="preserve"> в бюджетных учреждениях», </w:t>
      </w:r>
      <w:r w:rsidRPr="002A1226">
        <w:rPr>
          <w:rFonts w:ascii="Times New Roman" w:eastAsia="Times New Roman" w:hAnsi="Times New Roman" w:cs="Times New Roman"/>
          <w:lang w:eastAsia="ru-RU"/>
        </w:rPr>
        <w:t>замена оконных конструкций, ремонт и утепление крыш</w:t>
      </w:r>
      <w:r w:rsidR="00244131">
        <w:rPr>
          <w:rFonts w:ascii="Times New Roman" w:eastAsia="Times New Roman" w:hAnsi="Times New Roman" w:cs="Times New Roman"/>
          <w:lang w:eastAsia="ru-RU"/>
        </w:rPr>
        <w:t>.</w:t>
      </w:r>
    </w:p>
    <w:p w:rsidR="00244131" w:rsidRDefault="00244131"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2A1226" w:rsidRPr="002A1226">
        <w:rPr>
          <w:rFonts w:ascii="Times New Roman" w:eastAsia="Times New Roman" w:hAnsi="Times New Roman" w:cs="Times New Roman"/>
          <w:lang w:eastAsia="ru-RU"/>
        </w:rPr>
        <w:t xml:space="preserve"> В 2024 году выделено  средств за счет средств местного бюджета  на реализацию мероприятия  в сумме  1200 тыс. руб</w:t>
      </w:r>
      <w:r>
        <w:rPr>
          <w:rFonts w:ascii="Times New Roman" w:eastAsia="Times New Roman" w:hAnsi="Times New Roman" w:cs="Times New Roman"/>
          <w:lang w:eastAsia="ru-RU"/>
        </w:rPr>
        <w:t>.</w:t>
      </w:r>
    </w:p>
    <w:p w:rsidR="00244131" w:rsidRDefault="002A1226"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b/>
          <w:lang w:eastAsia="ru-RU"/>
        </w:rPr>
      </w:pPr>
      <w:r w:rsidRPr="002A1226">
        <w:rPr>
          <w:rFonts w:ascii="Times New Roman" w:eastAsia="Times New Roman" w:hAnsi="Times New Roman" w:cs="Times New Roman"/>
          <w:color w:val="000000"/>
          <w:lang w:eastAsia="ru-RU"/>
        </w:rPr>
        <w:t xml:space="preserve">  Основное мероприятие 7.  Увеличение использования </w:t>
      </w:r>
      <w:proofErr w:type="spellStart"/>
      <w:r w:rsidRPr="002A1226">
        <w:rPr>
          <w:rFonts w:ascii="Times New Roman" w:eastAsia="Times New Roman" w:hAnsi="Times New Roman" w:cs="Times New Roman"/>
          <w:color w:val="000000"/>
          <w:lang w:eastAsia="ru-RU"/>
        </w:rPr>
        <w:t>энергоэффективных</w:t>
      </w:r>
      <w:proofErr w:type="spellEnd"/>
      <w:r w:rsidRPr="002A1226">
        <w:rPr>
          <w:rFonts w:ascii="Times New Roman" w:eastAsia="Times New Roman" w:hAnsi="Times New Roman" w:cs="Times New Roman"/>
          <w:color w:val="000000"/>
          <w:lang w:eastAsia="ru-RU"/>
        </w:rPr>
        <w:t xml:space="preserve"> источников наружного освещения</w:t>
      </w:r>
      <w:r w:rsidR="00244131">
        <w:rPr>
          <w:rFonts w:ascii="Times New Roman" w:eastAsia="Times New Roman" w:hAnsi="Times New Roman" w:cs="Times New Roman"/>
          <w:b/>
          <w:lang w:eastAsia="ru-RU"/>
        </w:rPr>
        <w:t xml:space="preserve">. </w:t>
      </w:r>
      <w:r w:rsidRPr="002A1226">
        <w:rPr>
          <w:rFonts w:ascii="Times New Roman" w:eastAsia="Times New Roman" w:hAnsi="Times New Roman" w:cs="Times New Roman"/>
          <w:color w:val="000000"/>
          <w:lang w:eastAsia="ru-RU"/>
        </w:rPr>
        <w:t xml:space="preserve">На территории населенных пунктов  Канашского муниципального округа </w:t>
      </w:r>
      <w:r w:rsidRPr="002A1226">
        <w:rPr>
          <w:rFonts w:ascii="Times New Roman" w:eastAsia="Times New Roman" w:hAnsi="Times New Roman" w:cs="Times New Roman"/>
          <w:lang w:eastAsia="ru-RU"/>
        </w:rPr>
        <w:t xml:space="preserve">счет средств местного бюджета  </w:t>
      </w:r>
      <w:r w:rsidRPr="002A1226">
        <w:rPr>
          <w:rFonts w:ascii="Times New Roman" w:eastAsia="Times New Roman" w:hAnsi="Times New Roman" w:cs="Times New Roman"/>
          <w:color w:val="000000"/>
          <w:lang w:eastAsia="ru-RU"/>
        </w:rPr>
        <w:t xml:space="preserve">проведены следующие работы:       </w:t>
      </w:r>
    </w:p>
    <w:p w:rsidR="00244131" w:rsidRPr="00244131" w:rsidRDefault="002A1226"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b/>
          <w:lang w:eastAsia="ru-RU"/>
        </w:rPr>
      </w:pPr>
      <w:r w:rsidRPr="002A1226">
        <w:rPr>
          <w:rFonts w:ascii="Times New Roman" w:eastAsia="Times New Roman" w:hAnsi="Times New Roman" w:cs="Times New Roman"/>
          <w:lang w:eastAsia="ru-RU"/>
        </w:rPr>
        <w:t xml:space="preserve"> Замена   светильников на  </w:t>
      </w:r>
      <w:proofErr w:type="gramStart"/>
      <w:r w:rsidRPr="002A1226">
        <w:rPr>
          <w:rFonts w:ascii="Times New Roman" w:eastAsia="Times New Roman" w:hAnsi="Times New Roman" w:cs="Times New Roman"/>
          <w:lang w:eastAsia="ru-RU"/>
        </w:rPr>
        <w:t>светодиодные</w:t>
      </w:r>
      <w:proofErr w:type="gramEnd"/>
      <w:r w:rsidRPr="002A1226">
        <w:rPr>
          <w:rFonts w:ascii="Times New Roman" w:eastAsia="Times New Roman" w:hAnsi="Times New Roman" w:cs="Times New Roman"/>
          <w:lang w:eastAsia="ru-RU"/>
        </w:rPr>
        <w:t xml:space="preserve"> уличный в количестве – 213шт</w:t>
      </w:r>
    </w:p>
    <w:p w:rsidR="00244131" w:rsidRPr="00244131" w:rsidRDefault="00244131"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b/>
          <w:lang w:eastAsia="ru-RU"/>
        </w:rPr>
      </w:pPr>
      <w:r w:rsidRPr="00244131">
        <w:rPr>
          <w:rFonts w:ascii="Times New Roman" w:eastAsia="Times New Roman" w:hAnsi="Times New Roman" w:cs="Times New Roman"/>
          <w:b/>
          <w:lang w:eastAsia="ru-RU"/>
        </w:rPr>
        <w:t xml:space="preserve">  </w:t>
      </w:r>
      <w:r w:rsidR="002A1226" w:rsidRPr="002A1226">
        <w:rPr>
          <w:rFonts w:ascii="Times New Roman" w:eastAsia="Times New Roman" w:hAnsi="Times New Roman" w:cs="Times New Roman"/>
          <w:lang w:eastAsia="ru-RU"/>
        </w:rPr>
        <w:t>Сме</w:t>
      </w:r>
      <w:r w:rsidRPr="00244131">
        <w:rPr>
          <w:rFonts w:ascii="Times New Roman" w:eastAsia="Times New Roman" w:hAnsi="Times New Roman" w:cs="Times New Roman"/>
          <w:lang w:eastAsia="ru-RU"/>
        </w:rPr>
        <w:t>на ламп на  энергосберегающие</w:t>
      </w:r>
      <w:r w:rsidR="002A1226" w:rsidRPr="002A1226">
        <w:rPr>
          <w:rFonts w:ascii="Times New Roman" w:eastAsia="Times New Roman" w:hAnsi="Times New Roman" w:cs="Times New Roman"/>
          <w:lang w:eastAsia="ru-RU"/>
        </w:rPr>
        <w:t xml:space="preserve"> светодиодные в количестве- 368 </w:t>
      </w:r>
      <w:proofErr w:type="spellStart"/>
      <w:proofErr w:type="gramStart"/>
      <w:r w:rsidR="002A1226" w:rsidRPr="002A1226">
        <w:rPr>
          <w:rFonts w:ascii="Times New Roman" w:eastAsia="Times New Roman" w:hAnsi="Times New Roman" w:cs="Times New Roman"/>
          <w:lang w:eastAsia="ru-RU"/>
        </w:rPr>
        <w:t>шт</w:t>
      </w:r>
      <w:proofErr w:type="spellEnd"/>
      <w:proofErr w:type="gramEnd"/>
    </w:p>
    <w:p w:rsidR="002A1226" w:rsidRDefault="002A1226"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r w:rsidRPr="002A1226">
        <w:rPr>
          <w:rFonts w:ascii="Times New Roman" w:eastAsia="Times New Roman" w:hAnsi="Times New Roman" w:cs="Times New Roman"/>
          <w:lang w:eastAsia="ru-RU"/>
        </w:rPr>
        <w:t xml:space="preserve">В 2024 году выделено  средств за счет средств местного бюджета  на реализацию программы в сумме  1200 тыс. руб. </w:t>
      </w:r>
    </w:p>
    <w:p w:rsidR="00244131" w:rsidRDefault="00244131"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p>
    <w:p w:rsidR="00244131" w:rsidRDefault="00244131"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lang w:eastAsia="ru-RU"/>
        </w:rPr>
      </w:pPr>
    </w:p>
    <w:p w:rsidR="00244131" w:rsidRDefault="00244131" w:rsidP="00244131">
      <w:pPr>
        <w:widowControl w:val="0"/>
        <w:pBdr>
          <w:bottom w:val="single" w:sz="4" w:space="31" w:color="FFFFFF"/>
        </w:pBdr>
        <w:spacing w:after="0" w:line="240" w:lineRule="auto"/>
        <w:ind w:firstLine="567"/>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4.18</w:t>
      </w:r>
      <w:r w:rsidRPr="00244131">
        <w:rPr>
          <w:rFonts w:ascii="Times New Roman" w:eastAsia="Times New Roman" w:hAnsi="Times New Roman" w:cs="Times New Roman"/>
          <w:b/>
          <w:lang w:eastAsia="ru-RU"/>
        </w:rPr>
        <w:t>. 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w:t>
      </w:r>
      <w:r w:rsidR="00044B61">
        <w:rPr>
          <w:rFonts w:ascii="Times New Roman" w:eastAsia="Times New Roman" w:hAnsi="Times New Roman" w:cs="Times New Roman"/>
          <w:b/>
          <w:lang w:eastAsia="ru-RU"/>
        </w:rPr>
        <w:t>«Развитие туризма и индустрии гостеприимства»</w:t>
      </w:r>
    </w:p>
    <w:p w:rsidR="00895990" w:rsidRPr="00250183" w:rsidRDefault="00895990" w:rsidP="00895990">
      <w:pPr>
        <w:spacing w:after="0"/>
        <w:ind w:firstLine="709"/>
        <w:jc w:val="both"/>
        <w:rPr>
          <w:rFonts w:ascii="Times New Roman" w:eastAsia="Calibri" w:hAnsi="Times New Roman" w:cs="Times New Roman"/>
        </w:rPr>
      </w:pPr>
      <w:r w:rsidRPr="00250183">
        <w:rPr>
          <w:rFonts w:ascii="Times New Roman" w:eastAsia="Calibri" w:hAnsi="Times New Roman" w:cs="Times New Roman"/>
        </w:rPr>
        <w:lastRenderedPageBreak/>
        <w:t xml:space="preserve">Годовой доклад </w:t>
      </w:r>
      <w:r w:rsidRPr="00895990">
        <w:rPr>
          <w:rFonts w:ascii="Times New Roman" w:eastAsia="Calibri" w:hAnsi="Times New Roman" w:cs="Times New Roman"/>
        </w:rPr>
        <w:t>о ходе реализации муниципальной программы Канашского муниципального округа Чувашской Республики  «Развитие туристической инфраструктуры» (далее – муниципальная программа) в 2024 году включает в себя информацию о реализации 1 подпрограмм</w:t>
      </w:r>
      <w:r w:rsidRPr="00250183">
        <w:rPr>
          <w:rFonts w:ascii="Times New Roman" w:eastAsia="Calibri" w:hAnsi="Times New Roman" w:cs="Times New Roman"/>
        </w:rPr>
        <w:t>ы</w:t>
      </w:r>
      <w:r w:rsidRPr="00895990">
        <w:rPr>
          <w:rFonts w:ascii="Times New Roman" w:eastAsia="Calibri" w:hAnsi="Times New Roman" w:cs="Times New Roman"/>
        </w:rPr>
        <w:t>:</w:t>
      </w:r>
    </w:p>
    <w:p w:rsidR="00895990" w:rsidRPr="00895990" w:rsidRDefault="00895990" w:rsidP="00895990">
      <w:pPr>
        <w:spacing w:after="0"/>
        <w:ind w:firstLine="709"/>
        <w:jc w:val="both"/>
        <w:rPr>
          <w:rFonts w:ascii="Times New Roman" w:eastAsia="Calibri" w:hAnsi="Times New Roman" w:cs="Times New Roman"/>
        </w:rPr>
      </w:pPr>
      <w:r w:rsidRPr="00895990">
        <w:rPr>
          <w:rFonts w:ascii="Times New Roman" w:eastAsia="Calibri" w:hAnsi="Times New Roman" w:cs="Times New Roman"/>
          <w:b/>
        </w:rPr>
        <w:t xml:space="preserve"> </w:t>
      </w:r>
      <w:r w:rsidRPr="00895990">
        <w:rPr>
          <w:rFonts w:ascii="Times New Roman" w:eastAsia="Calibri" w:hAnsi="Times New Roman" w:cs="Times New Roman"/>
        </w:rPr>
        <w:t>«Развитие туристической инфраструктуры».</w:t>
      </w:r>
    </w:p>
    <w:p w:rsidR="00895990" w:rsidRPr="00895990" w:rsidRDefault="00895990" w:rsidP="00895990">
      <w:pPr>
        <w:spacing w:after="0" w:line="240" w:lineRule="auto"/>
        <w:ind w:firstLine="720"/>
        <w:contextualSpacing/>
        <w:jc w:val="both"/>
        <w:rPr>
          <w:rFonts w:ascii="Times New Roman" w:eastAsia="Times New Roman" w:hAnsi="Times New Roman" w:cs="Times New Roman"/>
          <w:lang w:eastAsia="ru-RU"/>
        </w:rPr>
      </w:pPr>
      <w:proofErr w:type="gramStart"/>
      <w:r w:rsidRPr="00895990">
        <w:rPr>
          <w:rFonts w:ascii="Times New Roman" w:eastAsia="Times New Roman" w:hAnsi="Times New Roman" w:cs="Times New Roman"/>
          <w:lang w:eastAsia="ru-RU"/>
        </w:rPr>
        <w:t>В соответствии с приоритетами развития культуры целями подпрограммы «Развитие туристической инфраструктуры»  муниципальной программы Канашского муниципального округа Чувашской Республики «Развитие туризма и индустрии гостеприимства» на 2023-2035 годы (далее соответственно - подпрограмма, муниципальная программа) являются комфортн</w:t>
      </w:r>
      <w:r w:rsidRPr="00250183">
        <w:rPr>
          <w:rFonts w:ascii="Times New Roman" w:eastAsia="Times New Roman" w:hAnsi="Times New Roman" w:cs="Times New Roman"/>
          <w:lang w:eastAsia="ru-RU"/>
        </w:rPr>
        <w:t>ая и безопасная среда для жизни,</w:t>
      </w:r>
      <w:r w:rsidRPr="00895990">
        <w:rPr>
          <w:rFonts w:ascii="Times New Roman" w:eastAsia="Times New Roman" w:hAnsi="Times New Roman" w:cs="Times New Roman"/>
          <w:lang w:eastAsia="ru-RU"/>
        </w:rPr>
        <w:t xml:space="preserve"> достойный, эффективный труд</w:t>
      </w:r>
      <w:r w:rsidRPr="00250183">
        <w:rPr>
          <w:rFonts w:ascii="Times New Roman" w:eastAsia="Times New Roman" w:hAnsi="Times New Roman" w:cs="Times New Roman"/>
          <w:lang w:eastAsia="ru-RU"/>
        </w:rPr>
        <w:t xml:space="preserve"> и успешное предпринимательство,</w:t>
      </w:r>
      <w:r w:rsidRPr="00895990">
        <w:rPr>
          <w:rFonts w:ascii="Times New Roman" w:eastAsia="Times New Roman" w:hAnsi="Times New Roman" w:cs="Times New Roman"/>
          <w:lang w:eastAsia="ru-RU"/>
        </w:rPr>
        <w:t xml:space="preserve"> возможности для самореализации и развития талантов.</w:t>
      </w:r>
      <w:proofErr w:type="gramEnd"/>
    </w:p>
    <w:p w:rsidR="00895990" w:rsidRPr="00895990" w:rsidRDefault="00895990" w:rsidP="00895990">
      <w:pPr>
        <w:spacing w:after="0"/>
        <w:ind w:firstLine="709"/>
        <w:jc w:val="both"/>
        <w:rPr>
          <w:rFonts w:ascii="Times New Roman" w:eastAsia="Calibri" w:hAnsi="Times New Roman" w:cs="Times New Roman"/>
        </w:rPr>
      </w:pPr>
      <w:r w:rsidRPr="00895990">
        <w:rPr>
          <w:rFonts w:ascii="Times New Roman" w:eastAsia="Calibri" w:hAnsi="Times New Roman" w:cs="Times New Roman"/>
        </w:rPr>
        <w:t>В ходе реализации программных мероприятий в 2024 году выполнение целевых индикаторов и показателей муниципальной программы составило:</w:t>
      </w:r>
    </w:p>
    <w:p w:rsidR="00895990" w:rsidRPr="00895990" w:rsidRDefault="00895990" w:rsidP="00895990">
      <w:pPr>
        <w:spacing w:after="0"/>
        <w:jc w:val="both"/>
        <w:rPr>
          <w:rFonts w:ascii="Times New Roman" w:eastAsia="Calibri" w:hAnsi="Times New Roman" w:cs="Times New Roman"/>
        </w:rPr>
      </w:pPr>
      <w:r w:rsidRPr="00895990">
        <w:rPr>
          <w:rFonts w:ascii="Times New Roman" w:eastAsia="Calibri" w:hAnsi="Times New Roman" w:cs="Times New Roman"/>
        </w:rPr>
        <w:t>1.</w:t>
      </w:r>
      <w:r w:rsidRPr="00895990">
        <w:rPr>
          <w:rFonts w:ascii="Times New Roman" w:eastAsia="Times New Roman" w:hAnsi="Times New Roman" w:cs="Times New Roman"/>
          <w:lang w:eastAsia="ru-RU"/>
        </w:rPr>
        <w:t xml:space="preserve"> </w:t>
      </w:r>
      <w:r w:rsidRPr="00895990">
        <w:rPr>
          <w:rFonts w:ascii="Times New Roman" w:eastAsia="Calibri" w:hAnsi="Times New Roman" w:cs="Times New Roman"/>
        </w:rPr>
        <w:t>Удовлетворенность граждан качеством туристских услуг и сервисов, реализованных посредством цифровой платформы  составил  3,5 % при плановом показателе 3,5%;</w:t>
      </w:r>
    </w:p>
    <w:p w:rsidR="00895990" w:rsidRPr="00895990" w:rsidRDefault="00895990" w:rsidP="00895990">
      <w:pPr>
        <w:spacing w:after="0"/>
        <w:jc w:val="both"/>
        <w:rPr>
          <w:rFonts w:ascii="Times New Roman" w:eastAsia="Calibri" w:hAnsi="Times New Roman" w:cs="Times New Roman"/>
        </w:rPr>
      </w:pPr>
      <w:r w:rsidRPr="00895990">
        <w:rPr>
          <w:rFonts w:ascii="Times New Roman" w:eastAsia="Calibri" w:hAnsi="Times New Roman" w:cs="Times New Roman"/>
        </w:rPr>
        <w:t>2. Количество отобранных и поддержанных проектов по созданию (реконструкции) объектов обеспечивающей инфраструктуры, входящих в состав комплексных инвестиционных проектов составил - 1 при плане 1 единица.</w:t>
      </w:r>
    </w:p>
    <w:p w:rsidR="00895990" w:rsidRPr="00895990" w:rsidRDefault="00895990" w:rsidP="00895990">
      <w:pPr>
        <w:spacing w:after="0" w:line="240" w:lineRule="auto"/>
        <w:ind w:firstLine="708"/>
        <w:jc w:val="both"/>
        <w:rPr>
          <w:rFonts w:ascii="Times New Roman" w:eastAsia="Calibri" w:hAnsi="Times New Roman" w:cs="Times New Roman"/>
        </w:rPr>
      </w:pPr>
      <w:r w:rsidRPr="00895990">
        <w:rPr>
          <w:rFonts w:ascii="Times New Roman" w:eastAsia="Calibri" w:hAnsi="Times New Roman" w:cs="Times New Roman"/>
        </w:rPr>
        <w:t xml:space="preserve">В </w:t>
      </w:r>
      <w:proofErr w:type="spellStart"/>
      <w:r w:rsidRPr="00895990">
        <w:rPr>
          <w:rFonts w:ascii="Times New Roman" w:eastAsia="Calibri" w:hAnsi="Times New Roman" w:cs="Times New Roman"/>
        </w:rPr>
        <w:t>Канашском</w:t>
      </w:r>
      <w:proofErr w:type="spellEnd"/>
      <w:r w:rsidRPr="00895990">
        <w:rPr>
          <w:rFonts w:ascii="Times New Roman" w:eastAsia="Calibri" w:hAnsi="Times New Roman" w:cs="Times New Roman"/>
        </w:rPr>
        <w:t xml:space="preserve"> </w:t>
      </w:r>
      <w:r w:rsidRPr="00250183">
        <w:rPr>
          <w:rFonts w:ascii="Times New Roman" w:eastAsia="Calibri" w:hAnsi="Times New Roman" w:cs="Times New Roman"/>
        </w:rPr>
        <w:t xml:space="preserve">муниципальном </w:t>
      </w:r>
      <w:r w:rsidRPr="00895990">
        <w:rPr>
          <w:rFonts w:ascii="Times New Roman" w:eastAsia="Calibri" w:hAnsi="Times New Roman" w:cs="Times New Roman"/>
        </w:rPr>
        <w:t>округе Чувашской Республики продолжается строительство</w:t>
      </w:r>
      <w:r w:rsidRPr="00250183">
        <w:rPr>
          <w:rFonts w:ascii="Times New Roman" w:eastAsia="Calibri" w:hAnsi="Times New Roman" w:cs="Times New Roman"/>
        </w:rPr>
        <w:t xml:space="preserve"> </w:t>
      </w:r>
      <w:proofErr w:type="spellStart"/>
      <w:r w:rsidRPr="00250183">
        <w:rPr>
          <w:rFonts w:ascii="Times New Roman" w:eastAsia="Calibri" w:hAnsi="Times New Roman" w:cs="Times New Roman"/>
        </w:rPr>
        <w:t>экологичного</w:t>
      </w:r>
      <w:proofErr w:type="spellEnd"/>
      <w:r w:rsidRPr="00895990">
        <w:rPr>
          <w:rFonts w:ascii="Times New Roman" w:eastAsia="Calibri" w:hAnsi="Times New Roman" w:cs="Times New Roman"/>
        </w:rPr>
        <w:t xml:space="preserve"> </w:t>
      </w:r>
      <w:r w:rsidRPr="00250183">
        <w:rPr>
          <w:rFonts w:ascii="Times New Roman" w:eastAsia="Calibri" w:hAnsi="Times New Roman" w:cs="Times New Roman"/>
        </w:rPr>
        <w:t>гостиничного</w:t>
      </w:r>
      <w:r w:rsidRPr="00895990">
        <w:rPr>
          <w:rFonts w:ascii="Times New Roman" w:eastAsia="Calibri" w:hAnsi="Times New Roman" w:cs="Times New Roman"/>
        </w:rPr>
        <w:t xml:space="preserve"> комплекс</w:t>
      </w:r>
      <w:r w:rsidRPr="00250183">
        <w:rPr>
          <w:rFonts w:ascii="Times New Roman" w:eastAsia="Calibri" w:hAnsi="Times New Roman" w:cs="Times New Roman"/>
        </w:rPr>
        <w:t>а</w:t>
      </w:r>
      <w:r w:rsidRPr="00895990">
        <w:rPr>
          <w:rFonts w:ascii="Times New Roman" w:eastAsia="Calibri" w:hAnsi="Times New Roman" w:cs="Times New Roman"/>
        </w:rPr>
        <w:t xml:space="preserve"> «Цивилизация» на 119 номеров. Данный эко-комплекс реализуется в рамках национального проекта «Туризм и индустрия гостеприимства».</w:t>
      </w:r>
    </w:p>
    <w:p w:rsidR="00895990" w:rsidRPr="00895990" w:rsidRDefault="00895990" w:rsidP="00895990">
      <w:pPr>
        <w:spacing w:after="0" w:line="240" w:lineRule="auto"/>
        <w:ind w:firstLine="708"/>
        <w:jc w:val="both"/>
        <w:rPr>
          <w:rFonts w:ascii="Times New Roman" w:eastAsia="Calibri" w:hAnsi="Times New Roman" w:cs="Times New Roman"/>
        </w:rPr>
      </w:pPr>
      <w:r w:rsidRPr="00895990">
        <w:rPr>
          <w:rFonts w:ascii="Times New Roman" w:eastAsia="Calibri" w:hAnsi="Times New Roman" w:cs="Times New Roman"/>
        </w:rPr>
        <w:t xml:space="preserve">Данный проект предполагает создание 86 модульных объектов (дома на деревьях, дома на склоне, дома у воды, дома над дамбой и </w:t>
      </w:r>
      <w:proofErr w:type="spellStart"/>
      <w:r w:rsidRPr="00895990">
        <w:rPr>
          <w:rFonts w:ascii="Times New Roman" w:eastAsia="Calibri" w:hAnsi="Times New Roman" w:cs="Times New Roman"/>
        </w:rPr>
        <w:t>таунхаусы</w:t>
      </w:r>
      <w:proofErr w:type="spellEnd"/>
      <w:r w:rsidRPr="00895990">
        <w:rPr>
          <w:rFonts w:ascii="Times New Roman" w:eastAsia="Calibri" w:hAnsi="Times New Roman" w:cs="Times New Roman"/>
        </w:rPr>
        <w:t xml:space="preserve">), что позволит ввести в эксплуатацию 119 номеров. Также планируется строительство спортивных, детских игровых площадок, столовой, административных зданий, бани и складов, хозяйственного дома, двух ресторанов, бара и лобби-бара, банного комплекса, </w:t>
      </w:r>
      <w:proofErr w:type="spellStart"/>
      <w:r w:rsidRPr="00895990">
        <w:rPr>
          <w:rFonts w:ascii="Times New Roman" w:eastAsia="Calibri" w:hAnsi="Times New Roman" w:cs="Times New Roman"/>
        </w:rPr>
        <w:t>скай</w:t>
      </w:r>
      <w:proofErr w:type="spellEnd"/>
      <w:r w:rsidRPr="00895990">
        <w:rPr>
          <w:rFonts w:ascii="Times New Roman" w:eastAsia="Calibri" w:hAnsi="Times New Roman" w:cs="Times New Roman"/>
        </w:rPr>
        <w:t>-парка, прогулочных троп и эстетичного ландшафта. Главная идея строительства комплекса заключается в создании уникального оазиса, где каждый сможет отдохнуть в тишине соснового леса, насладившись единением с природой.</w:t>
      </w:r>
    </w:p>
    <w:p w:rsidR="00895990" w:rsidRPr="00895990" w:rsidRDefault="00895990" w:rsidP="00895990">
      <w:pPr>
        <w:widowControl w:val="0"/>
        <w:autoSpaceDE w:val="0"/>
        <w:autoSpaceDN w:val="0"/>
        <w:adjustRightInd w:val="0"/>
        <w:spacing w:after="0" w:line="240" w:lineRule="auto"/>
        <w:ind w:firstLine="708"/>
        <w:jc w:val="both"/>
        <w:rPr>
          <w:rFonts w:ascii="Times New Roman" w:eastAsia="Times New Roman" w:hAnsi="Times New Roman" w:cs="Times New Roman"/>
          <w:color w:val="000000"/>
          <w:lang w:eastAsia="ru-RU"/>
        </w:rPr>
      </w:pPr>
      <w:r w:rsidRPr="00895990">
        <w:rPr>
          <w:rFonts w:ascii="Times New Roman" w:eastAsia="Times New Roman" w:hAnsi="Times New Roman" w:cs="Times New Roman"/>
          <w:color w:val="000000"/>
          <w:lang w:eastAsia="ru-RU"/>
        </w:rPr>
        <w:t>Развитие природных территорий и строительство загородных объектов отдыха – это хороший инвестиционный потенциал для муниципалитета и республики, доступный и оздоровительный семейный отдых для гостей Чувашии и её жителей.</w:t>
      </w:r>
    </w:p>
    <w:p w:rsidR="00895990" w:rsidRPr="00895990" w:rsidRDefault="00895990" w:rsidP="00250183">
      <w:pPr>
        <w:widowControl w:val="0"/>
        <w:autoSpaceDE w:val="0"/>
        <w:autoSpaceDN w:val="0"/>
        <w:adjustRightInd w:val="0"/>
        <w:spacing w:after="0" w:line="240" w:lineRule="auto"/>
        <w:ind w:firstLine="709"/>
        <w:jc w:val="both"/>
        <w:rPr>
          <w:rFonts w:ascii="Times New Roman" w:eastAsia="Times New Roman" w:hAnsi="Times New Roman" w:cs="Times New Roman"/>
          <w:color w:val="1F1E1F"/>
          <w:shd w:val="clear" w:color="auto" w:fill="FFFFFF"/>
          <w:lang w:eastAsia="ru-RU"/>
        </w:rPr>
      </w:pPr>
      <w:r w:rsidRPr="00895990">
        <w:rPr>
          <w:rFonts w:ascii="Times New Roman" w:eastAsia="Times New Roman" w:hAnsi="Times New Roman" w:cs="Times New Roman"/>
          <w:color w:val="1F1E1F"/>
          <w:shd w:val="clear" w:color="auto" w:fill="FFFFFF"/>
          <w:lang w:eastAsia="ru-RU"/>
        </w:rPr>
        <w:t xml:space="preserve">Также на территории деревни Новые </w:t>
      </w:r>
      <w:proofErr w:type="spellStart"/>
      <w:r w:rsidRPr="00895990">
        <w:rPr>
          <w:rFonts w:ascii="Times New Roman" w:eastAsia="Times New Roman" w:hAnsi="Times New Roman" w:cs="Times New Roman"/>
          <w:color w:val="1F1E1F"/>
          <w:shd w:val="clear" w:color="auto" w:fill="FFFFFF"/>
          <w:lang w:eastAsia="ru-RU"/>
        </w:rPr>
        <w:t>Шальтямы</w:t>
      </w:r>
      <w:proofErr w:type="spellEnd"/>
      <w:r w:rsidRPr="00895990">
        <w:rPr>
          <w:rFonts w:ascii="Times New Roman" w:eastAsia="Times New Roman" w:hAnsi="Times New Roman" w:cs="Times New Roman"/>
          <w:color w:val="1F1E1F"/>
          <w:shd w:val="clear" w:color="auto" w:fill="FFFFFF"/>
          <w:lang w:eastAsia="ru-RU"/>
        </w:rPr>
        <w:t xml:space="preserve"> Канашского муниципального округа Чувашской Республики СППК «Кипрей» планирует создание </w:t>
      </w:r>
      <w:proofErr w:type="spellStart"/>
      <w:r w:rsidRPr="00895990">
        <w:rPr>
          <w:rFonts w:ascii="Times New Roman" w:eastAsia="Times New Roman" w:hAnsi="Times New Roman" w:cs="Times New Roman"/>
          <w:color w:val="1F1E1F"/>
          <w:shd w:val="clear" w:color="auto" w:fill="FFFFFF"/>
          <w:lang w:eastAsia="ru-RU"/>
        </w:rPr>
        <w:t>агротуристического</w:t>
      </w:r>
      <w:proofErr w:type="spellEnd"/>
      <w:r w:rsidRPr="00895990">
        <w:rPr>
          <w:rFonts w:ascii="Times New Roman" w:eastAsia="Times New Roman" w:hAnsi="Times New Roman" w:cs="Times New Roman"/>
          <w:color w:val="1F1E1F"/>
          <w:shd w:val="clear" w:color="auto" w:fill="FFFFFF"/>
          <w:lang w:eastAsia="ru-RU"/>
        </w:rPr>
        <w:t xml:space="preserve"> комплекса «Сладкое золото Чувашии».</w:t>
      </w:r>
    </w:p>
    <w:p w:rsidR="00895990" w:rsidRDefault="00895990" w:rsidP="002501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895990">
        <w:rPr>
          <w:rFonts w:ascii="Times New Roman" w:eastAsia="Times New Roman" w:hAnsi="Times New Roman" w:cs="Times New Roman"/>
          <w:lang w:eastAsia="ru-RU"/>
        </w:rPr>
        <w:t>Социальная эффективность Программы будет выражена в создании предпосылок и условий для удовлетворения потребностей населения в активном и полноценном отдыхе, укреплении здоровья, приобщении к культурным ценностям, расширении кругозора, создании рабочих мест, повышении уровня как туристской, так и общественной инфраструктуры в целом, информационном продвижении и формировании положительного имиджа Канашского муниципального округа Чувашской Республики, создании позитивной общественной среды, позволяющей туристу чувствовать себя комфортно.</w:t>
      </w:r>
      <w:proofErr w:type="gramEnd"/>
    </w:p>
    <w:p w:rsidR="00192235" w:rsidRDefault="00192235" w:rsidP="002501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F6499B" w:rsidRDefault="00F6499B" w:rsidP="002501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F6499B" w:rsidRDefault="00F6499B" w:rsidP="00250183">
      <w:pPr>
        <w:widowControl w:val="0"/>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E17662">
        <w:rPr>
          <w:rFonts w:ascii="Times New Roman" w:eastAsia="Times New Roman" w:hAnsi="Times New Roman" w:cs="Times New Roman"/>
          <w:b/>
          <w:lang w:eastAsia="ru-RU"/>
        </w:rPr>
        <w:t>4.19</w:t>
      </w:r>
      <w:r>
        <w:rPr>
          <w:rFonts w:ascii="Times New Roman" w:eastAsia="Times New Roman" w:hAnsi="Times New Roman" w:cs="Times New Roman"/>
          <w:lang w:eastAsia="ru-RU"/>
        </w:rPr>
        <w:t xml:space="preserve">. </w:t>
      </w:r>
      <w:r w:rsidRPr="00244131">
        <w:rPr>
          <w:rFonts w:ascii="Times New Roman" w:eastAsia="Times New Roman" w:hAnsi="Times New Roman" w:cs="Times New Roman"/>
          <w:b/>
          <w:lang w:eastAsia="ru-RU"/>
        </w:rPr>
        <w:t>Муниципальная программа Канашского муниципального округа Чувашской Республики</w:t>
      </w:r>
      <w:r>
        <w:rPr>
          <w:rFonts w:ascii="Times New Roman" w:eastAsia="Times New Roman" w:hAnsi="Times New Roman" w:cs="Times New Roman"/>
          <w:b/>
          <w:lang w:eastAsia="ru-RU"/>
        </w:rPr>
        <w:t xml:space="preserve"> «Социальная поддержка граждан»</w:t>
      </w:r>
    </w:p>
    <w:p w:rsidR="00E17662" w:rsidRPr="00895990" w:rsidRDefault="00E17662" w:rsidP="002501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E17662" w:rsidRPr="00E17662" w:rsidRDefault="00E17662" w:rsidP="00E17662">
      <w:pPr>
        <w:spacing w:after="4" w:line="240" w:lineRule="auto"/>
        <w:ind w:left="399" w:right="43" w:firstLine="426"/>
        <w:jc w:val="both"/>
        <w:rPr>
          <w:rFonts w:ascii="Times New Roman" w:eastAsia="Times New Roman" w:hAnsi="Times New Roman" w:cs="Times New Roman"/>
          <w:color w:val="000000"/>
        </w:rPr>
      </w:pPr>
      <w:proofErr w:type="gramStart"/>
      <w:r w:rsidRPr="00E17662">
        <w:rPr>
          <w:rFonts w:ascii="Times New Roman" w:eastAsia="Times New Roman" w:hAnsi="Times New Roman" w:cs="Times New Roman"/>
          <w:color w:val="000000"/>
        </w:rPr>
        <w:t xml:space="preserve">Годовой доклад о ходе реализации муниципальной программы «Социальная поддержка граждан» за 2024 год (далее – Доклад) подготовлен в соответствии с п. 7 Порядка разработки и реализации муниципальных программ Канашского муниципального округа, утвержденного постановлением администрации Канашского муниципального округа от </w:t>
      </w:r>
      <w:r w:rsidRPr="00E17662">
        <w:rPr>
          <w:rFonts w:ascii="Times New Roman" w:eastAsia="Times New Roman" w:hAnsi="Times New Roman" w:cs="Times New Roman"/>
          <w:noProof/>
          <w:color w:val="000000"/>
        </w:rPr>
        <w:t>09.01.2023  № 19</w:t>
      </w:r>
      <w:r w:rsidRPr="00E17662">
        <w:rPr>
          <w:rFonts w:ascii="Times New Roman" w:eastAsia="Times New Roman" w:hAnsi="Times New Roman" w:cs="Times New Roman"/>
          <w:color w:val="000000"/>
        </w:rPr>
        <w:t xml:space="preserve"> (далее – Порядок), годовой доклад</w:t>
      </w:r>
      <w:r w:rsidRPr="00E17662">
        <w:rPr>
          <w:rFonts w:ascii="Times New Roman" w:eastAsia="Times New Roman" w:hAnsi="Times New Roman" w:cs="Times New Roman"/>
          <w:b/>
          <w:color w:val="000000"/>
        </w:rPr>
        <w:t xml:space="preserve"> </w:t>
      </w:r>
      <w:r w:rsidRPr="00E17662">
        <w:rPr>
          <w:rFonts w:ascii="Times New Roman" w:eastAsia="Times New Roman" w:hAnsi="Times New Roman" w:cs="Times New Roman"/>
          <w:color w:val="000000"/>
        </w:rPr>
        <w:t xml:space="preserve"> включает в себя информацию за 2024 год по следующим разделам: </w:t>
      </w:r>
      <w:proofErr w:type="gramEnd"/>
    </w:p>
    <w:p w:rsidR="00E17662" w:rsidRPr="00E17662" w:rsidRDefault="00E17662" w:rsidP="00E17662">
      <w:pPr>
        <w:spacing w:after="4" w:line="240" w:lineRule="auto"/>
        <w:ind w:left="399" w:right="43" w:firstLine="571"/>
        <w:jc w:val="both"/>
        <w:rPr>
          <w:rFonts w:ascii="Times New Roman" w:eastAsia="Times New Roman" w:hAnsi="Times New Roman" w:cs="Times New Roman"/>
          <w:color w:val="000000"/>
        </w:rPr>
      </w:pPr>
      <w:r w:rsidRPr="00E17662">
        <w:rPr>
          <w:rFonts w:ascii="Times New Roman" w:eastAsia="Times New Roman" w:hAnsi="Times New Roman" w:cs="Times New Roman"/>
          <w:color w:val="000000"/>
        </w:rPr>
        <w:tab/>
        <w:t>сведения об основных результатах реализации муниципальной программы за отчетный период;</w:t>
      </w:r>
    </w:p>
    <w:p w:rsidR="00E17662" w:rsidRPr="00E17662" w:rsidRDefault="00E17662" w:rsidP="00E17662">
      <w:pPr>
        <w:spacing w:after="4" w:line="240" w:lineRule="auto"/>
        <w:ind w:left="399" w:right="43" w:firstLine="571"/>
        <w:jc w:val="both"/>
        <w:rPr>
          <w:rFonts w:ascii="Times New Roman" w:eastAsia="Times New Roman" w:hAnsi="Times New Roman" w:cs="Times New Roman"/>
          <w:color w:val="000000"/>
        </w:rPr>
      </w:pPr>
      <w:r w:rsidRPr="00E17662">
        <w:rPr>
          <w:rFonts w:ascii="Times New Roman" w:eastAsia="Times New Roman" w:hAnsi="Times New Roman" w:cs="Times New Roman"/>
          <w:color w:val="000000"/>
        </w:rPr>
        <w:lastRenderedPageBreak/>
        <w:tab/>
        <w:t>сведения о степени соответствия установленных и достигнутых целевых показателей (индикаторов) муниципальной программы за отчетный год;</w:t>
      </w:r>
    </w:p>
    <w:p w:rsidR="00E17662" w:rsidRPr="00E17662" w:rsidRDefault="00E17662" w:rsidP="00E17662">
      <w:pPr>
        <w:spacing w:after="4" w:line="240" w:lineRule="auto"/>
        <w:ind w:left="399" w:right="43" w:firstLine="571"/>
        <w:jc w:val="both"/>
        <w:rPr>
          <w:rFonts w:ascii="Times New Roman" w:eastAsia="Times New Roman" w:hAnsi="Times New Roman" w:cs="Times New Roman"/>
          <w:color w:val="000000"/>
        </w:rPr>
      </w:pPr>
      <w:r w:rsidRPr="00E17662">
        <w:rPr>
          <w:rFonts w:ascii="Times New Roman" w:eastAsia="Times New Roman" w:hAnsi="Times New Roman" w:cs="Times New Roman"/>
          <w:color w:val="000000"/>
        </w:rPr>
        <w:tab/>
        <w:t>сведения о выполнении расходных обязательств Канашского муниципального округа, связанных с реализацией муниципальной программы;</w:t>
      </w:r>
    </w:p>
    <w:p w:rsidR="00E17662" w:rsidRPr="00E17662" w:rsidRDefault="00E17662" w:rsidP="00E17662">
      <w:pPr>
        <w:spacing w:after="4" w:line="240" w:lineRule="auto"/>
        <w:ind w:left="399" w:right="43" w:firstLine="571"/>
        <w:jc w:val="both"/>
        <w:rPr>
          <w:rFonts w:ascii="Times New Roman" w:eastAsia="Times New Roman" w:hAnsi="Times New Roman" w:cs="Times New Roman"/>
          <w:color w:val="000000"/>
        </w:rPr>
      </w:pPr>
      <w:r w:rsidRPr="00E17662">
        <w:rPr>
          <w:rFonts w:ascii="Times New Roman" w:eastAsia="Times New Roman" w:hAnsi="Times New Roman" w:cs="Times New Roman"/>
          <w:color w:val="000000"/>
        </w:rPr>
        <w:tab/>
        <w:t>оценку деятельности ответственных исполнителей в части, касающейся реализации муниципальной программы.</w:t>
      </w:r>
    </w:p>
    <w:p w:rsidR="00E17662" w:rsidRPr="00E17662" w:rsidRDefault="00E17662" w:rsidP="00E17662">
      <w:pPr>
        <w:spacing w:after="4" w:line="240" w:lineRule="auto"/>
        <w:ind w:left="399" w:right="43" w:firstLine="709"/>
        <w:jc w:val="both"/>
        <w:rPr>
          <w:rFonts w:ascii="Times New Roman" w:eastAsia="Times New Roman" w:hAnsi="Times New Roman" w:cs="Times New Roman"/>
          <w:color w:val="000000"/>
        </w:rPr>
      </w:pPr>
      <w:proofErr w:type="gramStart"/>
      <w:r w:rsidRPr="00E17662">
        <w:rPr>
          <w:rFonts w:ascii="Times New Roman" w:eastAsia="Times New Roman" w:hAnsi="Times New Roman" w:cs="Times New Roman"/>
          <w:color w:val="000000"/>
        </w:rPr>
        <w:t xml:space="preserve">В отчетном году  в целях уточнения объемов финансирования Программы и актуализации целевых индикаторов (показателей) ответственными исполнителями Программы были внесены изменения в муниципальную программу. </w:t>
      </w:r>
      <w:proofErr w:type="gramEnd"/>
    </w:p>
    <w:p w:rsidR="00E17662" w:rsidRPr="00E17662" w:rsidRDefault="00E17662" w:rsidP="00E17662">
      <w:pPr>
        <w:spacing w:after="4" w:line="240" w:lineRule="auto"/>
        <w:ind w:left="399" w:right="43" w:firstLine="709"/>
        <w:jc w:val="both"/>
        <w:rPr>
          <w:rFonts w:ascii="Times New Roman" w:eastAsia="Times New Roman" w:hAnsi="Times New Roman" w:cs="Times New Roman"/>
          <w:color w:val="000000"/>
        </w:rPr>
      </w:pPr>
      <w:r w:rsidRPr="00E17662">
        <w:rPr>
          <w:rFonts w:ascii="Times New Roman" w:eastAsia="Times New Roman" w:hAnsi="Times New Roman" w:cs="Times New Roman"/>
          <w:color w:val="000000"/>
        </w:rPr>
        <w:t>Актуальная редакция муниципальной программы размещена на официальном сайте администрации Канашского муниципального округа в разделе «Муниципальные программы».</w:t>
      </w:r>
    </w:p>
    <w:p w:rsidR="00E17662" w:rsidRPr="00E17662" w:rsidRDefault="00E17662" w:rsidP="00E17662">
      <w:pPr>
        <w:tabs>
          <w:tab w:val="left" w:pos="142"/>
          <w:tab w:val="left" w:pos="284"/>
          <w:tab w:val="left" w:pos="567"/>
        </w:tabs>
        <w:spacing w:after="4" w:line="240" w:lineRule="auto"/>
        <w:ind w:left="399" w:right="43" w:firstLine="851"/>
        <w:jc w:val="both"/>
        <w:rPr>
          <w:rFonts w:ascii="Times New Roman" w:eastAsia="Times New Roman" w:hAnsi="Times New Roman" w:cs="Times New Roman"/>
          <w:i/>
          <w:color w:val="000000"/>
        </w:rPr>
      </w:pPr>
      <w:proofErr w:type="gramStart"/>
      <w:r w:rsidRPr="00E17662">
        <w:rPr>
          <w:rFonts w:ascii="Times New Roman" w:eastAsia="Times New Roman" w:hAnsi="Times New Roman" w:cs="Times New Roman"/>
          <w:i/>
          <w:color w:val="000000"/>
          <w:lang w:val="en-US"/>
        </w:rPr>
        <w:t>I</w:t>
      </w:r>
      <w:r w:rsidRPr="00E17662">
        <w:rPr>
          <w:rFonts w:ascii="Times New Roman" w:eastAsia="Times New Roman" w:hAnsi="Times New Roman" w:cs="Times New Roman"/>
          <w:i/>
          <w:color w:val="000000"/>
        </w:rPr>
        <w:t>. Сведения об основных результатах реализации</w:t>
      </w:r>
      <w:r w:rsidRPr="00E17662">
        <w:rPr>
          <w:rFonts w:ascii="Times New Roman" w:eastAsia="Times New Roman" w:hAnsi="Times New Roman" w:cs="Times New Roman"/>
          <w:i/>
          <w:color w:val="000000"/>
        </w:rPr>
        <w:t xml:space="preserve"> </w:t>
      </w:r>
      <w:r w:rsidRPr="00E17662">
        <w:rPr>
          <w:rFonts w:ascii="Times New Roman" w:eastAsia="Times New Roman" w:hAnsi="Times New Roman" w:cs="Times New Roman"/>
          <w:i/>
          <w:color w:val="000000"/>
        </w:rPr>
        <w:t>муниципальной программы Канашского муниципального округа за 2024 год</w:t>
      </w:r>
      <w:r w:rsidRPr="00E17662">
        <w:rPr>
          <w:rFonts w:ascii="Times New Roman" w:eastAsia="Times New Roman" w:hAnsi="Times New Roman" w:cs="Times New Roman"/>
          <w:i/>
          <w:color w:val="000000"/>
        </w:rPr>
        <w:t>.</w:t>
      </w:r>
      <w:proofErr w:type="gramEnd"/>
    </w:p>
    <w:p w:rsidR="00E17662" w:rsidRPr="00E17662" w:rsidRDefault="00E17662" w:rsidP="00E17662">
      <w:pPr>
        <w:spacing w:after="4" w:line="240" w:lineRule="auto"/>
        <w:ind w:right="4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E17662">
        <w:rPr>
          <w:rFonts w:ascii="Times New Roman" w:eastAsia="Times New Roman" w:hAnsi="Times New Roman" w:cs="Times New Roman"/>
          <w:color w:val="000000"/>
        </w:rPr>
        <w:t xml:space="preserve">В </w:t>
      </w:r>
      <w:proofErr w:type="gramStart"/>
      <w:r w:rsidRPr="00E17662">
        <w:rPr>
          <w:rFonts w:ascii="Times New Roman" w:eastAsia="Times New Roman" w:hAnsi="Times New Roman" w:cs="Times New Roman"/>
          <w:color w:val="000000"/>
        </w:rPr>
        <w:t>целом</w:t>
      </w:r>
      <w:proofErr w:type="gramEnd"/>
      <w:r w:rsidRPr="00E17662">
        <w:rPr>
          <w:rFonts w:ascii="Times New Roman" w:eastAsia="Times New Roman" w:hAnsi="Times New Roman" w:cs="Times New Roman"/>
          <w:color w:val="000000"/>
        </w:rPr>
        <w:t xml:space="preserve"> мероприятия муниципальной программы  реализованы. </w:t>
      </w:r>
    </w:p>
    <w:p w:rsidR="00E17662" w:rsidRPr="00E17662" w:rsidRDefault="00E17662" w:rsidP="00E17662">
      <w:pPr>
        <w:shd w:val="clear" w:color="auto" w:fill="FFFFFF"/>
        <w:spacing w:after="0" w:line="240" w:lineRule="auto"/>
        <w:jc w:val="both"/>
        <w:rPr>
          <w:rFonts w:ascii="Times New Roman" w:eastAsia="Times New Roman" w:hAnsi="Times New Roman" w:cs="Times New Roman"/>
          <w:color w:val="22272F"/>
          <w:lang w:eastAsia="ru-RU"/>
        </w:rPr>
      </w:pPr>
      <w:r w:rsidRPr="00E17662">
        <w:rPr>
          <w:rFonts w:ascii="Times New Roman" w:eastAsia="Times New Roman" w:hAnsi="Times New Roman" w:cs="Times New Roman"/>
          <w:spacing w:val="-6"/>
          <w:lang w:eastAsia="ru-RU"/>
        </w:rPr>
        <w:tab/>
        <w:t xml:space="preserve">Муниципальная программа  </w:t>
      </w:r>
      <w:r w:rsidRPr="00E17662">
        <w:rPr>
          <w:rFonts w:ascii="Times New Roman" w:eastAsia="Times New Roman" w:hAnsi="Times New Roman" w:cs="Times New Roman"/>
          <w:lang w:eastAsia="ru-RU"/>
        </w:rPr>
        <w:t>Канашского муниципального округа Чувашской Республики «Социальная поддержка граждан»,</w:t>
      </w:r>
      <w:r w:rsidRPr="00E17662">
        <w:rPr>
          <w:rFonts w:ascii="Times New Roman" w:eastAsia="Times New Roman" w:hAnsi="Times New Roman" w:cs="Times New Roman"/>
          <w:b/>
          <w:lang w:eastAsia="ru-RU"/>
        </w:rPr>
        <w:t xml:space="preserve"> </w:t>
      </w:r>
      <w:r w:rsidRPr="00E17662">
        <w:rPr>
          <w:rFonts w:ascii="Times New Roman" w:eastAsia="Times New Roman" w:hAnsi="Times New Roman" w:cs="Times New Roman"/>
          <w:bCs/>
          <w:lang w:eastAsia="ru-RU"/>
        </w:rPr>
        <w:t xml:space="preserve">утвержденная постановлением администрации Канашского муниципального округа Чувашской Республики </w:t>
      </w:r>
      <w:r w:rsidRPr="00E17662">
        <w:rPr>
          <w:rFonts w:ascii="Times New Roman" w:eastAsia="Times New Roman" w:hAnsi="Times New Roman" w:cs="Times New Roman"/>
          <w:lang w:eastAsia="ru-RU"/>
        </w:rPr>
        <w:t xml:space="preserve">от </w:t>
      </w:r>
      <w:r w:rsidRPr="00E17662">
        <w:rPr>
          <w:rFonts w:ascii="Times New Roman" w:eastAsia="Times New Roman" w:hAnsi="Times New Roman" w:cs="Times New Roman"/>
          <w:noProof/>
          <w:color w:val="000000"/>
          <w:lang w:eastAsia="ru-RU"/>
        </w:rPr>
        <w:t>17.03.2023    № 244</w:t>
      </w:r>
      <w:r w:rsidRPr="00E17662">
        <w:rPr>
          <w:rFonts w:ascii="Times New Roman" w:eastAsia="Times New Roman" w:hAnsi="Times New Roman" w:cs="Times New Roman"/>
          <w:bCs/>
          <w:lang w:eastAsia="ru-RU"/>
        </w:rPr>
        <w:t>,</w:t>
      </w:r>
      <w:r w:rsidRPr="00E17662">
        <w:rPr>
          <w:rFonts w:ascii="Times New Roman" w:eastAsia="Times New Roman" w:hAnsi="Times New Roman" w:cs="Times New Roman"/>
          <w:lang w:eastAsia="ru-RU"/>
        </w:rPr>
        <w:t xml:space="preserve"> включает 2 подпрограммы: </w:t>
      </w:r>
      <w:r w:rsidRPr="00E17662">
        <w:rPr>
          <w:rFonts w:ascii="Times New Roman" w:eastAsia="Times New Roman" w:hAnsi="Times New Roman" w:cs="Times New Roman"/>
          <w:color w:val="22272F"/>
          <w:lang w:eastAsia="ru-RU"/>
        </w:rPr>
        <w:t>«Социальное обеспечение граждан», обеспечение реализации государственной программы Чувашской Республики «Социальная поддержка граждан».</w:t>
      </w:r>
    </w:p>
    <w:p w:rsidR="00E17662" w:rsidRPr="00E17662" w:rsidRDefault="00E17662" w:rsidP="00E17662">
      <w:pPr>
        <w:shd w:val="clear" w:color="auto" w:fill="FFFFFF"/>
        <w:spacing w:after="4" w:line="240" w:lineRule="auto"/>
        <w:ind w:left="399" w:right="43" w:firstLine="851"/>
        <w:jc w:val="both"/>
        <w:rPr>
          <w:rFonts w:ascii="Times New Roman" w:eastAsia="Times New Roman" w:hAnsi="Times New Roman" w:cs="Times New Roman"/>
          <w:color w:val="000000"/>
        </w:rPr>
      </w:pPr>
      <w:r w:rsidRPr="00E17662">
        <w:rPr>
          <w:rFonts w:ascii="Times New Roman" w:eastAsia="Times New Roman" w:hAnsi="Times New Roman" w:cs="Times New Roman"/>
          <w:color w:val="000000"/>
        </w:rPr>
        <w:t>Муниципальная программа направлена на достижение следующих целей:</w:t>
      </w:r>
    </w:p>
    <w:p w:rsidR="00E17662" w:rsidRPr="00E17662" w:rsidRDefault="00E17662" w:rsidP="00E17662">
      <w:pPr>
        <w:shd w:val="clear" w:color="auto" w:fill="FFFFFF"/>
        <w:spacing w:after="0" w:line="240" w:lineRule="auto"/>
        <w:ind w:firstLine="851"/>
        <w:jc w:val="both"/>
        <w:rPr>
          <w:rFonts w:ascii="Times New Roman" w:eastAsia="Times New Roman" w:hAnsi="Times New Roman" w:cs="Times New Roman"/>
          <w:color w:val="22272F"/>
          <w:lang w:eastAsia="ru-RU"/>
        </w:rPr>
      </w:pPr>
      <w:r w:rsidRPr="00E17662">
        <w:rPr>
          <w:rFonts w:ascii="Times New Roman" w:eastAsia="Times New Roman" w:hAnsi="Times New Roman" w:cs="Times New Roman"/>
          <w:color w:val="22272F"/>
          <w:lang w:eastAsia="ru-RU"/>
        </w:rPr>
        <w:t>создание условий для роста благосостояния граждан - получателей мер социальной поддержки;</w:t>
      </w:r>
    </w:p>
    <w:p w:rsidR="00E17662" w:rsidRPr="00E17662" w:rsidRDefault="00E17662" w:rsidP="00E17662">
      <w:pPr>
        <w:shd w:val="clear" w:color="auto" w:fill="FFFFFF"/>
        <w:spacing w:after="0" w:line="240" w:lineRule="auto"/>
        <w:ind w:firstLine="851"/>
        <w:jc w:val="both"/>
        <w:rPr>
          <w:rFonts w:ascii="Times New Roman" w:eastAsia="Times New Roman" w:hAnsi="Times New Roman" w:cs="Times New Roman"/>
          <w:color w:val="22272F"/>
          <w:lang w:eastAsia="ru-RU"/>
        </w:rPr>
      </w:pPr>
      <w:r w:rsidRPr="00E17662">
        <w:rPr>
          <w:rFonts w:ascii="Times New Roman" w:eastAsia="Times New Roman" w:hAnsi="Times New Roman" w:cs="Times New Roman"/>
          <w:color w:val="22272F"/>
          <w:lang w:eastAsia="ru-RU"/>
        </w:rPr>
        <w:t>повышение доступности социальных услуг для граждан;</w:t>
      </w:r>
    </w:p>
    <w:p w:rsidR="00E17662" w:rsidRPr="00E17662" w:rsidRDefault="00E17662" w:rsidP="00E17662">
      <w:pPr>
        <w:shd w:val="clear" w:color="auto" w:fill="FFFFFF"/>
        <w:spacing w:after="0" w:line="240" w:lineRule="auto"/>
        <w:ind w:firstLine="851"/>
        <w:jc w:val="both"/>
        <w:rPr>
          <w:rFonts w:ascii="Times New Roman" w:eastAsia="Times New Roman" w:hAnsi="Times New Roman" w:cs="Times New Roman"/>
          <w:color w:val="22272F"/>
          <w:lang w:eastAsia="ru-RU"/>
        </w:rPr>
      </w:pPr>
      <w:r w:rsidRPr="00E17662">
        <w:rPr>
          <w:rFonts w:ascii="Times New Roman" w:eastAsia="Times New Roman" w:hAnsi="Times New Roman" w:cs="Times New Roman"/>
          <w:color w:val="22272F"/>
          <w:lang w:eastAsia="ru-RU"/>
        </w:rPr>
        <w:t>своевременную и в полном объеме выплату пенсии за выслугу лет  муниципальным служащим Канашского муниципального округа;</w:t>
      </w:r>
    </w:p>
    <w:p w:rsidR="00E17662" w:rsidRPr="00E17662" w:rsidRDefault="00E17662" w:rsidP="00E17662">
      <w:pPr>
        <w:shd w:val="clear" w:color="auto" w:fill="FFFFFF"/>
        <w:spacing w:after="0" w:line="240" w:lineRule="auto"/>
        <w:ind w:firstLine="851"/>
        <w:jc w:val="both"/>
        <w:rPr>
          <w:rFonts w:ascii="Times New Roman" w:eastAsia="Times New Roman" w:hAnsi="Times New Roman" w:cs="Times New Roman"/>
          <w:color w:val="22272F"/>
          <w:lang w:eastAsia="ru-RU"/>
        </w:rPr>
      </w:pPr>
      <w:r w:rsidRPr="00E17662">
        <w:rPr>
          <w:rFonts w:ascii="Times New Roman" w:eastAsia="Times New Roman" w:hAnsi="Times New Roman" w:cs="Times New Roman"/>
          <w:color w:val="22272F"/>
          <w:lang w:eastAsia="ru-RU"/>
        </w:rPr>
        <w:t>создание благоприятных условий жизнедеятельности ветеранам, гражданам старшего поколения, инвалидам.</w:t>
      </w:r>
    </w:p>
    <w:p w:rsidR="00E17662" w:rsidRPr="00E17662" w:rsidRDefault="00E17662" w:rsidP="00E17662">
      <w:pPr>
        <w:widowControl w:val="0"/>
        <w:autoSpaceDE w:val="0"/>
        <w:autoSpaceDN w:val="0"/>
        <w:adjustRightInd w:val="0"/>
        <w:spacing w:after="4" w:line="240" w:lineRule="auto"/>
        <w:ind w:left="399" w:right="43" w:firstLine="684"/>
        <w:jc w:val="both"/>
        <w:rPr>
          <w:rFonts w:ascii="Times New Roman" w:eastAsia="Times New Roman" w:hAnsi="Times New Roman" w:cs="Times New Roman"/>
        </w:rPr>
      </w:pPr>
      <w:r w:rsidRPr="00E17662">
        <w:rPr>
          <w:rFonts w:ascii="Times New Roman" w:eastAsia="Times New Roman" w:hAnsi="Times New Roman" w:cs="Times New Roman"/>
          <w:color w:val="000000"/>
        </w:rPr>
        <w:t>Финансирование мероприятий муниципальной программы осуществлялось  за счёт средств республиканского бюджета Чувашской Республики и средств местного бюджета Канашского муниципального округа. Всего по данной муниципальной программе было выделено сре</w:t>
      </w:r>
      <w:proofErr w:type="gramStart"/>
      <w:r w:rsidRPr="00E17662">
        <w:rPr>
          <w:rFonts w:ascii="Times New Roman" w:eastAsia="Times New Roman" w:hAnsi="Times New Roman" w:cs="Times New Roman"/>
          <w:color w:val="000000"/>
        </w:rPr>
        <w:t>дств в с</w:t>
      </w:r>
      <w:proofErr w:type="gramEnd"/>
      <w:r w:rsidRPr="00E17662">
        <w:rPr>
          <w:rFonts w:ascii="Times New Roman" w:eastAsia="Times New Roman" w:hAnsi="Times New Roman" w:cs="Times New Roman"/>
          <w:color w:val="000000"/>
        </w:rPr>
        <w:t xml:space="preserve">умме </w:t>
      </w:r>
      <w:r w:rsidRPr="00E17662">
        <w:rPr>
          <w:rFonts w:ascii="PT Serif" w:eastAsia="Times New Roman" w:hAnsi="PT Serif" w:cs="Times New Roman"/>
          <w:color w:val="22272F"/>
          <w:shd w:val="clear" w:color="auto" w:fill="FFFFFF"/>
        </w:rPr>
        <w:t>11</w:t>
      </w:r>
      <w:r w:rsidRPr="00E17662">
        <w:rPr>
          <w:rFonts w:ascii="PT Serif" w:eastAsia="Times New Roman" w:hAnsi="PT Serif" w:cs="Times New Roman"/>
          <w:color w:val="22272F"/>
          <w:shd w:val="clear" w:color="auto" w:fill="FFFFFF"/>
          <w:lang w:val="en-US"/>
        </w:rPr>
        <w:t> </w:t>
      </w:r>
      <w:r w:rsidRPr="00E17662">
        <w:rPr>
          <w:rFonts w:ascii="PT Serif" w:eastAsia="Times New Roman" w:hAnsi="PT Serif" w:cs="Times New Roman"/>
          <w:color w:val="22272F"/>
          <w:shd w:val="clear" w:color="auto" w:fill="FFFFFF"/>
        </w:rPr>
        <w:t>941</w:t>
      </w:r>
      <w:r w:rsidRPr="00E17662">
        <w:rPr>
          <w:rFonts w:ascii="PT Serif" w:eastAsia="Times New Roman" w:hAnsi="PT Serif" w:cs="Times New Roman"/>
          <w:color w:val="22272F"/>
          <w:shd w:val="clear" w:color="auto" w:fill="FFFFFF"/>
          <w:lang w:val="en-US"/>
        </w:rPr>
        <w:t> </w:t>
      </w:r>
      <w:r w:rsidRPr="00E17662">
        <w:rPr>
          <w:rFonts w:ascii="PT Serif" w:eastAsia="Times New Roman" w:hAnsi="PT Serif" w:cs="Times New Roman"/>
          <w:color w:val="22272F"/>
          <w:shd w:val="clear" w:color="auto" w:fill="FFFFFF"/>
        </w:rPr>
        <w:t>690,7</w:t>
      </w:r>
      <w:r w:rsidRPr="00E17662">
        <w:rPr>
          <w:rFonts w:ascii="Times New Roman" w:eastAsia="Times New Roman" w:hAnsi="Times New Roman" w:cs="Times New Roman"/>
          <w:color w:val="000000"/>
        </w:rPr>
        <w:t xml:space="preserve"> рублей.</w:t>
      </w:r>
    </w:p>
    <w:p w:rsidR="00E17662" w:rsidRPr="00E17662" w:rsidRDefault="00E17662" w:rsidP="00E17662">
      <w:pPr>
        <w:shd w:val="clear" w:color="auto" w:fill="FFFFFF"/>
        <w:spacing w:after="0" w:line="240" w:lineRule="auto"/>
        <w:jc w:val="both"/>
        <w:rPr>
          <w:rFonts w:ascii="Times New Roman" w:eastAsia="Times New Roman" w:hAnsi="Times New Roman" w:cs="Times New Roman"/>
          <w:color w:val="22272F"/>
          <w:lang w:eastAsia="ru-RU"/>
        </w:rPr>
      </w:pPr>
      <w:r w:rsidRPr="00E17662">
        <w:rPr>
          <w:rFonts w:ascii="Times New Roman" w:eastAsia="Times New Roman" w:hAnsi="Times New Roman" w:cs="Times New Roman"/>
          <w:color w:val="000000"/>
          <w:lang w:eastAsia="ru-RU"/>
        </w:rPr>
        <w:tab/>
        <w:t xml:space="preserve">Достижение основных намеченных целей программы в 2024 осуществлялось в рамках 2 подпрограмм  </w:t>
      </w:r>
      <w:r w:rsidRPr="00E17662">
        <w:rPr>
          <w:rFonts w:ascii="Times New Roman" w:eastAsia="Times New Roman" w:hAnsi="Times New Roman" w:cs="Times New Roman"/>
          <w:b/>
          <w:color w:val="000000"/>
          <w:lang w:eastAsia="ru-RU"/>
        </w:rPr>
        <w:t>«</w:t>
      </w:r>
      <w:r w:rsidRPr="00E17662">
        <w:rPr>
          <w:rFonts w:ascii="Times New Roman" w:eastAsia="Times New Roman" w:hAnsi="Times New Roman" w:cs="Times New Roman"/>
          <w:color w:val="000000"/>
          <w:lang w:eastAsia="ru-RU"/>
        </w:rPr>
        <w:t>Социальная защита граждан».</w:t>
      </w:r>
    </w:p>
    <w:p w:rsidR="00E17662" w:rsidRPr="00E17662" w:rsidRDefault="00E17662" w:rsidP="00E17662">
      <w:pPr>
        <w:shd w:val="clear" w:color="auto" w:fill="FFFFFF"/>
        <w:spacing w:after="4" w:line="232" w:lineRule="auto"/>
        <w:ind w:left="399" w:right="43" w:firstLine="571"/>
        <w:jc w:val="both"/>
        <w:rPr>
          <w:rFonts w:ascii="Times New Roman" w:eastAsia="Times New Roman" w:hAnsi="Times New Roman" w:cs="Times New Roman"/>
        </w:rPr>
      </w:pPr>
      <w:r w:rsidRPr="00E17662">
        <w:rPr>
          <w:rFonts w:ascii="Times New Roman" w:eastAsia="Times New Roman" w:hAnsi="Times New Roman" w:cs="Times New Roman"/>
          <w:color w:val="000000"/>
        </w:rPr>
        <w:tab/>
        <w:t xml:space="preserve"> </w:t>
      </w:r>
      <w:r w:rsidRPr="00E17662">
        <w:rPr>
          <w:rFonts w:ascii="Times New Roman" w:eastAsia="Times New Roman" w:hAnsi="Times New Roman" w:cs="Times New Roman"/>
          <w:b/>
          <w:color w:val="000000"/>
        </w:rPr>
        <w:t>По подпрограмме «Социальная защита граждан»</w:t>
      </w:r>
      <w:r w:rsidRPr="00E17662">
        <w:rPr>
          <w:rFonts w:ascii="Times New Roman" w:eastAsia="Times New Roman" w:hAnsi="Times New Roman" w:cs="Times New Roman"/>
          <w:color w:val="000000"/>
        </w:rPr>
        <w:t xml:space="preserve"> расходы производились по мероприятию «</w:t>
      </w:r>
      <w:r w:rsidRPr="00E17662">
        <w:rPr>
          <w:rFonts w:ascii="Times New Roman" w:eastAsia="Times New Roman" w:hAnsi="Times New Roman" w:cs="Times New Roman"/>
          <w:color w:val="22272F"/>
          <w:shd w:val="clear" w:color="auto" w:fill="FFFFFF"/>
        </w:rPr>
        <w:t>Реализация законодательства в области предоставления мер социальной поддержки отдельным категориям граждан»</w:t>
      </w:r>
      <w:r w:rsidRPr="00E17662">
        <w:rPr>
          <w:rFonts w:ascii="Times New Roman" w:eastAsia="Times New Roman" w:hAnsi="Times New Roman" w:cs="Times New Roman"/>
          <w:color w:val="000000"/>
        </w:rPr>
        <w:t>.</w:t>
      </w:r>
    </w:p>
    <w:p w:rsidR="00E17662" w:rsidRPr="00E17662" w:rsidRDefault="00E17662" w:rsidP="00E17662">
      <w:pPr>
        <w:autoSpaceDE w:val="0"/>
        <w:autoSpaceDN w:val="0"/>
        <w:adjustRightInd w:val="0"/>
        <w:spacing w:after="4" w:line="240" w:lineRule="auto"/>
        <w:ind w:left="399" w:right="43" w:firstLine="709"/>
        <w:jc w:val="both"/>
        <w:rPr>
          <w:rFonts w:ascii="Times New Roman" w:eastAsia="Calibri" w:hAnsi="Times New Roman" w:cs="Times New Roman"/>
          <w:color w:val="000000"/>
          <w:kern w:val="2"/>
        </w:rPr>
      </w:pPr>
      <w:r w:rsidRPr="00E17662">
        <w:rPr>
          <w:rFonts w:ascii="Times New Roman" w:eastAsia="Calibri" w:hAnsi="Times New Roman" w:cs="Times New Roman"/>
          <w:color w:val="000000"/>
          <w:kern w:val="2"/>
        </w:rPr>
        <w:t xml:space="preserve">В 2024 году получателями мероприятия по предоставлению мер социальной поддержки по оплате жилищно-коммунальных услуг отдельным категориям граждан, проживающих и работающих в сельской местности,  в частности работникам образования и культуры. На это мероприятие на 2024 года </w:t>
      </w:r>
      <w:proofErr w:type="gramStart"/>
      <w:r w:rsidRPr="00E17662">
        <w:rPr>
          <w:rFonts w:ascii="Times New Roman" w:eastAsia="Calibri" w:hAnsi="Times New Roman" w:cs="Times New Roman"/>
          <w:color w:val="000000"/>
          <w:kern w:val="2"/>
        </w:rPr>
        <w:t>заложено 11418990,7 рублей исполнено</w:t>
      </w:r>
      <w:proofErr w:type="gramEnd"/>
      <w:r w:rsidRPr="00E17662">
        <w:rPr>
          <w:rFonts w:ascii="Times New Roman" w:eastAsia="Calibri" w:hAnsi="Times New Roman" w:cs="Times New Roman"/>
          <w:color w:val="000000"/>
          <w:kern w:val="2"/>
        </w:rPr>
        <w:t xml:space="preserve"> 10981041,7 рублей, то есть 96,2 %.</w:t>
      </w:r>
    </w:p>
    <w:p w:rsidR="00E17662" w:rsidRPr="00E17662" w:rsidRDefault="00E17662" w:rsidP="00E17662">
      <w:pPr>
        <w:autoSpaceDE w:val="0"/>
        <w:autoSpaceDN w:val="0"/>
        <w:adjustRightInd w:val="0"/>
        <w:spacing w:after="4" w:line="240" w:lineRule="auto"/>
        <w:ind w:left="399" w:right="43" w:firstLine="709"/>
        <w:jc w:val="both"/>
        <w:rPr>
          <w:rFonts w:ascii="Times New Roman" w:eastAsia="Calibri" w:hAnsi="Times New Roman" w:cs="Times New Roman"/>
          <w:color w:val="000000"/>
          <w:kern w:val="2"/>
        </w:rPr>
      </w:pPr>
      <w:r w:rsidRPr="00E17662">
        <w:rPr>
          <w:rFonts w:ascii="Times New Roman" w:eastAsia="Calibri" w:hAnsi="Times New Roman" w:cs="Times New Roman"/>
          <w:color w:val="000000"/>
          <w:kern w:val="2"/>
        </w:rPr>
        <w:t>На мероприятие «</w:t>
      </w:r>
      <w:proofErr w:type="spellStart"/>
      <w:r w:rsidRPr="00E17662">
        <w:rPr>
          <w:rFonts w:ascii="Times New Roman" w:eastAsia="Calibri" w:hAnsi="Times New Roman" w:cs="Times New Roman"/>
          <w:color w:val="000000"/>
          <w:kern w:val="2"/>
        </w:rPr>
        <w:t>Общепрограммные</w:t>
      </w:r>
      <w:proofErr w:type="spellEnd"/>
      <w:r w:rsidRPr="00E17662">
        <w:rPr>
          <w:rFonts w:ascii="Times New Roman" w:eastAsia="Calibri" w:hAnsi="Times New Roman" w:cs="Times New Roman"/>
          <w:color w:val="000000"/>
          <w:kern w:val="2"/>
        </w:rPr>
        <w:t xml:space="preserve"> расходы» в 2024 году заложено всего 522</w:t>
      </w:r>
      <w:r w:rsidRPr="00E17662">
        <w:rPr>
          <w:rFonts w:ascii="Times New Roman" w:eastAsia="Calibri" w:hAnsi="Times New Roman" w:cs="Times New Roman"/>
          <w:color w:val="000000"/>
          <w:kern w:val="2"/>
          <w:lang w:val="en-US"/>
        </w:rPr>
        <w:t> </w:t>
      </w:r>
      <w:r w:rsidRPr="00E17662">
        <w:rPr>
          <w:rFonts w:ascii="Times New Roman" w:eastAsia="Calibri" w:hAnsi="Times New Roman" w:cs="Times New Roman"/>
          <w:color w:val="000000"/>
          <w:kern w:val="2"/>
        </w:rPr>
        <w:t>700,0 рублей, исполнено 522</w:t>
      </w:r>
      <w:r w:rsidRPr="00E17662">
        <w:rPr>
          <w:rFonts w:ascii="Times New Roman" w:eastAsia="Calibri" w:hAnsi="Times New Roman" w:cs="Times New Roman"/>
          <w:color w:val="000000"/>
          <w:kern w:val="2"/>
          <w:lang w:val="en-US"/>
        </w:rPr>
        <w:t> </w:t>
      </w:r>
      <w:r w:rsidRPr="00E17662">
        <w:rPr>
          <w:rFonts w:ascii="Times New Roman" w:eastAsia="Calibri" w:hAnsi="Times New Roman" w:cs="Times New Roman"/>
          <w:color w:val="000000"/>
          <w:kern w:val="2"/>
        </w:rPr>
        <w:t>700,0 рублей, то есть 100 % от плана.</w:t>
      </w:r>
    </w:p>
    <w:p w:rsidR="00E17662" w:rsidRPr="00E17662" w:rsidRDefault="00E17662" w:rsidP="00E17662">
      <w:pPr>
        <w:spacing w:after="4" w:line="240" w:lineRule="auto"/>
        <w:ind w:left="399" w:right="43" w:firstLine="571"/>
        <w:jc w:val="both"/>
        <w:rPr>
          <w:rFonts w:ascii="Times New Roman" w:eastAsia="Times New Roman" w:hAnsi="Times New Roman" w:cs="Times New Roman"/>
          <w:color w:val="22272F"/>
          <w:shd w:val="clear" w:color="auto" w:fill="FFFFFF"/>
        </w:rPr>
      </w:pPr>
      <w:proofErr w:type="gramStart"/>
      <w:r w:rsidRPr="00E17662">
        <w:rPr>
          <w:rFonts w:ascii="Times New Roman" w:eastAsia="Times New Roman" w:hAnsi="Times New Roman" w:cs="Times New Roman"/>
          <w:color w:val="000000"/>
        </w:rPr>
        <w:t>Изменения в м</w:t>
      </w:r>
      <w:r w:rsidRPr="00E17662">
        <w:rPr>
          <w:rFonts w:ascii="Times New Roman" w:eastAsia="Times New Roman" w:hAnsi="Times New Roman" w:cs="Times New Roman"/>
          <w:color w:val="000000"/>
          <w:spacing w:val="-6"/>
        </w:rPr>
        <w:t xml:space="preserve">униципальную программу  </w:t>
      </w:r>
      <w:r w:rsidRPr="00E17662">
        <w:rPr>
          <w:rFonts w:ascii="Times New Roman" w:eastAsia="Times New Roman" w:hAnsi="Times New Roman" w:cs="Times New Roman"/>
          <w:color w:val="000000"/>
        </w:rPr>
        <w:t>Канашского муниципального округа Чувашской Республики «Социальная поддержка граждан</w:t>
      </w:r>
      <w:r w:rsidRPr="00E17662">
        <w:rPr>
          <w:rFonts w:ascii="Times New Roman" w:eastAsia="Times New Roman" w:hAnsi="Times New Roman" w:cs="Times New Roman"/>
          <w:b/>
          <w:color w:val="000000"/>
        </w:rPr>
        <w:t xml:space="preserve">» </w:t>
      </w:r>
      <w:r w:rsidRPr="00E17662">
        <w:rPr>
          <w:rFonts w:ascii="Times New Roman" w:eastAsia="Times New Roman" w:hAnsi="Times New Roman" w:cs="Times New Roman"/>
          <w:color w:val="000000"/>
        </w:rPr>
        <w:t>вносились постановлением администрации Канашского муниципального округа Чувашской Республики от 28.02.2024 года № 334 «О внесении изменений в муниципальную программу Канашского муниципального округа Чувашской Республики "Социальная поддержка граждан»,  постановлением администрации Канашского муниципального округа Чувашской Республики от 20.05.2024 года № 737 «О внесении изменений в муниципальную программу Канашского муниципального округа Чувашской Республики</w:t>
      </w:r>
      <w:proofErr w:type="gramEnd"/>
      <w:r w:rsidRPr="00E17662">
        <w:rPr>
          <w:rFonts w:ascii="Times New Roman" w:eastAsia="Times New Roman" w:hAnsi="Times New Roman" w:cs="Times New Roman"/>
          <w:color w:val="000000"/>
        </w:rPr>
        <w:t xml:space="preserve"> "Социальная поддержка граждан»,  </w:t>
      </w:r>
    </w:p>
    <w:p w:rsidR="00E17662" w:rsidRPr="00E17662" w:rsidRDefault="00E17662" w:rsidP="00E17662">
      <w:pPr>
        <w:widowControl w:val="0"/>
        <w:pBdr>
          <w:bottom w:val="single" w:sz="4" w:space="31" w:color="FFFFFF"/>
        </w:pBdr>
        <w:spacing w:after="0" w:line="240" w:lineRule="auto"/>
        <w:ind w:firstLine="567"/>
        <w:contextualSpacing/>
        <w:jc w:val="both"/>
        <w:rPr>
          <w:rFonts w:ascii="Times New Roman" w:eastAsia="Times New Roman" w:hAnsi="Times New Roman" w:cs="Times New Roman"/>
          <w:i/>
        </w:rPr>
      </w:pPr>
      <w:r w:rsidRPr="00E17662">
        <w:rPr>
          <w:rFonts w:ascii="Times New Roman" w:eastAsia="Times New Roman" w:hAnsi="Times New Roman" w:cs="Times New Roman"/>
          <w:i/>
        </w:rPr>
        <w:t>Предложения по дальнейшей реализации муниципальной программы</w:t>
      </w:r>
    </w:p>
    <w:p w:rsidR="00E17662" w:rsidRDefault="00E17662" w:rsidP="00E17662">
      <w:pPr>
        <w:widowControl w:val="0"/>
        <w:pBdr>
          <w:bottom w:val="single" w:sz="4" w:space="31" w:color="FFFFFF"/>
        </w:pBdr>
        <w:spacing w:after="0" w:line="240" w:lineRule="auto"/>
        <w:ind w:firstLine="567"/>
        <w:contextualSpacing/>
        <w:jc w:val="both"/>
        <w:rPr>
          <w:rFonts w:ascii="Times New Roman" w:eastAsia="Times New Roman" w:hAnsi="Times New Roman" w:cs="Times New Roman"/>
          <w:color w:val="000000"/>
        </w:rPr>
      </w:pPr>
      <w:r w:rsidRPr="00E17662">
        <w:rPr>
          <w:rFonts w:ascii="Times New Roman" w:eastAsia="Times New Roman" w:hAnsi="Times New Roman" w:cs="Times New Roman"/>
          <w:color w:val="000000"/>
        </w:rPr>
        <w:t xml:space="preserve">Принимая во внимание, что основные мероприятия муниципальной </w:t>
      </w:r>
      <w:hyperlink r:id="rId10" w:history="1">
        <w:r w:rsidRPr="00E17662">
          <w:rPr>
            <w:rFonts w:ascii="Times New Roman" w:eastAsia="Times New Roman" w:hAnsi="Times New Roman" w:cs="Times New Roman"/>
            <w:color w:val="0000FF"/>
            <w:u w:val="single"/>
          </w:rPr>
          <w:t>программы</w:t>
        </w:r>
      </w:hyperlink>
      <w:r w:rsidRPr="00E17662">
        <w:rPr>
          <w:rFonts w:ascii="Times New Roman" w:eastAsia="Times New Roman" w:hAnsi="Times New Roman" w:cs="Times New Roman"/>
          <w:color w:val="000000"/>
        </w:rPr>
        <w:t xml:space="preserve"> в 2024  году  выполнены, значения целевых индикаторов (показателей) достигнуты, считаем целесообразным </w:t>
      </w:r>
      <w:r w:rsidRPr="00E17662">
        <w:rPr>
          <w:rFonts w:ascii="Times New Roman" w:eastAsia="Times New Roman" w:hAnsi="Times New Roman" w:cs="Times New Roman"/>
          <w:color w:val="000000"/>
        </w:rPr>
        <w:lastRenderedPageBreak/>
        <w:t xml:space="preserve">продолжить реализацию программы с учётом скорректированных объемов бюджетных ассигнований на реализацию </w:t>
      </w:r>
      <w:proofErr w:type="spellStart"/>
      <w:r w:rsidRPr="00E17662">
        <w:rPr>
          <w:rFonts w:ascii="Times New Roman" w:eastAsia="Times New Roman" w:hAnsi="Times New Roman" w:cs="Times New Roman"/>
          <w:color w:val="000000"/>
          <w:lang w:val="en-US"/>
        </w:rPr>
        <w:t>Муниципальной</w:t>
      </w:r>
      <w:proofErr w:type="spellEnd"/>
      <w:r w:rsidRPr="00E17662">
        <w:rPr>
          <w:rFonts w:ascii="Times New Roman" w:eastAsia="Times New Roman" w:hAnsi="Times New Roman" w:cs="Times New Roman"/>
          <w:color w:val="000000"/>
          <w:lang w:val="en-US"/>
        </w:rPr>
        <w:t xml:space="preserve"> </w:t>
      </w:r>
      <w:proofErr w:type="spellStart"/>
      <w:r w:rsidRPr="00E17662">
        <w:rPr>
          <w:rFonts w:ascii="Times New Roman" w:eastAsia="Times New Roman" w:hAnsi="Times New Roman" w:cs="Times New Roman"/>
          <w:color w:val="000000"/>
          <w:lang w:val="en-US"/>
        </w:rPr>
        <w:t>программы</w:t>
      </w:r>
      <w:proofErr w:type="spellEnd"/>
      <w:r w:rsidRPr="00E17662">
        <w:rPr>
          <w:rFonts w:ascii="Times New Roman" w:eastAsia="Times New Roman" w:hAnsi="Times New Roman" w:cs="Times New Roman"/>
          <w:color w:val="000000"/>
          <w:lang w:val="en-US"/>
        </w:rPr>
        <w:t xml:space="preserve"> в  2025 </w:t>
      </w:r>
      <w:proofErr w:type="spellStart"/>
      <w:r w:rsidRPr="00E17662">
        <w:rPr>
          <w:rFonts w:ascii="Times New Roman" w:eastAsia="Times New Roman" w:hAnsi="Times New Roman" w:cs="Times New Roman"/>
          <w:color w:val="000000"/>
          <w:lang w:val="en-US"/>
        </w:rPr>
        <w:t>году</w:t>
      </w:r>
      <w:proofErr w:type="spellEnd"/>
      <w:r>
        <w:rPr>
          <w:rFonts w:ascii="Times New Roman" w:eastAsia="Times New Roman" w:hAnsi="Times New Roman" w:cs="Times New Roman"/>
          <w:color w:val="000000"/>
        </w:rPr>
        <w:t>.</w:t>
      </w:r>
    </w:p>
    <w:p w:rsidR="00E17662" w:rsidRDefault="00E17662" w:rsidP="00E17662">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92235">
        <w:rPr>
          <w:rFonts w:ascii="Times New Roman" w:eastAsia="Times New Roman" w:hAnsi="Times New Roman" w:cs="Times New Roman"/>
          <w:lang w:eastAsia="ru-RU"/>
        </w:rPr>
        <w:t xml:space="preserve">На основании </w:t>
      </w:r>
      <w:proofErr w:type="gramStart"/>
      <w:r w:rsidRPr="00192235">
        <w:rPr>
          <w:rFonts w:ascii="Times New Roman" w:eastAsia="Times New Roman" w:hAnsi="Times New Roman" w:cs="Times New Roman"/>
          <w:lang w:eastAsia="ru-RU"/>
        </w:rPr>
        <w:t>вышеизложенного</w:t>
      </w:r>
      <w:proofErr w:type="gramEnd"/>
      <w:r w:rsidRPr="00192235">
        <w:rPr>
          <w:rFonts w:ascii="Times New Roman" w:eastAsia="Times New Roman" w:hAnsi="Times New Roman" w:cs="Times New Roman"/>
          <w:lang w:eastAsia="ru-RU"/>
        </w:rPr>
        <w:t>, деятельность ответственных исполнителей,</w:t>
      </w:r>
      <w:r>
        <w:rPr>
          <w:rFonts w:ascii="Times New Roman" w:eastAsia="Times New Roman" w:hAnsi="Times New Roman" w:cs="Times New Roman"/>
          <w:lang w:eastAsia="ru-RU"/>
        </w:rPr>
        <w:t xml:space="preserve"> в части касающейся реализации 19</w:t>
      </w:r>
      <w:r w:rsidRPr="00192235">
        <w:rPr>
          <w:rFonts w:ascii="Times New Roman" w:eastAsia="Times New Roman" w:hAnsi="Times New Roman" w:cs="Times New Roman"/>
          <w:lang w:eastAsia="ru-RU"/>
        </w:rPr>
        <w:t xml:space="preserve"> муниципальных программ, оценивается положительно. Вместе с тем ответственным исполнителям предложено усилить контроль за ходом реализации муниципальных программ.</w:t>
      </w:r>
    </w:p>
    <w:p w:rsidR="00E17662" w:rsidRPr="00E17662" w:rsidRDefault="00E17662" w:rsidP="00E17662">
      <w:pPr>
        <w:widowControl w:val="0"/>
        <w:pBdr>
          <w:bottom w:val="single" w:sz="4" w:space="31" w:color="FFFFFF"/>
        </w:pBdr>
        <w:spacing w:after="0" w:line="240" w:lineRule="auto"/>
        <w:ind w:firstLine="567"/>
        <w:contextualSpacing/>
        <w:jc w:val="both"/>
        <w:rPr>
          <w:rFonts w:ascii="Times New Roman" w:eastAsia="Times New Roman" w:hAnsi="Times New Roman" w:cs="Times New Roman"/>
          <w:b/>
          <w:lang w:eastAsia="ru-RU"/>
        </w:rPr>
      </w:pPr>
    </w:p>
    <w:p w:rsidR="00743114" w:rsidRPr="00192235" w:rsidRDefault="00192235" w:rsidP="00192235">
      <w:pPr>
        <w:spacing w:after="0" w:line="240" w:lineRule="auto"/>
        <w:rPr>
          <w:rFonts w:ascii="Times New Roman" w:eastAsia="Times New Roman" w:hAnsi="Times New Roman" w:cs="Times New Roman"/>
          <w:color w:val="FF0000"/>
          <w:lang w:eastAsia="ru-RU"/>
        </w:rPr>
      </w:pPr>
      <w:r>
        <w:rPr>
          <w:rFonts w:ascii="Times New Roman" w:eastAsia="Times New Roman" w:hAnsi="Times New Roman" w:cs="Times New Roman"/>
          <w:color w:val="000000"/>
          <w:lang w:eastAsia="ru-RU"/>
        </w:rPr>
        <w:t xml:space="preserve">         </w:t>
      </w:r>
    </w:p>
    <w:p w:rsidR="00682A7C" w:rsidRDefault="00682A7C" w:rsidP="00682A7C">
      <w:pPr>
        <w:autoSpaceDE w:val="0"/>
        <w:autoSpaceDN w:val="0"/>
        <w:adjustRightInd w:val="0"/>
        <w:spacing w:after="0" w:line="240" w:lineRule="auto"/>
        <w:ind w:firstLine="540"/>
        <w:rPr>
          <w:rFonts w:ascii="Times New Roman" w:eastAsia="Times New Roman" w:hAnsi="Times New Roman" w:cs="Times New Roman"/>
          <w:b/>
          <w:lang w:eastAsia="ru-RU"/>
        </w:rPr>
      </w:pPr>
    </w:p>
    <w:p w:rsidR="00682A7C" w:rsidRPr="00682A7C" w:rsidRDefault="00682A7C" w:rsidP="00682A7C">
      <w:pPr>
        <w:autoSpaceDE w:val="0"/>
        <w:autoSpaceDN w:val="0"/>
        <w:adjustRightInd w:val="0"/>
        <w:spacing w:after="0" w:line="240" w:lineRule="auto"/>
        <w:ind w:firstLine="540"/>
        <w:jc w:val="both"/>
        <w:rPr>
          <w:rFonts w:ascii="Times New Roman" w:hAnsi="Times New Roman" w:cs="Times New Roman"/>
        </w:rPr>
      </w:pPr>
    </w:p>
    <w:p w:rsidR="003F4774" w:rsidRPr="00682A7C" w:rsidRDefault="003F4774" w:rsidP="001D3C28">
      <w:pPr>
        <w:tabs>
          <w:tab w:val="left" w:pos="567"/>
        </w:tabs>
        <w:spacing w:after="0" w:line="240" w:lineRule="auto"/>
        <w:jc w:val="both"/>
        <w:rPr>
          <w:rFonts w:ascii="Times New Roman" w:eastAsia="Times New Roman" w:hAnsi="Times New Roman" w:cs="Times New Roman"/>
          <w:lang w:eastAsia="ru-RU"/>
        </w:rPr>
      </w:pPr>
    </w:p>
    <w:p w:rsidR="00654466" w:rsidRPr="00682A7C" w:rsidRDefault="00654466" w:rsidP="00654466">
      <w:pPr>
        <w:tabs>
          <w:tab w:val="left" w:pos="567"/>
        </w:tabs>
        <w:spacing w:after="0" w:line="240" w:lineRule="auto"/>
        <w:jc w:val="both"/>
        <w:rPr>
          <w:rFonts w:ascii="Times New Roman" w:eastAsia="Times New Roman" w:hAnsi="Times New Roman" w:cs="Times New Roman"/>
          <w:lang w:eastAsia="ru-RU"/>
        </w:rPr>
      </w:pPr>
    </w:p>
    <w:p w:rsidR="007321B9" w:rsidRDefault="007321B9"/>
    <w:sectPr w:rsidR="007321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Roboto">
    <w:altName w:val="Times New Roman"/>
    <w:charset w:val="00"/>
    <w:family w:val="auto"/>
    <w:pitch w:val="variable"/>
    <w:sig w:usb0="00000001" w:usb1="5000205B" w:usb2="00000020" w:usb3="00000000" w:csb0="0000019F" w:csb1="00000000"/>
  </w:font>
  <w:font w:name="BatangChe">
    <w:charset w:val="81"/>
    <w:family w:val="modern"/>
    <w:pitch w:val="fixed"/>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 w:name="PT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75015"/>
    <w:multiLevelType w:val="hybridMultilevel"/>
    <w:tmpl w:val="CB3A0D54"/>
    <w:lvl w:ilvl="0" w:tplc="2FB217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5DE1307"/>
    <w:multiLevelType w:val="hybridMultilevel"/>
    <w:tmpl w:val="3E303A4A"/>
    <w:lvl w:ilvl="0" w:tplc="004A918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40FE040D"/>
    <w:multiLevelType w:val="hybridMultilevel"/>
    <w:tmpl w:val="F9F6E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6F0CC5"/>
    <w:multiLevelType w:val="hybridMultilevel"/>
    <w:tmpl w:val="22A0BFFA"/>
    <w:lvl w:ilvl="0" w:tplc="701C83DC">
      <w:start w:val="5"/>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4">
    <w:nsid w:val="7A6950FA"/>
    <w:multiLevelType w:val="hybridMultilevel"/>
    <w:tmpl w:val="DCEE2C52"/>
    <w:lvl w:ilvl="0" w:tplc="5E5E9FB8">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32C"/>
    <w:rsid w:val="00030F2B"/>
    <w:rsid w:val="00044B61"/>
    <w:rsid w:val="000A20C7"/>
    <w:rsid w:val="000B73E9"/>
    <w:rsid w:val="000C2D57"/>
    <w:rsid w:val="000E34AC"/>
    <w:rsid w:val="00131140"/>
    <w:rsid w:val="0015116B"/>
    <w:rsid w:val="00192235"/>
    <w:rsid w:val="001B1A1A"/>
    <w:rsid w:val="001B3E94"/>
    <w:rsid w:val="001D3C28"/>
    <w:rsid w:val="0020750E"/>
    <w:rsid w:val="00244131"/>
    <w:rsid w:val="00250183"/>
    <w:rsid w:val="00274502"/>
    <w:rsid w:val="00277674"/>
    <w:rsid w:val="002A1226"/>
    <w:rsid w:val="00327DC4"/>
    <w:rsid w:val="00354B4C"/>
    <w:rsid w:val="003655AC"/>
    <w:rsid w:val="003F4774"/>
    <w:rsid w:val="003F4A7E"/>
    <w:rsid w:val="0040092F"/>
    <w:rsid w:val="00414411"/>
    <w:rsid w:val="0044684D"/>
    <w:rsid w:val="004B6783"/>
    <w:rsid w:val="005455B8"/>
    <w:rsid w:val="0058061D"/>
    <w:rsid w:val="00585B13"/>
    <w:rsid w:val="005C2AAA"/>
    <w:rsid w:val="005C51D0"/>
    <w:rsid w:val="005E2A5B"/>
    <w:rsid w:val="00625AAA"/>
    <w:rsid w:val="00633CD5"/>
    <w:rsid w:val="00654466"/>
    <w:rsid w:val="00682A7C"/>
    <w:rsid w:val="00685789"/>
    <w:rsid w:val="006D2534"/>
    <w:rsid w:val="007321B9"/>
    <w:rsid w:val="00743114"/>
    <w:rsid w:val="0075484C"/>
    <w:rsid w:val="007550BC"/>
    <w:rsid w:val="007777BF"/>
    <w:rsid w:val="00816CF4"/>
    <w:rsid w:val="00840A21"/>
    <w:rsid w:val="00885279"/>
    <w:rsid w:val="00895990"/>
    <w:rsid w:val="008D1F03"/>
    <w:rsid w:val="008E49DE"/>
    <w:rsid w:val="008F5922"/>
    <w:rsid w:val="009C6EAC"/>
    <w:rsid w:val="00A8583A"/>
    <w:rsid w:val="00AC7F10"/>
    <w:rsid w:val="00B361A2"/>
    <w:rsid w:val="00B87FA8"/>
    <w:rsid w:val="00BB111D"/>
    <w:rsid w:val="00BB7146"/>
    <w:rsid w:val="00C11A82"/>
    <w:rsid w:val="00C25DA4"/>
    <w:rsid w:val="00C25DE9"/>
    <w:rsid w:val="00C42FA8"/>
    <w:rsid w:val="00CD13D3"/>
    <w:rsid w:val="00CE00FF"/>
    <w:rsid w:val="00CE77B6"/>
    <w:rsid w:val="00CF1F13"/>
    <w:rsid w:val="00D877D1"/>
    <w:rsid w:val="00DA0AB5"/>
    <w:rsid w:val="00DC167D"/>
    <w:rsid w:val="00DE632C"/>
    <w:rsid w:val="00DF6902"/>
    <w:rsid w:val="00E17662"/>
    <w:rsid w:val="00E732B7"/>
    <w:rsid w:val="00E75484"/>
    <w:rsid w:val="00EB34EE"/>
    <w:rsid w:val="00F13D26"/>
    <w:rsid w:val="00F22774"/>
    <w:rsid w:val="00F6499B"/>
    <w:rsid w:val="00F67D01"/>
    <w:rsid w:val="00F80FFC"/>
    <w:rsid w:val="00F94522"/>
    <w:rsid w:val="00FE0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7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67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unhideWhenUsed/>
    <w:rsid w:val="00E732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7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678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unhideWhenUsed/>
    <w:rsid w:val="00E732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2642/" TargetMode="External"/><Relationship Id="rId3" Type="http://schemas.openxmlformats.org/officeDocument/2006/relationships/styles" Target="styles.xml"/><Relationship Id="rId7" Type="http://schemas.openxmlformats.org/officeDocument/2006/relationships/hyperlink" Target="consultantplus://offline/ref=E8FD0F516530F7677BE9AC6538F221A904DB9D8D50CB855875EC7CC1668039D1B2A8B88FBCBEDF97A9693CqCR5B"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E8FD0F516530F7677BE9AC6538F221A904DB9D8D50CB855875EC7CC1668039D1B2A8B88FBCBEDF97A9693CqCR5B" TargetMode="External"/><Relationship Id="rId4" Type="http://schemas.microsoft.com/office/2007/relationships/stylesWithEffects" Target="stylesWithEffects.xml"/><Relationship Id="rId9" Type="http://schemas.openxmlformats.org/officeDocument/2006/relationships/hyperlink" Target="file:///D:\AppData\Local\Microsoft\Windows\&#1040;&#1076;&#1084;&#1080;&#1085;&#1080;&#1089;&#1090;&#1088;&#1072;&#1094;&#1080;&#1103;\Desktop\DOC%202021\03%20%20&#1084;&#1072;&#1088;&#1090;\&#1054;&#1090;&#1095;&#1077;&#1090;&#1099;%20&#1052;&#1055;%20&#1079;&#1072;%202020%20&#1075;&#1086;&#1076;\&#1060;&#1080;&#1085;&#1072;&#1085;&#1089;&#1099;\&#1055;&#1086;&#1103;&#1089;&#1085;&#1080;&#1090;&#1077;&#1083;&#1100;&#1085;&#1072;&#1103;%20&#1082;%20&#1086;&#1090;&#1095;&#1077;&#1090;&#109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E7438-6034-402A-A7AB-6EF970F6F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34</Pages>
  <Words>18415</Words>
  <Characters>104969</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В.Федотова</dc:creator>
  <cp:keywords/>
  <dc:description/>
  <cp:lastModifiedBy>Оксана В.Федотова</cp:lastModifiedBy>
  <cp:revision>75</cp:revision>
  <cp:lastPrinted>2025-03-10T07:46:00Z</cp:lastPrinted>
  <dcterms:created xsi:type="dcterms:W3CDTF">2025-03-06T12:53:00Z</dcterms:created>
  <dcterms:modified xsi:type="dcterms:W3CDTF">2025-03-19T11:39:00Z</dcterms:modified>
</cp:coreProperties>
</file>