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3C3A" w:rsidRDefault="000F3C3A">
      <w:pPr>
        <w:pStyle w:val="a3"/>
      </w:pPr>
      <w:bookmarkStart w:id="0" w:name="_GoBack"/>
      <w:bookmarkEnd w:id="0"/>
    </w:p>
    <w:p w:rsidR="000F3C3A" w:rsidRDefault="00E82982">
      <w:pPr>
        <w:jc w:val="right"/>
      </w:pPr>
      <w:r>
        <w:t>Утверждено</w:t>
      </w:r>
    </w:p>
    <w:p w:rsidR="000F3C3A" w:rsidRDefault="00E82982">
      <w:pPr>
        <w:jc w:val="right"/>
      </w:pPr>
      <w:r>
        <w:t xml:space="preserve"> на заседании территориальной трехсторонней </w:t>
      </w:r>
    </w:p>
    <w:p w:rsidR="000F3C3A" w:rsidRDefault="00E82982">
      <w:pPr>
        <w:jc w:val="right"/>
      </w:pPr>
      <w:r>
        <w:t>комиссии  по регулированию социально-трудовых</w:t>
      </w:r>
    </w:p>
    <w:p w:rsidR="000F3C3A" w:rsidRDefault="00E82982">
      <w:pPr>
        <w:jc w:val="right"/>
      </w:pPr>
      <w:r>
        <w:t xml:space="preserve"> отношений Мариинско-Посадского</w:t>
      </w:r>
    </w:p>
    <w:p w:rsidR="000F3C3A" w:rsidRDefault="00E82982">
      <w:pPr>
        <w:jc w:val="right"/>
      </w:pPr>
      <w:r>
        <w:t xml:space="preserve"> муниципального округа</w:t>
      </w:r>
    </w:p>
    <w:p w:rsidR="000F3C3A" w:rsidRDefault="00E82982">
      <w:pPr>
        <w:jc w:val="right"/>
      </w:pPr>
      <w:r>
        <w:t>Протокол от 10.01.2025 № 1</w:t>
      </w:r>
    </w:p>
    <w:p w:rsidR="000F3C3A" w:rsidRDefault="000F3C3A">
      <w:pPr>
        <w:pStyle w:val="a3"/>
      </w:pPr>
    </w:p>
    <w:p w:rsidR="000F3C3A" w:rsidRDefault="00E82982">
      <w:pPr>
        <w:pStyle w:val="1"/>
        <w:spacing w:before="0" w:after="0"/>
      </w:pPr>
      <w:r>
        <w:t xml:space="preserve">Регламент территориальной трехсторонней </w:t>
      </w:r>
      <w:r>
        <w:t xml:space="preserve">комиссии по регулированию социально-трудовых отношений в Мариинско-Посадском муниципальном округе </w:t>
      </w:r>
    </w:p>
    <w:p w:rsidR="000F3C3A" w:rsidRDefault="00E82982">
      <w:pPr>
        <w:pStyle w:val="1"/>
        <w:spacing w:before="0" w:after="0"/>
      </w:pPr>
      <w:r>
        <w:t>Чувашской Республики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1" w:name="anchor1001"/>
      <w:bookmarkEnd w:id="1"/>
      <w:r>
        <w:t>1. Общие положения</w:t>
      </w:r>
    </w:p>
    <w:p w:rsidR="000F3C3A" w:rsidRDefault="000F3C3A">
      <w:pPr>
        <w:pStyle w:val="a3"/>
      </w:pPr>
    </w:p>
    <w:p w:rsidR="000F3C3A" w:rsidRDefault="00E82982">
      <w:pPr>
        <w:pStyle w:val="1"/>
        <w:spacing w:before="0" w:after="0"/>
        <w:jc w:val="both"/>
      </w:pPr>
      <w:bookmarkStart w:id="2" w:name="anchor11"/>
      <w:bookmarkEnd w:id="2"/>
      <w:r>
        <w:rPr>
          <w:b w:val="0"/>
        </w:rPr>
        <w:t>1.1. Деятельность территориальной трехсторонней комиссии по регулированию социально-трудовых отношений (в дальнейше</w:t>
      </w:r>
      <w:r>
        <w:rPr>
          <w:b w:val="0"/>
        </w:rPr>
        <w:t xml:space="preserve">м Комиссия) осуществляется на основе </w:t>
      </w:r>
      <w:hyperlink r:id="rId6" w:history="1">
        <w:r>
          <w:rPr>
            <w:b w:val="0"/>
          </w:rPr>
          <w:t>Закона</w:t>
        </w:r>
      </w:hyperlink>
      <w:r>
        <w:rPr>
          <w:b w:val="0"/>
        </w:rPr>
        <w:t xml:space="preserve"> Чувашской Республики от 30.03.2006 № 7 "О социальном партнерстве", </w:t>
      </w:r>
      <w:hyperlink r:id="rId7" w:history="1">
        <w:r>
          <w:rPr>
            <w:b w:val="0"/>
          </w:rPr>
          <w:t>Решения</w:t>
        </w:r>
      </w:hyperlink>
      <w:r>
        <w:rPr>
          <w:b w:val="0"/>
        </w:rPr>
        <w:t xml:space="preserve"> Собрания депутатов Мариинско-Посадского муниципального округа Чувашской Республики "Об утверждении Положения о Территориальной трехсторонней комиссии по регулированию социально-трудовых отношений в  Мариинско-Посадском муниципальном округе Чувашск</w:t>
      </w:r>
      <w:r>
        <w:rPr>
          <w:b w:val="0"/>
        </w:rPr>
        <w:t>ой Республики ".</w:t>
      </w:r>
    </w:p>
    <w:p w:rsidR="000F3C3A" w:rsidRDefault="00E82982">
      <w:pPr>
        <w:pStyle w:val="a3"/>
      </w:pPr>
      <w:bookmarkStart w:id="3" w:name="anchor12"/>
      <w:bookmarkEnd w:id="3"/>
      <w:r>
        <w:t>1.2. Заседания Комиссии проводятся, как правило, не реже одного раза в квартал в соответствии с планом работы Комиссии, формируемым на основе предложений ее сторон и рабочих групп Комиссии.</w:t>
      </w:r>
    </w:p>
    <w:p w:rsidR="000F3C3A" w:rsidRDefault="00E82982">
      <w:pPr>
        <w:pStyle w:val="a3"/>
      </w:pPr>
      <w:bookmarkStart w:id="4" w:name="anchor13"/>
      <w:bookmarkEnd w:id="4"/>
      <w:r>
        <w:t xml:space="preserve">1.3. По предложению одной из сторон </w:t>
      </w:r>
      <w:r>
        <w:t>Комиссии могут проводиться внеочередные ее заседания.</w:t>
      </w:r>
    </w:p>
    <w:p w:rsidR="000F3C3A" w:rsidRDefault="00E82982">
      <w:pPr>
        <w:pStyle w:val="a3"/>
      </w:pPr>
      <w:bookmarkStart w:id="5" w:name="anchor14"/>
      <w:bookmarkEnd w:id="5"/>
      <w:r>
        <w:t>1.4. Для обеспечения оперативного взаимодействия сторон в период между заседаниями Комиссии координатором проводятся консультации с координаторами сторон по вопросам, требующим оперативного решения.</w:t>
      </w:r>
    </w:p>
    <w:p w:rsidR="000F3C3A" w:rsidRDefault="00E82982">
      <w:pPr>
        <w:pStyle w:val="a3"/>
      </w:pPr>
      <w:bookmarkStart w:id="6" w:name="anchor15"/>
      <w:bookmarkEnd w:id="6"/>
      <w:r>
        <w:t>1.5</w:t>
      </w:r>
      <w:r>
        <w:t>. По предложениям сторон для организации контроля за выполнением Соглашения о социальном партнерстве, подготовки вопросов, вносимых на рассмотрение, обсуждение проектов законодательных и иных нормативных правовых актов, проведения консультаций по другим во</w:t>
      </w:r>
      <w:r>
        <w:t>просам, решением Комиссии, из числа ее членов, образуются постоянные и временные трехсторонние рабочие группы Комиссии (в дальнейшем - рабочие группы).</w:t>
      </w:r>
    </w:p>
    <w:p w:rsidR="000F3C3A" w:rsidRDefault="00E82982">
      <w:pPr>
        <w:pStyle w:val="a3"/>
      </w:pPr>
      <w:r>
        <w:t>Состав рабочих групп формируется на основе предложений сторон и утверждается координатором Комиссии.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7" w:name="anchor1002"/>
      <w:bookmarkEnd w:id="7"/>
      <w:r>
        <w:t>2.</w:t>
      </w:r>
      <w:r>
        <w:t xml:space="preserve"> Подготовка заседаний Комиссии</w:t>
      </w:r>
    </w:p>
    <w:p w:rsidR="000F3C3A" w:rsidRDefault="000F3C3A">
      <w:pPr>
        <w:pStyle w:val="a3"/>
      </w:pPr>
    </w:p>
    <w:p w:rsidR="000F3C3A" w:rsidRDefault="00E82982">
      <w:pPr>
        <w:pStyle w:val="a3"/>
      </w:pPr>
      <w:bookmarkStart w:id="8" w:name="anchor21"/>
      <w:bookmarkEnd w:id="8"/>
      <w:r>
        <w:t>2.1. Проект повестки заседания Комиссии формируется ее секретариатом на основе плана работы Комиссии, ранее принятых ею решений, предложений и соответствующих материалов, представляемых в секретариат Комиссии в установленном</w:t>
      </w:r>
      <w:r>
        <w:t xml:space="preserve"> порядке.</w:t>
      </w:r>
    </w:p>
    <w:p w:rsidR="000F3C3A" w:rsidRDefault="00E82982">
      <w:pPr>
        <w:pStyle w:val="a3"/>
      </w:pPr>
      <w:bookmarkStart w:id="9" w:name="anchor22"/>
      <w:bookmarkEnd w:id="9"/>
      <w:r>
        <w:t>2.2. На рассмотрение заседаний Комиссии вносятся вопросы, как правило, предварительно рассмотренные в соответствующих рабочих группах.</w:t>
      </w:r>
    </w:p>
    <w:p w:rsidR="000F3C3A" w:rsidRDefault="00E82982">
      <w:pPr>
        <w:pStyle w:val="a3"/>
      </w:pPr>
      <w:r>
        <w:t>Координатор каждой из сторон по ее поручению вправе вносить координатору Комиссии предложения о проведении внео</w:t>
      </w:r>
      <w:r>
        <w:t>чередного заседания Комиссии с материалами и обоснованием необходимости их проведения.</w:t>
      </w:r>
    </w:p>
    <w:p w:rsidR="000F3C3A" w:rsidRDefault="00E82982">
      <w:pPr>
        <w:pStyle w:val="a3"/>
      </w:pPr>
      <w:r>
        <w:t>Решение по данному вопросу принимается координатором Комиссии, и заседание созывается в течение двух недель со дня поступления предложения.</w:t>
      </w:r>
    </w:p>
    <w:p w:rsidR="000F3C3A" w:rsidRDefault="00E82982">
      <w:pPr>
        <w:pStyle w:val="a3"/>
      </w:pPr>
      <w:bookmarkStart w:id="10" w:name="anchor23"/>
      <w:bookmarkEnd w:id="10"/>
      <w:r>
        <w:lastRenderedPageBreak/>
        <w:t>2.3. По вопросам предлагаемой</w:t>
      </w:r>
      <w:r>
        <w:t xml:space="preserve"> повестки заседания Комиссии в ее секретариат представляются: пояснительная записка, проект решения Комиссии, список лиц, приглашенных на ее заседание.</w:t>
      </w:r>
    </w:p>
    <w:p w:rsidR="000F3C3A" w:rsidRDefault="00E82982">
      <w:pPr>
        <w:pStyle w:val="a3"/>
      </w:pPr>
      <w:r>
        <w:t>При необходимости представляются проекты законодательных, иных нормативных правовых актов, соответствующ</w:t>
      </w:r>
      <w:r>
        <w:t>ие финансово-экономические обоснования, протокол разногласий сторон, предложения, поступившие от членов Комиссии.</w:t>
      </w:r>
    </w:p>
    <w:p w:rsidR="000F3C3A" w:rsidRDefault="00E82982">
      <w:pPr>
        <w:pStyle w:val="a3"/>
      </w:pPr>
      <w:bookmarkStart w:id="11" w:name="anchor24"/>
      <w:bookmarkEnd w:id="11"/>
      <w:r>
        <w:t>2.4. После внесения в секретариат Комиссии предложений по проекту повестки заседания и соответствующих материалов, дата проведения заседания К</w:t>
      </w:r>
      <w:r>
        <w:t>омиссии определяется ее Координатором, по согласованию с координаторами сторон, но не позднее, чем за 5 дней до заседания.</w:t>
      </w:r>
    </w:p>
    <w:p w:rsidR="000F3C3A" w:rsidRDefault="00E82982">
      <w:pPr>
        <w:pStyle w:val="a3"/>
      </w:pPr>
      <w:bookmarkStart w:id="12" w:name="anchor25"/>
      <w:bookmarkEnd w:id="12"/>
      <w:r>
        <w:t>2.5. Секретариат Комиссии за 3 дня до заседания информирует членов Комиссии о дате, времени и месте проведения заседания Комиссии и в</w:t>
      </w:r>
      <w:r>
        <w:t>опросах, вносимых на ее рассмотрение. Сообщение передается телефонограммой или в письменной форме и фиксируется ответственным секретарем Комиссии с указанием даты, времени передачи и фамилии принявшего сообщение.</w:t>
      </w:r>
    </w:p>
    <w:p w:rsidR="000F3C3A" w:rsidRDefault="00E82982">
      <w:pPr>
        <w:pStyle w:val="a3"/>
      </w:pPr>
      <w:r>
        <w:t>Членам Комиссии не позже чем за два, а в ис</w:t>
      </w:r>
      <w:r>
        <w:t>ключительных случаях за один день до заседания Комиссии предоставляются проекты решений и другие необходимые документы к заседанию.</w:t>
      </w:r>
    </w:p>
    <w:p w:rsidR="000F3C3A" w:rsidRDefault="00E82982">
      <w:pPr>
        <w:pStyle w:val="a3"/>
      </w:pPr>
      <w:r>
        <w:t>В случае проведения внеочередного заседания Комиссии материалы могут выдаваться непосредственно перед заседанием Комиссии.</w:t>
      </w:r>
    </w:p>
    <w:p w:rsidR="000F3C3A" w:rsidRDefault="00E82982">
      <w:pPr>
        <w:pStyle w:val="a3"/>
      </w:pPr>
      <w:bookmarkStart w:id="13" w:name="anchor26"/>
      <w:bookmarkEnd w:id="13"/>
      <w:r>
        <w:t>2</w:t>
      </w:r>
      <w:r>
        <w:t>.6. На заседание Комиссии могут быть приглашены представители органов местного самоуправления Мариинско-Посадского муниципального округа, территориальных организаций профсоюзов, объединений работодателей, не входящих в состав Комиссии, ученые и специалисты</w:t>
      </w:r>
      <w:r>
        <w:t>, представители других организаций.</w:t>
      </w:r>
    </w:p>
    <w:p w:rsidR="000F3C3A" w:rsidRDefault="00E82982">
      <w:pPr>
        <w:pStyle w:val="a3"/>
      </w:pPr>
      <w:r>
        <w:t>Заявки на участие в заседании направляются в секретариат Комиссии координаторами соответствующих сторон, не позднее, чем за 1 день до ее заседания.</w:t>
      </w:r>
    </w:p>
    <w:p w:rsidR="000F3C3A" w:rsidRDefault="00E82982">
      <w:pPr>
        <w:pStyle w:val="a3"/>
      </w:pPr>
      <w:bookmarkStart w:id="14" w:name="anchor27"/>
      <w:bookmarkEnd w:id="14"/>
      <w:r>
        <w:t>2.7. Перед заседанием Комиссии ее секретариатом проводится регистрация у</w:t>
      </w:r>
      <w:r>
        <w:t>частников заседания.</w:t>
      </w:r>
    </w:p>
    <w:p w:rsidR="000F3C3A" w:rsidRDefault="00E82982">
      <w:pPr>
        <w:pStyle w:val="a3"/>
      </w:pPr>
      <w:bookmarkStart w:id="15" w:name="anchor28"/>
      <w:bookmarkEnd w:id="15"/>
      <w:r>
        <w:t>2.8. Освещение работы Комиссии в средствах массовой информации организуется органами местного самоуправления Мариинско-Посадского муниципального округа.</w:t>
      </w:r>
    </w:p>
    <w:p w:rsidR="000F3C3A" w:rsidRDefault="00E82982">
      <w:pPr>
        <w:pStyle w:val="a3"/>
      </w:pPr>
      <w:bookmarkStart w:id="16" w:name="anchor29"/>
      <w:bookmarkEnd w:id="16"/>
      <w:r>
        <w:t>2.9. Заседания Комиссии проводятся, как правило, в помещениях предоставляемых орга</w:t>
      </w:r>
      <w:r>
        <w:t>нами местного самоуправления.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17" w:name="anchor1003"/>
      <w:bookmarkEnd w:id="17"/>
      <w:r>
        <w:t>3. Порядок проведения заседаний Комиссии</w:t>
      </w:r>
    </w:p>
    <w:p w:rsidR="000F3C3A" w:rsidRDefault="000F3C3A">
      <w:pPr>
        <w:pStyle w:val="a3"/>
      </w:pPr>
    </w:p>
    <w:p w:rsidR="000F3C3A" w:rsidRDefault="00E82982">
      <w:pPr>
        <w:pStyle w:val="a3"/>
      </w:pPr>
      <w:bookmarkStart w:id="18" w:name="anchor31"/>
      <w:bookmarkEnd w:id="18"/>
      <w:r>
        <w:t>3.1. Заседание Комиссии считается правомочным, а голосование при принятии решений действительным при наличии более половины членов Комиссии каждой из Сторон.</w:t>
      </w:r>
    </w:p>
    <w:p w:rsidR="000F3C3A" w:rsidRDefault="00E82982">
      <w:pPr>
        <w:pStyle w:val="a3"/>
      </w:pPr>
      <w:bookmarkStart w:id="19" w:name="anchor32"/>
      <w:bookmarkEnd w:id="19"/>
      <w:r>
        <w:t>3.2. Представители сторон</w:t>
      </w:r>
      <w:r>
        <w:t xml:space="preserve"> Комиссии могут по согласованию с координаторами сторон Комиссии назначать экспертов, предоставляя им право на участие в обсуждении вопросов, рассматриваемых Комиссией, ее рабочими группами, в случае отсутствия по уважительным причинам члена Комиссии.</w:t>
      </w:r>
    </w:p>
    <w:p w:rsidR="000F3C3A" w:rsidRDefault="00E82982">
      <w:pPr>
        <w:pStyle w:val="a3"/>
      </w:pPr>
      <w:bookmarkStart w:id="20" w:name="anchor33"/>
      <w:bookmarkEnd w:id="20"/>
      <w:r>
        <w:t>3.3.</w:t>
      </w:r>
      <w:r>
        <w:t xml:space="preserve"> Для ведения заседания Комиссии формируется рабочий президиум, состоящий из координатора Комиссии, координаторов каждой из сторон.</w:t>
      </w:r>
    </w:p>
    <w:p w:rsidR="000F3C3A" w:rsidRDefault="00E82982">
      <w:pPr>
        <w:pStyle w:val="a3"/>
      </w:pPr>
      <w:bookmarkStart w:id="21" w:name="anchor34"/>
      <w:bookmarkEnd w:id="21"/>
      <w:r>
        <w:t xml:space="preserve">3.4. Председательствует на заседаниях координатор Комиссии, а в случае его отсутствия - один из координаторов ее </w:t>
      </w:r>
      <w:r>
        <w:t>сторон.</w:t>
      </w:r>
    </w:p>
    <w:p w:rsidR="000F3C3A" w:rsidRDefault="00E82982">
      <w:pPr>
        <w:pStyle w:val="a3"/>
      </w:pPr>
      <w:bookmarkStart w:id="22" w:name="anchor35"/>
      <w:bookmarkEnd w:id="22"/>
      <w:r>
        <w:t>3.5. Председательствующий на заседании Комиссии:</w:t>
      </w:r>
    </w:p>
    <w:p w:rsidR="000F3C3A" w:rsidRDefault="00E82982">
      <w:pPr>
        <w:pStyle w:val="a3"/>
      </w:pPr>
      <w:r>
        <w:t>- вносит на утверждение Комиссии предложения по повестке заседания, регламенту его работы;</w:t>
      </w:r>
    </w:p>
    <w:p w:rsidR="000F3C3A" w:rsidRDefault="00E82982">
      <w:pPr>
        <w:pStyle w:val="a3"/>
      </w:pPr>
      <w:r>
        <w:t>- обеспечивает ведение заседания в соответствии с настоящим Регламентом;</w:t>
      </w:r>
    </w:p>
    <w:p w:rsidR="000F3C3A" w:rsidRDefault="00E82982">
      <w:pPr>
        <w:pStyle w:val="a3"/>
      </w:pPr>
      <w:r>
        <w:t xml:space="preserve">- представляет в порядке </w:t>
      </w:r>
      <w:r>
        <w:t>поступления предложений слово для выступлений, а в необходимых случаях может изменить очередность выступлений с объявлением мотивов такого изменения;</w:t>
      </w:r>
    </w:p>
    <w:p w:rsidR="000F3C3A" w:rsidRDefault="00E82982">
      <w:pPr>
        <w:pStyle w:val="a3"/>
      </w:pPr>
      <w:r>
        <w:t xml:space="preserve">- вправе предупредить выступающего или лишить его слова при нарушении выступающим утвержденного комиссией </w:t>
      </w:r>
      <w:r>
        <w:t>регламента работы ее заседания;</w:t>
      </w:r>
    </w:p>
    <w:p w:rsidR="000F3C3A" w:rsidRDefault="00E82982">
      <w:pPr>
        <w:pStyle w:val="a3"/>
      </w:pPr>
      <w:r>
        <w:lastRenderedPageBreak/>
        <w:t>- организует голосование по принятию решений Комиссии в соответствии с настоящим Регламентом, сообщает результаты голосования.</w:t>
      </w:r>
    </w:p>
    <w:p w:rsidR="000F3C3A" w:rsidRDefault="00E82982">
      <w:pPr>
        <w:pStyle w:val="a3"/>
      </w:pPr>
      <w:bookmarkStart w:id="23" w:name="anchor36"/>
      <w:bookmarkEnd w:id="23"/>
      <w:r>
        <w:t>3.6. Координатор Комиссии в голосовании не участвует.</w:t>
      </w:r>
    </w:p>
    <w:p w:rsidR="000F3C3A" w:rsidRDefault="00E82982">
      <w:pPr>
        <w:pStyle w:val="a3"/>
      </w:pPr>
      <w:bookmarkStart w:id="24" w:name="anchor37"/>
      <w:bookmarkEnd w:id="24"/>
      <w:r>
        <w:t>3.7. Время, предоставляемое для докладов, с</w:t>
      </w:r>
      <w:r>
        <w:t>ообщений, информации, выступлений в прениях, повторных выступлений, устанавливается утвержденным Комиссией регламентом ее заседания.</w:t>
      </w:r>
    </w:p>
    <w:p w:rsidR="000F3C3A" w:rsidRDefault="00E82982">
      <w:pPr>
        <w:pStyle w:val="a3"/>
      </w:pPr>
      <w:bookmarkStart w:id="25" w:name="anchor38"/>
      <w:bookmarkEnd w:id="25"/>
      <w:r>
        <w:t>3.8. Члены Комиссии и приглашенные вправе выступать по одному и тому же вопросу не более двух раз. Заявления о предоставлен</w:t>
      </w:r>
      <w:r>
        <w:t>ии слова могут подаваться на имя председательствующего, как в письменном виде, так и при устном обращении.</w:t>
      </w:r>
    </w:p>
    <w:p w:rsidR="000F3C3A" w:rsidRDefault="00E82982">
      <w:pPr>
        <w:pStyle w:val="a3"/>
      </w:pPr>
      <w:r>
        <w:t>Члены Комиссии и приглашенные выступают на заседаниях Комиссии после предоставления им слова председательствующим.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26" w:name="anchor1004"/>
      <w:bookmarkEnd w:id="26"/>
      <w:r>
        <w:t>4. Порядок принятия и контроля за</w:t>
      </w:r>
      <w:r>
        <w:t xml:space="preserve"> исполнением решений</w:t>
      </w:r>
    </w:p>
    <w:p w:rsidR="000F3C3A" w:rsidRDefault="000F3C3A">
      <w:pPr>
        <w:pStyle w:val="a3"/>
      </w:pPr>
    </w:p>
    <w:p w:rsidR="000F3C3A" w:rsidRDefault="00E82982">
      <w:pPr>
        <w:pStyle w:val="a3"/>
      </w:pPr>
      <w:bookmarkStart w:id="27" w:name="anchor41"/>
      <w:bookmarkEnd w:id="27"/>
      <w:r>
        <w:t>4.1. Комиссия принимает свои решения открытым голосованием.</w:t>
      </w:r>
    </w:p>
    <w:p w:rsidR="000F3C3A" w:rsidRDefault="00E82982">
      <w:pPr>
        <w:pStyle w:val="a3"/>
      </w:pPr>
      <w:bookmarkStart w:id="28" w:name="anchor42"/>
      <w:bookmarkEnd w:id="28"/>
      <w:r>
        <w:t>4.2. Проекты решений по рассматриваемым вопросам предоставляются членам Комиссии в письменном виде.</w:t>
      </w:r>
    </w:p>
    <w:p w:rsidR="000F3C3A" w:rsidRDefault="00E82982">
      <w:pPr>
        <w:pStyle w:val="a3"/>
      </w:pPr>
      <w:bookmarkStart w:id="29" w:name="anchor43"/>
      <w:bookmarkEnd w:id="29"/>
      <w:r>
        <w:t>4.3. После принятия Комиссией проекта решения за основу обсуждаются и став</w:t>
      </w:r>
      <w:r>
        <w:t>ятся на голосование, в порядке поступления, поправки к проекту. Поправки принципиального характера вносятся, как правило, в письменном виде.</w:t>
      </w:r>
    </w:p>
    <w:p w:rsidR="000F3C3A" w:rsidRDefault="00E82982">
      <w:pPr>
        <w:pStyle w:val="a3"/>
      </w:pPr>
      <w:bookmarkStart w:id="30" w:name="anchor44"/>
      <w:bookmarkEnd w:id="30"/>
      <w:r>
        <w:t>4.4. Комиссия вправе создать редакционную комиссию из представителей сторон для подготовки проекта решения, внесени</w:t>
      </w:r>
      <w:r>
        <w:t>я в проект поправок и дополнений, его редакционной доработки.</w:t>
      </w:r>
    </w:p>
    <w:p w:rsidR="000F3C3A" w:rsidRDefault="00E82982">
      <w:pPr>
        <w:pStyle w:val="a3"/>
      </w:pPr>
      <w:bookmarkStart w:id="31" w:name="anchor45"/>
      <w:bookmarkEnd w:id="31"/>
      <w:r>
        <w:t>4.5. Решение Комиссии считается принятым, если за него проголосовали все три стороны.</w:t>
      </w:r>
    </w:p>
    <w:p w:rsidR="000F3C3A" w:rsidRDefault="00E82982">
      <w:pPr>
        <w:pStyle w:val="a3"/>
      </w:pPr>
      <w:r>
        <w:t>Члены Комиссии, не согласные с принятым решением, вправе требовать занесения их особого мнения в протокол за</w:t>
      </w:r>
      <w:r>
        <w:t>седания Комиссии.</w:t>
      </w:r>
    </w:p>
    <w:p w:rsidR="000F3C3A" w:rsidRDefault="00E82982">
      <w:pPr>
        <w:pStyle w:val="a3"/>
      </w:pPr>
      <w:bookmarkStart w:id="32" w:name="anchor46"/>
      <w:bookmarkEnd w:id="32"/>
      <w:r>
        <w:t>4.6. Контроль за выполнением решений, как правило, возлагается на секретариат Комиссии и стороны.</w:t>
      </w:r>
    </w:p>
    <w:p w:rsidR="000F3C3A" w:rsidRDefault="00E82982">
      <w:pPr>
        <w:pStyle w:val="a3"/>
      </w:pPr>
      <w:r>
        <w:t>Ответственные за выполнение решения в установленные Комиссией сроки направляют письменную информацию о выполнении решений в секретариат Коми</w:t>
      </w:r>
      <w:r>
        <w:t>ссии, который информирует Комиссию о содержании данной информации на очередном заседании.</w:t>
      </w:r>
    </w:p>
    <w:p w:rsidR="000F3C3A" w:rsidRDefault="00E82982">
      <w:pPr>
        <w:pStyle w:val="a3"/>
      </w:pPr>
      <w:bookmarkStart w:id="33" w:name="anchor47"/>
      <w:bookmarkEnd w:id="33"/>
      <w:r>
        <w:t>4.7. Протокол заседания Комиссии подписывается председательствующим на заседании и ответственным секретарем Комиссии. В отсутствии координатора Комиссии протокол засе</w:t>
      </w:r>
      <w:r>
        <w:t>дания подписывается председательствующим на заседании координатором одной из сторон. Выписки из протокола рассылаются секретариатом членам Комиссии и ответственным за выполнение решений.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34" w:name="anchor1005"/>
      <w:bookmarkEnd w:id="34"/>
      <w:r>
        <w:t>5. Секретариат Комиссии</w:t>
      </w:r>
    </w:p>
    <w:p w:rsidR="000F3C3A" w:rsidRDefault="000F3C3A">
      <w:pPr>
        <w:pStyle w:val="a3"/>
      </w:pPr>
    </w:p>
    <w:p w:rsidR="000F3C3A" w:rsidRDefault="00E82982">
      <w:pPr>
        <w:pStyle w:val="a3"/>
      </w:pPr>
      <w:bookmarkStart w:id="35" w:name="anchor51"/>
      <w:bookmarkEnd w:id="35"/>
      <w:r>
        <w:t>5.1. Для организационного обеспечения деяте</w:t>
      </w:r>
      <w:r>
        <w:t>льности Комиссии образуется секретариат Комиссии в количестве 1 человек.</w:t>
      </w:r>
    </w:p>
    <w:p w:rsidR="000F3C3A" w:rsidRDefault="00E82982">
      <w:pPr>
        <w:pStyle w:val="a3"/>
      </w:pPr>
      <w:bookmarkStart w:id="36" w:name="anchor52"/>
      <w:bookmarkEnd w:id="36"/>
      <w:r>
        <w:t>5.2. Секретариат Комиссии осуществляет свою деятельность в соответствии с решениями Комиссии и поручениями координатора Комиссии.</w:t>
      </w:r>
    </w:p>
    <w:p w:rsidR="000F3C3A" w:rsidRDefault="00E82982">
      <w:pPr>
        <w:pStyle w:val="a3"/>
      </w:pPr>
      <w:bookmarkStart w:id="37" w:name="anchor53"/>
      <w:bookmarkEnd w:id="37"/>
      <w:r>
        <w:t>5.3. Секретариат Комиссии:</w:t>
      </w:r>
    </w:p>
    <w:p w:rsidR="000F3C3A" w:rsidRDefault="00E82982">
      <w:pPr>
        <w:pStyle w:val="a3"/>
      </w:pPr>
      <w:r>
        <w:t xml:space="preserve">- обеспечивает </w:t>
      </w:r>
      <w:r>
        <w:t>подготовку заседаний Комиссии и ее рабочих групп;</w:t>
      </w:r>
    </w:p>
    <w:p w:rsidR="000F3C3A" w:rsidRDefault="00E82982">
      <w:pPr>
        <w:pStyle w:val="a3"/>
      </w:pPr>
      <w:r>
        <w:t>- организует связь Комиссии с органами местного самоуправления, территориальными организациями профсоюзов и объединениями работодателей Чувашской Республики и иными комиссиями по регулированию социально-тру</w:t>
      </w:r>
      <w:r>
        <w:t>довых отношений в ходе коллективных переговоров и подготовки проекта территориального соглашения о социальном партнерстве и иных соглашений, по основным направлением социально-экономической политики;</w:t>
      </w:r>
    </w:p>
    <w:p w:rsidR="000F3C3A" w:rsidRDefault="00E82982">
      <w:pPr>
        <w:pStyle w:val="a3"/>
      </w:pPr>
      <w:r>
        <w:lastRenderedPageBreak/>
        <w:t>- организует проведение консультаций координатора Комисс</w:t>
      </w:r>
      <w:r>
        <w:t>ии с координаторами сторон в период между заседаниями Комиссии по вопросам, требующим принятия оперативных решений;</w:t>
      </w:r>
    </w:p>
    <w:p w:rsidR="000F3C3A" w:rsidRDefault="00E82982">
      <w:pPr>
        <w:pStyle w:val="a3"/>
      </w:pPr>
      <w:r>
        <w:t>- по поручению Комиссии, ее координатора направляет соответствующие решения, предложения и рекомендации Комиссии, информацию о ее деятельнос</w:t>
      </w:r>
      <w:r>
        <w:t>ти в органы местного самоуправления, территориальными организации профсоюзов и объединения работодателей Мариинско-Посадского муниципального округа, Республиканскую трехстороннюю комиссию по регулированию социально-трудовых отношений и иные комиссии по рег</w:t>
      </w:r>
      <w:r>
        <w:t>улированию социально-трудовых отношений;</w:t>
      </w:r>
    </w:p>
    <w:p w:rsidR="000F3C3A" w:rsidRDefault="00E82982">
      <w:pPr>
        <w:pStyle w:val="a3"/>
      </w:pPr>
      <w:r>
        <w:t>- ведет делопроизводство Комиссии.</w:t>
      </w:r>
    </w:p>
    <w:p w:rsidR="000F3C3A" w:rsidRDefault="00E82982">
      <w:pPr>
        <w:pStyle w:val="a3"/>
      </w:pPr>
      <w:r>
        <w:t>- запрашивает у органов муниципального образования, профсоюзов, работодателей информацию о заключаемых и заключенных соглашениях, регулирующих социально-трудовые отношения, коллект</w:t>
      </w:r>
      <w:r>
        <w:t>ивных договорах в целях выработки рекомендаций Комиссии по развитию коллективно-договорного регулирования социально-трудовых отношений;</w:t>
      </w:r>
    </w:p>
    <w:p w:rsidR="000F3C3A" w:rsidRDefault="00E82982">
      <w:pPr>
        <w:pStyle w:val="a3"/>
      </w:pPr>
      <w:r>
        <w:t xml:space="preserve">- запрашивает у органов муниципального образования информацию о социально-экономическом положении в Мариинско-Посадском </w:t>
      </w:r>
      <w:r>
        <w:t>муниципальном округе, необходимую для ведения переговоров и подготовки территориального соглашения о социальном партнерстве и организации контроля за его выполнением.</w:t>
      </w:r>
    </w:p>
    <w:p w:rsidR="000F3C3A" w:rsidRDefault="00E82982">
      <w:pPr>
        <w:pStyle w:val="a3"/>
      </w:pPr>
      <w:bookmarkStart w:id="38" w:name="anchor54"/>
      <w:bookmarkEnd w:id="38"/>
      <w:r>
        <w:t>5.4. Секретариат Комиссии обобщает материалы заседаний Комиссии, ее рабочих групп, об уча</w:t>
      </w:r>
      <w:r>
        <w:t>стии членов Комиссии в ее работе, информацию о ходе выполнения планов работы и решений Комиссии и доводит ее до членов Комиссии.</w:t>
      </w:r>
    </w:p>
    <w:p w:rsidR="000F3C3A" w:rsidRDefault="00E82982">
      <w:pPr>
        <w:pStyle w:val="a3"/>
      </w:pPr>
      <w:bookmarkStart w:id="39" w:name="anchor55"/>
      <w:bookmarkEnd w:id="39"/>
      <w:r>
        <w:t>5.5. Секретариат Комиссии в установленном порядке запрашивает у территориальных организаций профсоюзов, объединений Мариинско-П</w:t>
      </w:r>
      <w:r>
        <w:t>осадском муниципальном округе информацию об их структуре и составе.</w:t>
      </w:r>
    </w:p>
    <w:p w:rsidR="000F3C3A" w:rsidRDefault="00E82982">
      <w:pPr>
        <w:pStyle w:val="a3"/>
      </w:pPr>
      <w:bookmarkStart w:id="40" w:name="anchor56"/>
      <w:bookmarkEnd w:id="40"/>
      <w:r>
        <w:t>5.6. Ответственный секретарь Комиссии утверждается координатором Комиссии.</w:t>
      </w:r>
    </w:p>
    <w:p w:rsidR="000F3C3A" w:rsidRDefault="00E82982">
      <w:pPr>
        <w:pStyle w:val="a3"/>
      </w:pPr>
      <w:bookmarkStart w:id="41" w:name="anchor57"/>
      <w:bookmarkEnd w:id="41"/>
      <w:r>
        <w:t>5.7. Ответственный секретарь Комиссии обеспечивает выполнение секретариатом возложенных на него задач.</w:t>
      </w:r>
    </w:p>
    <w:p w:rsidR="000F3C3A" w:rsidRDefault="00E82982">
      <w:pPr>
        <w:pStyle w:val="a3"/>
      </w:pPr>
      <w:bookmarkStart w:id="42" w:name="anchor58"/>
      <w:bookmarkEnd w:id="42"/>
      <w:r>
        <w:t>5.8. Секре</w:t>
      </w:r>
      <w:r>
        <w:t>тари сторон утверждаются решениями соответствующих сторон.</w:t>
      </w:r>
    </w:p>
    <w:p w:rsidR="000F3C3A" w:rsidRDefault="00E82982">
      <w:pPr>
        <w:pStyle w:val="a3"/>
      </w:pPr>
      <w:bookmarkStart w:id="43" w:name="anchor59"/>
      <w:bookmarkEnd w:id="43"/>
      <w:r>
        <w:t>5.9. Материально-техническое и организационное обеспечение деятельности Комиссии и ее секретариата осуществляется исполнительным органом местного самоуправления Мариинско-Посадском муниципального о</w:t>
      </w:r>
      <w:r>
        <w:t>круга.</w:t>
      </w:r>
    </w:p>
    <w:p w:rsidR="000F3C3A" w:rsidRDefault="000F3C3A">
      <w:pPr>
        <w:pStyle w:val="a3"/>
      </w:pPr>
    </w:p>
    <w:p w:rsidR="000F3C3A" w:rsidRDefault="00E82982">
      <w:pPr>
        <w:pStyle w:val="1"/>
      </w:pPr>
      <w:bookmarkStart w:id="44" w:name="anchor1006"/>
      <w:bookmarkEnd w:id="44"/>
      <w:r>
        <w:t>6. Член комиссии</w:t>
      </w:r>
    </w:p>
    <w:p w:rsidR="000F3C3A" w:rsidRDefault="000F3C3A">
      <w:pPr>
        <w:pStyle w:val="a3"/>
      </w:pPr>
    </w:p>
    <w:p w:rsidR="000F3C3A" w:rsidRDefault="00E82982">
      <w:pPr>
        <w:pStyle w:val="a3"/>
      </w:pPr>
      <w:bookmarkStart w:id="45" w:name="anchor61"/>
      <w:bookmarkEnd w:id="45"/>
      <w:r>
        <w:t>6.1. Член Комиссии имеет право:</w:t>
      </w:r>
    </w:p>
    <w:p w:rsidR="000F3C3A" w:rsidRDefault="00E82982">
      <w:pPr>
        <w:pStyle w:val="a3"/>
      </w:pPr>
      <w:r>
        <w:t>вносить предложения для рассмотрения на заседаниях Комиссии и рабочих групп;</w:t>
      </w:r>
    </w:p>
    <w:p w:rsidR="000F3C3A" w:rsidRDefault="00E82982">
      <w:pPr>
        <w:pStyle w:val="a3"/>
      </w:pPr>
      <w:r>
        <w:t>знакомиться в установленном порядке с соответствующими нормативными правовыми актами Чувашской Республики, органов местно</w:t>
      </w:r>
      <w:r>
        <w:t>го самоуправления, а также и их проектами, информационными и справочными материалами;</w:t>
      </w:r>
    </w:p>
    <w:p w:rsidR="000F3C3A" w:rsidRDefault="00E82982">
      <w:pPr>
        <w:pStyle w:val="a3"/>
      </w:pPr>
      <w:r>
        <w:t>присутствовать на заседаниях любых постоянных и временных рабочих групп Комиссии.</w:t>
      </w:r>
    </w:p>
    <w:p w:rsidR="000F3C3A" w:rsidRDefault="00E82982">
      <w:pPr>
        <w:pStyle w:val="a3"/>
      </w:pPr>
      <w:bookmarkStart w:id="46" w:name="anchor62"/>
      <w:bookmarkEnd w:id="46"/>
      <w:r>
        <w:t>6.2. По всем вопросам, рассматриваемым на заседаниях, члены Комиссии пользуются правом г</w:t>
      </w:r>
      <w:r>
        <w:t>олоса.</w:t>
      </w:r>
    </w:p>
    <w:p w:rsidR="000F3C3A" w:rsidRDefault="00E82982">
      <w:pPr>
        <w:pStyle w:val="a3"/>
      </w:pPr>
      <w:bookmarkStart w:id="47" w:name="anchor63"/>
      <w:bookmarkEnd w:id="47"/>
      <w:r>
        <w:t>6.3. Член Комиссии обязан:</w:t>
      </w:r>
    </w:p>
    <w:p w:rsidR="000F3C3A" w:rsidRDefault="00E82982">
      <w:pPr>
        <w:pStyle w:val="a3"/>
      </w:pPr>
      <w:r>
        <w:t>- участвовать в заседаниях Комиссии и рабочих групп;</w:t>
      </w:r>
    </w:p>
    <w:p w:rsidR="000F3C3A" w:rsidRDefault="00E82982">
      <w:pPr>
        <w:pStyle w:val="a3"/>
      </w:pPr>
      <w:r>
        <w:t>- содействовать реализации решений Комиссии;</w:t>
      </w:r>
    </w:p>
    <w:p w:rsidR="000F3C3A" w:rsidRDefault="00E82982">
      <w:pPr>
        <w:pStyle w:val="a3"/>
      </w:pPr>
      <w:r>
        <w:t>- регулярно информировать представляемые им стороны о деятельности Комиссии и выполнении территориального соглашения о социа</w:t>
      </w:r>
      <w:r>
        <w:t>льном партнерстве.</w:t>
      </w:r>
    </w:p>
    <w:p w:rsidR="000F3C3A" w:rsidRDefault="00E82982">
      <w:pPr>
        <w:pStyle w:val="a3"/>
      </w:pPr>
      <w:bookmarkStart w:id="48" w:name="anchor64"/>
      <w:bookmarkEnd w:id="48"/>
      <w:r>
        <w:t>6.4. Член Комиссии несет персональную ответственность перед стороной и непосредственно органами, уполномочившими представлять их интересы.</w:t>
      </w:r>
    </w:p>
    <w:p w:rsidR="000F3C3A" w:rsidRDefault="000F3C3A">
      <w:pPr>
        <w:pStyle w:val="a3"/>
      </w:pPr>
    </w:p>
    <w:sectPr w:rsidR="000F3C3A">
      <w:footerReference w:type="default" r:id="rId8"/>
      <w:pgSz w:w="11906" w:h="16838"/>
      <w:pgMar w:top="794" w:right="794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82982" w:rsidRDefault="00E82982">
      <w:r>
        <w:separator/>
      </w:r>
    </w:p>
  </w:endnote>
  <w:endnote w:type="continuationSeparator" w:id="0">
    <w:p w:rsidR="00E82982" w:rsidRDefault="00E82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0"/>
      <w:gridCol w:w="26"/>
      <w:gridCol w:w="26"/>
    </w:tblGrid>
    <w:tr w:rsidR="00A4334D">
      <w:tblPrEx>
        <w:tblCellMar>
          <w:top w:w="0" w:type="dxa"/>
          <w:bottom w:w="0" w:type="dxa"/>
        </w:tblCellMar>
      </w:tblPrEx>
      <w:tc>
        <w:tcPr>
          <w:tcW w:w="40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4334D" w:rsidRDefault="00E82982">
          <w:pPr>
            <w:pStyle w:val="Standard"/>
            <w:ind w:firstLine="0"/>
            <w:jc w:val="left"/>
          </w:pPr>
        </w:p>
      </w:tc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4334D" w:rsidRDefault="00E82982">
          <w:pPr>
            <w:pStyle w:val="Standard"/>
            <w:ind w:firstLine="0"/>
            <w:jc w:val="center"/>
          </w:pPr>
        </w:p>
      </w:tc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A4334D" w:rsidRDefault="00E82982">
          <w:pPr>
            <w:pStyle w:val="Standard"/>
            <w:ind w:firstLine="0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82982" w:rsidRDefault="00E82982">
      <w:r>
        <w:rPr>
          <w:color w:val="000000"/>
        </w:rPr>
        <w:separator/>
      </w:r>
    </w:p>
  </w:footnote>
  <w:footnote w:type="continuationSeparator" w:id="0">
    <w:p w:rsidR="00E82982" w:rsidRDefault="00E82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F3C3A"/>
    <w:rsid w:val="000F3C3A"/>
    <w:rsid w:val="002F0651"/>
    <w:rsid w:val="00E8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22B500-F771-40FF-947C-029B65F8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uiPriority w:val="9"/>
    <w:qFormat/>
    <w:pPr>
      <w:outlineLvl w:val="0"/>
    </w:pPr>
  </w:style>
  <w:style w:type="paragraph" w:styleId="2">
    <w:name w:val="heading 2"/>
    <w:basedOn w:val="Heading"/>
    <w:uiPriority w:val="9"/>
    <w:semiHidden/>
    <w:unhideWhenUsed/>
    <w:qFormat/>
    <w:pPr>
      <w:outlineLvl w:val="1"/>
    </w:pPr>
  </w:style>
  <w:style w:type="paragraph" w:styleId="3">
    <w:name w:val="heading 3"/>
    <w:basedOn w:val="Heading"/>
    <w:uiPriority w:val="9"/>
    <w:semiHidden/>
    <w:unhideWhenUsed/>
    <w:qFormat/>
    <w:pPr>
      <w:outlineLvl w:val="2"/>
    </w:pPr>
  </w:style>
  <w:style w:type="paragraph" w:styleId="4">
    <w:name w:val="heading 4"/>
    <w:basedOn w:val="Heading"/>
    <w:uiPriority w:val="9"/>
    <w:semiHidden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72821046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17651446/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1808</Words>
  <Characters>10307</Characters>
  <Application>Microsoft Office Word</Application>
  <DocSecurity>0</DocSecurity>
  <Lines>85</Lines>
  <Paragraphs>24</Paragraphs>
  <ScaleCrop>false</ScaleCrop>
  <Company/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Львова Инна Андреевна</cp:lastModifiedBy>
  <cp:revision>2</cp:revision>
  <dcterms:created xsi:type="dcterms:W3CDTF">2025-07-02T04:57:00Z</dcterms:created>
  <dcterms:modified xsi:type="dcterms:W3CDTF">2025-07-02T04:57:00Z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