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B20B26" w:rsidRPr="00B20B26" w:rsidTr="00B20B26">
        <w:trPr>
          <w:trHeight w:val="1130"/>
        </w:trPr>
        <w:tc>
          <w:tcPr>
            <w:tcW w:w="3540" w:type="dxa"/>
          </w:tcPr>
          <w:p w:rsidR="00B20B26" w:rsidRPr="00B20B26" w:rsidRDefault="00B20B26" w:rsidP="00B20B2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20B26">
              <w:rPr>
                <w:rFonts w:ascii="Times New Roman" w:hAnsi="Times New Roman"/>
                <w:b/>
                <w:bCs/>
                <w:sz w:val="24"/>
                <w:szCs w:val="24"/>
              </w:rPr>
              <w:t>Чă</w:t>
            </w:r>
            <w:proofErr w:type="gramStart"/>
            <w:r w:rsidRPr="00B20B26">
              <w:rPr>
                <w:rFonts w:ascii="Times New Roman" w:hAnsi="Times New Roman"/>
                <w:b/>
                <w:bCs/>
                <w:sz w:val="24"/>
                <w:szCs w:val="24"/>
              </w:rPr>
              <w:t>ваш</w:t>
            </w:r>
            <w:proofErr w:type="spellEnd"/>
            <w:proofErr w:type="gramEnd"/>
            <w:r w:rsidRPr="00B20B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Республики</w:t>
            </w:r>
          </w:p>
          <w:p w:rsidR="00B20B26" w:rsidRPr="00B20B26" w:rsidRDefault="00B20B26" w:rsidP="00B20B2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B20B26">
              <w:rPr>
                <w:rFonts w:ascii="Times New Roman" w:hAnsi="Times New Roman"/>
                <w:b/>
                <w:bCs/>
                <w:sz w:val="24"/>
                <w:szCs w:val="24"/>
              </w:rPr>
              <w:t>Шупашкар</w:t>
            </w:r>
            <w:proofErr w:type="spellEnd"/>
            <w:r w:rsidRPr="00B20B2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хула</w:t>
            </w:r>
          </w:p>
          <w:p w:rsidR="00B20B26" w:rsidRPr="00B20B26" w:rsidRDefault="00B20B26" w:rsidP="00B20B26">
            <w:pPr>
              <w:widowControl w:val="0"/>
              <w:tabs>
                <w:tab w:val="center" w:pos="1662"/>
                <w:tab w:val="right" w:pos="3324"/>
              </w:tabs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B2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  <w:proofErr w:type="spellStart"/>
            <w:r w:rsidRPr="00B20B2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Администрацийě</w:t>
            </w:r>
            <w:proofErr w:type="spellEnd"/>
            <w:r w:rsidRPr="00B20B26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  <w:p w:rsidR="00B20B26" w:rsidRPr="00B20B26" w:rsidRDefault="00B20B26" w:rsidP="00B20B2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0B26" w:rsidRPr="00B20B26" w:rsidRDefault="00B20B26" w:rsidP="00B20B2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B26">
              <w:rPr>
                <w:rFonts w:ascii="Times New Roman" w:hAnsi="Times New Roman"/>
                <w:b/>
                <w:bCs/>
                <w:sz w:val="24"/>
                <w:szCs w:val="24"/>
              </w:rPr>
              <w:t>ЙЫШĂНУ</w:t>
            </w:r>
          </w:p>
        </w:tc>
        <w:tc>
          <w:tcPr>
            <w:tcW w:w="2160" w:type="dxa"/>
          </w:tcPr>
          <w:p w:rsidR="00B20B26" w:rsidRPr="00B20B26" w:rsidRDefault="00B20B26" w:rsidP="00B20B2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B26"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01F9BAC4" wp14:editId="647E92EB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B20B26" w:rsidRPr="00B20B26" w:rsidRDefault="00B20B26" w:rsidP="00B20B2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B26">
              <w:rPr>
                <w:rFonts w:ascii="Times New Roman" w:hAnsi="Times New Roman"/>
                <w:b/>
                <w:bCs/>
                <w:sz w:val="24"/>
                <w:szCs w:val="24"/>
              </w:rPr>
              <w:t>Чувашская Республика</w:t>
            </w:r>
          </w:p>
          <w:p w:rsidR="00B20B26" w:rsidRPr="00B20B26" w:rsidRDefault="00B20B26" w:rsidP="00B20B2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B26">
              <w:rPr>
                <w:rFonts w:ascii="Times New Roman" w:hAnsi="Times New Roman"/>
                <w:b/>
                <w:bCs/>
                <w:sz w:val="24"/>
                <w:szCs w:val="24"/>
              </w:rPr>
              <w:t>Администрация</w:t>
            </w:r>
          </w:p>
          <w:p w:rsidR="00B20B26" w:rsidRPr="00B20B26" w:rsidRDefault="00B20B26" w:rsidP="00B20B2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B26">
              <w:rPr>
                <w:rFonts w:ascii="Times New Roman" w:hAnsi="Times New Roman"/>
                <w:b/>
                <w:bCs/>
                <w:sz w:val="24"/>
                <w:szCs w:val="24"/>
              </w:rPr>
              <w:t>города Чебоксары</w:t>
            </w:r>
          </w:p>
          <w:p w:rsidR="00B20B26" w:rsidRPr="00B20B26" w:rsidRDefault="00B20B26" w:rsidP="00B20B2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20B26" w:rsidRPr="00B20B26" w:rsidRDefault="00B20B26" w:rsidP="00B20B26">
            <w:pPr>
              <w:widowControl w:val="0"/>
              <w:jc w:val="center"/>
              <w:textAlignment w:val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20B26">
              <w:rPr>
                <w:rFonts w:ascii="Times New Roman" w:hAnsi="Times New Roman"/>
                <w:b/>
                <w:bCs/>
                <w:sz w:val="24"/>
                <w:szCs w:val="24"/>
              </w:rPr>
              <w:t>ПОСТАНОВЛЕНИЕ</w:t>
            </w:r>
          </w:p>
        </w:tc>
      </w:tr>
    </w:tbl>
    <w:p w:rsidR="00B20B26" w:rsidRPr="00B20B26" w:rsidRDefault="00B20B26" w:rsidP="00B20B26">
      <w:pPr>
        <w:widowControl w:val="0"/>
        <w:jc w:val="center"/>
        <w:textAlignment w:val="auto"/>
        <w:rPr>
          <w:rFonts w:ascii="Times New Roman" w:hAnsi="Times New Roman"/>
          <w:b/>
          <w:bCs/>
          <w:szCs w:val="28"/>
        </w:rPr>
      </w:pPr>
    </w:p>
    <w:p w:rsidR="00B20B26" w:rsidRPr="00B20B26" w:rsidRDefault="00B20B26" w:rsidP="00B20B26">
      <w:pPr>
        <w:widowControl w:val="0"/>
        <w:tabs>
          <w:tab w:val="center" w:pos="4677"/>
          <w:tab w:val="left" w:pos="6270"/>
        </w:tabs>
        <w:jc w:val="center"/>
        <w:textAlignment w:val="auto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szCs w:val="28"/>
        </w:rPr>
        <w:t>15.04</w:t>
      </w:r>
      <w:r w:rsidRPr="00B20B26">
        <w:rPr>
          <w:rFonts w:ascii="Times New Roman" w:hAnsi="Times New Roman"/>
          <w:bCs/>
          <w:szCs w:val="28"/>
        </w:rPr>
        <w:t xml:space="preserve">.2025  № </w:t>
      </w:r>
      <w:r>
        <w:rPr>
          <w:rFonts w:ascii="Times New Roman" w:hAnsi="Times New Roman"/>
          <w:bCs/>
          <w:szCs w:val="28"/>
        </w:rPr>
        <w:t>1097</w:t>
      </w:r>
    </w:p>
    <w:p w:rsidR="00052C69" w:rsidRPr="008D23DD" w:rsidRDefault="00052C69" w:rsidP="00052C69">
      <w:pPr>
        <w:tabs>
          <w:tab w:val="left" w:pos="851"/>
        </w:tabs>
        <w:rPr>
          <w:color w:val="FFFFFF" w:themeColor="background1"/>
          <w:sz w:val="20"/>
        </w:rPr>
      </w:pPr>
      <w:r w:rsidRPr="008D23DD">
        <w:rPr>
          <w:color w:val="FFFFFF" w:themeColor="background1"/>
          <w:sz w:val="20"/>
        </w:rPr>
        <w:tab/>
        <w:t xml:space="preserve"> </w:t>
      </w:r>
    </w:p>
    <w:p w:rsidR="00052C69" w:rsidRPr="008D23DD" w:rsidRDefault="00052C69" w:rsidP="00052C69">
      <w:pPr>
        <w:tabs>
          <w:tab w:val="left" w:pos="851"/>
        </w:tabs>
        <w:jc w:val="center"/>
        <w:rPr>
          <w:rFonts w:ascii="Times New Roman" w:hAnsi="Times New Roman"/>
          <w:color w:val="FFFFFF" w:themeColor="background1"/>
          <w:sz w:val="20"/>
        </w:rPr>
      </w:pPr>
      <w:r w:rsidRPr="008D23DD">
        <w:rPr>
          <w:rFonts w:ascii="Times New Roman" w:hAnsi="Times New Roman"/>
          <w:color w:val="FFFFFF" w:themeColor="background1"/>
          <w:sz w:val="20"/>
        </w:rPr>
        <w:t>__________________________ №  _________________________</w:t>
      </w:r>
    </w:p>
    <w:p w:rsidR="00E6480B" w:rsidRDefault="00860EF2" w:rsidP="00893E1F">
      <w:pPr>
        <w:overflowPunct/>
        <w:autoSpaceDE/>
        <w:autoSpaceDN/>
        <w:adjustRightInd/>
        <w:ind w:right="4535"/>
        <w:jc w:val="both"/>
        <w:textAlignment w:val="auto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О </w:t>
      </w:r>
      <w:r w:rsidR="008B6C8E" w:rsidRPr="00742745">
        <w:rPr>
          <w:rFonts w:ascii="Times New Roman" w:hAnsi="Times New Roman"/>
          <w:szCs w:val="28"/>
        </w:rPr>
        <w:t>внесении изменени</w:t>
      </w:r>
      <w:r w:rsidR="00665B5B" w:rsidRPr="00742745">
        <w:rPr>
          <w:rFonts w:ascii="Times New Roman" w:hAnsi="Times New Roman"/>
          <w:szCs w:val="28"/>
        </w:rPr>
        <w:t>й</w:t>
      </w:r>
      <w:r w:rsidR="008B6C8E" w:rsidRPr="00742745">
        <w:rPr>
          <w:rFonts w:ascii="Times New Roman" w:hAnsi="Times New Roman"/>
          <w:szCs w:val="28"/>
        </w:rPr>
        <w:t xml:space="preserve"> в </w:t>
      </w:r>
      <w:r w:rsidR="00667997" w:rsidRPr="00742745">
        <w:rPr>
          <w:rFonts w:ascii="Times New Roman" w:hAnsi="Times New Roman"/>
          <w:szCs w:val="28"/>
        </w:rPr>
        <w:t xml:space="preserve">административный регламент администрации города Чебоксары предоставления муниципальной услуги </w:t>
      </w:r>
      <w:bookmarkStart w:id="0" w:name="_GoBack"/>
      <w:bookmarkEnd w:id="0"/>
      <w:r w:rsidR="00667997" w:rsidRPr="00742745">
        <w:rPr>
          <w:rFonts w:ascii="Times New Roman" w:hAnsi="Times New Roman"/>
          <w:szCs w:val="28"/>
        </w:rPr>
        <w:t xml:space="preserve">«Предоставление в безвозмездное пользование имущества, находящегося в муниципальной собственности города Чебоксары», утвержденный </w:t>
      </w:r>
      <w:r w:rsidR="008B6C8E" w:rsidRPr="00742745">
        <w:rPr>
          <w:rFonts w:ascii="Times New Roman" w:hAnsi="Times New Roman"/>
          <w:szCs w:val="28"/>
        </w:rPr>
        <w:t>постановление</w:t>
      </w:r>
      <w:r w:rsidR="00667997" w:rsidRPr="00742745">
        <w:rPr>
          <w:rFonts w:ascii="Times New Roman" w:hAnsi="Times New Roman"/>
          <w:szCs w:val="28"/>
        </w:rPr>
        <w:t>м</w:t>
      </w:r>
      <w:r w:rsidR="008B6C8E" w:rsidRPr="00742745">
        <w:rPr>
          <w:rFonts w:ascii="Times New Roman" w:hAnsi="Times New Roman"/>
          <w:szCs w:val="28"/>
        </w:rPr>
        <w:t xml:space="preserve"> администрации города Чебоксары от </w:t>
      </w:r>
      <w:r w:rsidR="00171B7D" w:rsidRPr="00742745">
        <w:rPr>
          <w:rFonts w:ascii="Times New Roman" w:hAnsi="Times New Roman"/>
          <w:szCs w:val="28"/>
        </w:rPr>
        <w:t>30.01.2023 №</w:t>
      </w:r>
      <w:r w:rsidR="00BC6DD9">
        <w:rPr>
          <w:rFonts w:ascii="Times New Roman" w:hAnsi="Times New Roman"/>
          <w:szCs w:val="28"/>
        </w:rPr>
        <w:t> </w:t>
      </w:r>
      <w:r w:rsidR="00171B7D" w:rsidRPr="00742745">
        <w:rPr>
          <w:rFonts w:ascii="Times New Roman" w:hAnsi="Times New Roman"/>
          <w:szCs w:val="28"/>
        </w:rPr>
        <w:t xml:space="preserve">251 </w:t>
      </w:r>
    </w:p>
    <w:p w:rsidR="00893E1F" w:rsidRPr="00742745" w:rsidRDefault="00893E1F" w:rsidP="00893E1F">
      <w:pPr>
        <w:overflowPunct/>
        <w:autoSpaceDE/>
        <w:autoSpaceDN/>
        <w:adjustRightInd/>
        <w:ind w:right="4535"/>
        <w:jc w:val="both"/>
        <w:textAlignment w:val="auto"/>
        <w:rPr>
          <w:rFonts w:ascii="Times New Roman" w:hAnsi="Times New Roman"/>
          <w:szCs w:val="28"/>
        </w:rPr>
      </w:pPr>
    </w:p>
    <w:p w:rsidR="001F26A5" w:rsidRPr="00742745" w:rsidRDefault="002B4B2F" w:rsidP="00665B5B">
      <w:pPr>
        <w:widowControl w:val="0"/>
        <w:tabs>
          <w:tab w:val="left" w:pos="709"/>
        </w:tabs>
        <w:overflowPunct/>
        <w:autoSpaceDE/>
        <w:autoSpaceDN/>
        <w:adjustRightInd/>
        <w:spacing w:line="360" w:lineRule="auto"/>
        <w:ind w:firstLine="709"/>
        <w:jc w:val="both"/>
        <w:textAlignment w:val="auto"/>
        <w:rPr>
          <w:rFonts w:ascii="Times New Roman" w:hAnsi="Times New Roman"/>
          <w:spacing w:val="60"/>
          <w:sz w:val="24"/>
          <w:szCs w:val="28"/>
        </w:rPr>
      </w:pPr>
      <w:r w:rsidRPr="00742745">
        <w:rPr>
          <w:rFonts w:ascii="Times New Roman" w:hAnsi="Times New Roman"/>
          <w:szCs w:val="28"/>
        </w:rPr>
        <w:t>В соответствии с Федеральным закон</w:t>
      </w:r>
      <w:r w:rsidR="00092780" w:rsidRPr="00742745">
        <w:rPr>
          <w:rFonts w:ascii="Times New Roman" w:hAnsi="Times New Roman"/>
          <w:szCs w:val="28"/>
        </w:rPr>
        <w:t>ом</w:t>
      </w:r>
      <w:r w:rsidRPr="00742745">
        <w:rPr>
          <w:rFonts w:ascii="Times New Roman" w:hAnsi="Times New Roman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667997" w:rsidRPr="00742745">
        <w:rPr>
          <w:rFonts w:ascii="Times New Roman" w:hAnsi="Times New Roman"/>
          <w:bCs/>
          <w:szCs w:val="28"/>
        </w:rPr>
        <w:t xml:space="preserve">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</w:t>
      </w:r>
      <w:proofErr w:type="gramStart"/>
      <w:r w:rsidR="00667997" w:rsidRPr="00742745">
        <w:rPr>
          <w:rFonts w:ascii="Times New Roman" w:hAnsi="Times New Roman"/>
          <w:bCs/>
          <w:szCs w:val="28"/>
        </w:rPr>
        <w:t>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</w:t>
      </w:r>
      <w:proofErr w:type="gramEnd"/>
      <w:r w:rsidR="00667997" w:rsidRPr="00742745">
        <w:rPr>
          <w:rFonts w:ascii="Times New Roman" w:hAnsi="Times New Roman"/>
          <w:bCs/>
          <w:szCs w:val="28"/>
        </w:rPr>
        <w:t xml:space="preserve"> услуг» </w:t>
      </w:r>
      <w:r w:rsidR="00D92DAD" w:rsidRPr="00742745">
        <w:rPr>
          <w:rFonts w:ascii="Times New Roman" w:hAnsi="Times New Roman"/>
          <w:szCs w:val="28"/>
        </w:rPr>
        <w:t>администрация города</w:t>
      </w:r>
      <w:r w:rsidR="00026989" w:rsidRPr="00742745">
        <w:rPr>
          <w:rFonts w:ascii="Times New Roman" w:hAnsi="Times New Roman"/>
          <w:szCs w:val="28"/>
        </w:rPr>
        <w:t xml:space="preserve"> </w:t>
      </w:r>
      <w:r w:rsidR="00C316B0" w:rsidRPr="00742745">
        <w:rPr>
          <w:rFonts w:ascii="Times New Roman" w:hAnsi="Times New Roman"/>
          <w:szCs w:val="28"/>
        </w:rPr>
        <w:t xml:space="preserve">Чебоксары </w:t>
      </w:r>
      <w:r w:rsidR="0042068F" w:rsidRPr="00742745">
        <w:rPr>
          <w:rFonts w:ascii="Times New Roman" w:hAnsi="Times New Roman"/>
          <w:spacing w:val="100"/>
          <w:szCs w:val="28"/>
        </w:rPr>
        <w:t>постановля</w:t>
      </w:r>
      <w:r w:rsidR="00D92DAD" w:rsidRPr="00742745">
        <w:rPr>
          <w:rFonts w:ascii="Times New Roman" w:hAnsi="Times New Roman"/>
          <w:spacing w:val="100"/>
          <w:szCs w:val="28"/>
        </w:rPr>
        <w:t>ет</w:t>
      </w:r>
      <w:r w:rsidR="00026989" w:rsidRPr="00742745">
        <w:rPr>
          <w:rFonts w:ascii="Times New Roman" w:hAnsi="Times New Roman"/>
          <w:spacing w:val="60"/>
          <w:sz w:val="24"/>
          <w:szCs w:val="28"/>
        </w:rPr>
        <w:t>:</w:t>
      </w:r>
    </w:p>
    <w:p w:rsidR="0026434C" w:rsidRPr="00742745" w:rsidRDefault="001F26A5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1. </w:t>
      </w:r>
      <w:r w:rsidR="00D92DAD" w:rsidRPr="00742745">
        <w:rPr>
          <w:rFonts w:ascii="Times New Roman" w:hAnsi="Times New Roman"/>
          <w:szCs w:val="28"/>
        </w:rPr>
        <w:t xml:space="preserve">Внести </w:t>
      </w:r>
      <w:r w:rsidR="005D0EA8" w:rsidRPr="00742745">
        <w:rPr>
          <w:rFonts w:ascii="Times New Roman" w:hAnsi="Times New Roman"/>
          <w:szCs w:val="28"/>
        </w:rPr>
        <w:t xml:space="preserve">в </w:t>
      </w:r>
      <w:r w:rsidR="0026434C" w:rsidRPr="00742745">
        <w:rPr>
          <w:rFonts w:ascii="Times New Roman" w:hAnsi="Times New Roman"/>
          <w:szCs w:val="28"/>
        </w:rPr>
        <w:t xml:space="preserve">административный регламент администрации города Чебоксары предоставления муниципальной услуги «Предоставление в безвозмездное пользование имущества, находящегося в муниципальной собственности города Чебоксары», утвержденный постановлением </w:t>
      </w:r>
      <w:r w:rsidR="0026434C" w:rsidRPr="00742745">
        <w:rPr>
          <w:rFonts w:ascii="Times New Roman" w:hAnsi="Times New Roman"/>
          <w:szCs w:val="28"/>
        </w:rPr>
        <w:lastRenderedPageBreak/>
        <w:t>администрации города Чебоксары от 30.01.2023 № 251</w:t>
      </w:r>
      <w:r w:rsidR="005F37FB" w:rsidRPr="00742745">
        <w:rPr>
          <w:rFonts w:ascii="Times New Roman" w:hAnsi="Times New Roman"/>
          <w:szCs w:val="28"/>
        </w:rPr>
        <w:t xml:space="preserve"> (далее – Административный регламент)</w:t>
      </w:r>
      <w:r w:rsidR="0026434C" w:rsidRPr="00742745">
        <w:rPr>
          <w:rFonts w:ascii="Times New Roman" w:hAnsi="Times New Roman"/>
          <w:szCs w:val="28"/>
        </w:rPr>
        <w:t>, следующие изменения:</w:t>
      </w:r>
    </w:p>
    <w:p w:rsidR="002E17F7" w:rsidRPr="00742745" w:rsidRDefault="0026434C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1.1. </w:t>
      </w:r>
      <w:r w:rsidR="002E17F7" w:rsidRPr="00742745">
        <w:rPr>
          <w:rFonts w:ascii="Times New Roman" w:hAnsi="Times New Roman"/>
          <w:szCs w:val="28"/>
        </w:rPr>
        <w:t xml:space="preserve">В разделе </w:t>
      </w:r>
      <w:r w:rsidR="002E17F7" w:rsidRPr="00742745">
        <w:rPr>
          <w:rFonts w:ascii="Times New Roman" w:hAnsi="Times New Roman"/>
          <w:szCs w:val="28"/>
          <w:lang w:val="en-US"/>
        </w:rPr>
        <w:t>II</w:t>
      </w:r>
      <w:r w:rsidR="00667997" w:rsidRPr="00742745">
        <w:rPr>
          <w:rFonts w:ascii="Times New Roman" w:hAnsi="Times New Roman"/>
          <w:szCs w:val="28"/>
        </w:rPr>
        <w:t xml:space="preserve"> «</w:t>
      </w:r>
      <w:r w:rsidR="004315D5" w:rsidRPr="00742745">
        <w:rPr>
          <w:rFonts w:ascii="Times New Roman" w:hAnsi="Times New Roman"/>
          <w:szCs w:val="28"/>
        </w:rPr>
        <w:t>Стандарт предоставления муниципальной услуги</w:t>
      </w:r>
      <w:r w:rsidR="00667997" w:rsidRPr="00742745">
        <w:rPr>
          <w:rFonts w:ascii="Times New Roman" w:hAnsi="Times New Roman"/>
          <w:szCs w:val="28"/>
        </w:rPr>
        <w:t>»</w:t>
      </w:r>
      <w:r w:rsidR="00B561F7" w:rsidRPr="00742745">
        <w:rPr>
          <w:rFonts w:ascii="Times New Roman" w:hAnsi="Times New Roman"/>
          <w:szCs w:val="28"/>
        </w:rPr>
        <w:t>:</w:t>
      </w:r>
    </w:p>
    <w:p w:rsidR="00B561F7" w:rsidRPr="00742745" w:rsidRDefault="00B561F7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абзац </w:t>
      </w:r>
      <w:r w:rsidR="00667997" w:rsidRPr="00742745">
        <w:rPr>
          <w:rFonts w:ascii="Times New Roman" w:hAnsi="Times New Roman"/>
          <w:szCs w:val="28"/>
        </w:rPr>
        <w:t xml:space="preserve">восемнадцатый </w:t>
      </w:r>
      <w:r w:rsidRPr="00742745">
        <w:rPr>
          <w:rFonts w:ascii="Times New Roman" w:hAnsi="Times New Roman"/>
          <w:szCs w:val="28"/>
        </w:rPr>
        <w:t>пункта 2.6.1 изложить в следующей редакции:</w:t>
      </w:r>
    </w:p>
    <w:p w:rsidR="00B561F7" w:rsidRPr="00742745" w:rsidRDefault="00B561F7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«Заявление и документы, необходимые для предоставления муниципальной услуги, предоставляемые в форме электронных документов, подписываются в соответствии с требованиями Федерального закона от 06.04.2011 № 63-ФЗ «Об электронной подписи» и статьями 21.1 и 21.2 Федерального закона от 27.07.2010 № 210-ФЗ «Об организации предоставления государственных и муниципальных услуг».»;</w:t>
      </w:r>
    </w:p>
    <w:p w:rsidR="00B561F7" w:rsidRPr="00742745" w:rsidRDefault="00B561F7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абзац </w:t>
      </w:r>
      <w:r w:rsidR="00667997" w:rsidRPr="00742745">
        <w:rPr>
          <w:rFonts w:ascii="Times New Roman" w:hAnsi="Times New Roman"/>
          <w:szCs w:val="28"/>
        </w:rPr>
        <w:t xml:space="preserve">четвертый </w:t>
      </w:r>
      <w:r w:rsidRPr="00742745">
        <w:rPr>
          <w:rFonts w:ascii="Times New Roman" w:hAnsi="Times New Roman"/>
          <w:szCs w:val="28"/>
        </w:rPr>
        <w:t>п</w:t>
      </w:r>
      <w:r w:rsidR="00E465FF" w:rsidRPr="00742745">
        <w:rPr>
          <w:rFonts w:ascii="Times New Roman" w:hAnsi="Times New Roman"/>
          <w:szCs w:val="28"/>
        </w:rPr>
        <w:t>одраздела</w:t>
      </w:r>
      <w:r w:rsidRPr="00742745">
        <w:rPr>
          <w:rFonts w:ascii="Times New Roman" w:hAnsi="Times New Roman"/>
          <w:szCs w:val="28"/>
        </w:rPr>
        <w:t xml:space="preserve"> 2.12 изложить в следующей редакции:</w:t>
      </w:r>
    </w:p>
    <w:p w:rsidR="00B561F7" w:rsidRPr="00742745" w:rsidRDefault="00B561F7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«- граждане, получившие до вступления в силу постановления Правительства Российской Федерации от 10.02.2020 № 115 «О порядке распространения на граждан из числа инвалидов III группы норм части девятой статьи 15 Федерального закона «О социальной защите инвалидов в Российской Федерации» в федеральном учреждении медико-социальной экспертизы опознавательный знак «Инвалид» для индивидуального использования и пользующиеся правом на бесплатное использование мест для парковки транспортных средств.»;</w:t>
      </w:r>
    </w:p>
    <w:p w:rsidR="00B561F7" w:rsidRPr="00742745" w:rsidRDefault="00B561F7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пункт 2.14.3 изложить в следующей редакции:</w:t>
      </w:r>
    </w:p>
    <w:p w:rsidR="00B561F7" w:rsidRPr="00742745" w:rsidRDefault="00B561F7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«</w:t>
      </w:r>
      <w:r w:rsidR="0024259B" w:rsidRPr="00742745">
        <w:rPr>
          <w:rFonts w:ascii="Times New Roman" w:hAnsi="Times New Roman"/>
          <w:szCs w:val="28"/>
        </w:rPr>
        <w:t>2.14.3. При предоставлении муниципальной услуги специалисты уполномоченного структурного подразделения не вправе требовать от заявителя представления документов, информации и осуществления действий, предусмотренных частью 1 статьи 7 Федерального закона от 27.07.2010 № 210-ФЗ «Об организации предоставления государственных и муниципальных услуг».»;</w:t>
      </w:r>
    </w:p>
    <w:p w:rsidR="0024259B" w:rsidRPr="00742745" w:rsidRDefault="0024259B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абзац </w:t>
      </w:r>
      <w:r w:rsidR="00667997" w:rsidRPr="00742745">
        <w:rPr>
          <w:rFonts w:ascii="Times New Roman" w:hAnsi="Times New Roman"/>
          <w:szCs w:val="28"/>
        </w:rPr>
        <w:t xml:space="preserve">седьмой </w:t>
      </w:r>
      <w:r w:rsidRPr="00742745">
        <w:rPr>
          <w:rFonts w:ascii="Times New Roman" w:hAnsi="Times New Roman"/>
          <w:szCs w:val="28"/>
        </w:rPr>
        <w:t>пункта 2.14.4 изложить в следующей редакции:</w:t>
      </w:r>
    </w:p>
    <w:p w:rsidR="0024259B" w:rsidRPr="00742745" w:rsidRDefault="0024259B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«При предоставлении муниципальной услуги в МФЦ работники МФЦ не вправе требовать от заявителя представления документов, информации и осуществления действий, предусмотренных частью 3 статьи 16 Федерального закона от 27.07.2010 № 210-ФЗ «Об организации предоставления </w:t>
      </w:r>
      <w:r w:rsidRPr="00742745">
        <w:rPr>
          <w:rFonts w:ascii="Times New Roman" w:hAnsi="Times New Roman"/>
          <w:szCs w:val="28"/>
        </w:rPr>
        <w:lastRenderedPageBreak/>
        <w:t>государственных и муниципальных услуг».»;</w:t>
      </w:r>
    </w:p>
    <w:p w:rsidR="00E465FF" w:rsidRPr="00742745" w:rsidRDefault="00E465FF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абзац </w:t>
      </w:r>
      <w:r w:rsidR="004315D5" w:rsidRPr="00742745">
        <w:rPr>
          <w:rFonts w:ascii="Times New Roman" w:hAnsi="Times New Roman"/>
          <w:szCs w:val="28"/>
        </w:rPr>
        <w:t>десятый</w:t>
      </w:r>
      <w:r w:rsidRPr="00742745">
        <w:rPr>
          <w:rFonts w:ascii="Times New Roman" w:hAnsi="Times New Roman"/>
          <w:szCs w:val="28"/>
        </w:rPr>
        <w:t xml:space="preserve"> пункта 2.14.4 изложить в следующей редакции:</w:t>
      </w:r>
    </w:p>
    <w:p w:rsidR="00E465FF" w:rsidRPr="00742745" w:rsidRDefault="00E465FF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«Составление и выдача документов на бумажном носителе, подтверждающих содержание электронных документов, направленных в МФЦ по результатам вынесения соответствующего решения администрацией, обеспечивается в соответствии с требованиями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систем, утвержденными постановлением Правительства Российской Федерации от 18.03.2015 № 250 «Об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информационно-технологической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систем».»;</w:t>
      </w:r>
    </w:p>
    <w:p w:rsidR="0024259B" w:rsidRPr="00742745" w:rsidRDefault="0024259B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абзац </w:t>
      </w:r>
      <w:r w:rsidR="004315D5" w:rsidRPr="00742745">
        <w:rPr>
          <w:rFonts w:ascii="Times New Roman" w:hAnsi="Times New Roman"/>
          <w:szCs w:val="28"/>
        </w:rPr>
        <w:t>двенадцатый</w:t>
      </w:r>
      <w:r w:rsidRPr="00742745">
        <w:t xml:space="preserve"> </w:t>
      </w:r>
      <w:r w:rsidRPr="00742745">
        <w:rPr>
          <w:rFonts w:ascii="Times New Roman" w:hAnsi="Times New Roman"/>
          <w:szCs w:val="28"/>
        </w:rPr>
        <w:t>пункта 2.14.4 изложить в следующей редакции:</w:t>
      </w:r>
    </w:p>
    <w:p w:rsidR="0024259B" w:rsidRPr="00742745" w:rsidRDefault="0024259B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lastRenderedPageBreak/>
        <w:t>«Возможность получения муниципальной услуги в любом территориальном подразделении органа местного самоуправления, предоставляющего муниципальную услугу (экстерриториальный принцип), а также посредством запроса о предоставлении нескольких государственных и (или) муниципальных услуг в МФЦ, в соответствии со статьей 15.1 Федерального закона от 27.07.2010 № 210-ФЗ «Об организации предоставления государственных и муниципальных услуг» не предусмотрена.»;</w:t>
      </w:r>
    </w:p>
    <w:p w:rsidR="0024259B" w:rsidRPr="00742745" w:rsidRDefault="0024259B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абзац </w:t>
      </w:r>
      <w:r w:rsidR="004315D5" w:rsidRPr="00742745">
        <w:rPr>
          <w:rFonts w:ascii="Times New Roman" w:hAnsi="Times New Roman"/>
          <w:szCs w:val="28"/>
        </w:rPr>
        <w:t>первый</w:t>
      </w:r>
      <w:r w:rsidRPr="00742745">
        <w:rPr>
          <w:rFonts w:ascii="Times New Roman" w:hAnsi="Times New Roman"/>
          <w:szCs w:val="28"/>
        </w:rPr>
        <w:t xml:space="preserve"> пункта 2.14.5 изложить в следующей редакции:</w:t>
      </w:r>
    </w:p>
    <w:p w:rsidR="0024259B" w:rsidRPr="00742745" w:rsidRDefault="0024259B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«2.14.5. Заявление и документы на предоставление муниципальной услуги могут быть представлены заявителем с использованием информационно-телекоммуникационных технологий (в электронном виде), в том числе с использованием Единого портала государственных и муниципальных услуг с момента создания соответствующей информационной и телекоммуникационной инфраструктуры. Указанные заявление и документы подписываются электронной подписью в соответствии с требованиями Федерального закона от 06.04.2011 № 63-ФЗ «Об электронной подписи» и требованиями Федерального закона от 27.07.2010 № 210-ФЗ «Об организации предоставления государственных и муниципальных услуг».»</w:t>
      </w:r>
      <w:r w:rsidR="004315D5" w:rsidRPr="00742745">
        <w:rPr>
          <w:rFonts w:ascii="Times New Roman" w:hAnsi="Times New Roman"/>
          <w:szCs w:val="28"/>
        </w:rPr>
        <w:t>;</w:t>
      </w:r>
    </w:p>
    <w:p w:rsidR="0024259B" w:rsidRPr="00742745" w:rsidRDefault="004315D5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подраздел 2.14 </w:t>
      </w:r>
      <w:r w:rsidR="008B3FDD" w:rsidRPr="00742745">
        <w:rPr>
          <w:rFonts w:ascii="Times New Roman" w:hAnsi="Times New Roman"/>
          <w:szCs w:val="28"/>
        </w:rPr>
        <w:t>дополнить пунктом 2.14.7 следующего содержания:</w:t>
      </w:r>
    </w:p>
    <w:p w:rsidR="008B3FDD" w:rsidRPr="00742745" w:rsidRDefault="008B3FDD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«2.14.7. 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услуги.».</w:t>
      </w:r>
    </w:p>
    <w:p w:rsidR="0024259B" w:rsidRPr="00742745" w:rsidRDefault="008B3FDD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1.</w:t>
      </w:r>
      <w:r w:rsidR="004315D5" w:rsidRPr="00742745">
        <w:rPr>
          <w:rFonts w:ascii="Times New Roman" w:hAnsi="Times New Roman"/>
          <w:szCs w:val="28"/>
        </w:rPr>
        <w:t>2</w:t>
      </w:r>
      <w:r w:rsidRPr="00742745">
        <w:rPr>
          <w:rFonts w:ascii="Times New Roman" w:hAnsi="Times New Roman"/>
          <w:szCs w:val="28"/>
        </w:rPr>
        <w:t xml:space="preserve">. В разделе </w:t>
      </w:r>
      <w:r w:rsidRPr="00742745">
        <w:rPr>
          <w:rFonts w:ascii="Times New Roman" w:hAnsi="Times New Roman"/>
          <w:szCs w:val="28"/>
          <w:lang w:val="en-US"/>
        </w:rPr>
        <w:t>V</w:t>
      </w:r>
      <w:r w:rsidR="004315D5" w:rsidRPr="00742745">
        <w:rPr>
          <w:rFonts w:ascii="Times New Roman" w:hAnsi="Times New Roman"/>
          <w:szCs w:val="28"/>
        </w:rPr>
        <w:t xml:space="preserve"> «Досудебный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служащих, МФЦ, его работников»:</w:t>
      </w:r>
    </w:p>
    <w:p w:rsidR="008B3FDD" w:rsidRPr="00742745" w:rsidRDefault="008B3FDD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абзац </w:t>
      </w:r>
      <w:r w:rsidR="004315D5" w:rsidRPr="00742745">
        <w:rPr>
          <w:rFonts w:ascii="Times New Roman" w:hAnsi="Times New Roman"/>
          <w:szCs w:val="28"/>
        </w:rPr>
        <w:t>второй</w:t>
      </w:r>
      <w:r w:rsidRPr="00742745">
        <w:rPr>
          <w:rFonts w:ascii="Times New Roman" w:hAnsi="Times New Roman"/>
          <w:szCs w:val="28"/>
        </w:rPr>
        <w:t xml:space="preserve"> </w:t>
      </w:r>
      <w:r w:rsidR="00E465FF" w:rsidRPr="00742745">
        <w:rPr>
          <w:rFonts w:ascii="Times New Roman" w:hAnsi="Times New Roman"/>
          <w:szCs w:val="28"/>
        </w:rPr>
        <w:t>подраздела</w:t>
      </w:r>
      <w:r w:rsidRPr="00742745">
        <w:rPr>
          <w:rFonts w:ascii="Times New Roman" w:hAnsi="Times New Roman"/>
          <w:szCs w:val="28"/>
        </w:rPr>
        <w:t xml:space="preserve"> 5.1 изложить в следующей редакции:</w:t>
      </w:r>
    </w:p>
    <w:p w:rsidR="008B3FDD" w:rsidRPr="00742745" w:rsidRDefault="008B3FDD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lastRenderedPageBreak/>
        <w:t xml:space="preserve">«Информацию о порядке подачи и рассмотрения жалобы заявители могут получить на информационном стенде в структурном подразделении администрации города Чебоксары, МФЦ, организации, предусмотренной частью 1.1 статьи 16 Федерального закона </w:t>
      </w:r>
      <w:r w:rsidR="00E465FF" w:rsidRPr="00742745">
        <w:rPr>
          <w:rFonts w:ascii="Times New Roman" w:hAnsi="Times New Roman"/>
          <w:szCs w:val="28"/>
        </w:rPr>
        <w:t xml:space="preserve">от 27.07.2010 № 210-ФЗ </w:t>
      </w:r>
      <w:r w:rsidRPr="00742745">
        <w:rPr>
          <w:rFonts w:ascii="Times New Roman" w:hAnsi="Times New Roman"/>
          <w:szCs w:val="28"/>
        </w:rPr>
        <w:t>«Об организации предоставления государственных и муниципальных услуг», на Едином портале государственных и муниципальных услуг, на официальном сайте органа местного самоуправления, в ходе личного приема, а также по телефону, электронной почте.</w:t>
      </w:r>
      <w:r w:rsidR="00E465FF" w:rsidRPr="00742745">
        <w:rPr>
          <w:rFonts w:ascii="Times New Roman" w:hAnsi="Times New Roman"/>
          <w:szCs w:val="28"/>
        </w:rPr>
        <w:t>»;</w:t>
      </w:r>
    </w:p>
    <w:p w:rsidR="00E465FF" w:rsidRPr="00742745" w:rsidRDefault="00E465FF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 xml:space="preserve">абзац </w:t>
      </w:r>
      <w:r w:rsidR="004315D5" w:rsidRPr="00742745">
        <w:rPr>
          <w:rFonts w:ascii="Times New Roman" w:hAnsi="Times New Roman"/>
          <w:szCs w:val="28"/>
        </w:rPr>
        <w:t>второй</w:t>
      </w:r>
      <w:r w:rsidRPr="00742745">
        <w:rPr>
          <w:rFonts w:ascii="Times New Roman" w:hAnsi="Times New Roman"/>
          <w:szCs w:val="28"/>
        </w:rPr>
        <w:t xml:space="preserve"> подраздела 5.2 изложить в следующей редакции:</w:t>
      </w:r>
    </w:p>
    <w:p w:rsidR="00E465FF" w:rsidRPr="00742745" w:rsidRDefault="00E465FF" w:rsidP="002B4B2F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«Жалоба (приложение № 3 к Административному регламенту) в соответствии с Федеральным законом от 27.07.2010 № 210-ФЗ «Об организации предоставления государственных и муниципальных услуг» должна содержать:».</w:t>
      </w:r>
    </w:p>
    <w:p w:rsidR="004C5734" w:rsidRPr="00742745" w:rsidRDefault="004C5734" w:rsidP="004C5734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2. Настоящее постановление вступает в силу со дня его официального опубликования.</w:t>
      </w:r>
    </w:p>
    <w:p w:rsidR="004315D5" w:rsidRPr="00742745" w:rsidRDefault="00C316B0" w:rsidP="004315D5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742745">
        <w:rPr>
          <w:rFonts w:ascii="Times New Roman" w:hAnsi="Times New Roman"/>
          <w:szCs w:val="28"/>
        </w:rPr>
        <w:t>3</w:t>
      </w:r>
      <w:r w:rsidR="00BB642B" w:rsidRPr="00742745">
        <w:rPr>
          <w:rFonts w:ascii="Times New Roman" w:hAnsi="Times New Roman"/>
          <w:szCs w:val="28"/>
        </w:rPr>
        <w:t xml:space="preserve">. </w:t>
      </w:r>
      <w:r w:rsidR="007C6880" w:rsidRPr="00742745">
        <w:rPr>
          <w:rFonts w:ascii="Times New Roman" w:hAnsi="Times New Roman"/>
          <w:szCs w:val="28"/>
        </w:rPr>
        <w:t xml:space="preserve">Контроль за исполнением настоящего постановления </w:t>
      </w:r>
      <w:r w:rsidR="004315D5" w:rsidRPr="00742745">
        <w:rPr>
          <w:rFonts w:ascii="Times New Roman" w:hAnsi="Times New Roman"/>
          <w:szCs w:val="28"/>
        </w:rPr>
        <w:t>возложить на заместителя главы администрации города по имущественным и земельным отношениям.</w:t>
      </w:r>
    </w:p>
    <w:p w:rsidR="008B6DAB" w:rsidRPr="00742745" w:rsidRDefault="008B6DAB" w:rsidP="004315D5">
      <w:pPr>
        <w:widowControl w:val="0"/>
        <w:spacing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B17C8E" w:rsidRPr="00742745" w:rsidRDefault="00B17C8E">
      <w:pPr>
        <w:widowControl w:val="0"/>
        <w:tabs>
          <w:tab w:val="left" w:pos="7088"/>
        </w:tabs>
        <w:jc w:val="both"/>
        <w:rPr>
          <w:rFonts w:ascii="Times New Roman" w:hAnsi="Times New Roman"/>
          <w:szCs w:val="28"/>
        </w:rPr>
      </w:pPr>
    </w:p>
    <w:p w:rsidR="006339E3" w:rsidRPr="002B132F" w:rsidRDefault="009157E3" w:rsidP="008A23BB">
      <w:pPr>
        <w:widowControl w:val="0"/>
        <w:tabs>
          <w:tab w:val="left" w:pos="6946"/>
        </w:tabs>
        <w:jc w:val="both"/>
        <w:rPr>
          <w:rFonts w:ascii="Times New Roman" w:hAnsi="Times New Roman"/>
          <w:sz w:val="26"/>
          <w:szCs w:val="26"/>
        </w:rPr>
      </w:pPr>
      <w:r w:rsidRPr="00742745">
        <w:rPr>
          <w:rFonts w:ascii="Times New Roman" w:hAnsi="Times New Roman"/>
          <w:szCs w:val="28"/>
        </w:rPr>
        <w:t>Г</w:t>
      </w:r>
      <w:r w:rsidR="0059153A" w:rsidRPr="00742745">
        <w:rPr>
          <w:rFonts w:ascii="Times New Roman" w:hAnsi="Times New Roman"/>
          <w:szCs w:val="28"/>
        </w:rPr>
        <w:t>лав</w:t>
      </w:r>
      <w:r w:rsidRPr="00742745">
        <w:rPr>
          <w:rFonts w:ascii="Times New Roman" w:hAnsi="Times New Roman"/>
          <w:szCs w:val="28"/>
        </w:rPr>
        <w:t>а</w:t>
      </w:r>
      <w:r w:rsidR="0059153A" w:rsidRPr="00742745">
        <w:rPr>
          <w:rFonts w:ascii="Times New Roman" w:hAnsi="Times New Roman"/>
          <w:szCs w:val="28"/>
        </w:rPr>
        <w:t xml:space="preserve"> города Чебоксары </w:t>
      </w:r>
      <w:r w:rsidR="0059153A" w:rsidRPr="00742745">
        <w:rPr>
          <w:rFonts w:ascii="Times New Roman" w:hAnsi="Times New Roman"/>
          <w:szCs w:val="28"/>
        </w:rPr>
        <w:tab/>
      </w:r>
      <w:r w:rsidR="00A45A87" w:rsidRPr="00742745">
        <w:rPr>
          <w:rFonts w:ascii="Times New Roman" w:hAnsi="Times New Roman"/>
          <w:szCs w:val="28"/>
        </w:rPr>
        <w:t>В.А. Доброхотов</w:t>
      </w:r>
    </w:p>
    <w:sectPr w:rsidR="006339E3" w:rsidRPr="002B132F" w:rsidSect="008A23BB">
      <w:headerReference w:type="even" r:id="rId9"/>
      <w:headerReference w:type="default" r:id="rId10"/>
      <w:pgSz w:w="11907" w:h="16840" w:code="9"/>
      <w:pgMar w:top="1134" w:right="708" w:bottom="851" w:left="1701" w:header="284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E1F" w:rsidRDefault="00893E1F">
      <w:r>
        <w:separator/>
      </w:r>
    </w:p>
  </w:endnote>
  <w:endnote w:type="continuationSeparator" w:id="0">
    <w:p w:rsidR="00893E1F" w:rsidRDefault="00893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E1F" w:rsidRDefault="00893E1F">
      <w:r>
        <w:separator/>
      </w:r>
    </w:p>
  </w:footnote>
  <w:footnote w:type="continuationSeparator" w:id="0">
    <w:p w:rsidR="00893E1F" w:rsidRDefault="00893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E1F" w:rsidRDefault="00893E1F" w:rsidP="00914CD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93E1F" w:rsidRDefault="00893E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76020620"/>
      <w:docPartObj>
        <w:docPartGallery w:val="Page Numbers (Top of Page)"/>
        <w:docPartUnique/>
      </w:docPartObj>
    </w:sdtPr>
    <w:sdtContent>
      <w:p w:rsidR="00893E1F" w:rsidRDefault="00893E1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23BB">
          <w:rPr>
            <w:noProof/>
          </w:rPr>
          <w:t>2</w:t>
        </w:r>
        <w:r>
          <w:fldChar w:fldCharType="end"/>
        </w:r>
      </w:p>
    </w:sdtContent>
  </w:sdt>
  <w:p w:rsidR="00893E1F" w:rsidRDefault="00893E1F" w:rsidP="000B470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DB"/>
    <w:rsid w:val="000035D5"/>
    <w:rsid w:val="000064FA"/>
    <w:rsid w:val="00025124"/>
    <w:rsid w:val="00026989"/>
    <w:rsid w:val="00032996"/>
    <w:rsid w:val="000329D8"/>
    <w:rsid w:val="0003476C"/>
    <w:rsid w:val="00035D07"/>
    <w:rsid w:val="00044CB9"/>
    <w:rsid w:val="0005187B"/>
    <w:rsid w:val="00052C69"/>
    <w:rsid w:val="00054163"/>
    <w:rsid w:val="0005431F"/>
    <w:rsid w:val="0006354B"/>
    <w:rsid w:val="00065551"/>
    <w:rsid w:val="0007612A"/>
    <w:rsid w:val="00076A59"/>
    <w:rsid w:val="0008378F"/>
    <w:rsid w:val="00084CD5"/>
    <w:rsid w:val="00092780"/>
    <w:rsid w:val="00093836"/>
    <w:rsid w:val="000A267A"/>
    <w:rsid w:val="000B29D0"/>
    <w:rsid w:val="000B470D"/>
    <w:rsid w:val="000B4A76"/>
    <w:rsid w:val="000E2760"/>
    <w:rsid w:val="000E705E"/>
    <w:rsid w:val="000F164D"/>
    <w:rsid w:val="000F1BA4"/>
    <w:rsid w:val="000F3980"/>
    <w:rsid w:val="000F790A"/>
    <w:rsid w:val="001036BD"/>
    <w:rsid w:val="00105B1E"/>
    <w:rsid w:val="00111AD4"/>
    <w:rsid w:val="001230AA"/>
    <w:rsid w:val="001335E7"/>
    <w:rsid w:val="00164931"/>
    <w:rsid w:val="00171B7D"/>
    <w:rsid w:val="00176392"/>
    <w:rsid w:val="001B3600"/>
    <w:rsid w:val="001B408D"/>
    <w:rsid w:val="001B6F0A"/>
    <w:rsid w:val="001C35E4"/>
    <w:rsid w:val="001C38F2"/>
    <w:rsid w:val="001D0306"/>
    <w:rsid w:val="001D325D"/>
    <w:rsid w:val="001D5690"/>
    <w:rsid w:val="001E364D"/>
    <w:rsid w:val="001E3668"/>
    <w:rsid w:val="001F26A5"/>
    <w:rsid w:val="001F300F"/>
    <w:rsid w:val="001F771D"/>
    <w:rsid w:val="00210C34"/>
    <w:rsid w:val="0021523E"/>
    <w:rsid w:val="002242E9"/>
    <w:rsid w:val="002243D0"/>
    <w:rsid w:val="00230184"/>
    <w:rsid w:val="0024131B"/>
    <w:rsid w:val="0024259B"/>
    <w:rsid w:val="00244344"/>
    <w:rsid w:val="00261A8D"/>
    <w:rsid w:val="00264204"/>
    <w:rsid w:val="0026434C"/>
    <w:rsid w:val="0027056D"/>
    <w:rsid w:val="0027222E"/>
    <w:rsid w:val="00272E2E"/>
    <w:rsid w:val="00274A88"/>
    <w:rsid w:val="002923D3"/>
    <w:rsid w:val="002A7F63"/>
    <w:rsid w:val="002B132F"/>
    <w:rsid w:val="002B26CA"/>
    <w:rsid w:val="002B4B2F"/>
    <w:rsid w:val="002C2B8D"/>
    <w:rsid w:val="002C3B34"/>
    <w:rsid w:val="002E1679"/>
    <w:rsid w:val="002E17F7"/>
    <w:rsid w:val="002E78D3"/>
    <w:rsid w:val="00300184"/>
    <w:rsid w:val="00301BF0"/>
    <w:rsid w:val="00305E9D"/>
    <w:rsid w:val="0031054B"/>
    <w:rsid w:val="003140EB"/>
    <w:rsid w:val="00322A28"/>
    <w:rsid w:val="003262F7"/>
    <w:rsid w:val="00327F46"/>
    <w:rsid w:val="00334E11"/>
    <w:rsid w:val="00344F7F"/>
    <w:rsid w:val="003477E6"/>
    <w:rsid w:val="00353A86"/>
    <w:rsid w:val="00354329"/>
    <w:rsid w:val="0036080F"/>
    <w:rsid w:val="003840B1"/>
    <w:rsid w:val="00384C31"/>
    <w:rsid w:val="003868F9"/>
    <w:rsid w:val="00393C6F"/>
    <w:rsid w:val="00395A7A"/>
    <w:rsid w:val="003A3C00"/>
    <w:rsid w:val="003A7B6D"/>
    <w:rsid w:val="003C3B5E"/>
    <w:rsid w:val="003D13AA"/>
    <w:rsid w:val="003D624F"/>
    <w:rsid w:val="003F091A"/>
    <w:rsid w:val="00410F6E"/>
    <w:rsid w:val="004118B0"/>
    <w:rsid w:val="00420497"/>
    <w:rsid w:val="0042068F"/>
    <w:rsid w:val="00420E0E"/>
    <w:rsid w:val="004315D5"/>
    <w:rsid w:val="00437222"/>
    <w:rsid w:val="00441AA3"/>
    <w:rsid w:val="004469EA"/>
    <w:rsid w:val="00452239"/>
    <w:rsid w:val="0045363B"/>
    <w:rsid w:val="00456ED0"/>
    <w:rsid w:val="00461DA3"/>
    <w:rsid w:val="00462248"/>
    <w:rsid w:val="00464D2C"/>
    <w:rsid w:val="00475F2E"/>
    <w:rsid w:val="00484839"/>
    <w:rsid w:val="004870D5"/>
    <w:rsid w:val="004905D2"/>
    <w:rsid w:val="00490FA4"/>
    <w:rsid w:val="00496EE8"/>
    <w:rsid w:val="004C1171"/>
    <w:rsid w:val="004C1FE5"/>
    <w:rsid w:val="004C5734"/>
    <w:rsid w:val="004E1882"/>
    <w:rsid w:val="004E23EC"/>
    <w:rsid w:val="004F6D82"/>
    <w:rsid w:val="00503659"/>
    <w:rsid w:val="00511DBD"/>
    <w:rsid w:val="00517C72"/>
    <w:rsid w:val="00523396"/>
    <w:rsid w:val="00524573"/>
    <w:rsid w:val="00530107"/>
    <w:rsid w:val="00540A13"/>
    <w:rsid w:val="00574877"/>
    <w:rsid w:val="005756AC"/>
    <w:rsid w:val="0059153A"/>
    <w:rsid w:val="00593084"/>
    <w:rsid w:val="005963FD"/>
    <w:rsid w:val="005A7B3C"/>
    <w:rsid w:val="005B1324"/>
    <w:rsid w:val="005D0EA8"/>
    <w:rsid w:val="005D6DEE"/>
    <w:rsid w:val="005E376B"/>
    <w:rsid w:val="005F0559"/>
    <w:rsid w:val="005F0A6A"/>
    <w:rsid w:val="005F37FB"/>
    <w:rsid w:val="005F71B2"/>
    <w:rsid w:val="005F7D67"/>
    <w:rsid w:val="00604902"/>
    <w:rsid w:val="00620306"/>
    <w:rsid w:val="006304F2"/>
    <w:rsid w:val="006339E3"/>
    <w:rsid w:val="00647AD8"/>
    <w:rsid w:val="00656ECF"/>
    <w:rsid w:val="00662A68"/>
    <w:rsid w:val="00665B5B"/>
    <w:rsid w:val="00667997"/>
    <w:rsid w:val="0068020F"/>
    <w:rsid w:val="006951F3"/>
    <w:rsid w:val="006B26CB"/>
    <w:rsid w:val="006B4756"/>
    <w:rsid w:val="006C2E81"/>
    <w:rsid w:val="006D2559"/>
    <w:rsid w:val="006D61D0"/>
    <w:rsid w:val="00705D9E"/>
    <w:rsid w:val="00712AA9"/>
    <w:rsid w:val="0072381A"/>
    <w:rsid w:val="00742745"/>
    <w:rsid w:val="00743C8B"/>
    <w:rsid w:val="0075516F"/>
    <w:rsid w:val="007575D9"/>
    <w:rsid w:val="0076593E"/>
    <w:rsid w:val="00767997"/>
    <w:rsid w:val="00773AFF"/>
    <w:rsid w:val="00781F12"/>
    <w:rsid w:val="00784D20"/>
    <w:rsid w:val="00794351"/>
    <w:rsid w:val="0079611D"/>
    <w:rsid w:val="007B3796"/>
    <w:rsid w:val="007B7A6D"/>
    <w:rsid w:val="007C6880"/>
    <w:rsid w:val="007C7EDC"/>
    <w:rsid w:val="007D2A98"/>
    <w:rsid w:val="007E649C"/>
    <w:rsid w:val="007F54D6"/>
    <w:rsid w:val="00811D44"/>
    <w:rsid w:val="008202CC"/>
    <w:rsid w:val="008252CA"/>
    <w:rsid w:val="008258DB"/>
    <w:rsid w:val="00830211"/>
    <w:rsid w:val="00845CFF"/>
    <w:rsid w:val="008462E8"/>
    <w:rsid w:val="0085320C"/>
    <w:rsid w:val="008546D5"/>
    <w:rsid w:val="00860EF2"/>
    <w:rsid w:val="00893E1F"/>
    <w:rsid w:val="00894D98"/>
    <w:rsid w:val="008A23BB"/>
    <w:rsid w:val="008A3663"/>
    <w:rsid w:val="008A7A3F"/>
    <w:rsid w:val="008B3FDD"/>
    <w:rsid w:val="008B6C8E"/>
    <w:rsid w:val="008B6DAB"/>
    <w:rsid w:val="008C1911"/>
    <w:rsid w:val="008C2FEB"/>
    <w:rsid w:val="008D23DD"/>
    <w:rsid w:val="008E0506"/>
    <w:rsid w:val="008F6383"/>
    <w:rsid w:val="0091240F"/>
    <w:rsid w:val="00913494"/>
    <w:rsid w:val="00914CDB"/>
    <w:rsid w:val="009157E3"/>
    <w:rsid w:val="00917CAD"/>
    <w:rsid w:val="00935300"/>
    <w:rsid w:val="00940CB8"/>
    <w:rsid w:val="00946625"/>
    <w:rsid w:val="0095206C"/>
    <w:rsid w:val="00956C66"/>
    <w:rsid w:val="00977A5E"/>
    <w:rsid w:val="009A19E9"/>
    <w:rsid w:val="009A7EDE"/>
    <w:rsid w:val="009B7E13"/>
    <w:rsid w:val="009C2A20"/>
    <w:rsid w:val="009C2BB0"/>
    <w:rsid w:val="009D40FB"/>
    <w:rsid w:val="009D4D49"/>
    <w:rsid w:val="009D7EFF"/>
    <w:rsid w:val="009E0FF7"/>
    <w:rsid w:val="009E17FE"/>
    <w:rsid w:val="009E40E2"/>
    <w:rsid w:val="009F69BB"/>
    <w:rsid w:val="00A05193"/>
    <w:rsid w:val="00A0544D"/>
    <w:rsid w:val="00A07C38"/>
    <w:rsid w:val="00A13290"/>
    <w:rsid w:val="00A13462"/>
    <w:rsid w:val="00A153E3"/>
    <w:rsid w:val="00A17F35"/>
    <w:rsid w:val="00A20E70"/>
    <w:rsid w:val="00A24EAE"/>
    <w:rsid w:val="00A276F7"/>
    <w:rsid w:val="00A35F30"/>
    <w:rsid w:val="00A4541E"/>
    <w:rsid w:val="00A45A87"/>
    <w:rsid w:val="00A623EB"/>
    <w:rsid w:val="00A66332"/>
    <w:rsid w:val="00A71A2C"/>
    <w:rsid w:val="00A820A5"/>
    <w:rsid w:val="00A84212"/>
    <w:rsid w:val="00A87F37"/>
    <w:rsid w:val="00AA69ED"/>
    <w:rsid w:val="00AB13E2"/>
    <w:rsid w:val="00AB5825"/>
    <w:rsid w:val="00AB592F"/>
    <w:rsid w:val="00AB7F8E"/>
    <w:rsid w:val="00AC40C5"/>
    <w:rsid w:val="00AC531C"/>
    <w:rsid w:val="00AC64C7"/>
    <w:rsid w:val="00AC780A"/>
    <w:rsid w:val="00AD3074"/>
    <w:rsid w:val="00AE5E17"/>
    <w:rsid w:val="00AE61C8"/>
    <w:rsid w:val="00AF3357"/>
    <w:rsid w:val="00B17C8E"/>
    <w:rsid w:val="00B20B26"/>
    <w:rsid w:val="00B21796"/>
    <w:rsid w:val="00B239F1"/>
    <w:rsid w:val="00B3555F"/>
    <w:rsid w:val="00B41871"/>
    <w:rsid w:val="00B512E5"/>
    <w:rsid w:val="00B52609"/>
    <w:rsid w:val="00B561F7"/>
    <w:rsid w:val="00B67383"/>
    <w:rsid w:val="00B858A3"/>
    <w:rsid w:val="00B91DBA"/>
    <w:rsid w:val="00B96D79"/>
    <w:rsid w:val="00BA03C9"/>
    <w:rsid w:val="00BA4D01"/>
    <w:rsid w:val="00BB260C"/>
    <w:rsid w:val="00BB368A"/>
    <w:rsid w:val="00BB642B"/>
    <w:rsid w:val="00BC6DD9"/>
    <w:rsid w:val="00BE5050"/>
    <w:rsid w:val="00C177F0"/>
    <w:rsid w:val="00C20EC3"/>
    <w:rsid w:val="00C22FA4"/>
    <w:rsid w:val="00C2791D"/>
    <w:rsid w:val="00C27B16"/>
    <w:rsid w:val="00C316B0"/>
    <w:rsid w:val="00C34840"/>
    <w:rsid w:val="00C3778B"/>
    <w:rsid w:val="00C419C8"/>
    <w:rsid w:val="00C42019"/>
    <w:rsid w:val="00C4626D"/>
    <w:rsid w:val="00C60C09"/>
    <w:rsid w:val="00C64097"/>
    <w:rsid w:val="00C80891"/>
    <w:rsid w:val="00C84364"/>
    <w:rsid w:val="00C95A16"/>
    <w:rsid w:val="00CB2F9C"/>
    <w:rsid w:val="00CB601E"/>
    <w:rsid w:val="00CC742D"/>
    <w:rsid w:val="00CD3B71"/>
    <w:rsid w:val="00CD4CFD"/>
    <w:rsid w:val="00CE4A7B"/>
    <w:rsid w:val="00CE5590"/>
    <w:rsid w:val="00CE6238"/>
    <w:rsid w:val="00CF1805"/>
    <w:rsid w:val="00D0116D"/>
    <w:rsid w:val="00D06C03"/>
    <w:rsid w:val="00D27073"/>
    <w:rsid w:val="00D333DB"/>
    <w:rsid w:val="00D447E5"/>
    <w:rsid w:val="00D470EE"/>
    <w:rsid w:val="00D50DDA"/>
    <w:rsid w:val="00D5279C"/>
    <w:rsid w:val="00D60738"/>
    <w:rsid w:val="00D66A0F"/>
    <w:rsid w:val="00D70CBE"/>
    <w:rsid w:val="00D73A94"/>
    <w:rsid w:val="00D76A68"/>
    <w:rsid w:val="00D92DAD"/>
    <w:rsid w:val="00D94B0B"/>
    <w:rsid w:val="00DA10B6"/>
    <w:rsid w:val="00DA19AA"/>
    <w:rsid w:val="00DA4BD0"/>
    <w:rsid w:val="00DB6210"/>
    <w:rsid w:val="00DD09FC"/>
    <w:rsid w:val="00DE5090"/>
    <w:rsid w:val="00DE591B"/>
    <w:rsid w:val="00DE5F81"/>
    <w:rsid w:val="00DE681D"/>
    <w:rsid w:val="00DF62F7"/>
    <w:rsid w:val="00DF6EC8"/>
    <w:rsid w:val="00E03848"/>
    <w:rsid w:val="00E050EC"/>
    <w:rsid w:val="00E05531"/>
    <w:rsid w:val="00E05A9D"/>
    <w:rsid w:val="00E17256"/>
    <w:rsid w:val="00E353DF"/>
    <w:rsid w:val="00E35DF8"/>
    <w:rsid w:val="00E40D28"/>
    <w:rsid w:val="00E465FF"/>
    <w:rsid w:val="00E52C32"/>
    <w:rsid w:val="00E6480B"/>
    <w:rsid w:val="00E71D80"/>
    <w:rsid w:val="00E73788"/>
    <w:rsid w:val="00E74E65"/>
    <w:rsid w:val="00E763CA"/>
    <w:rsid w:val="00E873BC"/>
    <w:rsid w:val="00EA0446"/>
    <w:rsid w:val="00EB6427"/>
    <w:rsid w:val="00EC0B34"/>
    <w:rsid w:val="00EC6185"/>
    <w:rsid w:val="00EE15BC"/>
    <w:rsid w:val="00EE330F"/>
    <w:rsid w:val="00EE5F2E"/>
    <w:rsid w:val="00EF301E"/>
    <w:rsid w:val="00F15B22"/>
    <w:rsid w:val="00F3122C"/>
    <w:rsid w:val="00F32F14"/>
    <w:rsid w:val="00F40E83"/>
    <w:rsid w:val="00F41692"/>
    <w:rsid w:val="00F43A7A"/>
    <w:rsid w:val="00F43ADB"/>
    <w:rsid w:val="00F554F5"/>
    <w:rsid w:val="00F6060C"/>
    <w:rsid w:val="00F60903"/>
    <w:rsid w:val="00F75667"/>
    <w:rsid w:val="00FA010D"/>
    <w:rsid w:val="00FA2714"/>
    <w:rsid w:val="00FB0D91"/>
    <w:rsid w:val="00FD3DA2"/>
    <w:rsid w:val="00FE291D"/>
    <w:rsid w:val="00FE404F"/>
    <w:rsid w:val="00FE7761"/>
    <w:rsid w:val="00FF2EFB"/>
    <w:rsid w:val="00FF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997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aaieiaie1">
    <w:name w:val="caaieiaie 1"/>
    <w:basedOn w:val="a"/>
    <w:next w:val="a"/>
    <w:pPr>
      <w:keepNext/>
      <w:tabs>
        <w:tab w:val="left" w:pos="6600"/>
      </w:tabs>
      <w:spacing w:before="222" w:after="2886"/>
    </w:pPr>
    <w:rPr>
      <w:sz w:val="24"/>
      <w:lang w:val="en-US"/>
    </w:rPr>
  </w:style>
  <w:style w:type="paragraph" w:customStyle="1" w:styleId="caaieiaie5">
    <w:name w:val="caaieiaie 5"/>
    <w:basedOn w:val="a"/>
    <w:next w:val="a"/>
    <w:pPr>
      <w:keepNext/>
      <w:spacing w:before="1998"/>
    </w:pPr>
    <w:rPr>
      <w:lang w:val="en-US"/>
    </w:rPr>
  </w:style>
  <w:style w:type="paragraph" w:customStyle="1" w:styleId="21">
    <w:name w:val="Основной текст 21"/>
    <w:basedOn w:val="a"/>
    <w:pPr>
      <w:spacing w:before="222"/>
      <w:ind w:firstLine="550"/>
      <w:jc w:val="both"/>
    </w:pPr>
    <w:rPr>
      <w:sz w:val="24"/>
      <w:lang w:val="en-US"/>
    </w:rPr>
  </w:style>
  <w:style w:type="paragraph" w:styleId="2">
    <w:name w:val="List 2"/>
    <w:basedOn w:val="a"/>
    <w:pPr>
      <w:ind w:left="566" w:hanging="283"/>
    </w:pPr>
    <w:rPr>
      <w:rFonts w:ascii="Times New Roman" w:hAnsi="Times New Roman"/>
      <w:sz w:val="20"/>
    </w:rPr>
  </w:style>
  <w:style w:type="paragraph" w:customStyle="1" w:styleId="22">
    <w:name w:val="Основной текст 22"/>
    <w:basedOn w:val="a"/>
    <w:pPr>
      <w:widowControl w:val="0"/>
      <w:spacing w:after="240" w:line="420" w:lineRule="exact"/>
      <w:ind w:firstLine="550"/>
      <w:jc w:val="both"/>
    </w:pPr>
    <w:rPr>
      <w:rFonts w:ascii="Times New Roman" w:hAnsi="Times New Roman"/>
    </w:rPr>
  </w:style>
  <w:style w:type="paragraph" w:styleId="a3">
    <w:name w:val="List"/>
    <w:basedOn w:val="a"/>
    <w:pPr>
      <w:widowControl w:val="0"/>
      <w:ind w:left="283" w:hanging="283"/>
    </w:pPr>
    <w:rPr>
      <w:rFonts w:ascii="Times New Roman" w:hAnsi="Times New Roman"/>
      <w:sz w:val="20"/>
    </w:rPr>
  </w:style>
  <w:style w:type="paragraph" w:styleId="a4">
    <w:name w:val="header"/>
    <w:basedOn w:val="a"/>
    <w:link w:val="a5"/>
    <w:uiPriority w:val="99"/>
    <w:pPr>
      <w:widowControl w:val="0"/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2B132F"/>
    <w:rPr>
      <w:sz w:val="28"/>
    </w:rPr>
  </w:style>
  <w:style w:type="paragraph" w:customStyle="1" w:styleId="23">
    <w:name w:val="Основной текст 23"/>
    <w:basedOn w:val="a"/>
    <w:pPr>
      <w:spacing w:line="360" w:lineRule="auto"/>
      <w:ind w:firstLine="851"/>
      <w:jc w:val="both"/>
    </w:pPr>
    <w:rPr>
      <w:rFonts w:ascii="Times New Roman" w:hAnsi="Times New Roman"/>
    </w:rPr>
  </w:style>
  <w:style w:type="paragraph" w:customStyle="1" w:styleId="1">
    <w:name w:val="Текст выноски1"/>
    <w:basedOn w:val="a"/>
    <w:rPr>
      <w:rFonts w:ascii="Tahoma" w:hAnsi="Tahoma"/>
      <w:sz w:val="16"/>
    </w:rPr>
  </w:style>
  <w:style w:type="character" w:styleId="a6">
    <w:name w:val="page number"/>
    <w:basedOn w:val="a0"/>
    <w:rsid w:val="001B408D"/>
  </w:style>
  <w:style w:type="paragraph" w:styleId="a7">
    <w:name w:val="footer"/>
    <w:basedOn w:val="a"/>
    <w:rsid w:val="007F54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semiHidden/>
    <w:unhideWhenUsed/>
    <w:rsid w:val="00BA03C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03C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E68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FE2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9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48769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92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24028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7318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72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7942D-4DF2-444D-8D46-BE5CE1EF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961</Words>
  <Characters>7513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 передаче  компьютера ПЭВМ в ком-</vt:lpstr>
    </vt:vector>
  </TitlesOfParts>
  <Company>Elcom Ltd</Company>
  <LinksUpToDate>false</LinksUpToDate>
  <CharactersWithSpaces>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 передаче  компьютера ПЭВМ в ком-</dc:title>
  <dc:creator>omp3</dc:creator>
  <cp:lastModifiedBy>gcheb_mashburo2</cp:lastModifiedBy>
  <cp:revision>3</cp:revision>
  <cp:lastPrinted>2024-01-29T08:32:00Z</cp:lastPrinted>
  <dcterms:created xsi:type="dcterms:W3CDTF">2025-03-18T13:32:00Z</dcterms:created>
  <dcterms:modified xsi:type="dcterms:W3CDTF">2025-04-16T10:50:00Z</dcterms:modified>
</cp:coreProperties>
</file>