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F90" w:rsidRPr="00EE6138" w:rsidRDefault="00355F90" w:rsidP="00355F90">
      <w:pPr>
        <w:pStyle w:val="a3"/>
        <w:spacing w:before="0" w:beforeAutospacing="0" w:after="0" w:afterAutospacing="0" w:line="288" w:lineRule="atLeast"/>
        <w:ind w:firstLine="540"/>
        <w:jc w:val="center"/>
        <w:rPr>
          <w:b/>
          <w:sz w:val="28"/>
          <w:szCs w:val="28"/>
        </w:rPr>
      </w:pPr>
      <w:r w:rsidRPr="00EE6138">
        <w:rPr>
          <w:b/>
          <w:sz w:val="28"/>
          <w:szCs w:val="28"/>
        </w:rPr>
        <w:t>Перечень документов для получения субсидии</w:t>
      </w:r>
    </w:p>
    <w:p w:rsidR="00355F90" w:rsidRDefault="00355F90" w:rsidP="00355F90">
      <w:pPr>
        <w:pStyle w:val="a3"/>
        <w:spacing w:before="0" w:beforeAutospacing="0" w:after="0" w:afterAutospacing="0" w:line="288" w:lineRule="atLeast"/>
        <w:ind w:firstLine="540"/>
        <w:jc w:val="center"/>
        <w:rPr>
          <w:b/>
        </w:rPr>
      </w:pPr>
    </w:p>
    <w:p w:rsidR="00355F90" w:rsidRPr="00EE6138" w:rsidRDefault="00355F90" w:rsidP="00355F90">
      <w:pPr>
        <w:pStyle w:val="a3"/>
        <w:spacing w:before="0" w:beforeAutospacing="0" w:after="0" w:afterAutospacing="0" w:line="288" w:lineRule="atLeast"/>
        <w:ind w:firstLine="540"/>
        <w:jc w:val="center"/>
        <w:rPr>
          <w:b/>
        </w:rPr>
      </w:pPr>
    </w:p>
    <w:p w:rsidR="00355F90" w:rsidRDefault="00355F90" w:rsidP="00355F90">
      <w:pPr>
        <w:pStyle w:val="a3"/>
        <w:numPr>
          <w:ilvl w:val="0"/>
          <w:numId w:val="1"/>
        </w:numPr>
        <w:spacing w:before="0" w:beforeAutospacing="0" w:after="0" w:afterAutospacing="0" w:line="288" w:lineRule="atLeast"/>
        <w:jc w:val="both"/>
        <w:rPr>
          <w:b/>
        </w:rPr>
      </w:pPr>
      <w:r w:rsidRPr="00EE6138">
        <w:rPr>
          <w:b/>
        </w:rPr>
        <w:t>Обязательные документы:</w:t>
      </w:r>
    </w:p>
    <w:p w:rsidR="00615DDA" w:rsidRPr="00615DDA" w:rsidRDefault="00615DDA" w:rsidP="00615DDA">
      <w:pPr>
        <w:pStyle w:val="a3"/>
        <w:spacing w:before="0" w:beforeAutospacing="0" w:after="0" w:afterAutospacing="0" w:line="288" w:lineRule="atLeast"/>
        <w:ind w:left="900"/>
        <w:jc w:val="both"/>
        <w:rPr>
          <w:b/>
          <w:color w:val="000000" w:themeColor="text1"/>
        </w:rPr>
      </w:pPr>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hyperlink w:anchor="P569" w:tooltip="ЗАЯВЛЕНИЕ">
        <w:r w:rsidRPr="00615DDA">
          <w:rPr>
            <w:color w:val="000000" w:themeColor="text1"/>
          </w:rPr>
          <w:t>заявления</w:t>
        </w:r>
      </w:hyperlink>
      <w:r w:rsidRPr="00615DDA">
        <w:rPr>
          <w:color w:val="000000" w:themeColor="text1"/>
        </w:rPr>
        <w:t xml:space="preserve"> о предоставлении субсидии на возмещение части затрат на приобретение мобильных торговых объектов по форме согласно приложению N 2 к настоящим </w:t>
      </w:r>
      <w:proofErr w:type="spellStart"/>
      <w:r w:rsidRPr="00615DDA">
        <w:rPr>
          <w:color w:val="000000" w:themeColor="text1"/>
        </w:rPr>
        <w:t>Правилам;</w:t>
      </w:r>
      <w:proofErr w:type="spellEnd"/>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hyperlink w:anchor="P638" w:tooltip="СПРАВКА-РАСЧЕТ">
        <w:r w:rsidRPr="00615DDA">
          <w:rPr>
            <w:color w:val="000000" w:themeColor="text1"/>
          </w:rPr>
          <w:t>справки-расчета</w:t>
        </w:r>
      </w:hyperlink>
      <w:r w:rsidRPr="00615DDA">
        <w:rPr>
          <w:color w:val="000000" w:themeColor="text1"/>
        </w:rPr>
        <w:t xml:space="preserve"> </w:t>
      </w:r>
      <w:proofErr w:type="gramStart"/>
      <w:r w:rsidRPr="00615DDA">
        <w:rPr>
          <w:color w:val="000000" w:themeColor="text1"/>
        </w:rPr>
        <w:t>на получение из республиканского бюджета Чувашской Республики субсидии на возмещение части затрат на приобретение мобильных торговых объектов по форме</w:t>
      </w:r>
      <w:proofErr w:type="gramEnd"/>
      <w:r w:rsidRPr="00615DDA">
        <w:rPr>
          <w:color w:val="000000" w:themeColor="text1"/>
        </w:rPr>
        <w:t xml:space="preserve"> согласно приложению N 3 к настоящим Правилам;</w:t>
      </w:r>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hyperlink w:anchor="P731" w:tooltip="СВЕДЕНИЯ">
        <w:r w:rsidRPr="00615DDA">
          <w:rPr>
            <w:color w:val="000000" w:themeColor="text1"/>
          </w:rPr>
          <w:t>сведений</w:t>
        </w:r>
      </w:hyperlink>
      <w:r w:rsidRPr="00615DDA">
        <w:rPr>
          <w:color w:val="000000" w:themeColor="text1"/>
        </w:rPr>
        <w:t xml:space="preserve"> о ср</w:t>
      </w:r>
      <w:bookmarkStart w:id="0" w:name="_GoBack"/>
      <w:bookmarkEnd w:id="0"/>
      <w:r w:rsidRPr="00615DDA">
        <w:rPr>
          <w:color w:val="000000" w:themeColor="text1"/>
        </w:rPr>
        <w:t>еднесписочной численности и заработной плате работников за год, предшествующий году подачи заявки, по форме согласно приложению N 4 к настоящим Правилам;</w:t>
      </w:r>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r w:rsidRPr="00615DDA">
        <w:rPr>
          <w:color w:val="000000" w:themeColor="text1"/>
        </w:rPr>
        <w:t>договора купли-продажи (поставки) мобильного торгового объекта;</w:t>
      </w:r>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r w:rsidRPr="00615DDA">
        <w:rPr>
          <w:color w:val="000000" w:themeColor="text1"/>
        </w:rPr>
        <w:t>товарных накладных, счетов-фактур, универсальных передаточных документов, актов приема-передачи мобильного торгового объекта;</w:t>
      </w:r>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r w:rsidRPr="00615DDA">
        <w:rPr>
          <w:color w:val="000000" w:themeColor="text1"/>
        </w:rPr>
        <w:t>документов, подтверждающих полную оплату мобильного торгового объекта в соответствии с договором купли-продажи (поставки) мобильного торгового объекта;</w:t>
      </w:r>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r w:rsidRPr="00615DDA">
        <w:rPr>
          <w:color w:val="000000" w:themeColor="text1"/>
        </w:rPr>
        <w:t>паспорта транспортного средства или выписки из электронного паспорта транспортного средства;</w:t>
      </w:r>
    </w:p>
    <w:p w:rsidR="00355F90" w:rsidRPr="00615DDA" w:rsidRDefault="00355F90" w:rsidP="00355F90">
      <w:pPr>
        <w:pStyle w:val="ConsPlusNormal"/>
        <w:ind w:firstLine="540"/>
        <w:jc w:val="both"/>
        <w:rPr>
          <w:color w:val="000000" w:themeColor="text1"/>
        </w:rPr>
      </w:pPr>
      <w:r w:rsidRPr="00615DDA">
        <w:rPr>
          <w:color w:val="000000" w:themeColor="text1"/>
        </w:rPr>
        <w:t xml:space="preserve">- </w:t>
      </w:r>
      <w:r w:rsidRPr="00615DDA">
        <w:rPr>
          <w:color w:val="000000" w:themeColor="text1"/>
        </w:rPr>
        <w:t>свидетельства о регистрации транспортного средства;</w:t>
      </w:r>
    </w:p>
    <w:p w:rsidR="00355F90" w:rsidRPr="00615DDA" w:rsidRDefault="00355F90" w:rsidP="00355F90">
      <w:pPr>
        <w:pStyle w:val="ConsPlusNormal"/>
        <w:ind w:firstLine="540"/>
        <w:jc w:val="both"/>
        <w:rPr>
          <w:color w:val="000000" w:themeColor="text1"/>
        </w:rPr>
      </w:pPr>
      <w:bookmarkStart w:id="1" w:name="P115"/>
      <w:bookmarkEnd w:id="1"/>
      <w:r w:rsidRPr="00615DDA">
        <w:rPr>
          <w:color w:val="000000" w:themeColor="text1"/>
        </w:rPr>
        <w:t xml:space="preserve">- </w:t>
      </w:r>
      <w:r w:rsidRPr="00615DDA">
        <w:rPr>
          <w:color w:val="000000" w:themeColor="text1"/>
        </w:rPr>
        <w:t>инвентарных карточек учета объектов основных средств.</w:t>
      </w:r>
    </w:p>
    <w:p w:rsidR="00355F90" w:rsidRPr="00615DDA" w:rsidRDefault="00355F90" w:rsidP="00355F90">
      <w:pPr>
        <w:pStyle w:val="a3"/>
        <w:spacing w:before="168" w:beforeAutospacing="0" w:after="0" w:afterAutospacing="0" w:line="288" w:lineRule="atLeast"/>
        <w:ind w:firstLine="540"/>
        <w:jc w:val="both"/>
        <w:rPr>
          <w:b/>
          <w:color w:val="000000" w:themeColor="text1"/>
        </w:rPr>
      </w:pPr>
      <w:r w:rsidRPr="00615DDA">
        <w:rPr>
          <w:b/>
          <w:color w:val="000000" w:themeColor="text1"/>
        </w:rPr>
        <w:t xml:space="preserve">2. </w:t>
      </w:r>
      <w:proofErr w:type="gramStart"/>
      <w:r w:rsidRPr="00615DDA">
        <w:rPr>
          <w:b/>
          <w:color w:val="000000" w:themeColor="text1"/>
        </w:rPr>
        <w:t>Документы</w:t>
      </w:r>
      <w:proofErr w:type="gramEnd"/>
      <w:r w:rsidRPr="00615DDA">
        <w:rPr>
          <w:b/>
          <w:color w:val="000000" w:themeColor="text1"/>
        </w:rPr>
        <w:t xml:space="preserve"> представляемые по собственной инициативе: </w:t>
      </w:r>
    </w:p>
    <w:p w:rsidR="00615DDA" w:rsidRPr="00615DDA" w:rsidRDefault="00615DDA" w:rsidP="00355F90">
      <w:pPr>
        <w:pStyle w:val="a3"/>
        <w:spacing w:before="168" w:beforeAutospacing="0" w:after="0" w:afterAutospacing="0" w:line="288" w:lineRule="atLeast"/>
        <w:ind w:firstLine="540"/>
        <w:jc w:val="both"/>
        <w:rPr>
          <w:b/>
          <w:color w:val="000000" w:themeColor="text1"/>
        </w:rPr>
      </w:pPr>
    </w:p>
    <w:p w:rsidR="00355F90" w:rsidRPr="00615DDA" w:rsidRDefault="00355F90" w:rsidP="00615DDA">
      <w:pPr>
        <w:pStyle w:val="ConsPlusNormal"/>
        <w:ind w:firstLine="540"/>
        <w:jc w:val="both"/>
        <w:rPr>
          <w:color w:val="000000" w:themeColor="text1"/>
        </w:rPr>
      </w:pPr>
      <w:r w:rsidRPr="00615DDA">
        <w:rPr>
          <w:color w:val="000000" w:themeColor="text1"/>
        </w:rPr>
        <w:t xml:space="preserve">- </w:t>
      </w:r>
      <w:r w:rsidRPr="00615DDA">
        <w:rPr>
          <w:color w:val="000000" w:themeColor="text1"/>
        </w:rPr>
        <w:t>индивидуальный предприниматель - выписку из Единого государственного реестра индивидуальных предпринимателей на даты рассмотрения заявки и заключения соглашения;</w:t>
      </w:r>
    </w:p>
    <w:p w:rsidR="00355F90" w:rsidRDefault="00355F90" w:rsidP="00615DDA">
      <w:pPr>
        <w:pStyle w:val="ConsPlusNormal"/>
        <w:ind w:firstLine="540"/>
        <w:jc w:val="both"/>
      </w:pPr>
      <w:r w:rsidRPr="00615DDA">
        <w:rPr>
          <w:color w:val="000000" w:themeColor="text1"/>
        </w:rPr>
        <w:t xml:space="preserve">- </w:t>
      </w:r>
      <w:r w:rsidRPr="00615DDA">
        <w:rPr>
          <w:color w:val="000000" w:themeColor="text1"/>
        </w:rPr>
        <w:t>юридическое лицо - вы</w:t>
      </w:r>
      <w:r>
        <w:t>писку из Единого государственного реестра юридических лиц на даты рассмотрения заявки и заключения соглашения;</w:t>
      </w:r>
    </w:p>
    <w:p w:rsidR="00355F90" w:rsidRDefault="00355F90" w:rsidP="00615DDA">
      <w:pPr>
        <w:pStyle w:val="ConsPlusNormal"/>
        <w:ind w:firstLine="540"/>
        <w:jc w:val="both"/>
      </w:pPr>
      <w:r>
        <w:t xml:space="preserve">- </w:t>
      </w:r>
      <w: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по состоянию на дату не ранее чем за 15 рабочих дней до дня подачи заявки.</w:t>
      </w:r>
    </w:p>
    <w:p w:rsidR="005B6628" w:rsidRDefault="005B6628" w:rsidP="00615DDA"/>
    <w:sectPr w:rsidR="005B66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F14E6"/>
    <w:multiLevelType w:val="hybridMultilevel"/>
    <w:tmpl w:val="C944E012"/>
    <w:lvl w:ilvl="0" w:tplc="825C65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3D2"/>
    <w:rsid w:val="00355F90"/>
    <w:rsid w:val="005B6628"/>
    <w:rsid w:val="00615DDA"/>
    <w:rsid w:val="00FA3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5F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55F90"/>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5F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55F90"/>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1676</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economy68 (Чернова Е.Н.)</dc:creator>
  <cp:keywords/>
  <dc:description/>
  <cp:lastModifiedBy>economy68 (Чернова Е.Н.)</cp:lastModifiedBy>
  <cp:revision>3</cp:revision>
  <dcterms:created xsi:type="dcterms:W3CDTF">2026-08-19T12:01:00Z</dcterms:created>
  <dcterms:modified xsi:type="dcterms:W3CDTF">2026-08-19T12:05:00Z</dcterms:modified>
</cp:coreProperties>
</file>