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C05E9" w:rsidRDefault="004C05E9" w:rsidP="002A2DE8"/>
    <w:tbl>
      <w:tblPr>
        <w:tblpPr w:leftFromText="180" w:rightFromText="180" w:vertAnchor="text" w:horzAnchor="margin" w:tblpY="63"/>
        <w:tblW w:w="9464" w:type="dxa"/>
        <w:tblLayout w:type="fixed"/>
        <w:tblLook w:val="0000"/>
      </w:tblPr>
      <w:tblGrid>
        <w:gridCol w:w="3888"/>
        <w:gridCol w:w="1465"/>
        <w:gridCol w:w="4111"/>
      </w:tblGrid>
      <w:tr w:rsidR="00B4115B" w:rsidRPr="00476A31" w:rsidTr="00B4115B">
        <w:trPr>
          <w:trHeight w:val="1058"/>
        </w:trPr>
        <w:tc>
          <w:tcPr>
            <w:tcW w:w="3888" w:type="dxa"/>
          </w:tcPr>
          <w:p w:rsidR="00B4115B" w:rsidRPr="00476A31" w:rsidRDefault="00B4115B" w:rsidP="00F71B16">
            <w:pPr>
              <w:jc w:val="center"/>
              <w:rPr>
                <w:rFonts w:ascii="Antiqua Chv" w:hAnsi="Antiqua Chv"/>
                <w:b/>
                <w:caps/>
              </w:rPr>
            </w:pPr>
            <w:r w:rsidRPr="00476A31">
              <w:rPr>
                <w:rFonts w:ascii="Antiqua Chv" w:hAnsi="Antiqua Chv"/>
                <w:b/>
                <w:caps/>
              </w:rPr>
              <w:t>Ч</w:t>
            </w:r>
            <w:r w:rsidRPr="00476A31">
              <w:rPr>
                <w:b/>
                <w:caps/>
              </w:rPr>
              <w:t>Ă</w:t>
            </w:r>
            <w:proofErr w:type="gramStart"/>
            <w:r w:rsidR="00C0700D">
              <w:rPr>
                <w:rFonts w:ascii="Antiqua Chv" w:hAnsi="Antiqua Chv"/>
                <w:b/>
                <w:caps/>
              </w:rPr>
              <w:t>ваш</w:t>
            </w:r>
            <w:proofErr w:type="gramEnd"/>
            <w:r w:rsidR="00C0700D">
              <w:rPr>
                <w:rFonts w:ascii="Antiqua Chv" w:hAnsi="Antiqua Chv"/>
                <w:b/>
                <w:caps/>
              </w:rPr>
              <w:t xml:space="preserve"> Республики</w:t>
            </w:r>
          </w:p>
          <w:p w:rsidR="00B4115B" w:rsidRDefault="00B4115B" w:rsidP="00F71B16">
            <w:pPr>
              <w:jc w:val="center"/>
              <w:rPr>
                <w:rFonts w:ascii="Antiqua Chv" w:hAnsi="Antiqua Chv"/>
                <w:b/>
                <w:caps/>
              </w:rPr>
            </w:pPr>
            <w:r w:rsidRPr="00476A31">
              <w:rPr>
                <w:rFonts w:ascii="Antiqua Chv" w:hAnsi="Antiqua Chv"/>
                <w:b/>
                <w:caps/>
              </w:rPr>
              <w:t xml:space="preserve">Куславкка </w:t>
            </w:r>
            <w:r>
              <w:rPr>
                <w:rFonts w:ascii="Antiqua Chv" w:hAnsi="Antiqua Chv"/>
                <w:b/>
                <w:caps/>
              </w:rPr>
              <w:t>МУНИЦИПАЛЛ</w:t>
            </w:r>
            <w:r>
              <w:rPr>
                <w:b/>
                <w:caps/>
              </w:rPr>
              <w:t>Ă</w:t>
            </w:r>
          </w:p>
          <w:p w:rsidR="00B4115B" w:rsidRPr="00476A31" w:rsidRDefault="00B4115B" w:rsidP="00F71B16">
            <w:pPr>
              <w:jc w:val="center"/>
              <w:rPr>
                <w:rFonts w:ascii="Antiqua Chv" w:hAnsi="Antiqua Chv"/>
                <w:b/>
                <w:caps/>
              </w:rPr>
            </w:pPr>
            <w:r>
              <w:rPr>
                <w:rFonts w:ascii="Antiqua Chv" w:hAnsi="Antiqua Chv"/>
                <w:b/>
                <w:caps/>
              </w:rPr>
              <w:t>ОКРУГ</w:t>
            </w:r>
            <w:r>
              <w:rPr>
                <w:b/>
                <w:caps/>
              </w:rPr>
              <w:t>Ĕ</w:t>
            </w:r>
            <w:r>
              <w:rPr>
                <w:rFonts w:ascii="Antiqua Chv" w:hAnsi="Antiqua Chv"/>
                <w:b/>
                <w:caps/>
              </w:rPr>
              <w:t>Н</w:t>
            </w:r>
          </w:p>
          <w:p w:rsidR="00B4115B" w:rsidRPr="00476A31" w:rsidRDefault="00B4115B" w:rsidP="00F71B16">
            <w:pPr>
              <w:jc w:val="center"/>
              <w:rPr>
                <w:rFonts w:ascii="Antiqua Chv" w:hAnsi="Antiqua Chv"/>
                <w:b/>
              </w:rPr>
            </w:pPr>
            <w:r w:rsidRPr="00476A31">
              <w:rPr>
                <w:rFonts w:ascii="Antiqua Chv" w:hAnsi="Antiqua Chv"/>
                <w:b/>
                <w:caps/>
              </w:rPr>
              <w:t>Администраций</w:t>
            </w:r>
            <w:r>
              <w:rPr>
                <w:b/>
                <w:bCs/>
                <w:caps/>
              </w:rPr>
              <w:t>Ĕ</w:t>
            </w:r>
          </w:p>
          <w:p w:rsidR="00B4115B" w:rsidRPr="00476A31" w:rsidRDefault="00B4115B" w:rsidP="00F71B16">
            <w:pPr>
              <w:jc w:val="both"/>
              <w:rPr>
                <w:b/>
              </w:rPr>
            </w:pPr>
          </w:p>
          <w:p w:rsidR="00B4115B" w:rsidRPr="00476A31" w:rsidRDefault="00B4115B" w:rsidP="00F71B16">
            <w:pPr>
              <w:jc w:val="center"/>
              <w:rPr>
                <w:b/>
              </w:rPr>
            </w:pPr>
            <w:r w:rsidRPr="00476A31">
              <w:rPr>
                <w:b/>
              </w:rPr>
              <w:t>ЙЫШ</w:t>
            </w:r>
            <w:r w:rsidRPr="00476A31">
              <w:rPr>
                <w:b/>
                <w:snapToGrid w:val="0"/>
              </w:rPr>
              <w:t>Ă</w:t>
            </w:r>
            <w:r w:rsidRPr="00476A31">
              <w:rPr>
                <w:b/>
              </w:rPr>
              <w:t>НУ</w:t>
            </w:r>
          </w:p>
        </w:tc>
        <w:tc>
          <w:tcPr>
            <w:tcW w:w="1465" w:type="dxa"/>
          </w:tcPr>
          <w:p w:rsidR="00B4115B" w:rsidRPr="00476A31" w:rsidRDefault="001A0505" w:rsidP="00F71B16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noProof/>
                <w:sz w:val="26"/>
                <w:szCs w:val="26"/>
              </w:rPr>
              <w:drawing>
                <wp:anchor distT="0" distB="0" distL="114300" distR="114300" simplePos="0" relativeHeight="251659264" behindDoc="0" locked="0" layoutInCell="1" allowOverlap="1">
                  <wp:simplePos x="0" y="0"/>
                  <wp:positionH relativeFrom="column">
                    <wp:posOffset>99060</wp:posOffset>
                  </wp:positionH>
                  <wp:positionV relativeFrom="paragraph">
                    <wp:posOffset>-1905</wp:posOffset>
                  </wp:positionV>
                  <wp:extent cx="619125" cy="781050"/>
                  <wp:effectExtent l="19050" t="0" r="9525" b="0"/>
                  <wp:wrapNone/>
                  <wp:docPr id="2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="" xmlns:wpc="http://schemas.microsoft.com/office/word/2010/wordprocessingCanvas" xmlns:cx="http://schemas.microsoft.com/office/drawing/2014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19125" cy="781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4111" w:type="dxa"/>
          </w:tcPr>
          <w:p w:rsidR="00B4115B" w:rsidRPr="00476A31" w:rsidRDefault="00B4115B" w:rsidP="00B4115B">
            <w:pPr>
              <w:ind w:left="-108"/>
              <w:jc w:val="center"/>
              <w:rPr>
                <w:b/>
                <w:caps/>
              </w:rPr>
            </w:pPr>
            <w:r w:rsidRPr="00476A31">
              <w:rPr>
                <w:b/>
                <w:caps/>
              </w:rPr>
              <w:t>Чувашская республика</w:t>
            </w:r>
          </w:p>
          <w:p w:rsidR="00B4115B" w:rsidRPr="00476A31" w:rsidRDefault="00B4115B" w:rsidP="00B4115B">
            <w:pPr>
              <w:ind w:left="-108"/>
              <w:jc w:val="center"/>
              <w:rPr>
                <w:b/>
                <w:caps/>
              </w:rPr>
            </w:pPr>
            <w:r w:rsidRPr="00476A31">
              <w:rPr>
                <w:b/>
                <w:caps/>
              </w:rPr>
              <w:t>АДМИНИСТРАЦИЯ</w:t>
            </w:r>
          </w:p>
          <w:p w:rsidR="00B4115B" w:rsidRPr="00476A31" w:rsidRDefault="00B4115B" w:rsidP="00B4115B">
            <w:pPr>
              <w:ind w:left="-108"/>
              <w:jc w:val="center"/>
              <w:rPr>
                <w:b/>
                <w:caps/>
              </w:rPr>
            </w:pPr>
            <w:r w:rsidRPr="00476A31">
              <w:rPr>
                <w:b/>
                <w:caps/>
              </w:rPr>
              <w:t xml:space="preserve">Козловского </w:t>
            </w:r>
            <w:r>
              <w:rPr>
                <w:b/>
                <w:caps/>
              </w:rPr>
              <w:t>муниципального округа</w:t>
            </w:r>
          </w:p>
          <w:p w:rsidR="00B4115B" w:rsidRPr="00476A31" w:rsidRDefault="00B4115B" w:rsidP="00F71B16">
            <w:pPr>
              <w:jc w:val="center"/>
              <w:rPr>
                <w:b/>
              </w:rPr>
            </w:pPr>
          </w:p>
          <w:p w:rsidR="00B4115B" w:rsidRPr="00476A31" w:rsidRDefault="00B4115B" w:rsidP="00F71B16">
            <w:pPr>
              <w:jc w:val="center"/>
              <w:rPr>
                <w:b/>
              </w:rPr>
            </w:pPr>
            <w:r w:rsidRPr="00476A31">
              <w:rPr>
                <w:b/>
              </w:rPr>
              <w:t>ПОСТАНОВЛЕНИЕ</w:t>
            </w:r>
          </w:p>
        </w:tc>
      </w:tr>
      <w:tr w:rsidR="00B4115B" w:rsidRPr="00476A31" w:rsidTr="00B4115B">
        <w:trPr>
          <w:trHeight w:val="439"/>
        </w:trPr>
        <w:tc>
          <w:tcPr>
            <w:tcW w:w="3888" w:type="dxa"/>
          </w:tcPr>
          <w:p w:rsidR="00B4115B" w:rsidRPr="00476A31" w:rsidRDefault="00B4115B" w:rsidP="00F71B16">
            <w:pPr>
              <w:jc w:val="center"/>
            </w:pPr>
          </w:p>
          <w:p w:rsidR="00B4115B" w:rsidRPr="00476A31" w:rsidRDefault="00532F63" w:rsidP="001A0505">
            <w:pPr>
              <w:jc w:val="center"/>
            </w:pPr>
            <w:r>
              <w:t>30.10.2024 1459</w:t>
            </w:r>
            <w:r w:rsidR="00B4115B" w:rsidRPr="00476A31">
              <w:rPr>
                <w:bCs/>
              </w:rPr>
              <w:t>№</w:t>
            </w:r>
          </w:p>
        </w:tc>
        <w:tc>
          <w:tcPr>
            <w:tcW w:w="1465" w:type="dxa"/>
            <w:tcBorders>
              <w:left w:val="nil"/>
            </w:tcBorders>
          </w:tcPr>
          <w:p w:rsidR="00B4115B" w:rsidRPr="00476A31" w:rsidRDefault="00B4115B" w:rsidP="00F71B16">
            <w:pPr>
              <w:rPr>
                <w:rFonts w:ascii="Journal Chv" w:hAnsi="Journal Chv"/>
                <w:sz w:val="26"/>
                <w:szCs w:val="26"/>
              </w:rPr>
            </w:pPr>
          </w:p>
          <w:p w:rsidR="00B4115B" w:rsidRPr="00476A31" w:rsidRDefault="00B4115B" w:rsidP="00F71B16">
            <w:pPr>
              <w:jc w:val="both"/>
              <w:rPr>
                <w:rFonts w:ascii="Journal Chv" w:hAnsi="Journal Chv"/>
                <w:sz w:val="26"/>
                <w:szCs w:val="26"/>
              </w:rPr>
            </w:pPr>
          </w:p>
        </w:tc>
        <w:tc>
          <w:tcPr>
            <w:tcW w:w="4111" w:type="dxa"/>
            <w:tcBorders>
              <w:left w:val="nil"/>
            </w:tcBorders>
          </w:tcPr>
          <w:p w:rsidR="00B4115B" w:rsidRPr="00476A31" w:rsidRDefault="00B4115B" w:rsidP="00F71B16">
            <w:pPr>
              <w:jc w:val="center"/>
            </w:pPr>
          </w:p>
          <w:p w:rsidR="00B4115B" w:rsidRPr="00476A31" w:rsidRDefault="00532F63" w:rsidP="00532F63">
            <w:pPr>
              <w:jc w:val="center"/>
            </w:pPr>
            <w:r>
              <w:t>30.10.2024</w:t>
            </w:r>
            <w:r w:rsidR="004D33E3">
              <w:t xml:space="preserve">  №</w:t>
            </w:r>
            <w:r>
              <w:t>1459</w:t>
            </w:r>
          </w:p>
        </w:tc>
      </w:tr>
      <w:tr w:rsidR="00B4115B" w:rsidRPr="00476A31" w:rsidTr="00B4115B">
        <w:trPr>
          <w:trHeight w:val="122"/>
        </w:trPr>
        <w:tc>
          <w:tcPr>
            <w:tcW w:w="3888" w:type="dxa"/>
          </w:tcPr>
          <w:p w:rsidR="00B4115B" w:rsidRPr="00476A31" w:rsidRDefault="00B4115B" w:rsidP="00F71B16">
            <w:pPr>
              <w:jc w:val="center"/>
            </w:pPr>
            <w:proofErr w:type="spellStart"/>
            <w:r w:rsidRPr="00476A31">
              <w:t>Куславкка</w:t>
            </w:r>
            <w:proofErr w:type="spellEnd"/>
            <w:r w:rsidRPr="00476A31">
              <w:t xml:space="preserve"> хули</w:t>
            </w:r>
          </w:p>
        </w:tc>
        <w:tc>
          <w:tcPr>
            <w:tcW w:w="1465" w:type="dxa"/>
            <w:tcBorders>
              <w:left w:val="nil"/>
            </w:tcBorders>
          </w:tcPr>
          <w:p w:rsidR="00B4115B" w:rsidRPr="00476A31" w:rsidRDefault="00B4115B" w:rsidP="00F71B16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4111" w:type="dxa"/>
            <w:tcBorders>
              <w:left w:val="nil"/>
            </w:tcBorders>
          </w:tcPr>
          <w:p w:rsidR="00B4115B" w:rsidRPr="00476A31" w:rsidRDefault="00B4115B" w:rsidP="00F71B16">
            <w:pPr>
              <w:jc w:val="center"/>
            </w:pPr>
            <w:r w:rsidRPr="00476A31">
              <w:t xml:space="preserve">г. </w:t>
            </w:r>
            <w:proofErr w:type="spellStart"/>
            <w:r w:rsidRPr="00476A31">
              <w:t>Козловка</w:t>
            </w:r>
            <w:proofErr w:type="spellEnd"/>
          </w:p>
        </w:tc>
      </w:tr>
    </w:tbl>
    <w:p w:rsidR="001A0505" w:rsidRDefault="001A0505" w:rsidP="00B4115B">
      <w:pPr>
        <w:pStyle w:val="centr"/>
        <w:spacing w:before="0" w:beforeAutospacing="0" w:after="0" w:afterAutospacing="0"/>
        <w:rPr>
          <w:rStyle w:val="a3"/>
          <w:b w:val="0"/>
          <w:sz w:val="26"/>
          <w:szCs w:val="26"/>
        </w:rPr>
      </w:pPr>
    </w:p>
    <w:p w:rsidR="00B4115B" w:rsidRPr="00476A31" w:rsidRDefault="00B4115B" w:rsidP="00B4115B">
      <w:pPr>
        <w:pStyle w:val="centr"/>
        <w:spacing w:before="0" w:beforeAutospacing="0" w:after="0" w:afterAutospacing="0"/>
        <w:rPr>
          <w:rStyle w:val="a3"/>
          <w:b w:val="0"/>
          <w:sz w:val="26"/>
          <w:szCs w:val="26"/>
        </w:rPr>
      </w:pPr>
    </w:p>
    <w:p w:rsidR="001A0505" w:rsidRDefault="00E443E0" w:rsidP="00932F35">
      <w:pPr>
        <w:pStyle w:val="a9"/>
        <w:spacing w:line="240" w:lineRule="auto"/>
        <w:ind w:right="3968"/>
        <w:jc w:val="both"/>
        <w:rPr>
          <w:rFonts w:ascii="Times New Roman" w:hAnsi="Times New Roman"/>
          <w:b w:val="0"/>
          <w:bCs/>
          <w:iCs/>
          <w:sz w:val="24"/>
          <w:szCs w:val="24"/>
        </w:rPr>
      </w:pPr>
      <w:r>
        <w:rPr>
          <w:rFonts w:ascii="Times New Roman" w:hAnsi="Times New Roman"/>
          <w:b w:val="0"/>
          <w:bCs/>
          <w:iCs/>
          <w:sz w:val="24"/>
          <w:szCs w:val="24"/>
        </w:rPr>
        <w:t xml:space="preserve">О внесении изменений в постановление администрации Козловского муниципального округа Чувашской Республики от 31.05.2024 № 557 </w:t>
      </w:r>
      <w:r w:rsidR="00000A8C">
        <w:rPr>
          <w:rFonts w:ascii="Times New Roman" w:hAnsi="Times New Roman"/>
          <w:b w:val="0"/>
          <w:bCs/>
          <w:iCs/>
          <w:sz w:val="24"/>
          <w:szCs w:val="24"/>
        </w:rPr>
        <w:t>«</w:t>
      </w:r>
      <w:r w:rsidR="001A0505" w:rsidRPr="003E7599">
        <w:rPr>
          <w:rFonts w:ascii="Times New Roman" w:hAnsi="Times New Roman"/>
          <w:b w:val="0"/>
          <w:bCs/>
          <w:iCs/>
          <w:sz w:val="24"/>
          <w:szCs w:val="24"/>
        </w:rPr>
        <w:t>О</w:t>
      </w:r>
      <w:r w:rsidR="00D87790">
        <w:rPr>
          <w:rFonts w:ascii="Times New Roman" w:hAnsi="Times New Roman"/>
          <w:b w:val="0"/>
          <w:bCs/>
          <w:iCs/>
          <w:sz w:val="24"/>
          <w:szCs w:val="24"/>
        </w:rPr>
        <w:t>б установлении норматива стоимости</w:t>
      </w:r>
      <w:r w:rsidR="001A0505" w:rsidRPr="003E7599">
        <w:rPr>
          <w:rFonts w:ascii="Times New Roman" w:hAnsi="Times New Roman"/>
          <w:b w:val="0"/>
          <w:bCs/>
          <w:iCs/>
          <w:sz w:val="24"/>
          <w:szCs w:val="24"/>
        </w:rPr>
        <w:t xml:space="preserve"> </w:t>
      </w:r>
      <w:r w:rsidR="00D87790">
        <w:rPr>
          <w:rFonts w:ascii="Times New Roman" w:hAnsi="Times New Roman"/>
          <w:b w:val="0"/>
          <w:bCs/>
          <w:iCs/>
          <w:sz w:val="24"/>
          <w:szCs w:val="24"/>
        </w:rPr>
        <w:t xml:space="preserve">одного квадратного метра общей площади жилья по Козловскому муниципальному округу на </w:t>
      </w:r>
      <w:r w:rsidR="00A46E58">
        <w:rPr>
          <w:rFonts w:ascii="Times New Roman" w:hAnsi="Times New Roman"/>
          <w:b w:val="0"/>
          <w:bCs/>
          <w:iCs/>
          <w:sz w:val="24"/>
          <w:szCs w:val="24"/>
        </w:rPr>
        <w:t xml:space="preserve">  </w:t>
      </w:r>
      <w:r w:rsidR="00D87790">
        <w:rPr>
          <w:rFonts w:ascii="Times New Roman" w:hAnsi="Times New Roman"/>
          <w:b w:val="0"/>
          <w:bCs/>
          <w:iCs/>
          <w:sz w:val="24"/>
          <w:szCs w:val="24"/>
        </w:rPr>
        <w:t>2025 год, в рамках основного мероприятия «О</w:t>
      </w:r>
      <w:r w:rsidR="001A0505" w:rsidRPr="003E7599">
        <w:rPr>
          <w:rFonts w:ascii="Times New Roman" w:hAnsi="Times New Roman"/>
          <w:b w:val="0"/>
          <w:bCs/>
          <w:iCs/>
          <w:sz w:val="24"/>
          <w:szCs w:val="24"/>
        </w:rPr>
        <w:t>беспечени</w:t>
      </w:r>
      <w:r w:rsidR="00D87790">
        <w:rPr>
          <w:rFonts w:ascii="Times New Roman" w:hAnsi="Times New Roman"/>
          <w:b w:val="0"/>
          <w:bCs/>
          <w:iCs/>
          <w:sz w:val="24"/>
          <w:szCs w:val="24"/>
        </w:rPr>
        <w:t>е</w:t>
      </w:r>
      <w:r w:rsidR="001A0505" w:rsidRPr="003E7599">
        <w:rPr>
          <w:rFonts w:ascii="Times New Roman" w:hAnsi="Times New Roman"/>
          <w:b w:val="0"/>
          <w:bCs/>
          <w:iCs/>
          <w:sz w:val="24"/>
          <w:szCs w:val="24"/>
        </w:rPr>
        <w:t xml:space="preserve"> жильем молодых семей</w:t>
      </w:r>
      <w:r w:rsidR="00D87790">
        <w:rPr>
          <w:rFonts w:ascii="Times New Roman" w:hAnsi="Times New Roman"/>
          <w:b w:val="0"/>
          <w:bCs/>
          <w:iCs/>
          <w:sz w:val="24"/>
          <w:szCs w:val="24"/>
        </w:rPr>
        <w:t>»</w:t>
      </w:r>
      <w:r w:rsidR="001A0505" w:rsidRPr="003E7599">
        <w:rPr>
          <w:rFonts w:ascii="Times New Roman" w:hAnsi="Times New Roman"/>
          <w:b w:val="0"/>
          <w:bCs/>
          <w:iCs/>
          <w:sz w:val="24"/>
          <w:szCs w:val="24"/>
        </w:rPr>
        <w:t xml:space="preserve"> государственной программы Российской Федерации «Обеспечение доступным и комфортным жильем и коммунальными услугами граждан Российской Федерации</w:t>
      </w:r>
      <w:r w:rsidR="00D87790">
        <w:rPr>
          <w:rFonts w:ascii="Times New Roman" w:hAnsi="Times New Roman"/>
          <w:b w:val="0"/>
          <w:bCs/>
          <w:iCs/>
          <w:sz w:val="24"/>
          <w:szCs w:val="24"/>
        </w:rPr>
        <w:t>»</w:t>
      </w:r>
    </w:p>
    <w:p w:rsidR="001A0505" w:rsidRDefault="001A0505" w:rsidP="001A0505">
      <w:pPr>
        <w:pStyle w:val="a9"/>
        <w:spacing w:line="240" w:lineRule="auto"/>
        <w:ind w:right="4253" w:firstLine="709"/>
        <w:jc w:val="both"/>
        <w:rPr>
          <w:rFonts w:ascii="Times New Roman" w:hAnsi="Times New Roman"/>
          <w:b w:val="0"/>
          <w:bCs/>
          <w:iCs/>
          <w:sz w:val="24"/>
          <w:szCs w:val="24"/>
        </w:rPr>
      </w:pPr>
    </w:p>
    <w:p w:rsidR="00B4115B" w:rsidRDefault="00B4115B" w:rsidP="00D92D2C">
      <w:pPr>
        <w:jc w:val="both"/>
        <w:rPr>
          <w:sz w:val="26"/>
          <w:szCs w:val="26"/>
        </w:rPr>
      </w:pPr>
    </w:p>
    <w:p w:rsidR="00000A8C" w:rsidRDefault="00000A8C" w:rsidP="00000A8C">
      <w:pPr>
        <w:pStyle w:val="a9"/>
        <w:spacing w:line="240" w:lineRule="auto"/>
        <w:ind w:firstLine="709"/>
        <w:jc w:val="both"/>
        <w:rPr>
          <w:rFonts w:ascii="Times New Roman" w:hAnsi="Times New Roman"/>
          <w:b w:val="0"/>
          <w:bCs/>
          <w:iCs/>
          <w:sz w:val="24"/>
          <w:szCs w:val="24"/>
        </w:rPr>
      </w:pPr>
      <w:r>
        <w:rPr>
          <w:rFonts w:ascii="Times New Roman" w:hAnsi="Times New Roman"/>
          <w:b w:val="0"/>
          <w:bCs/>
          <w:iCs/>
          <w:sz w:val="24"/>
          <w:szCs w:val="24"/>
        </w:rPr>
        <w:t>В соответствии с постановленим Правительства Российской Федерации от 17 декабря 2010 года № 1050 «О реализации отдельных мероприятий государственной программы Российской Федерации «Обеспечение доступным и комфортным жильем и коммунальными услугами граждан Российской Федерации», администрация Козловского муниципального округа Чувашской Республики постановляет:</w:t>
      </w:r>
    </w:p>
    <w:p w:rsidR="001A0505" w:rsidRDefault="00000A8C" w:rsidP="001A0505">
      <w:pPr>
        <w:pStyle w:val="a9"/>
        <w:spacing w:line="240" w:lineRule="auto"/>
        <w:ind w:firstLine="709"/>
        <w:jc w:val="both"/>
        <w:rPr>
          <w:rFonts w:ascii="Times New Roman" w:hAnsi="Times New Roman"/>
          <w:b w:val="0"/>
          <w:bCs/>
          <w:iCs/>
          <w:sz w:val="24"/>
          <w:szCs w:val="24"/>
        </w:rPr>
      </w:pPr>
      <w:r>
        <w:rPr>
          <w:rFonts w:ascii="Times New Roman" w:hAnsi="Times New Roman"/>
          <w:b w:val="0"/>
          <w:bCs/>
          <w:iCs/>
          <w:sz w:val="24"/>
          <w:szCs w:val="24"/>
        </w:rPr>
        <w:t xml:space="preserve">1. </w:t>
      </w:r>
      <w:proofErr w:type="gramStart"/>
      <w:r w:rsidR="00E443E0">
        <w:rPr>
          <w:rFonts w:ascii="Times New Roman" w:hAnsi="Times New Roman"/>
          <w:b w:val="0"/>
          <w:bCs/>
          <w:iCs/>
          <w:sz w:val="24"/>
          <w:szCs w:val="24"/>
        </w:rPr>
        <w:t xml:space="preserve">Внести в </w:t>
      </w:r>
      <w:r>
        <w:rPr>
          <w:rFonts w:ascii="Times New Roman" w:hAnsi="Times New Roman"/>
          <w:b w:val="0"/>
          <w:bCs/>
          <w:iCs/>
          <w:sz w:val="24"/>
          <w:szCs w:val="24"/>
        </w:rPr>
        <w:t>п</w:t>
      </w:r>
      <w:r w:rsidR="00E443E0">
        <w:rPr>
          <w:rFonts w:ascii="Times New Roman" w:hAnsi="Times New Roman"/>
          <w:b w:val="0"/>
          <w:bCs/>
          <w:iCs/>
          <w:sz w:val="24"/>
          <w:szCs w:val="24"/>
        </w:rPr>
        <w:t>остановление</w:t>
      </w:r>
      <w:r>
        <w:rPr>
          <w:rFonts w:ascii="Times New Roman" w:hAnsi="Times New Roman"/>
          <w:b w:val="0"/>
          <w:bCs/>
          <w:iCs/>
          <w:sz w:val="24"/>
          <w:szCs w:val="24"/>
        </w:rPr>
        <w:t xml:space="preserve"> администрации Козловского муниципального округа Чувашской Респблики </w:t>
      </w:r>
      <w:r w:rsidR="00E443E0">
        <w:rPr>
          <w:rFonts w:ascii="Times New Roman" w:hAnsi="Times New Roman"/>
          <w:b w:val="0"/>
          <w:bCs/>
          <w:iCs/>
          <w:sz w:val="24"/>
          <w:szCs w:val="24"/>
        </w:rPr>
        <w:t>от 31.05.2024</w:t>
      </w:r>
      <w:r w:rsidR="00CF1391">
        <w:rPr>
          <w:rFonts w:ascii="Times New Roman" w:hAnsi="Times New Roman"/>
          <w:b w:val="0"/>
          <w:bCs/>
          <w:iCs/>
          <w:sz w:val="24"/>
          <w:szCs w:val="24"/>
        </w:rPr>
        <w:t xml:space="preserve"> № 557 </w:t>
      </w:r>
      <w:r>
        <w:rPr>
          <w:rFonts w:ascii="Times New Roman" w:hAnsi="Times New Roman"/>
          <w:b w:val="0"/>
          <w:bCs/>
          <w:iCs/>
          <w:sz w:val="24"/>
          <w:szCs w:val="24"/>
        </w:rPr>
        <w:t>«</w:t>
      </w:r>
      <w:r w:rsidR="00CF1391">
        <w:rPr>
          <w:rFonts w:ascii="Times New Roman" w:hAnsi="Times New Roman"/>
          <w:b w:val="0"/>
          <w:bCs/>
          <w:iCs/>
          <w:sz w:val="24"/>
          <w:szCs w:val="24"/>
        </w:rPr>
        <w:t xml:space="preserve">Об установлении норматива стоимости одного квадратного метра общей </w:t>
      </w:r>
      <w:r w:rsidR="00B247BC">
        <w:rPr>
          <w:rFonts w:ascii="Times New Roman" w:hAnsi="Times New Roman"/>
          <w:b w:val="0"/>
          <w:bCs/>
          <w:iCs/>
          <w:sz w:val="24"/>
          <w:szCs w:val="24"/>
        </w:rPr>
        <w:t>общей площади жилья по Козловскому муниципальному округу на 2025 год,</w:t>
      </w:r>
      <w:r>
        <w:rPr>
          <w:rFonts w:ascii="Times New Roman" w:hAnsi="Times New Roman"/>
          <w:b w:val="0"/>
          <w:bCs/>
          <w:iCs/>
          <w:sz w:val="24"/>
          <w:szCs w:val="24"/>
        </w:rPr>
        <w:t xml:space="preserve"> в рамках основного мероприятия </w:t>
      </w:r>
      <w:r w:rsidR="00D87790">
        <w:rPr>
          <w:rFonts w:ascii="Times New Roman" w:hAnsi="Times New Roman"/>
          <w:b w:val="0"/>
          <w:bCs/>
          <w:iCs/>
          <w:sz w:val="24"/>
          <w:szCs w:val="24"/>
        </w:rPr>
        <w:t xml:space="preserve">«Обеспечение </w:t>
      </w:r>
      <w:r w:rsidR="00B247BC">
        <w:rPr>
          <w:rFonts w:ascii="Times New Roman" w:hAnsi="Times New Roman"/>
          <w:b w:val="0"/>
          <w:bCs/>
          <w:iCs/>
          <w:sz w:val="24"/>
          <w:szCs w:val="24"/>
        </w:rPr>
        <w:t>жильем молодых семей» государственной программы Российской Федерации «Обеспечение доступным и комфортным жильем и коммунальными услугами граждан Российской Федерации»</w:t>
      </w:r>
      <w:r w:rsidR="00A4386E">
        <w:rPr>
          <w:rFonts w:ascii="Times New Roman" w:hAnsi="Times New Roman"/>
          <w:b w:val="0"/>
          <w:bCs/>
          <w:iCs/>
          <w:sz w:val="24"/>
          <w:szCs w:val="24"/>
        </w:rPr>
        <w:t xml:space="preserve"> </w:t>
      </w:r>
      <w:r>
        <w:rPr>
          <w:rFonts w:ascii="Times New Roman" w:hAnsi="Times New Roman"/>
          <w:b w:val="0"/>
          <w:bCs/>
          <w:iCs/>
          <w:sz w:val="24"/>
          <w:szCs w:val="24"/>
        </w:rPr>
        <w:t xml:space="preserve">(далее </w:t>
      </w:r>
      <w:r w:rsidR="0053080B">
        <w:rPr>
          <w:rFonts w:ascii="Times New Roman" w:hAnsi="Times New Roman"/>
          <w:b w:val="0"/>
          <w:bCs/>
          <w:iCs/>
          <w:sz w:val="24"/>
          <w:szCs w:val="24"/>
        </w:rPr>
        <w:t>- П</w:t>
      </w:r>
      <w:r>
        <w:rPr>
          <w:rFonts w:ascii="Times New Roman" w:hAnsi="Times New Roman"/>
          <w:b w:val="0"/>
          <w:bCs/>
          <w:iCs/>
          <w:sz w:val="24"/>
          <w:szCs w:val="24"/>
        </w:rPr>
        <w:t xml:space="preserve">остановление) </w:t>
      </w:r>
      <w:r w:rsidR="00A4386E">
        <w:rPr>
          <w:rFonts w:ascii="Times New Roman" w:hAnsi="Times New Roman"/>
          <w:b w:val="0"/>
          <w:bCs/>
          <w:iCs/>
          <w:sz w:val="24"/>
          <w:szCs w:val="24"/>
        </w:rPr>
        <w:t>следующие изменения</w:t>
      </w:r>
      <w:r w:rsidR="001A0505">
        <w:rPr>
          <w:rFonts w:ascii="Times New Roman" w:hAnsi="Times New Roman"/>
          <w:b w:val="0"/>
          <w:bCs/>
          <w:iCs/>
          <w:sz w:val="24"/>
          <w:szCs w:val="24"/>
        </w:rPr>
        <w:t>:</w:t>
      </w:r>
      <w:proofErr w:type="gramEnd"/>
    </w:p>
    <w:p w:rsidR="00A46E58" w:rsidRDefault="00000A8C" w:rsidP="001A0505">
      <w:pPr>
        <w:pStyle w:val="a9"/>
        <w:spacing w:line="240" w:lineRule="auto"/>
        <w:ind w:firstLine="709"/>
        <w:jc w:val="both"/>
        <w:rPr>
          <w:rFonts w:ascii="Times New Roman" w:hAnsi="Times New Roman"/>
          <w:b w:val="0"/>
          <w:bCs/>
          <w:iCs/>
          <w:sz w:val="24"/>
          <w:szCs w:val="24"/>
        </w:rPr>
      </w:pPr>
      <w:r>
        <w:rPr>
          <w:rFonts w:ascii="Times New Roman" w:hAnsi="Times New Roman"/>
          <w:b w:val="0"/>
          <w:bCs/>
          <w:iCs/>
          <w:sz w:val="24"/>
          <w:szCs w:val="24"/>
        </w:rPr>
        <w:t xml:space="preserve">- в пункте </w:t>
      </w:r>
      <w:r w:rsidR="00A4386E">
        <w:rPr>
          <w:rFonts w:ascii="Times New Roman" w:hAnsi="Times New Roman"/>
          <w:b w:val="0"/>
          <w:bCs/>
          <w:iCs/>
          <w:sz w:val="24"/>
          <w:szCs w:val="24"/>
        </w:rPr>
        <w:t xml:space="preserve">1 </w:t>
      </w:r>
      <w:r>
        <w:rPr>
          <w:rFonts w:ascii="Times New Roman" w:hAnsi="Times New Roman"/>
          <w:b w:val="0"/>
          <w:bCs/>
          <w:iCs/>
          <w:sz w:val="24"/>
          <w:szCs w:val="24"/>
        </w:rPr>
        <w:t>Постановления слова «45 000 (сорок пять тысяч) рублей 00 копеек» заменить словами на: «</w:t>
      </w:r>
      <w:r w:rsidRPr="00000A8C">
        <w:rPr>
          <w:rFonts w:ascii="Times New Roman" w:hAnsi="Times New Roman"/>
          <w:b w:val="0"/>
          <w:bCs/>
          <w:iCs/>
          <w:sz w:val="24"/>
          <w:szCs w:val="24"/>
        </w:rPr>
        <w:t>70</w:t>
      </w:r>
      <w:r>
        <w:rPr>
          <w:rFonts w:ascii="Times New Roman" w:hAnsi="Times New Roman"/>
          <w:b w:val="0"/>
          <w:bCs/>
          <w:iCs/>
          <w:sz w:val="24"/>
          <w:szCs w:val="24"/>
        </w:rPr>
        <w:t xml:space="preserve"> </w:t>
      </w:r>
      <w:r w:rsidRPr="00000A8C">
        <w:rPr>
          <w:rFonts w:ascii="Times New Roman" w:hAnsi="Times New Roman"/>
          <w:b w:val="0"/>
          <w:bCs/>
          <w:iCs/>
          <w:sz w:val="24"/>
          <w:szCs w:val="24"/>
        </w:rPr>
        <w:t>000 (семьдесят тысяч) рублей 00 копеек</w:t>
      </w:r>
      <w:r>
        <w:rPr>
          <w:rFonts w:ascii="Times New Roman" w:hAnsi="Times New Roman"/>
          <w:b w:val="0"/>
          <w:bCs/>
          <w:iCs/>
          <w:sz w:val="24"/>
          <w:szCs w:val="24"/>
        </w:rPr>
        <w:t>».</w:t>
      </w:r>
    </w:p>
    <w:p w:rsidR="00000A8C" w:rsidRPr="001274B6" w:rsidRDefault="00000A8C" w:rsidP="00000A8C">
      <w:pPr>
        <w:autoSpaceDE w:val="0"/>
        <w:autoSpaceDN w:val="0"/>
        <w:adjustRightInd w:val="0"/>
        <w:ind w:firstLine="709"/>
        <w:jc w:val="both"/>
        <w:rPr>
          <w:color w:val="000000" w:themeColor="text1"/>
        </w:rPr>
      </w:pPr>
      <w:r w:rsidRPr="00000A8C">
        <w:rPr>
          <w:bCs/>
          <w:iCs/>
        </w:rPr>
        <w:t>2</w:t>
      </w:r>
      <w:r>
        <w:rPr>
          <w:color w:val="000000" w:themeColor="text1"/>
        </w:rPr>
        <w:t xml:space="preserve">. </w:t>
      </w:r>
      <w:r w:rsidRPr="001274B6">
        <w:rPr>
          <w:color w:val="000000" w:themeColor="text1"/>
        </w:rPr>
        <w:t>Настоящее постановление подлежит опубликованию в периодическом печатном издании «Козловский вестник» и размещению на официальном сайте Козловского муниципального округа в сети «Интернет».</w:t>
      </w:r>
    </w:p>
    <w:p w:rsidR="00000A8C" w:rsidRPr="001274B6" w:rsidRDefault="00000A8C" w:rsidP="00000A8C">
      <w:pPr>
        <w:autoSpaceDE w:val="0"/>
        <w:autoSpaceDN w:val="0"/>
        <w:adjustRightInd w:val="0"/>
        <w:ind w:firstLine="709"/>
        <w:jc w:val="both"/>
        <w:rPr>
          <w:color w:val="000000" w:themeColor="text1"/>
        </w:rPr>
      </w:pPr>
      <w:r>
        <w:rPr>
          <w:color w:val="000000" w:themeColor="text1"/>
        </w:rPr>
        <w:t>3</w:t>
      </w:r>
      <w:r w:rsidRPr="001274B6">
        <w:rPr>
          <w:color w:val="000000" w:themeColor="text1"/>
        </w:rPr>
        <w:t>. Настоящее постановление вступает в силу после его официального опубликования</w:t>
      </w:r>
      <w:r>
        <w:rPr>
          <w:color w:val="000000" w:themeColor="text1"/>
        </w:rPr>
        <w:t xml:space="preserve"> и распространяется на правоотношения, возникшие с 01 января 2025 года. </w:t>
      </w:r>
    </w:p>
    <w:p w:rsidR="001A0505" w:rsidRDefault="001A0505" w:rsidP="00000A8C">
      <w:pPr>
        <w:pStyle w:val="a9"/>
        <w:spacing w:line="240" w:lineRule="auto"/>
        <w:ind w:firstLine="709"/>
        <w:jc w:val="both"/>
        <w:rPr>
          <w:rFonts w:ascii="Times New Roman" w:hAnsi="Times New Roman"/>
          <w:b w:val="0"/>
          <w:bCs/>
          <w:iCs/>
          <w:sz w:val="24"/>
          <w:szCs w:val="24"/>
        </w:rPr>
      </w:pPr>
    </w:p>
    <w:p w:rsidR="002B5C0F" w:rsidRPr="00442159" w:rsidRDefault="002B5C0F" w:rsidP="002B5C0F">
      <w:pPr>
        <w:tabs>
          <w:tab w:val="left" w:pos="9070"/>
        </w:tabs>
        <w:ind w:right="-2"/>
        <w:jc w:val="both"/>
        <w:rPr>
          <w:sz w:val="26"/>
          <w:szCs w:val="26"/>
        </w:rPr>
      </w:pPr>
    </w:p>
    <w:p w:rsidR="002B5C0F" w:rsidRPr="004D33E3" w:rsidRDefault="002B5C0F" w:rsidP="002B5C0F">
      <w:pPr>
        <w:tabs>
          <w:tab w:val="left" w:pos="9070"/>
        </w:tabs>
        <w:ind w:right="-2"/>
        <w:jc w:val="both"/>
      </w:pPr>
      <w:r w:rsidRPr="004D33E3">
        <w:t xml:space="preserve">Глава </w:t>
      </w:r>
    </w:p>
    <w:p w:rsidR="002B5C0F" w:rsidRPr="004D33E3" w:rsidRDefault="002B5C0F" w:rsidP="002B5C0F">
      <w:pPr>
        <w:tabs>
          <w:tab w:val="left" w:pos="9070"/>
        </w:tabs>
        <w:ind w:right="-2"/>
        <w:jc w:val="both"/>
      </w:pPr>
      <w:r w:rsidRPr="004D33E3">
        <w:t xml:space="preserve">Козловского муниципального округа </w:t>
      </w:r>
      <w:r w:rsidR="00BA1743">
        <w:t xml:space="preserve">  </w:t>
      </w:r>
    </w:p>
    <w:p w:rsidR="002B5C0F" w:rsidRPr="004D33E3" w:rsidRDefault="002B5C0F" w:rsidP="002B5C0F">
      <w:pPr>
        <w:tabs>
          <w:tab w:val="left" w:pos="9070"/>
        </w:tabs>
        <w:ind w:right="-2"/>
        <w:jc w:val="both"/>
      </w:pPr>
      <w:r w:rsidRPr="004D33E3">
        <w:t xml:space="preserve">Чувашской Республики                                                                                 </w:t>
      </w:r>
      <w:r w:rsidR="00BA1743">
        <w:t xml:space="preserve">          </w:t>
      </w:r>
      <w:r w:rsidRPr="004D33E3">
        <w:t xml:space="preserve">А.Н. </w:t>
      </w:r>
      <w:proofErr w:type="spellStart"/>
      <w:r w:rsidRPr="004D33E3">
        <w:t>Людков</w:t>
      </w:r>
      <w:proofErr w:type="spellEnd"/>
    </w:p>
    <w:p w:rsidR="002B5C0F" w:rsidRPr="004D33E3" w:rsidRDefault="002B5C0F" w:rsidP="0014088A">
      <w:pPr>
        <w:jc w:val="both"/>
      </w:pPr>
    </w:p>
    <w:sectPr w:rsidR="002B5C0F" w:rsidRPr="004D33E3" w:rsidSect="00532F63">
      <w:pgSz w:w="11906" w:h="16838"/>
      <w:pgMar w:top="1134" w:right="850" w:bottom="1134" w:left="1701" w:header="0" w:footer="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B0834" w:rsidRDefault="00DB0834" w:rsidP="004C05E9">
      <w:r>
        <w:separator/>
      </w:r>
    </w:p>
  </w:endnote>
  <w:endnote w:type="continuationSeparator" w:id="1">
    <w:p w:rsidR="00DB0834" w:rsidRDefault="00DB0834" w:rsidP="004C05E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702040204020203"/>
    <w:charset w:val="CC"/>
    <w:family w:val="swiss"/>
    <w:pitch w:val="variable"/>
    <w:sig w:usb0="E4002EFF" w:usb1="C000E47F" w:usb2="00000009" w:usb3="00000000" w:csb0="000001FF" w:csb1="00000000"/>
  </w:font>
  <w:font w:name="Antiqua Chv">
    <w:altName w:val="Times New Roman"/>
    <w:charset w:val="00"/>
    <w:family w:val="auto"/>
    <w:pitch w:val="variable"/>
    <w:sig w:usb0="00000203" w:usb1="00000000" w:usb2="00000000" w:usb3="00000000" w:csb0="00000005" w:csb1="00000000"/>
  </w:font>
  <w:font w:name="Journal Chv">
    <w:altName w:val="Times New Roman"/>
    <w:charset w:val="00"/>
    <w:family w:val="auto"/>
    <w:pitch w:val="variable"/>
    <w:sig w:usb0="00000203" w:usb1="00000000" w:usb2="00000000" w:usb3="00000000" w:csb0="00000005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B0834" w:rsidRDefault="00DB0834" w:rsidP="004C05E9">
      <w:r>
        <w:separator/>
      </w:r>
    </w:p>
  </w:footnote>
  <w:footnote w:type="continuationSeparator" w:id="1">
    <w:p w:rsidR="00DB0834" w:rsidRDefault="00DB0834" w:rsidP="004C05E9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FAC35CC"/>
    <w:multiLevelType w:val="hybridMultilevel"/>
    <w:tmpl w:val="CE005B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2764C4C"/>
    <w:multiLevelType w:val="hybridMultilevel"/>
    <w:tmpl w:val="5F0A6E86"/>
    <w:lvl w:ilvl="0" w:tplc="22A44AEA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">
    <w:nsid w:val="6D5C3A77"/>
    <w:multiLevelType w:val="hybridMultilevel"/>
    <w:tmpl w:val="B53E927A"/>
    <w:lvl w:ilvl="0" w:tplc="76E82D36">
      <w:start w:val="4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756C13A2"/>
    <w:multiLevelType w:val="hybridMultilevel"/>
    <w:tmpl w:val="0CE04564"/>
    <w:lvl w:ilvl="0" w:tplc="6C5A3C0C">
      <w:start w:val="1"/>
      <w:numFmt w:val="decimal"/>
      <w:lvlText w:val="%1."/>
      <w:lvlJc w:val="left"/>
      <w:pPr>
        <w:ind w:left="14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drawingGridHorizontalSpacing w:val="120"/>
  <w:displayHorizontalDrawingGridEvery w:val="2"/>
  <w:characterSpacingControl w:val="doNotCompress"/>
  <w:hdrShapeDefaults>
    <o:shapedefaults v:ext="edit" spidmax="43009"/>
  </w:hdrShapeDefaults>
  <w:footnotePr>
    <w:footnote w:id="0"/>
    <w:footnote w:id="1"/>
  </w:footnotePr>
  <w:endnotePr>
    <w:endnote w:id="0"/>
    <w:endnote w:id="1"/>
  </w:endnotePr>
  <w:compat/>
  <w:rsids>
    <w:rsidRoot w:val="00B4115B"/>
    <w:rsid w:val="00000A8C"/>
    <w:rsid w:val="00041FE6"/>
    <w:rsid w:val="000430D4"/>
    <w:rsid w:val="00090492"/>
    <w:rsid w:val="000D100A"/>
    <w:rsid w:val="00121BF4"/>
    <w:rsid w:val="001323EB"/>
    <w:rsid w:val="0014088A"/>
    <w:rsid w:val="00147864"/>
    <w:rsid w:val="00170ADB"/>
    <w:rsid w:val="00183976"/>
    <w:rsid w:val="001A0505"/>
    <w:rsid w:val="002A2DE8"/>
    <w:rsid w:val="002B5C0F"/>
    <w:rsid w:val="002C712A"/>
    <w:rsid w:val="002E0CF7"/>
    <w:rsid w:val="002E7521"/>
    <w:rsid w:val="003220E6"/>
    <w:rsid w:val="003578A4"/>
    <w:rsid w:val="00384A27"/>
    <w:rsid w:val="003919A2"/>
    <w:rsid w:val="003A52A8"/>
    <w:rsid w:val="003D109B"/>
    <w:rsid w:val="003E07C9"/>
    <w:rsid w:val="004C05E9"/>
    <w:rsid w:val="004D33E3"/>
    <w:rsid w:val="004E302C"/>
    <w:rsid w:val="005147BD"/>
    <w:rsid w:val="00522A77"/>
    <w:rsid w:val="0053080B"/>
    <w:rsid w:val="00532F63"/>
    <w:rsid w:val="00564513"/>
    <w:rsid w:val="006F6D06"/>
    <w:rsid w:val="00712447"/>
    <w:rsid w:val="007846CF"/>
    <w:rsid w:val="007C5CEB"/>
    <w:rsid w:val="00810183"/>
    <w:rsid w:val="00827AD3"/>
    <w:rsid w:val="008431C3"/>
    <w:rsid w:val="008C4330"/>
    <w:rsid w:val="00917C2E"/>
    <w:rsid w:val="00932F35"/>
    <w:rsid w:val="009353F4"/>
    <w:rsid w:val="009369E6"/>
    <w:rsid w:val="009C3461"/>
    <w:rsid w:val="00A4386E"/>
    <w:rsid w:val="00A46E58"/>
    <w:rsid w:val="00A979A4"/>
    <w:rsid w:val="00B129EC"/>
    <w:rsid w:val="00B247BC"/>
    <w:rsid w:val="00B4115B"/>
    <w:rsid w:val="00B86C9B"/>
    <w:rsid w:val="00BA1743"/>
    <w:rsid w:val="00BF2D32"/>
    <w:rsid w:val="00C0700D"/>
    <w:rsid w:val="00C14151"/>
    <w:rsid w:val="00CF1391"/>
    <w:rsid w:val="00D71BE7"/>
    <w:rsid w:val="00D87790"/>
    <w:rsid w:val="00D92D2C"/>
    <w:rsid w:val="00DB0834"/>
    <w:rsid w:val="00DD1CC1"/>
    <w:rsid w:val="00DF3B5D"/>
    <w:rsid w:val="00E37908"/>
    <w:rsid w:val="00E443E0"/>
    <w:rsid w:val="00EB4C14"/>
    <w:rsid w:val="00EE1C06"/>
    <w:rsid w:val="00F370A4"/>
    <w:rsid w:val="00F71B1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300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115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entr">
    <w:name w:val="centr"/>
    <w:basedOn w:val="a"/>
    <w:rsid w:val="00B4115B"/>
    <w:pPr>
      <w:spacing w:before="100" w:beforeAutospacing="1" w:after="100" w:afterAutospacing="1"/>
    </w:pPr>
  </w:style>
  <w:style w:type="character" w:styleId="a3">
    <w:name w:val="Strong"/>
    <w:qFormat/>
    <w:rsid w:val="00B4115B"/>
    <w:rPr>
      <w:b/>
      <w:bCs/>
    </w:rPr>
  </w:style>
  <w:style w:type="paragraph" w:styleId="a4">
    <w:name w:val="List Paragraph"/>
    <w:basedOn w:val="a"/>
    <w:uiPriority w:val="34"/>
    <w:qFormat/>
    <w:rsid w:val="00B4115B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5">
    <w:name w:val="header"/>
    <w:basedOn w:val="a"/>
    <w:link w:val="a6"/>
    <w:uiPriority w:val="99"/>
    <w:semiHidden/>
    <w:unhideWhenUsed/>
    <w:rsid w:val="004C05E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4C05E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semiHidden/>
    <w:unhideWhenUsed/>
    <w:rsid w:val="004C05E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4C05E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ody Text"/>
    <w:basedOn w:val="a"/>
    <w:link w:val="aa"/>
    <w:uiPriority w:val="99"/>
    <w:rsid w:val="001A0505"/>
    <w:pPr>
      <w:spacing w:line="288" w:lineRule="auto"/>
      <w:jc w:val="center"/>
    </w:pPr>
    <w:rPr>
      <w:rFonts w:ascii="Arial" w:hAnsi="Arial"/>
      <w:b/>
      <w:noProof/>
      <w:sz w:val="13"/>
      <w:szCs w:val="20"/>
    </w:rPr>
  </w:style>
  <w:style w:type="character" w:customStyle="1" w:styleId="aa">
    <w:name w:val="Основной текст Знак"/>
    <w:basedOn w:val="a0"/>
    <w:link w:val="a9"/>
    <w:uiPriority w:val="99"/>
    <w:rsid w:val="001A0505"/>
    <w:rPr>
      <w:rFonts w:ascii="Arial" w:eastAsia="Times New Roman" w:hAnsi="Arial" w:cs="Times New Roman"/>
      <w:b/>
      <w:noProof/>
      <w:sz w:val="13"/>
      <w:szCs w:val="20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170ADB"/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170ADB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89E38E8-8DE5-49D4-B86F-55C7DA2B35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332</Words>
  <Characters>1897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sborka</Company>
  <LinksUpToDate>false</LinksUpToDate>
  <CharactersWithSpaces>2225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kozlov_just К.А. Илларионова</dc:creator>
  <cp:lastModifiedBy>PetrovaMP</cp:lastModifiedBy>
  <cp:revision>2</cp:revision>
  <cp:lastPrinted>2024-10-30T05:44:00Z</cp:lastPrinted>
  <dcterms:created xsi:type="dcterms:W3CDTF">2024-11-02T12:11:00Z</dcterms:created>
  <dcterms:modified xsi:type="dcterms:W3CDTF">2024-11-02T12:11:00Z</dcterms:modified>
</cp:coreProperties>
</file>