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89E" w:rsidRDefault="00C8189E">
      <w:pPr>
        <w:pStyle w:val="ConsPlusTitlePage"/>
      </w:pPr>
    </w:p>
    <w:p w:rsidR="00F76552" w:rsidRPr="00C050AA" w:rsidRDefault="00F76552" w:rsidP="00F76552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F76552" w:rsidRPr="00C050AA" w:rsidRDefault="00F76552" w:rsidP="00F7655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финансового отдела </w:t>
      </w:r>
    </w:p>
    <w:p w:rsidR="00F76552" w:rsidRPr="00C050AA" w:rsidRDefault="00F76552" w:rsidP="00F7655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Алатырского </w:t>
      </w:r>
    </w:p>
    <w:p w:rsidR="00F76552" w:rsidRPr="00C050AA" w:rsidRDefault="00F76552" w:rsidP="00F7655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F76552" w:rsidRPr="00C050AA" w:rsidRDefault="00F76552" w:rsidP="00F7655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57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4369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2436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2436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05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N </w:t>
      </w:r>
      <w:r w:rsidR="00CD0C0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</w:p>
    <w:p w:rsidR="00C8189E" w:rsidRPr="00C050AA" w:rsidRDefault="00C818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189E" w:rsidRPr="00C050AA" w:rsidRDefault="00C8189E" w:rsidP="00F41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7"/>
      <w:bookmarkEnd w:id="1"/>
      <w:r w:rsidRPr="00C050AA">
        <w:rPr>
          <w:rFonts w:ascii="Times New Roman" w:hAnsi="Times New Roman" w:cs="Times New Roman"/>
          <w:sz w:val="24"/>
          <w:szCs w:val="24"/>
        </w:rPr>
        <w:t>ПОРЯДОК</w:t>
      </w:r>
    </w:p>
    <w:p w:rsidR="00C8189E" w:rsidRPr="00C050AA" w:rsidRDefault="00C8189E" w:rsidP="00F41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САНКЦИОНИРОВАНИЯ ОПЛАТЫ ДЕНЕЖНЫХ ОБЯЗАТЕЛЬСТВ</w:t>
      </w:r>
    </w:p>
    <w:p w:rsidR="00C8189E" w:rsidRPr="00C050AA" w:rsidRDefault="00C8189E" w:rsidP="00F41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ПОЛУЧАТЕЛЕЙ СРЕДСТВ БЮДЖЕТА </w:t>
      </w:r>
      <w:r w:rsidR="000B3F25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>И ОПЛАТЫ</w:t>
      </w:r>
      <w:r w:rsidR="00B74A92">
        <w:rPr>
          <w:rFonts w:ascii="Times New Roman" w:hAnsi="Times New Roman" w:cs="Times New Roman"/>
          <w:sz w:val="24"/>
          <w:szCs w:val="24"/>
        </w:rPr>
        <w:t xml:space="preserve"> </w:t>
      </w:r>
      <w:r w:rsidRPr="00C050AA">
        <w:rPr>
          <w:rFonts w:ascii="Times New Roman" w:hAnsi="Times New Roman" w:cs="Times New Roman"/>
          <w:sz w:val="24"/>
          <w:szCs w:val="24"/>
        </w:rPr>
        <w:t>ДЕНЕЖНЫХ ОБЯЗАТЕЛЬСТВ, ПОДЛЕЖАЩИХ ИСПОЛНЕНИЮ ЗА СЧЕТ</w:t>
      </w:r>
      <w:r w:rsidR="00B74A92">
        <w:rPr>
          <w:rFonts w:ascii="Times New Roman" w:hAnsi="Times New Roman" w:cs="Times New Roman"/>
          <w:sz w:val="24"/>
          <w:szCs w:val="24"/>
        </w:rPr>
        <w:t xml:space="preserve"> </w:t>
      </w:r>
      <w:r w:rsidRPr="00C050AA">
        <w:rPr>
          <w:rFonts w:ascii="Times New Roman" w:hAnsi="Times New Roman" w:cs="Times New Roman"/>
          <w:sz w:val="24"/>
          <w:szCs w:val="24"/>
        </w:rPr>
        <w:t>БЮДЖЕТНЫХ АССИГНОВАНИЙ ПО ИСТОЧНИКАМ ФИНАНСИРОВАНИЯ</w:t>
      </w:r>
      <w:r w:rsidR="00B74A92">
        <w:rPr>
          <w:rFonts w:ascii="Times New Roman" w:hAnsi="Times New Roman" w:cs="Times New Roman"/>
          <w:sz w:val="24"/>
          <w:szCs w:val="24"/>
        </w:rPr>
        <w:t xml:space="preserve"> </w:t>
      </w:r>
      <w:r w:rsidRPr="00C050AA">
        <w:rPr>
          <w:rFonts w:ascii="Times New Roman" w:hAnsi="Times New Roman" w:cs="Times New Roman"/>
          <w:sz w:val="24"/>
          <w:szCs w:val="24"/>
        </w:rPr>
        <w:t xml:space="preserve">ДЕФИЦИТА БЮДЖЕТА </w:t>
      </w:r>
      <w:r w:rsidR="000B3F25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C8189E" w:rsidRPr="00C050AA" w:rsidRDefault="00C8189E" w:rsidP="00F411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Настоящий Порядок санкционирования оплаты денежных обязательств получателей средств бюджета </w:t>
      </w:r>
      <w:r w:rsidR="00E06B80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и оплаты денежных обязательств, подлежащих исполнению за счет бюджетных ассигнований по источникам финансирования дефицита </w:t>
      </w:r>
      <w:r w:rsidRPr="00B05350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E06B80" w:rsidRPr="00B0535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B05350">
        <w:rPr>
          <w:rFonts w:ascii="Times New Roman" w:hAnsi="Times New Roman" w:cs="Times New Roman"/>
          <w:sz w:val="24"/>
          <w:szCs w:val="24"/>
        </w:rPr>
        <w:t xml:space="preserve">(далее - Порядок) разработан во исполнение </w:t>
      </w:r>
      <w:hyperlink r:id="rId7">
        <w:r w:rsidRPr="00B05350">
          <w:rPr>
            <w:rFonts w:ascii="Times New Roman" w:hAnsi="Times New Roman" w:cs="Times New Roman"/>
            <w:sz w:val="24"/>
            <w:szCs w:val="24"/>
          </w:rPr>
          <w:t>статей 219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Pr="00B05350">
          <w:rPr>
            <w:rFonts w:ascii="Times New Roman" w:hAnsi="Times New Roman" w:cs="Times New Roman"/>
            <w:sz w:val="24"/>
            <w:szCs w:val="24"/>
          </w:rPr>
          <w:t>219.2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Бюджетного </w:t>
      </w:r>
      <w:r w:rsidRPr="00C050AA">
        <w:rPr>
          <w:rFonts w:ascii="Times New Roman" w:hAnsi="Times New Roman" w:cs="Times New Roman"/>
          <w:sz w:val="24"/>
          <w:szCs w:val="24"/>
        </w:rPr>
        <w:t>кодекса Российской Федерации и устанавливает порядок санкционирования Управлением Федерального казначейства по Чувашской Республике (далее - Управление) оплаты денежных обязательств получателей средств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6337B1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6337B1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Для оплаты денежных обязательств получатель средств бюджета </w:t>
      </w:r>
      <w:r w:rsidR="00D354A7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 источников финансирования дефицита бюджета </w:t>
      </w:r>
      <w:r w:rsidR="005F3F09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) представляет в Управление по месту обслуживания лицевого счета получателя бюджетных средств (администратора источников финансирования дефицита бюджета </w:t>
      </w:r>
      <w:r w:rsidR="005F3F09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), лицевого счета для учета операций по переданным полномочиям получателя бюджетных средств (далее - соответствующий лицевой счет) распоряжение о совершении казначейского платежа (далее - Распоряжение) в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с Порядком казначейского обслуживания, утвержденным приказом Федерального казначейства (далее - Приказ).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Учет операций со средствами бюджета </w:t>
      </w:r>
      <w:r w:rsidR="009C6CAF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>осуществляется Управлением на казначейском счете по коду вида N 03231 "Средства местных бюджетов" (далее - счет N 03231).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3. Распоряжение при наличии электронного документооборота между получателем средств бюджета </w:t>
      </w:r>
      <w:r w:rsidR="00C6169B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(администратором источников финансирования дефицита бюджета </w:t>
      </w:r>
      <w:r w:rsidR="00C6169B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 и Управлением представляется в электронном виде с применением электронной подписи в соответствии с договором об обмене электронными документами (далее - в электронном виде).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информационного обмена в электронном виде,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на бумажных носителях).</w:t>
      </w:r>
    </w:p>
    <w:p w:rsidR="00C8189E" w:rsidRPr="00B05350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C050AA">
        <w:rPr>
          <w:rFonts w:ascii="Times New Roman" w:hAnsi="Times New Roman" w:cs="Times New Roman"/>
          <w:sz w:val="24"/>
          <w:szCs w:val="24"/>
        </w:rPr>
        <w:t xml:space="preserve">4. Управление проверяет Распоряжение </w:t>
      </w:r>
      <w:r w:rsidRPr="00B05350">
        <w:rPr>
          <w:rFonts w:ascii="Times New Roman" w:hAnsi="Times New Roman" w:cs="Times New Roman"/>
          <w:sz w:val="24"/>
          <w:szCs w:val="24"/>
        </w:rPr>
        <w:t xml:space="preserve">на соответствие установленной форме, наличие в нем реквизитов и показателей, предусмотренных пунктом 5 настоящего Порядка, наличие документов, предусмотренных </w:t>
      </w:r>
      <w:hyperlink w:anchor="P80">
        <w:r w:rsidRPr="00B05350">
          <w:rPr>
            <w:rFonts w:ascii="Times New Roman" w:hAnsi="Times New Roman" w:cs="Times New Roman"/>
            <w:sz w:val="24"/>
            <w:szCs w:val="24"/>
          </w:rPr>
          <w:t>пунктами 7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8">
        <w:r w:rsidRPr="00B05350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настоящего Порядка, и соответствие требованиям, установленным </w:t>
      </w:r>
      <w:hyperlink w:anchor="P89">
        <w:r w:rsidRPr="00B05350">
          <w:rPr>
            <w:rFonts w:ascii="Times New Roman" w:hAnsi="Times New Roman" w:cs="Times New Roman"/>
            <w:sz w:val="24"/>
            <w:szCs w:val="24"/>
          </w:rPr>
          <w:t>пунктами 10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05350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2"/>
      <w:bookmarkEnd w:id="3"/>
      <w:r w:rsidRPr="00B05350">
        <w:rPr>
          <w:rFonts w:ascii="Times New Roman" w:hAnsi="Times New Roman" w:cs="Times New Roman"/>
          <w:sz w:val="24"/>
          <w:szCs w:val="24"/>
        </w:rPr>
        <w:t xml:space="preserve">5. Распоряжение проверяется на наличие в нем следующих </w:t>
      </w:r>
      <w:r w:rsidRPr="00C050AA">
        <w:rPr>
          <w:rFonts w:ascii="Times New Roman" w:hAnsi="Times New Roman" w:cs="Times New Roman"/>
          <w:sz w:val="24"/>
          <w:szCs w:val="24"/>
        </w:rPr>
        <w:t xml:space="preserve">реквизитов и </w:t>
      </w:r>
      <w:r w:rsidRPr="00C050AA">
        <w:rPr>
          <w:rFonts w:ascii="Times New Roman" w:hAnsi="Times New Roman" w:cs="Times New Roman"/>
          <w:sz w:val="24"/>
          <w:szCs w:val="24"/>
        </w:rPr>
        <w:lastRenderedPageBreak/>
        <w:t>показателей: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1) подписей, соответствующих имеющимся образцам, представленным получателем средств бюджета </w:t>
      </w:r>
      <w:r w:rsidR="00775FEF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(администратором источников финансирования дефицита бюджета </w:t>
      </w:r>
      <w:r w:rsidR="00775FEF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 для открытия соответствующего лицевого счета в порядке, установленным Федеральным казначейством (за исключением Распоряжения, сформированного и подписанного в единой информационной системе в сфере закупок руководителем или уполномоченным им на то лицом с правом первой подписи и главным бухгалтером или уполномоченным им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на то лицом (руководителем организации, осуществляющей полномочие по ведению бюджетного учета), с учетом сроков оплаты товаров, работ, услуг, установленных законодательством Российской Федерации о контрактной системе в сфере закупок товаров, работ, услуг для обеспечения муниципальных нужд;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5"/>
      <w:bookmarkEnd w:id="4"/>
      <w:r w:rsidRPr="00C050AA">
        <w:rPr>
          <w:rFonts w:ascii="Times New Roman" w:hAnsi="Times New Roman" w:cs="Times New Roman"/>
          <w:sz w:val="24"/>
          <w:szCs w:val="24"/>
        </w:rPr>
        <w:t xml:space="preserve">2) уникального кода получателя средств бюджета </w:t>
      </w:r>
      <w:r w:rsidR="0068429B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>по реестру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номера соответствующего лицевого счета;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3) кодов классификации расходов бюджета (классификации источников финансирования дефицитов бюджета), дополнительных кодов, по которым необходимо произвести перечисление, а также текстового назначения платежа;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50AA">
        <w:rPr>
          <w:rFonts w:ascii="Times New Roman" w:hAnsi="Times New Roman" w:cs="Times New Roman"/>
          <w:sz w:val="24"/>
          <w:szCs w:val="24"/>
        </w:rPr>
        <w:t>4) суммы перечисления и кода валюты в соответствии с Общероссийским классификатором валют, в которой он должен быть произведен;</w:t>
      </w:r>
      <w:proofErr w:type="gramEnd"/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5) суммы перечисления в валюте Российской Федерации, в рублевом эквиваленте, исчисленном на дату оформления Распоряжения;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6) вида средств;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7) наименования, банковских реквизитов, идентификационного номера налогоплательщика (ИНН) и кода причины постановки на учет (КПП) (при наличии) получателя денежных сре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>аспоряжении;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2"/>
      <w:bookmarkEnd w:id="5"/>
      <w:r w:rsidRPr="00C050AA">
        <w:rPr>
          <w:rFonts w:ascii="Times New Roman" w:hAnsi="Times New Roman" w:cs="Times New Roman"/>
          <w:sz w:val="24"/>
          <w:szCs w:val="24"/>
        </w:rPr>
        <w:t>8) номера учтенного в Управлении бюджетного обязательства и номера денежного обязательства получателя (при его наличии);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9) номера и серии чека;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10) срока действия чека;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11) фамилии, имени и отчества получателя средств по чеку;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12) данных документов, удостоверяющих личность получателя средств по чеку;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7"/>
      <w:bookmarkEnd w:id="6"/>
      <w:r w:rsidRPr="00C050AA">
        <w:rPr>
          <w:rFonts w:ascii="Times New Roman" w:hAnsi="Times New Roman" w:cs="Times New Roman"/>
          <w:sz w:val="24"/>
          <w:szCs w:val="24"/>
        </w:rPr>
        <w:t>13)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8"/>
      <w:bookmarkEnd w:id="7"/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14) реквизитов (номер, дата) документов (муниципального контракта, договора, соглашения) (при наличии), на основании которых возникают бюджетные обязательства получателей средств бюджета </w:t>
      </w:r>
      <w:r w:rsidR="00AD45A1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и документов, подтверждающих возникновение денежных обязательств получателей средств бюджета </w:t>
      </w:r>
      <w:r w:rsidR="00AD45A1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, предоставляемых получателями средств при постановке на учет бюджетных и денежных обязательств в соответствии с порядком учета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бюджетных и денежных обязательств получателей средств бюджета </w:t>
      </w:r>
      <w:r w:rsidR="00FB4040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установленных администрацией </w:t>
      </w:r>
      <w:r w:rsidR="00FB4040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9"/>
      <w:bookmarkEnd w:id="8"/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15) реквизитов (тип, номер, дата) документа, подтверждающего возникновение денежного обязательства при поставке товаров, выполнении работ, оказании услуг, предусмотренного </w:t>
      </w:r>
      <w:r w:rsidR="008207CC" w:rsidRPr="00C050AA">
        <w:rPr>
          <w:rFonts w:ascii="Times New Roman" w:hAnsi="Times New Roman" w:cs="Times New Roman"/>
          <w:sz w:val="24"/>
          <w:szCs w:val="24"/>
        </w:rPr>
        <w:t xml:space="preserve">графой 3 </w:t>
      </w:r>
      <w:r w:rsidRPr="00C050AA">
        <w:rPr>
          <w:rFonts w:ascii="Times New Roman" w:hAnsi="Times New Roman" w:cs="Times New Roman"/>
          <w:sz w:val="24"/>
          <w:szCs w:val="24"/>
        </w:rPr>
        <w:t xml:space="preserve">Перечня документов, на основании которых возникают бюджетные обязательства получателей средств бюджета </w:t>
      </w:r>
      <w:r w:rsidR="00FB4040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и документов, подтверждающих возникновение денежных обязательств получателей средств бюджета </w:t>
      </w:r>
      <w:r w:rsidR="00FB4040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, являющегося приложением N 3 к Порядку учета бюджетных и денежных обязательств получателей средств бюджета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697E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, утвержденному п</w:t>
      </w:r>
      <w:r w:rsidR="00A47793" w:rsidRPr="00C050AA">
        <w:rPr>
          <w:rFonts w:ascii="Times New Roman" w:hAnsi="Times New Roman" w:cs="Times New Roman"/>
          <w:sz w:val="24"/>
          <w:szCs w:val="24"/>
        </w:rPr>
        <w:t>риказом</w:t>
      </w:r>
      <w:r w:rsidRPr="00C050AA">
        <w:rPr>
          <w:rFonts w:ascii="Times New Roman" w:hAnsi="Times New Roman" w:cs="Times New Roman"/>
          <w:sz w:val="24"/>
          <w:szCs w:val="24"/>
        </w:rPr>
        <w:t xml:space="preserve"> </w:t>
      </w:r>
      <w:r w:rsidR="00A47793" w:rsidRPr="00C050AA">
        <w:rPr>
          <w:rFonts w:ascii="Times New Roman" w:hAnsi="Times New Roman" w:cs="Times New Roman"/>
          <w:sz w:val="24"/>
          <w:szCs w:val="24"/>
        </w:rPr>
        <w:lastRenderedPageBreak/>
        <w:t>финансового отдела</w:t>
      </w:r>
      <w:r w:rsidRPr="00C050AA">
        <w:rPr>
          <w:rFonts w:ascii="Times New Roman" w:hAnsi="Times New Roman" w:cs="Times New Roman"/>
          <w:sz w:val="24"/>
          <w:szCs w:val="24"/>
        </w:rPr>
        <w:t xml:space="preserve"> от </w:t>
      </w:r>
      <w:r w:rsidR="00A47793" w:rsidRPr="00C050AA">
        <w:rPr>
          <w:rFonts w:ascii="Times New Roman" w:hAnsi="Times New Roman" w:cs="Times New Roman"/>
          <w:sz w:val="24"/>
          <w:szCs w:val="24"/>
        </w:rPr>
        <w:t>22</w:t>
      </w:r>
      <w:r w:rsidRPr="00C050AA">
        <w:rPr>
          <w:rFonts w:ascii="Times New Roman" w:hAnsi="Times New Roman" w:cs="Times New Roman"/>
          <w:sz w:val="24"/>
          <w:szCs w:val="24"/>
        </w:rPr>
        <w:t>.</w:t>
      </w:r>
      <w:r w:rsidR="00A47793" w:rsidRPr="00C050AA">
        <w:rPr>
          <w:rFonts w:ascii="Times New Roman" w:hAnsi="Times New Roman" w:cs="Times New Roman"/>
          <w:sz w:val="24"/>
          <w:szCs w:val="24"/>
        </w:rPr>
        <w:t>01</w:t>
      </w:r>
      <w:r w:rsidRPr="00C050AA">
        <w:rPr>
          <w:rFonts w:ascii="Times New Roman" w:hAnsi="Times New Roman" w:cs="Times New Roman"/>
          <w:sz w:val="24"/>
          <w:szCs w:val="24"/>
        </w:rPr>
        <w:t>.202</w:t>
      </w:r>
      <w:r w:rsidR="00A47793" w:rsidRPr="00C050AA">
        <w:rPr>
          <w:rFonts w:ascii="Times New Roman" w:hAnsi="Times New Roman" w:cs="Times New Roman"/>
          <w:sz w:val="24"/>
          <w:szCs w:val="24"/>
        </w:rPr>
        <w:t>4</w:t>
      </w:r>
      <w:r w:rsidRPr="00C050AA">
        <w:rPr>
          <w:rFonts w:ascii="Times New Roman" w:hAnsi="Times New Roman" w:cs="Times New Roman"/>
          <w:sz w:val="24"/>
          <w:szCs w:val="24"/>
        </w:rPr>
        <w:t xml:space="preserve"> N 2 (далее - документы, подтверждающие возникновение денежных обязательств, Перечень),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(муниципального контракта), внесение арендной платы по договору (муниципальному контракту), если условиями таких договоров (муниципальных контрактов) не предусмотрено предоставление документов для оплаты денежных обязательств при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авансовых платежей (внесении арендной платы);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16) кода источника поступлений целевых сре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дств в сл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>учае санкционирования расходов, источником финансового обеспечения которых являются целевые средства при казначейском сопровождении;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17) идентификатора договора (муниципального контракта), соглашения, договора о предоставлении инвестиций, в случае санкционирования расходов, возникающих при оплате указанных договоров (муниципальных контрактов), соглашений, договоров о предоставлении инвестиций при казначейском сопровождении средств;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5"/>
      <w:bookmarkEnd w:id="9"/>
      <w:r w:rsidRPr="00C050AA">
        <w:rPr>
          <w:rFonts w:ascii="Times New Roman" w:hAnsi="Times New Roman" w:cs="Times New Roman"/>
          <w:sz w:val="24"/>
          <w:szCs w:val="24"/>
        </w:rPr>
        <w:t xml:space="preserve">18) уникального номера реестровой записи, идентификатора информации о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документе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- идентификатор документа о приемке, идентификатор этапа) и указания кода вида реестра - "02" в случае санкционирования расходов, возникающих при оплате договоров (муниципальных контрактов), подлежащих включению в определенный законодательством Российской Федерации о контрактной системе в сфере закупок товаров, работ, услуг для обеспечения муниципальных нужд реестр контрактов, заключенных заказчиками (далее - реестр контрактов).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При санкционировании оплаты денежных обязательств, возникших из заключенных договоров (контрактов), предметом которых является строительство (реконструкция), ремонтно-строительные работы дополнительно представляются смета и (или) сводный сметный расчет стоимости работ, акт о приемке выполненных работ</w:t>
      </w:r>
      <w:r w:rsidR="00AA0C9B" w:rsidRPr="00C050AA">
        <w:rPr>
          <w:rFonts w:ascii="Times New Roman" w:hAnsi="Times New Roman" w:cs="Times New Roman"/>
          <w:sz w:val="24"/>
          <w:szCs w:val="24"/>
        </w:rPr>
        <w:t xml:space="preserve"> (форма № КС-2)</w:t>
      </w:r>
      <w:r w:rsidRPr="00C050AA">
        <w:rPr>
          <w:rFonts w:ascii="Times New Roman" w:hAnsi="Times New Roman" w:cs="Times New Roman"/>
          <w:sz w:val="24"/>
          <w:szCs w:val="24"/>
        </w:rPr>
        <w:t>, справка о стоимости выполненных работ и затра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т</w:t>
      </w:r>
      <w:r w:rsidR="00AA0C9B" w:rsidRPr="00C050A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A0C9B" w:rsidRPr="00C050AA">
        <w:rPr>
          <w:rFonts w:ascii="Times New Roman" w:hAnsi="Times New Roman" w:cs="Times New Roman"/>
          <w:sz w:val="24"/>
          <w:szCs w:val="24"/>
        </w:rPr>
        <w:t>форма № КС-3).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6. </w:t>
      </w:r>
      <w:r w:rsidRPr="00B05350">
        <w:rPr>
          <w:rFonts w:ascii="Times New Roman" w:hAnsi="Times New Roman" w:cs="Times New Roman"/>
          <w:sz w:val="24"/>
          <w:szCs w:val="24"/>
        </w:rPr>
        <w:t xml:space="preserve">Требования </w:t>
      </w:r>
      <w:hyperlink w:anchor="P68">
        <w:r w:rsidRPr="00B05350">
          <w:rPr>
            <w:rFonts w:ascii="Times New Roman" w:hAnsi="Times New Roman" w:cs="Times New Roman"/>
            <w:sz w:val="24"/>
            <w:szCs w:val="24"/>
          </w:rPr>
          <w:t>подпункта 14 пункта 5</w:t>
        </w:r>
      </w:hyperlink>
      <w:r w:rsidRPr="00C050AA">
        <w:rPr>
          <w:rFonts w:ascii="Times New Roman" w:hAnsi="Times New Roman" w:cs="Times New Roman"/>
          <w:sz w:val="24"/>
          <w:szCs w:val="24"/>
        </w:rPr>
        <w:t xml:space="preserve"> настоящего Порядка не применяются в отношении Распоряжения при оплате товаров, выполнении работ, оказании услуг в случаях, когда заключение договоров (муниципальных контрактов) законодательством Российской Федерации не предусмотрено.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В одном Распоряжении может содержаться несколько сумм перечислений по разным кодам классификации расходов бюджета </w:t>
      </w:r>
      <w:r w:rsidR="00764063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(классификации источников финансирования дефицитов бюджета </w:t>
      </w:r>
      <w:r w:rsidR="00764063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) в рамках одного денежного обязательства получателя средств бюджета </w:t>
      </w:r>
      <w:r w:rsidR="00764063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(администратора источников финансирования дефицита бюджета </w:t>
      </w:r>
      <w:r w:rsidR="00764063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80"/>
      <w:bookmarkEnd w:id="10"/>
      <w:r w:rsidRPr="00C050AA">
        <w:rPr>
          <w:rFonts w:ascii="Times New Roman" w:hAnsi="Times New Roman" w:cs="Times New Roman"/>
          <w:sz w:val="24"/>
          <w:szCs w:val="24"/>
        </w:rPr>
        <w:t>7. Для подтверждения возникновения денежного обязательства получатель бюджетных сре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едставляет вместе с Распоряжением указанный в нем в </w:t>
      </w:r>
      <w:r w:rsidRPr="00B05350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69">
        <w:r w:rsidRPr="00B05350">
          <w:rPr>
            <w:rFonts w:ascii="Times New Roman" w:hAnsi="Times New Roman" w:cs="Times New Roman"/>
            <w:sz w:val="24"/>
            <w:szCs w:val="24"/>
          </w:rPr>
          <w:t>подпунктом 15 пункта 5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настоящего Порядка соответствующий документ, подтверждающий возникновение денежного обязательства, согласно требованиям, установленным </w:t>
      </w:r>
      <w:hyperlink w:anchor="P88">
        <w:r w:rsidRPr="00B05350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B05350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C050AA">
        <w:rPr>
          <w:rFonts w:ascii="Times New Roman" w:hAnsi="Times New Roman" w:cs="Times New Roman"/>
          <w:sz w:val="24"/>
          <w:szCs w:val="24"/>
        </w:rPr>
        <w:t>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8. Требования, установленные пунктом 7 настоящего Порядка, не распространяются на санкционирование оплаты денежных обязательств, связанных: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с социальными выплатами населению;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с предоставлением бюджетных инвестиций юридическим лицам, не являющимся государственными (муниципальными) учреждениями;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lastRenderedPageBreak/>
        <w:t>с предоставлением субсидий юридическим лицам, индивидуальным предпринимателям, физическим лицам;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с обслуживанием муниципального долга;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с исполнением судебных актов по искам к муниципальному образованию </w:t>
      </w:r>
      <w:r w:rsidR="006E17FC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>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8"/>
      <w:bookmarkEnd w:id="11"/>
      <w:r w:rsidRPr="00C050AA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Получатель средств бюджета </w:t>
      </w:r>
      <w:r w:rsidR="00C8483B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 источников финансирования дефицита бюджета </w:t>
      </w:r>
      <w:r w:rsidR="00C8483B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) представляет в автоматизированную систему Управления документ, подтверждающий возникновение денежного обязательства, в форме электронной копии бумажного документа, созданную посредством его сканирования, или копии электронного документа, подтвержденной электронной подписью уполномоченного лица получателя средств бюджета </w:t>
      </w:r>
      <w:r w:rsidR="001C2874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(администратора источников финансирования дефицита бюджета </w:t>
      </w:r>
      <w:r w:rsidR="001C2874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 (далее - электронная копия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документа).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9"/>
      <w:bookmarkEnd w:id="12"/>
      <w:r w:rsidRPr="00C050AA">
        <w:rPr>
          <w:rFonts w:ascii="Times New Roman" w:hAnsi="Times New Roman" w:cs="Times New Roman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Распоряжения по следующим направлениям: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0"/>
      <w:bookmarkEnd w:id="13"/>
      <w:r w:rsidRPr="00C050AA">
        <w:rPr>
          <w:rFonts w:ascii="Times New Roman" w:hAnsi="Times New Roman" w:cs="Times New Roman"/>
          <w:sz w:val="24"/>
          <w:szCs w:val="24"/>
        </w:rPr>
        <w:t>1) соответствие указанных в Распоряжении кодов классификации расходов бюджетов кодам бюджетной классификации Российской Федерации, действующим в текущем финансовом году на момент представления Распоряжении;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2) соответствие содержания текста назначения платежа, указанного в Распоряжении, содержанию операции, исходя из документа, подтверждающего возникновение денежного обязательства;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93"/>
      <w:bookmarkEnd w:id="14"/>
      <w:r w:rsidRPr="00C050AA">
        <w:rPr>
          <w:rFonts w:ascii="Times New Roman" w:hAnsi="Times New Roman" w:cs="Times New Roman"/>
          <w:sz w:val="24"/>
          <w:szCs w:val="24"/>
        </w:rPr>
        <w:t xml:space="preserve">3) соответствие указанных в Распоряжении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кодов видов расходов классификации расходов бюджета </w:t>
      </w:r>
      <w:r w:rsidR="00E412D1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Российской Федерации (далее - порядок применения бюджетной классификации);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сумм в Распоряжении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счете, в том числе по уникальным кодам объектов капитального строительства или объектов недвижимого имущества;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96"/>
      <w:bookmarkEnd w:id="15"/>
      <w:r w:rsidRPr="00C050AA">
        <w:rPr>
          <w:rFonts w:ascii="Times New Roman" w:hAnsi="Times New Roman" w:cs="Times New Roman"/>
          <w:sz w:val="24"/>
          <w:szCs w:val="24"/>
        </w:rPr>
        <w:t>5) соответствие наименования, ИНН, КПП, банковских реквизитов получателя денежных средств, указанного в Распоряжении, наименованию, ИНН, КПП, банковским реквизитам получателя денежных средств, указанным в бюджетном обязательстве;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6) соответствие реквизитов Распоряжения требованиям бюджетного законодательства Российской Федерации о перечислении средств бюджетов на соответствующие казначейские счета;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7) идентичность кода участника бюджетного процесса по Сводному реестру по денежному обязательству и платежу;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8) идентичность кода (кодов) классификации расходов бюджетов по денежному обязательству и платежу;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9) идентичность кода валюты, в которой принято денежное обязательство, и кода валюты, в которой должен быть осуществлен платеж по Распоряжению;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суммы Распоряжения над суммой неисполненного денежного обязательства;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11)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размера авансового платежа, указанного в Распоряжении, над суммой авансового платежа по бюджетному (денежному) обязательству с учетом ранее осуществленных авансовых платежей;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12)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указанной в Распоряжении суммы авансового платежа с учетом </w:t>
      </w:r>
      <w:r w:rsidRPr="00C050AA">
        <w:rPr>
          <w:rFonts w:ascii="Times New Roman" w:hAnsi="Times New Roman" w:cs="Times New Roman"/>
          <w:sz w:val="24"/>
          <w:szCs w:val="24"/>
        </w:rPr>
        <w:lastRenderedPageBreak/>
        <w:t>сумм ранее произведенных авансовых платежей по соответствующему бюджетному обязательству над предельным размером авансового платежа;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04"/>
      <w:bookmarkEnd w:id="16"/>
      <w:r w:rsidRPr="00C050AA">
        <w:rPr>
          <w:rFonts w:ascii="Times New Roman" w:hAnsi="Times New Roman" w:cs="Times New Roman"/>
          <w:sz w:val="24"/>
          <w:szCs w:val="24"/>
        </w:rPr>
        <w:t>13) соответствие уникального номера реестровой записи в реестре контрактов или реестре контрактов, содержащих сведения, составляющие государственную тайну (далее - реестр контрактов, содержащий государственную тайну), договору (муниципальному контракту), подлежащему включению в реестр контрактов или реестр контрактов, содержащий государственную тайну, указанных в Распоряжении.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Проверка, установленная настоящим подпунктом, не производится при представлении Распоряжения для осуществления первого авансового платежа по договору (муниципальному контракту), содержащему сведения, составляющие государственную тайну;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14)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неопережение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графика внесения арендной платы по бюджетному обязательству, в случае представления Распоряжения для оплаты денежных обязательств по договору аренды;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08"/>
      <w:bookmarkEnd w:id="17"/>
      <w:proofErr w:type="gramStart"/>
      <w:r w:rsidRPr="00C050AA">
        <w:rPr>
          <w:rFonts w:ascii="Times New Roman" w:hAnsi="Times New Roman" w:cs="Times New Roman"/>
          <w:sz w:val="24"/>
          <w:szCs w:val="24"/>
        </w:rPr>
        <w:t>15) соответствие идентификатора договора (муниципального контракта), соглашения, договора о предоставлении инвестиций, указанного в Распоряжении, идентификатору, указанному в договоре (муниципальном контракте), соглашении, договоре о предоставлении инвестиций (при наличии);</w:t>
      </w:r>
      <w:proofErr w:type="gramEnd"/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16) соответствие уникального номера реестровой записи, идентификатора документа о приемке (идентификатора этапа в случае выплаты авансового платежа), указанных в Распоряжении, уникальному номеру реестровой записи, идентификатору документа о приемке (идентификатору этапа в случае выплаты авансового платежа), указанных в реестре контрактов;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12"/>
      <w:bookmarkEnd w:id="18"/>
      <w:r w:rsidRPr="00C050AA">
        <w:rPr>
          <w:rFonts w:ascii="Times New Roman" w:hAnsi="Times New Roman" w:cs="Times New Roman"/>
          <w:sz w:val="24"/>
          <w:szCs w:val="24"/>
        </w:rPr>
        <w:t xml:space="preserve">17)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суммы Распоряжения над суммой, указанной в документе, подтверждающем возникновение денежного обязательства.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14"/>
      <w:bookmarkEnd w:id="19"/>
      <w:r w:rsidRPr="00C050AA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В случае если Распоряжение представляется для оплаты денежного обязательства, сформированного Управлением в соответствии с порядком учета бюджетных и денежных обязательств получателей средств бюджета </w:t>
      </w:r>
      <w:r w:rsidR="0087062B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установленным администрацией </w:t>
      </w:r>
      <w:r w:rsidR="0087062B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получатель средств бюджета </w:t>
      </w:r>
      <w:r w:rsidR="0087062B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 представляет в Управление вместе с Распоряжением указанный в нем документ, подтверждающий возникновение денежного обязательства (за исключением документов, указанных в</w:t>
      </w:r>
      <w:r w:rsidR="00312A07" w:rsidRPr="00C050AA">
        <w:rPr>
          <w:rFonts w:ascii="Times New Roman" w:hAnsi="Times New Roman" w:cs="Times New Roman"/>
          <w:sz w:val="24"/>
          <w:szCs w:val="24"/>
        </w:rPr>
        <w:t xml:space="preserve"> пунктах 5-7, строке 1</w:t>
      </w:r>
      <w:proofErr w:type="gramEnd"/>
      <w:r w:rsidR="00312A07" w:rsidRPr="00C050A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12A07" w:rsidRPr="00C050AA">
        <w:rPr>
          <w:rFonts w:ascii="Times New Roman" w:hAnsi="Times New Roman" w:cs="Times New Roman"/>
          <w:sz w:val="24"/>
          <w:szCs w:val="24"/>
        </w:rPr>
        <w:t xml:space="preserve">строках 6, 7 и 10-13 пункта 8 графы 3 </w:t>
      </w:r>
      <w:r w:rsidRPr="00C050AA">
        <w:rPr>
          <w:rFonts w:ascii="Times New Roman" w:hAnsi="Times New Roman" w:cs="Times New Roman"/>
          <w:sz w:val="24"/>
          <w:szCs w:val="24"/>
        </w:rPr>
        <w:t xml:space="preserve">Перечня, а также договора на оказание услуг, выполнение работ, заключенного получателем средств бюджета </w:t>
      </w:r>
      <w:r w:rsidR="0033406F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с физическим лицом, не являющимся индивидуальным предпринимателем, указанного в </w:t>
      </w:r>
      <w:r w:rsidR="00605A35" w:rsidRPr="00C050AA">
        <w:rPr>
          <w:rFonts w:ascii="Times New Roman" w:hAnsi="Times New Roman" w:cs="Times New Roman"/>
          <w:sz w:val="24"/>
          <w:szCs w:val="24"/>
        </w:rPr>
        <w:t>строке 5 пункта 8</w:t>
      </w:r>
      <w:r w:rsidRPr="00C050AA">
        <w:rPr>
          <w:rFonts w:ascii="Times New Roman" w:hAnsi="Times New Roman" w:cs="Times New Roman"/>
          <w:sz w:val="24"/>
          <w:szCs w:val="24"/>
        </w:rPr>
        <w:t xml:space="preserve"> Перечня, в случае, если сумма указанного договора не превышает 100 тысяч рублей).</w:t>
      </w:r>
      <w:proofErr w:type="gramEnd"/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При санкционировании оплаты денежных обязатель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учае, установленном настоящим пунктом, дополнительно к направлениям проверки, </w:t>
      </w:r>
      <w:r w:rsidRPr="006B626C">
        <w:rPr>
          <w:rFonts w:ascii="Times New Roman" w:hAnsi="Times New Roman" w:cs="Times New Roman"/>
          <w:sz w:val="24"/>
          <w:szCs w:val="24"/>
        </w:rPr>
        <w:t xml:space="preserve">установленным </w:t>
      </w:r>
      <w:hyperlink w:anchor="P89">
        <w:r w:rsidRPr="006B626C">
          <w:rPr>
            <w:rFonts w:ascii="Times New Roman" w:hAnsi="Times New Roman" w:cs="Times New Roman"/>
            <w:sz w:val="24"/>
            <w:szCs w:val="24"/>
          </w:rPr>
          <w:t>пунктом 10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осуществляется проверка равенства сумм Распоряжения сумме </w:t>
      </w:r>
      <w:r w:rsidRPr="00C050AA">
        <w:rPr>
          <w:rFonts w:ascii="Times New Roman" w:hAnsi="Times New Roman" w:cs="Times New Roman"/>
          <w:sz w:val="24"/>
          <w:szCs w:val="24"/>
        </w:rPr>
        <w:t>соответствующего денежного обязательства.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11.1.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Для подтверждения денежного обязательства, возникшего по бюджетному обязательству, обусловленному договором (муниципальным контрактом), предусматривающим обязанность получателя средств бюджета </w:t>
      </w:r>
      <w:r w:rsidR="00FA43E5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- муниципального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муниципальных нужд в доход бюджета </w:t>
      </w:r>
      <w:r w:rsidR="00FA43E5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, получатель средств бюджета </w:t>
      </w:r>
      <w:r w:rsidR="00FA43E5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 представляет в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Управление, в том числе с использованием единой информационной системы в сфере закупок, не позднее представления Распоряжения на оплату денежного обязательства по договору (муниципальному контракту) Распоряжение на перечисление в доход бюджета </w:t>
      </w:r>
      <w:r w:rsidR="00FA43E5" w:rsidRPr="00C050AA">
        <w:rPr>
          <w:rFonts w:ascii="Times New Roman" w:hAnsi="Times New Roman" w:cs="Times New Roman"/>
          <w:sz w:val="24"/>
          <w:szCs w:val="24"/>
        </w:rPr>
        <w:lastRenderedPageBreak/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>суммы неустойки (штрафа, пеней) по данному договору (муниципальному контракту).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1) соответствие указанных в Распоряжении кодов классификации расходов бюджетов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2) соответствие указанных в Распоряжении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кодов видов расходов классификации расходов бюджетов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сумм, указанных в Распоряжении, над остатками соответствующих бюджетных данных, учтенных на лицевом счете получателя бюджетных средств.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23"/>
      <w:bookmarkEnd w:id="20"/>
      <w:r w:rsidRPr="00C050AA">
        <w:rPr>
          <w:rFonts w:ascii="Times New Roman" w:hAnsi="Times New Roman" w:cs="Times New Roman"/>
          <w:sz w:val="24"/>
          <w:szCs w:val="24"/>
        </w:rPr>
        <w:t xml:space="preserve">13. При санкционировании оплаты денежных обязательств по перечислениям по источникам финансирования дефицита бюджета </w:t>
      </w:r>
      <w:r w:rsidR="001B48E8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 xml:space="preserve"> осуществляется проверка Распоряжения по следующим направлениям: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1) соответствие указанных в Распоряжении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кодов классификации источников финансирования дефицитов бюджетов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кодам бюджетной классификации Российской Федерации, действующим в текущем финансовом году на момент представления Распоряжения;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2) соответствие указанных в Распоряжении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>кодов аналитической группы вида источника финансирования дефицита бюджета</w:t>
      </w:r>
      <w:proofErr w:type="gramEnd"/>
      <w:r w:rsidRPr="00C050AA">
        <w:rPr>
          <w:rFonts w:ascii="Times New Roman" w:hAnsi="Times New Roman" w:cs="Times New Roman"/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050AA">
        <w:rPr>
          <w:rFonts w:ascii="Times New Roman" w:hAnsi="Times New Roman" w:cs="Times New Roman"/>
          <w:sz w:val="24"/>
          <w:szCs w:val="24"/>
        </w:rPr>
        <w:t>непревышение</w:t>
      </w:r>
      <w:proofErr w:type="spellEnd"/>
      <w:r w:rsidRPr="00C050AA">
        <w:rPr>
          <w:rFonts w:ascii="Times New Roman" w:hAnsi="Times New Roman" w:cs="Times New Roman"/>
          <w:sz w:val="24"/>
          <w:szCs w:val="24"/>
        </w:rPr>
        <w:t xml:space="preserve"> сумм, указанных в Распоряжении, над остатками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13.1. При санкционировании оплаты денежных обязательств по договорам (муниципальным контрактам), подлежащим включению в реестр контрактов, на основании Распоряжений, сформированных в единой информационной системе в сфере закупок, осуществляется проверка по направлениям, предусмотренным:</w:t>
      </w:r>
    </w:p>
    <w:p w:rsidR="00C8189E" w:rsidRPr="00C050AA" w:rsidRDefault="00CD0C08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5">
        <w:r w:rsidR="00C8189E" w:rsidRPr="006B626C">
          <w:rPr>
            <w:rFonts w:ascii="Times New Roman" w:hAnsi="Times New Roman" w:cs="Times New Roman"/>
            <w:sz w:val="24"/>
            <w:szCs w:val="24"/>
          </w:rPr>
          <w:t>подпунктами 2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2">
        <w:r w:rsidR="00C8189E" w:rsidRPr="006B626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67">
        <w:r w:rsidR="00C8189E" w:rsidRPr="006B626C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5">
        <w:r w:rsidR="00C8189E" w:rsidRPr="006B626C">
          <w:rPr>
            <w:rFonts w:ascii="Times New Roman" w:hAnsi="Times New Roman" w:cs="Times New Roman"/>
            <w:sz w:val="24"/>
            <w:szCs w:val="24"/>
          </w:rPr>
          <w:t>18 пункта 5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0">
        <w:r w:rsidR="00C8189E" w:rsidRPr="006B626C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3">
        <w:r w:rsidR="00C8189E" w:rsidRPr="006B626C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6">
        <w:r w:rsidR="00C8189E" w:rsidRPr="006B626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4">
        <w:r w:rsidR="00C8189E" w:rsidRPr="006B626C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8">
        <w:r w:rsidR="00C8189E" w:rsidRPr="006B626C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12">
        <w:r w:rsidR="00C8189E" w:rsidRPr="006B626C">
          <w:rPr>
            <w:rFonts w:ascii="Times New Roman" w:hAnsi="Times New Roman" w:cs="Times New Roman"/>
            <w:sz w:val="24"/>
            <w:szCs w:val="24"/>
          </w:rPr>
          <w:t>17 пункта 10</w:t>
        </w:r>
      </w:hyperlink>
      <w:r w:rsidR="00C8189E" w:rsidRPr="006B626C">
        <w:rPr>
          <w:rFonts w:ascii="Times New Roman" w:hAnsi="Times New Roman" w:cs="Times New Roman"/>
          <w:sz w:val="24"/>
          <w:szCs w:val="24"/>
        </w:rPr>
        <w:t xml:space="preserve"> настоящего Порядка - с использованием единой инфо</w:t>
      </w:r>
      <w:r w:rsidR="00C8189E" w:rsidRPr="00C050AA">
        <w:rPr>
          <w:rFonts w:ascii="Times New Roman" w:hAnsi="Times New Roman" w:cs="Times New Roman"/>
          <w:sz w:val="24"/>
          <w:szCs w:val="24"/>
        </w:rPr>
        <w:t>рмационной системы в сфере закупок.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В случае возникновения денежного обязательства на основании документов-оснований, предусмотренных </w:t>
      </w:r>
      <w:r w:rsidR="00E00FEB" w:rsidRPr="00C050AA">
        <w:rPr>
          <w:rFonts w:ascii="Times New Roman" w:hAnsi="Times New Roman" w:cs="Times New Roman"/>
          <w:sz w:val="24"/>
          <w:szCs w:val="24"/>
        </w:rPr>
        <w:t xml:space="preserve">пунктом 1 графы 2 </w:t>
      </w:r>
      <w:r w:rsidRPr="00C050AA">
        <w:rPr>
          <w:rFonts w:ascii="Times New Roman" w:hAnsi="Times New Roman" w:cs="Times New Roman"/>
          <w:sz w:val="24"/>
          <w:szCs w:val="24"/>
        </w:rPr>
        <w:t xml:space="preserve">Перечня, проверка, предусмотренная </w:t>
      </w:r>
      <w:hyperlink w:anchor="P93">
        <w:r w:rsidRPr="006B626C">
          <w:rPr>
            <w:rFonts w:ascii="Times New Roman" w:hAnsi="Times New Roman" w:cs="Times New Roman"/>
            <w:sz w:val="24"/>
            <w:szCs w:val="24"/>
          </w:rPr>
          <w:t>подпунктом 3 пункта 10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</w:t>
      </w:r>
      <w:r w:rsidRPr="00C050AA">
        <w:rPr>
          <w:rFonts w:ascii="Times New Roman" w:hAnsi="Times New Roman" w:cs="Times New Roman"/>
          <w:sz w:val="24"/>
          <w:szCs w:val="24"/>
        </w:rPr>
        <w:t xml:space="preserve">настоящего Порядка, осуществляется исходя из кода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вида расходов классификации расходов бюджета </w:t>
      </w:r>
      <w:r w:rsidR="006F4002" w:rsidRPr="00C050AA">
        <w:rPr>
          <w:rFonts w:ascii="Times New Roman" w:hAnsi="Times New Roman" w:cs="Times New Roman"/>
          <w:sz w:val="24"/>
          <w:szCs w:val="24"/>
        </w:rPr>
        <w:t>Алатырского муниципального</w:t>
      </w:r>
      <w:proofErr w:type="gramEnd"/>
      <w:r w:rsidR="006F4002" w:rsidRPr="00C050A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C050AA">
        <w:rPr>
          <w:rFonts w:ascii="Times New Roman" w:hAnsi="Times New Roman" w:cs="Times New Roman"/>
          <w:sz w:val="24"/>
          <w:szCs w:val="24"/>
        </w:rPr>
        <w:t>, указанного в денежном обязательстве.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26C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6B626C">
        <w:rPr>
          <w:rFonts w:ascii="Times New Roman" w:hAnsi="Times New Roman" w:cs="Times New Roman"/>
          <w:sz w:val="24"/>
          <w:szCs w:val="24"/>
        </w:rPr>
        <w:t xml:space="preserve">В случае если информация, указанная в Распоряжении, или его форма не соответствуют требованиям, установленным </w:t>
      </w:r>
      <w:hyperlink w:anchor="P51">
        <w:r w:rsidRPr="006B626C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2">
        <w:r w:rsidRPr="006B626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0">
        <w:r w:rsidRPr="006B626C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4">
        <w:r w:rsidRPr="006B626C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8">
        <w:r w:rsidRPr="006B626C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12">
        <w:r w:rsidRPr="006B626C">
          <w:rPr>
            <w:rFonts w:ascii="Times New Roman" w:hAnsi="Times New Roman" w:cs="Times New Roman"/>
            <w:sz w:val="24"/>
            <w:szCs w:val="24"/>
          </w:rPr>
          <w:t>17 пункта 10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14">
        <w:r w:rsidRPr="006B626C">
          <w:rPr>
            <w:rFonts w:ascii="Times New Roman" w:hAnsi="Times New Roman" w:cs="Times New Roman"/>
            <w:sz w:val="24"/>
            <w:szCs w:val="24"/>
          </w:rPr>
          <w:t>пунктами 11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6B626C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настоящего Порядка, или в случае установления нарушения получателем средств бюджета </w:t>
      </w:r>
      <w:r w:rsidR="00E703D9" w:rsidRPr="006B626C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6B626C">
        <w:rPr>
          <w:rFonts w:ascii="Times New Roman" w:hAnsi="Times New Roman" w:cs="Times New Roman"/>
          <w:sz w:val="24"/>
          <w:szCs w:val="24"/>
        </w:rPr>
        <w:t xml:space="preserve">условий, установленных пунктом 11 настоящего Порядка, Управление не позднее сроков, установленных </w:t>
      </w:r>
      <w:hyperlink w:anchor="P133">
        <w:r w:rsidRPr="006B626C">
          <w:rPr>
            <w:rFonts w:ascii="Times New Roman" w:hAnsi="Times New Roman" w:cs="Times New Roman"/>
            <w:sz w:val="24"/>
            <w:szCs w:val="24"/>
          </w:rPr>
          <w:t>пунктом 15</w:t>
        </w:r>
      </w:hyperlink>
      <w:r w:rsidRPr="006B626C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направляет получателю средств бюджета </w:t>
      </w:r>
      <w:r w:rsidR="00E703D9" w:rsidRPr="006B626C">
        <w:rPr>
          <w:rFonts w:ascii="Times New Roman" w:hAnsi="Times New Roman" w:cs="Times New Roman"/>
          <w:sz w:val="24"/>
          <w:szCs w:val="24"/>
        </w:rPr>
        <w:t>Алатырского</w:t>
      </w:r>
      <w:proofErr w:type="gramEnd"/>
      <w:r w:rsidR="00E703D9" w:rsidRPr="006B626C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(администратору источников финансирования дефицита бюджета </w:t>
      </w:r>
      <w:r w:rsidR="00E703D9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 уведомление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33"/>
      <w:bookmarkEnd w:id="21"/>
      <w:r w:rsidRPr="00C050AA">
        <w:rPr>
          <w:rFonts w:ascii="Times New Roman" w:hAnsi="Times New Roman" w:cs="Times New Roman"/>
          <w:sz w:val="24"/>
          <w:szCs w:val="24"/>
        </w:rPr>
        <w:t xml:space="preserve">15. Распоряжения, принятые Управлением, на бумажном носителе до 13-00 часов местного времени, в электронном виде - до 16-00 часов местного времени, подлежат </w:t>
      </w:r>
      <w:r w:rsidRPr="00C050AA">
        <w:rPr>
          <w:rFonts w:ascii="Times New Roman" w:hAnsi="Times New Roman" w:cs="Times New Roman"/>
          <w:sz w:val="24"/>
          <w:szCs w:val="24"/>
        </w:rPr>
        <w:lastRenderedPageBreak/>
        <w:t>исполнению в течение текущего рабочего дня.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>Распоряжения, принятые по истечении времени, указанного в абзаце первом настоящего пункта, подлежат исполнению не позднее рабочего дня, следующего за днем их приема Управлением.</w:t>
      </w:r>
    </w:p>
    <w:p w:rsidR="00C8189E" w:rsidRPr="00C050AA" w:rsidRDefault="00C8189E" w:rsidP="00F411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50AA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C050AA">
        <w:rPr>
          <w:rFonts w:ascii="Times New Roman" w:hAnsi="Times New Roman" w:cs="Times New Roman"/>
          <w:sz w:val="24"/>
          <w:szCs w:val="24"/>
        </w:rPr>
        <w:t xml:space="preserve">При положительном результате проверки в соответствии с требованиями, установленными настоящим Порядком, в Распоряжении, представленном на бумажном носителе, Управлением проставляется отметка, подтверждающая санкционирование оплаты денежных обязательств получателя средств бюджета </w:t>
      </w:r>
      <w:r w:rsidR="000067B7" w:rsidRPr="00C050AA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Pr="00C050AA">
        <w:rPr>
          <w:rFonts w:ascii="Times New Roman" w:hAnsi="Times New Roman" w:cs="Times New Roman"/>
          <w:sz w:val="24"/>
          <w:szCs w:val="24"/>
        </w:rPr>
        <w:t xml:space="preserve">(администратора источников финансирования дефицита бюджета </w:t>
      </w:r>
      <w:r w:rsidR="000067B7" w:rsidRPr="00C050A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C050AA">
        <w:rPr>
          <w:rFonts w:ascii="Times New Roman" w:hAnsi="Times New Roman" w:cs="Times New Roman"/>
          <w:sz w:val="24"/>
          <w:szCs w:val="24"/>
        </w:rPr>
        <w:t>), с указанием даты, подписи, расшифровки подписи, содержащей фамилию, инициалы ответственного исполнителя Управления и Распоряжение принимается к исполнению.</w:t>
      </w:r>
      <w:proofErr w:type="gramEnd"/>
    </w:p>
    <w:p w:rsidR="00C8189E" w:rsidRPr="00C050AA" w:rsidRDefault="00C8189E" w:rsidP="00F411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189E" w:rsidRPr="00C050AA" w:rsidRDefault="00C8189E" w:rsidP="00F411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189E" w:rsidRPr="00C050AA" w:rsidRDefault="00C8189E" w:rsidP="00F4118F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B328BF" w:rsidRPr="00C050AA" w:rsidRDefault="00B328BF" w:rsidP="00F4118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328BF" w:rsidRPr="00C050AA" w:rsidSect="00B32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C0D79"/>
    <w:multiLevelType w:val="singleLevel"/>
    <w:tmpl w:val="3C1693EA"/>
    <w:lvl w:ilvl="0">
      <w:start w:val="1"/>
      <w:numFmt w:val="decimal"/>
      <w:lvlText w:val="%1."/>
      <w:legacy w:legacy="1" w:legacySpace="0" w:legacyIndent="566"/>
      <w:lvlJc w:val="left"/>
      <w:pPr>
        <w:ind w:left="1985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7AAA24D9"/>
    <w:multiLevelType w:val="hybridMultilevel"/>
    <w:tmpl w:val="FC88A8BE"/>
    <w:lvl w:ilvl="0" w:tplc="D5FA9538">
      <w:start w:val="2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89E"/>
    <w:rsid w:val="000067B7"/>
    <w:rsid w:val="00062462"/>
    <w:rsid w:val="000A3D12"/>
    <w:rsid w:val="000B3F25"/>
    <w:rsid w:val="000D2992"/>
    <w:rsid w:val="000D6BC3"/>
    <w:rsid w:val="00122BAA"/>
    <w:rsid w:val="00124369"/>
    <w:rsid w:val="001656E5"/>
    <w:rsid w:val="001B48E8"/>
    <w:rsid w:val="001C2874"/>
    <w:rsid w:val="00240B6B"/>
    <w:rsid w:val="00247CD0"/>
    <w:rsid w:val="003036A5"/>
    <w:rsid w:val="00312A07"/>
    <w:rsid w:val="0033406F"/>
    <w:rsid w:val="00336195"/>
    <w:rsid w:val="00482E78"/>
    <w:rsid w:val="0053425B"/>
    <w:rsid w:val="005A0DB7"/>
    <w:rsid w:val="005F3F09"/>
    <w:rsid w:val="00605A35"/>
    <w:rsid w:val="00621EBC"/>
    <w:rsid w:val="006337B1"/>
    <w:rsid w:val="0065697E"/>
    <w:rsid w:val="0068429B"/>
    <w:rsid w:val="006B626C"/>
    <w:rsid w:val="006E17FC"/>
    <w:rsid w:val="006F4002"/>
    <w:rsid w:val="007577D3"/>
    <w:rsid w:val="007612D8"/>
    <w:rsid w:val="00764063"/>
    <w:rsid w:val="00775FEF"/>
    <w:rsid w:val="008207CC"/>
    <w:rsid w:val="00831D9D"/>
    <w:rsid w:val="008354FC"/>
    <w:rsid w:val="0087062B"/>
    <w:rsid w:val="008B4EC8"/>
    <w:rsid w:val="00913229"/>
    <w:rsid w:val="009B26A3"/>
    <w:rsid w:val="009C6CAF"/>
    <w:rsid w:val="009E797A"/>
    <w:rsid w:val="00A04BB6"/>
    <w:rsid w:val="00A27139"/>
    <w:rsid w:val="00A47793"/>
    <w:rsid w:val="00AA0C9B"/>
    <w:rsid w:val="00AB5183"/>
    <w:rsid w:val="00AD45A1"/>
    <w:rsid w:val="00AD5EFA"/>
    <w:rsid w:val="00B05350"/>
    <w:rsid w:val="00B2434F"/>
    <w:rsid w:val="00B328BF"/>
    <w:rsid w:val="00B74A92"/>
    <w:rsid w:val="00B8703C"/>
    <w:rsid w:val="00C050AA"/>
    <w:rsid w:val="00C13327"/>
    <w:rsid w:val="00C6169B"/>
    <w:rsid w:val="00C72D29"/>
    <w:rsid w:val="00C8189E"/>
    <w:rsid w:val="00C8483B"/>
    <w:rsid w:val="00C87D03"/>
    <w:rsid w:val="00C94EFA"/>
    <w:rsid w:val="00CD0C08"/>
    <w:rsid w:val="00D354A7"/>
    <w:rsid w:val="00D5726E"/>
    <w:rsid w:val="00DB24C8"/>
    <w:rsid w:val="00E00FEB"/>
    <w:rsid w:val="00E06B80"/>
    <w:rsid w:val="00E27144"/>
    <w:rsid w:val="00E3223B"/>
    <w:rsid w:val="00E412D1"/>
    <w:rsid w:val="00E425CA"/>
    <w:rsid w:val="00E703D9"/>
    <w:rsid w:val="00E93A45"/>
    <w:rsid w:val="00EB712F"/>
    <w:rsid w:val="00F4118F"/>
    <w:rsid w:val="00F76552"/>
    <w:rsid w:val="00FA43E5"/>
    <w:rsid w:val="00FB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818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18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B328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818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818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B32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808&amp;dst=10336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5808&amp;dst=25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53364-6988-42E2-B75C-A3BF2B4A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7</Pages>
  <Words>3377</Words>
  <Characters>19254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Илья Михайлович</dc:creator>
  <cp:lastModifiedBy>Елена Нажалкина</cp:lastModifiedBy>
  <cp:revision>89</cp:revision>
  <cp:lastPrinted>2024-11-26T11:53:00Z</cp:lastPrinted>
  <dcterms:created xsi:type="dcterms:W3CDTF">2024-01-23T04:37:00Z</dcterms:created>
  <dcterms:modified xsi:type="dcterms:W3CDTF">2025-12-12T13:15:00Z</dcterms:modified>
</cp:coreProperties>
</file>