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94BC" w14:textId="77777777" w:rsidR="00267959" w:rsidRPr="008B6A01" w:rsidRDefault="00267959" w:rsidP="00021992">
      <w:pPr>
        <w:jc w:val="center"/>
      </w:pPr>
      <w:r w:rsidRPr="008B6A01">
        <w:t xml:space="preserve">Комиссия по подготовке проекта правил землепользования и застройки Чебоксарского муниципального округа </w:t>
      </w:r>
    </w:p>
    <w:p w14:paraId="288EE0B1" w14:textId="77777777" w:rsidR="00267959" w:rsidRPr="008B6A01" w:rsidRDefault="00267959" w:rsidP="00021992">
      <w:pPr>
        <w:jc w:val="center"/>
      </w:pPr>
    </w:p>
    <w:p w14:paraId="110D525F" w14:textId="77777777" w:rsidR="00021992" w:rsidRPr="008B6A01" w:rsidRDefault="00021992" w:rsidP="00021992">
      <w:pPr>
        <w:jc w:val="center"/>
        <w:rPr>
          <w:b/>
        </w:rPr>
      </w:pPr>
    </w:p>
    <w:p w14:paraId="0C4EAB77" w14:textId="1C900BE5" w:rsidR="00267959" w:rsidRPr="008B6A01" w:rsidRDefault="00267959" w:rsidP="00021992">
      <w:pPr>
        <w:jc w:val="center"/>
        <w:rPr>
          <w:b/>
        </w:rPr>
      </w:pPr>
      <w:r w:rsidRPr="008B6A01">
        <w:rPr>
          <w:b/>
        </w:rPr>
        <w:t>Протокол №</w:t>
      </w:r>
      <w:r w:rsidR="002654E8" w:rsidRPr="008B6A01">
        <w:rPr>
          <w:b/>
        </w:rPr>
        <w:t>21</w:t>
      </w:r>
    </w:p>
    <w:p w14:paraId="031C6B89" w14:textId="77777777" w:rsidR="002654E8" w:rsidRPr="008B6A01" w:rsidRDefault="00D04113" w:rsidP="002654E8">
      <w:pPr>
        <w:jc w:val="center"/>
      </w:pPr>
      <w:r w:rsidRPr="008B6A01">
        <w:t xml:space="preserve">публичных слушаний по </w:t>
      </w:r>
      <w:r w:rsidR="002654E8" w:rsidRPr="008B6A01">
        <w:t xml:space="preserve">проекту правил землепользования и застройки </w:t>
      </w:r>
    </w:p>
    <w:p w14:paraId="1938A458" w14:textId="64CC0D05" w:rsidR="00267959" w:rsidRPr="008B6A01" w:rsidRDefault="002654E8" w:rsidP="002654E8">
      <w:pPr>
        <w:jc w:val="center"/>
      </w:pPr>
      <w:r w:rsidRPr="008B6A01">
        <w:t>Чебоксарского муниципального округа Чувашской Республики</w:t>
      </w:r>
    </w:p>
    <w:p w14:paraId="14BF28A9" w14:textId="77777777" w:rsidR="002654E8" w:rsidRPr="008B6A01" w:rsidRDefault="002654E8" w:rsidP="002654E8">
      <w:pPr>
        <w:jc w:val="center"/>
      </w:pPr>
    </w:p>
    <w:p w14:paraId="2D05763F" w14:textId="6382F77E" w:rsidR="00267959" w:rsidRPr="008B6A01" w:rsidRDefault="00A65909" w:rsidP="00021992">
      <w:r w:rsidRPr="008B6A01">
        <w:t xml:space="preserve">   </w:t>
      </w:r>
      <w:r w:rsidR="002654E8" w:rsidRPr="008B6A01">
        <w:t>29</w:t>
      </w:r>
      <w:r w:rsidRPr="008B6A01">
        <w:t>.1</w:t>
      </w:r>
      <w:r w:rsidR="002654E8" w:rsidRPr="008B6A01">
        <w:t>1</w:t>
      </w:r>
      <w:r w:rsidR="00267959" w:rsidRPr="008B6A01">
        <w:t xml:space="preserve">.2023 г.                                                                                                                       </w:t>
      </w:r>
      <w:r w:rsidR="002654E8" w:rsidRPr="008B6A01">
        <w:t xml:space="preserve">   </w:t>
      </w:r>
      <w:r w:rsidR="00267959" w:rsidRPr="008B6A01">
        <w:t xml:space="preserve"> </w:t>
      </w:r>
      <w:proofErr w:type="spellStart"/>
      <w:r w:rsidR="00267959" w:rsidRPr="008B6A01">
        <w:t>п.Кугеси</w:t>
      </w:r>
      <w:proofErr w:type="spellEnd"/>
    </w:p>
    <w:p w14:paraId="45962428" w14:textId="77777777" w:rsidR="00267959" w:rsidRPr="008B6A01" w:rsidRDefault="00267959" w:rsidP="00021992">
      <w:pPr>
        <w:jc w:val="both"/>
      </w:pPr>
    </w:p>
    <w:p w14:paraId="2BF5E122" w14:textId="6CD4AC74" w:rsidR="00267959" w:rsidRPr="008B6A01" w:rsidRDefault="00267959" w:rsidP="00021992">
      <w:pPr>
        <w:ind w:firstLine="709"/>
        <w:jc w:val="both"/>
      </w:pPr>
      <w:r w:rsidRPr="008B6A01">
        <w:rPr>
          <w:b/>
        </w:rPr>
        <w:t>Место проведения</w:t>
      </w:r>
      <w:r w:rsidRPr="008B6A01">
        <w:t xml:space="preserve">: </w:t>
      </w:r>
      <w:r w:rsidR="002654E8" w:rsidRPr="008B6A01">
        <w:rPr>
          <w:rFonts w:eastAsia="Calibri"/>
          <w:lang w:eastAsia="en-US"/>
        </w:rPr>
        <w:t>Центральный Дом культуры по адресу: Чувашская Республика, Чебоксарский муниципальный округ, п. Кугеси, ул. Шоссейная, д. 17</w:t>
      </w:r>
    </w:p>
    <w:p w14:paraId="12CA9D96" w14:textId="3C9EE1A7" w:rsidR="00267959" w:rsidRPr="008B6A01" w:rsidRDefault="00267959" w:rsidP="00021992">
      <w:pPr>
        <w:ind w:firstLine="709"/>
        <w:jc w:val="both"/>
      </w:pPr>
      <w:r w:rsidRPr="008B6A01">
        <w:rPr>
          <w:b/>
        </w:rPr>
        <w:t>Время проведения</w:t>
      </w:r>
      <w:r w:rsidRPr="008B6A01">
        <w:t>: 1</w:t>
      </w:r>
      <w:r w:rsidR="002654E8" w:rsidRPr="008B6A01">
        <w:t>7</w:t>
      </w:r>
      <w:r w:rsidRPr="008B6A01">
        <w:t>.0</w:t>
      </w:r>
      <w:r w:rsidR="00A16CBD" w:rsidRPr="008B6A01">
        <w:t>0</w:t>
      </w:r>
      <w:r w:rsidRPr="008B6A01">
        <w:t xml:space="preserve"> ч.</w:t>
      </w:r>
    </w:p>
    <w:p w14:paraId="020C3ADE" w14:textId="1443100A" w:rsidR="00267959" w:rsidRPr="008B6A01" w:rsidRDefault="00267959" w:rsidP="00021992">
      <w:pPr>
        <w:ind w:firstLine="709"/>
        <w:jc w:val="both"/>
      </w:pPr>
      <w:r w:rsidRPr="008B6A01">
        <w:rPr>
          <w:b/>
          <w:bCs/>
        </w:rPr>
        <w:t>Организатор публичных слушаний:</w:t>
      </w:r>
      <w:r w:rsidR="00B73022" w:rsidRPr="008B6A01">
        <w:rPr>
          <w:b/>
          <w:bCs/>
        </w:rPr>
        <w:t xml:space="preserve"> </w:t>
      </w:r>
      <w:r w:rsidRPr="008B6A01">
        <w:rPr>
          <w:bCs/>
          <w:lang w:eastAsia="en-US"/>
        </w:rPr>
        <w:t xml:space="preserve">Комиссия по подготовке проекта Правил землепользования и застройки </w:t>
      </w:r>
      <w:r w:rsidRPr="008B6A01">
        <w:t>Чебоксарского муниципального округа (далее – Комиссия).</w:t>
      </w:r>
    </w:p>
    <w:p w14:paraId="4E014BF9" w14:textId="3283BD77" w:rsidR="002654E8" w:rsidRPr="008B6A01" w:rsidRDefault="00267959" w:rsidP="002654E8">
      <w:pPr>
        <w:ind w:firstLine="709"/>
        <w:jc w:val="both"/>
      </w:pPr>
      <w:r w:rsidRPr="008B6A01">
        <w:rPr>
          <w:b/>
          <w:bCs/>
        </w:rPr>
        <w:t>Предмет слушаний</w:t>
      </w:r>
      <w:r w:rsidRPr="008B6A01">
        <w:t xml:space="preserve">: </w:t>
      </w:r>
      <w:r w:rsidR="002654E8" w:rsidRPr="008B6A01">
        <w:t>проект правил землепользования и застройки Чебоксарского муниципального округа Чувашской Республики</w:t>
      </w:r>
      <w:r w:rsidR="00C30D9B" w:rsidRPr="008B6A01">
        <w:t xml:space="preserve"> (далее-Правила)</w:t>
      </w:r>
    </w:p>
    <w:p w14:paraId="3F3FAFDF" w14:textId="63560C71" w:rsidR="00A65909" w:rsidRPr="008B6A01" w:rsidRDefault="00267959" w:rsidP="00157210">
      <w:pPr>
        <w:pStyle w:val="a3"/>
        <w:suppressAutoHyphens/>
        <w:ind w:left="0" w:firstLine="709"/>
        <w:contextualSpacing/>
        <w:jc w:val="both"/>
      </w:pPr>
      <w:r w:rsidRPr="008B6A01">
        <w:rPr>
          <w:b/>
          <w:bCs/>
        </w:rPr>
        <w:t>Председатель</w:t>
      </w:r>
      <w:r w:rsidR="0017383C" w:rsidRPr="008B6A01">
        <w:rPr>
          <w:b/>
          <w:bCs/>
        </w:rPr>
        <w:t xml:space="preserve"> публичных слушаний</w:t>
      </w:r>
      <w:r w:rsidRPr="008B6A01">
        <w:rPr>
          <w:b/>
          <w:bCs/>
        </w:rPr>
        <w:t>:</w:t>
      </w:r>
      <w:r w:rsidRPr="008B6A01">
        <w:t xml:space="preserve"> </w:t>
      </w:r>
      <w:bookmarkStart w:id="0" w:name="_Hlk137558940"/>
      <w:r w:rsidR="00157210" w:rsidRPr="008B6A01">
        <w:t>Фадеев А.</w:t>
      </w:r>
      <w:r w:rsidR="00310BF8" w:rsidRPr="008B6A01">
        <w:t>Г</w:t>
      </w:r>
      <w:r w:rsidR="00157210" w:rsidRPr="008B6A01">
        <w:t>.</w:t>
      </w:r>
      <w:r w:rsidR="00A65909" w:rsidRPr="008B6A01">
        <w:t xml:space="preserve"> </w:t>
      </w:r>
      <w:r w:rsidR="00157210" w:rsidRPr="008B6A01">
        <w:t>–</w:t>
      </w:r>
      <w:r w:rsidR="00A65909" w:rsidRPr="008B6A01">
        <w:t xml:space="preserve"> </w:t>
      </w:r>
      <w:proofErr w:type="spellStart"/>
      <w:r w:rsidR="00157210" w:rsidRPr="008B6A01">
        <w:t>и.</w:t>
      </w:r>
      <w:proofErr w:type="gramStart"/>
      <w:r w:rsidR="00157210" w:rsidRPr="008B6A01">
        <w:t>о.заместителя</w:t>
      </w:r>
      <w:proofErr w:type="spellEnd"/>
      <w:proofErr w:type="gramEnd"/>
      <w:r w:rsidR="00157210" w:rsidRPr="008B6A01">
        <w:t xml:space="preserve"> главы администрации – начальник управления градостроительства, архитектуры, транспорта и дорожного хозяйства</w:t>
      </w:r>
      <w:r w:rsidR="00A65909" w:rsidRPr="008B6A01">
        <w:t>, председател</w:t>
      </w:r>
      <w:r w:rsidR="00157210" w:rsidRPr="008B6A01">
        <w:t>ь</w:t>
      </w:r>
      <w:r w:rsidR="00A65909" w:rsidRPr="008B6A01">
        <w:t xml:space="preserve"> Комиссии по подготовке проекта Правил землепользования и застройки Чебоксарского муниципального округа</w:t>
      </w:r>
    </w:p>
    <w:p w14:paraId="33D8B31D" w14:textId="7A7F135A" w:rsidR="00267959" w:rsidRPr="008B6A01" w:rsidRDefault="00267959" w:rsidP="00157210">
      <w:pPr>
        <w:tabs>
          <w:tab w:val="left" w:pos="709"/>
        </w:tabs>
        <w:suppressAutoHyphens/>
        <w:ind w:firstLine="709"/>
        <w:contextualSpacing/>
        <w:jc w:val="both"/>
      </w:pPr>
      <w:r w:rsidRPr="008B6A01">
        <w:rPr>
          <w:b/>
          <w:bCs/>
        </w:rPr>
        <w:t>Секретарь публичных слушаний</w:t>
      </w:r>
      <w:r w:rsidRPr="008B6A01">
        <w:t xml:space="preserve">: </w:t>
      </w:r>
      <w:r w:rsidR="006C30C2" w:rsidRPr="008B6A01">
        <w:t>Грацилева Н.Г.</w:t>
      </w:r>
      <w:r w:rsidR="007F5F96" w:rsidRPr="008B6A01">
        <w:t xml:space="preserve"> -</w:t>
      </w:r>
      <w:r w:rsidRPr="008B6A01">
        <w:t xml:space="preserve"> главный специалист-эксперт отдела градостроительства, архитектуры, транспорта и дорожного хозяйства администрации Чебоксарского муниципального </w:t>
      </w:r>
      <w:r w:rsidR="006602FB" w:rsidRPr="008B6A01">
        <w:t>округа</w:t>
      </w:r>
      <w:r w:rsidR="006602FB">
        <w:t>, секретарь Комиссии</w:t>
      </w:r>
    </w:p>
    <w:p w14:paraId="47135566" w14:textId="403A1153" w:rsidR="00157210" w:rsidRPr="008B6A01" w:rsidRDefault="00157210" w:rsidP="00157210">
      <w:pPr>
        <w:tabs>
          <w:tab w:val="left" w:pos="709"/>
        </w:tabs>
        <w:suppressAutoHyphens/>
        <w:ind w:firstLine="709"/>
        <w:contextualSpacing/>
        <w:jc w:val="both"/>
        <w:rPr>
          <w:bCs/>
        </w:rPr>
      </w:pPr>
      <w:r w:rsidRPr="008B6A01">
        <w:t>Приглашенные:</w:t>
      </w:r>
      <w:bookmarkStart w:id="1" w:name="_Hlk145660847"/>
      <w:bookmarkEnd w:id="0"/>
      <w:r w:rsidRPr="008B6A01">
        <w:t xml:space="preserve"> </w:t>
      </w:r>
      <w:r w:rsidR="00B90AEC" w:rsidRPr="008B6A01">
        <w:t xml:space="preserve">депутат Госсовета Чувашии Викторов В.Н., </w:t>
      </w:r>
      <w:r w:rsidRPr="008B6A01">
        <w:rPr>
          <w:bCs/>
        </w:rPr>
        <w:t>депутаты Собрания депутатов Чебоксарского муниципального округа, представители разработчика проекта от ООО «Джи Динамика»: Яковлев И</w:t>
      </w:r>
      <w:r w:rsidR="00B90AEC" w:rsidRPr="008B6A01">
        <w:rPr>
          <w:bCs/>
        </w:rPr>
        <w:t>. В.</w:t>
      </w:r>
      <w:r w:rsidRPr="008B6A01">
        <w:rPr>
          <w:bCs/>
        </w:rPr>
        <w:t xml:space="preserve"> и Михеева Д</w:t>
      </w:r>
      <w:r w:rsidR="00B90AEC" w:rsidRPr="008B6A01">
        <w:rPr>
          <w:bCs/>
        </w:rPr>
        <w:t>.О.</w:t>
      </w:r>
    </w:p>
    <w:p w14:paraId="7B3B8E53" w14:textId="4E8853EF" w:rsidR="00157210" w:rsidRPr="008B6A01" w:rsidRDefault="00157210" w:rsidP="00157210">
      <w:pPr>
        <w:pStyle w:val="a3"/>
        <w:suppressAutoHyphens/>
        <w:ind w:left="0" w:firstLine="709"/>
        <w:contextualSpacing/>
        <w:jc w:val="both"/>
      </w:pPr>
      <w:r w:rsidRPr="008B6A01">
        <w:t xml:space="preserve">В публичных слушаниях приняли участие </w:t>
      </w:r>
      <w:r w:rsidR="007C2F32" w:rsidRPr="008B6A01">
        <w:t>–</w:t>
      </w:r>
      <w:r w:rsidRPr="008B6A01">
        <w:t xml:space="preserve"> 1</w:t>
      </w:r>
      <w:r w:rsidR="007C2F32" w:rsidRPr="008B6A01">
        <w:t>8</w:t>
      </w:r>
      <w:r w:rsidR="00855CEB" w:rsidRPr="008B6A01">
        <w:t>1</w:t>
      </w:r>
      <w:r w:rsidR="007C2F32" w:rsidRPr="008B6A01">
        <w:t xml:space="preserve"> </w:t>
      </w:r>
      <w:r w:rsidRPr="008B6A01">
        <w:t>чел. (список прилагается)</w:t>
      </w:r>
    </w:p>
    <w:bookmarkEnd w:id="1"/>
    <w:p w14:paraId="73E3AE6F" w14:textId="1642E4ED" w:rsidR="007C2F32" w:rsidRPr="008B6A01" w:rsidRDefault="00267959" w:rsidP="007C2F32">
      <w:pPr>
        <w:ind w:firstLine="567"/>
        <w:jc w:val="both"/>
        <w:rPr>
          <w:bCs/>
        </w:rPr>
      </w:pPr>
      <w:r w:rsidRPr="008B6A01">
        <w:rPr>
          <w:b/>
          <w:bCs/>
        </w:rPr>
        <w:t>Основание проведения публичных слушаний</w:t>
      </w:r>
      <w:r w:rsidRPr="008B6A01">
        <w:rPr>
          <w:bCs/>
        </w:rPr>
        <w:t>:</w:t>
      </w:r>
      <w:r w:rsidRPr="008B6A01">
        <w:t xml:space="preserve"> </w:t>
      </w:r>
      <w:r w:rsidR="007C2F32" w:rsidRPr="008B6A01">
        <w:t>п</w:t>
      </w:r>
      <w:r w:rsidRPr="008B6A01">
        <w:t xml:space="preserve">убличные слушания проведены в соответствии </w:t>
      </w:r>
      <w:r w:rsidR="007C2F32" w:rsidRPr="008B6A01">
        <w:t xml:space="preserve">со </w:t>
      </w:r>
      <w:r w:rsidR="007C2F32" w:rsidRPr="008B6A01">
        <w:rPr>
          <w:bCs/>
        </w:rPr>
        <w:t>статьями 5.1, 31, 32, 33  Градостроительного кодекса Российской Федерации, Уставом Чебоксарского муниципального округа Чувашской Республики, принятым решением Собрания депутатов Чебоксарского муниципального округа Чувашской Республики от 14.11.2022 № 04-01, Положением о порядке организации 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Республики, постановлением главы  Чебоксарского муниципального округа от 14.11. 2023 № 44 «О назначении публичных слушаний по проекту Правил землепользования и застройки Чебоксарского муниципального округа Чувашской Республики».</w:t>
      </w:r>
    </w:p>
    <w:p w14:paraId="214E6D08" w14:textId="3D6AF749" w:rsidR="004422F7" w:rsidRPr="008B6A01" w:rsidRDefault="008F368B" w:rsidP="00021992">
      <w:pPr>
        <w:ind w:firstLine="709"/>
        <w:jc w:val="both"/>
      </w:pPr>
      <w:r w:rsidRPr="008B6A01">
        <w:t>Постановление</w:t>
      </w:r>
      <w:r w:rsidR="00E17926" w:rsidRPr="008B6A01">
        <w:t xml:space="preserve"> </w:t>
      </w:r>
      <w:r w:rsidR="004422F7" w:rsidRPr="008B6A01">
        <w:t>главы</w:t>
      </w:r>
      <w:r w:rsidR="00E17926" w:rsidRPr="008B6A01">
        <w:t xml:space="preserve"> Чебоксарского муниципального округа </w:t>
      </w:r>
      <w:r w:rsidR="004422F7" w:rsidRPr="008B6A01">
        <w:t xml:space="preserve">от </w:t>
      </w:r>
      <w:r w:rsidR="007C2F32" w:rsidRPr="008B6A01">
        <w:rPr>
          <w:bCs/>
        </w:rPr>
        <w:t xml:space="preserve">14.11.2023 № 44 «О назначении публичных слушаний по проекту Правил землепользования и застройки Чебоксарского муниципального округа Чувашской Республики» </w:t>
      </w:r>
      <w:r w:rsidR="004422F7" w:rsidRPr="008B6A01">
        <w:t>размещено на официальном сайте Чебоксарского муниципального округа и опубликован</w:t>
      </w:r>
      <w:r w:rsidR="007C2F32" w:rsidRPr="008B6A01">
        <w:t>о</w:t>
      </w:r>
      <w:r w:rsidR="004422F7" w:rsidRPr="008B6A01">
        <w:t xml:space="preserve"> в </w:t>
      </w:r>
      <w:r w:rsidR="006602FB">
        <w:t xml:space="preserve">периодическом </w:t>
      </w:r>
      <w:proofErr w:type="gramStart"/>
      <w:r w:rsidR="006602FB">
        <w:t xml:space="preserve">печатном </w:t>
      </w:r>
      <w:r w:rsidR="006602FB">
        <w:t xml:space="preserve"> издании</w:t>
      </w:r>
      <w:proofErr w:type="gramEnd"/>
      <w:r w:rsidR="006602FB">
        <w:t xml:space="preserve"> </w:t>
      </w:r>
      <w:r w:rsidR="004422F7" w:rsidRPr="008B6A01">
        <w:t xml:space="preserve"> «</w:t>
      </w:r>
      <w:r w:rsidR="007C2F32" w:rsidRPr="008B6A01">
        <w:t xml:space="preserve">Ведомости Чебоксарского муниципального </w:t>
      </w:r>
      <w:r w:rsidR="00C30D9B" w:rsidRPr="008B6A01">
        <w:t>округа</w:t>
      </w:r>
      <w:r w:rsidR="004422F7" w:rsidRPr="008B6A01">
        <w:t>» от 1</w:t>
      </w:r>
      <w:r w:rsidR="00855CEB" w:rsidRPr="008B6A01">
        <w:t>7</w:t>
      </w:r>
      <w:r w:rsidR="004422F7" w:rsidRPr="008B6A01">
        <w:t>.1</w:t>
      </w:r>
      <w:r w:rsidR="00855CEB" w:rsidRPr="008B6A01">
        <w:t>1</w:t>
      </w:r>
      <w:r w:rsidR="004422F7" w:rsidRPr="008B6A01">
        <w:t xml:space="preserve">.2023 № </w:t>
      </w:r>
      <w:r w:rsidR="00855CEB" w:rsidRPr="008B6A01">
        <w:t>34 (731)</w:t>
      </w:r>
      <w:r w:rsidR="004422F7" w:rsidRPr="008B6A01">
        <w:t xml:space="preserve">. </w:t>
      </w:r>
    </w:p>
    <w:p w14:paraId="1D148536" w14:textId="2935C84A" w:rsidR="00267959" w:rsidRPr="008B6A01" w:rsidRDefault="00267959" w:rsidP="00021992">
      <w:pPr>
        <w:ind w:firstLine="709"/>
        <w:jc w:val="both"/>
      </w:pPr>
      <w:r w:rsidRPr="008B6A01">
        <w:t xml:space="preserve">После опубликования </w:t>
      </w:r>
      <w:r w:rsidR="00C30D9B" w:rsidRPr="008B6A01">
        <w:t>постановления о</w:t>
      </w:r>
      <w:r w:rsidRPr="008B6A01">
        <w:t xml:space="preserve"> проведении данных публичных слушаний</w:t>
      </w:r>
      <w:r w:rsidR="00C30D9B" w:rsidRPr="008B6A01">
        <w:t xml:space="preserve"> и проекта Правил в</w:t>
      </w:r>
      <w:r w:rsidRPr="008B6A01">
        <w:t xml:space="preserve"> адрес Комиссии по подготовке проекта правил землепользования и застройки Чебоксарского муниципального округа </w:t>
      </w:r>
      <w:r w:rsidR="00231223" w:rsidRPr="008B6A01">
        <w:t xml:space="preserve">поступили </w:t>
      </w:r>
      <w:r w:rsidRPr="008B6A01">
        <w:t>письменны</w:t>
      </w:r>
      <w:r w:rsidR="00231223" w:rsidRPr="008B6A01">
        <w:t>е</w:t>
      </w:r>
      <w:r w:rsidRPr="008B6A01">
        <w:t xml:space="preserve"> предложени</w:t>
      </w:r>
      <w:r w:rsidR="00231223" w:rsidRPr="008B6A01">
        <w:t>я</w:t>
      </w:r>
      <w:r w:rsidRPr="008B6A01">
        <w:t xml:space="preserve"> и замечани</w:t>
      </w:r>
      <w:r w:rsidR="00231223" w:rsidRPr="008B6A01">
        <w:t>я</w:t>
      </w:r>
      <w:r w:rsidRPr="008B6A01">
        <w:t xml:space="preserve">, </w:t>
      </w:r>
      <w:r w:rsidR="00231223" w:rsidRPr="008B6A01">
        <w:t>которые были рассмотрены Комиссией.</w:t>
      </w:r>
      <w:r w:rsidRPr="008B6A01">
        <w:t xml:space="preserve"> </w:t>
      </w:r>
    </w:p>
    <w:p w14:paraId="584532C1" w14:textId="38E1F8E9" w:rsidR="00C71D42" w:rsidRPr="008B6A01" w:rsidRDefault="00C71D42" w:rsidP="00C71D42">
      <w:pPr>
        <w:tabs>
          <w:tab w:val="left" w:pos="9356"/>
        </w:tabs>
        <w:ind w:firstLine="567"/>
        <w:jc w:val="both"/>
      </w:pPr>
      <w:r w:rsidRPr="008B6A01">
        <w:t>Экспозиция по проекту Правил землепользования и застройки</w:t>
      </w:r>
      <w:r w:rsidR="00355CFF" w:rsidRPr="008B6A01">
        <w:t xml:space="preserve"> округа</w:t>
      </w:r>
      <w:r w:rsidRPr="008B6A01">
        <w:t xml:space="preserve"> проводилась по адресу: Чувашская Республика, Чебоксарский муниципальный округ, п. Кугеси, ул. Шоссейная, д.17  с 15 ноября 2023 года по 29 ноября 2023 г. (время посещения - в будние (рабочие) дни c 9.00 ч. до 16.00 ч., обеденный перерыв - с 12.00 ч. до 13.00 ч.);</w:t>
      </w:r>
    </w:p>
    <w:p w14:paraId="71B902FB" w14:textId="77777777" w:rsidR="00C71D42" w:rsidRPr="008B6A01" w:rsidRDefault="00C71D42" w:rsidP="00C71D42">
      <w:pPr>
        <w:tabs>
          <w:tab w:val="left" w:pos="9356"/>
        </w:tabs>
        <w:ind w:firstLine="567"/>
        <w:jc w:val="both"/>
      </w:pPr>
      <w:r w:rsidRPr="008B6A01">
        <w:t>консультирование посетителей экспозиций по Проекту Правил землепользования и застройки проводилось 20 ноября и 27 ноября 2023 года с 13.00 до 16.00 по адресу: Чувашская Республика, Чебоксарский муниципальный округ, п. Кугеси, ул. Шоссейная, д.15, каб.35.</w:t>
      </w:r>
    </w:p>
    <w:p w14:paraId="61B45476" w14:textId="77777777" w:rsidR="00C71D42" w:rsidRPr="008B6A01" w:rsidRDefault="00C71D42" w:rsidP="00C71D42">
      <w:pPr>
        <w:ind w:firstLine="709"/>
        <w:jc w:val="both"/>
      </w:pPr>
      <w:r w:rsidRPr="008B6A01">
        <w:t>Порядок проведения публичных слушаний:</w:t>
      </w:r>
    </w:p>
    <w:p w14:paraId="5E1927AE" w14:textId="77777777" w:rsidR="00C71D42" w:rsidRPr="008B6A01" w:rsidRDefault="00C71D42" w:rsidP="00C71D42">
      <w:pPr>
        <w:ind w:firstLine="709"/>
        <w:jc w:val="both"/>
      </w:pPr>
      <w:r w:rsidRPr="008B6A01">
        <w:lastRenderedPageBreak/>
        <w:t xml:space="preserve">1.Выступления и.о. </w:t>
      </w:r>
      <w:proofErr w:type="spellStart"/>
      <w:proofErr w:type="gramStart"/>
      <w:r w:rsidRPr="008B6A01">
        <w:t>зам.главы</w:t>
      </w:r>
      <w:proofErr w:type="spellEnd"/>
      <w:proofErr w:type="gramEnd"/>
      <w:r w:rsidRPr="008B6A01">
        <w:t xml:space="preserve"> администрации - </w:t>
      </w:r>
      <w:r w:rsidRPr="008B6A01">
        <w:rPr>
          <w:bCs/>
        </w:rPr>
        <w:t xml:space="preserve">начальника управления градостроительства, архитектуры, транспорта и дорожного хозяйства администрации Чебоксарского муниципального округа </w:t>
      </w:r>
      <w:proofErr w:type="spellStart"/>
      <w:r w:rsidRPr="008B6A01">
        <w:t>А.Г.Фадеева</w:t>
      </w:r>
      <w:proofErr w:type="spellEnd"/>
      <w:r w:rsidRPr="008B6A01">
        <w:t>, представителя разработчика Яковлева И.В.</w:t>
      </w:r>
    </w:p>
    <w:p w14:paraId="06141EDF" w14:textId="77777777" w:rsidR="00C71D42" w:rsidRPr="008B6A01" w:rsidRDefault="00C71D42" w:rsidP="00C71D42">
      <w:pPr>
        <w:ind w:firstLine="709"/>
        <w:jc w:val="both"/>
      </w:pPr>
      <w:r w:rsidRPr="008B6A01">
        <w:t xml:space="preserve">2. Вопросы и предложения участников публичных слушаний. </w:t>
      </w:r>
    </w:p>
    <w:p w14:paraId="4CF110A0" w14:textId="77777777" w:rsidR="00C71D42" w:rsidRPr="008B6A01" w:rsidRDefault="00C71D42" w:rsidP="00C71D42">
      <w:pPr>
        <w:ind w:firstLine="709"/>
        <w:jc w:val="both"/>
      </w:pPr>
      <w:r w:rsidRPr="008B6A01">
        <w:t>3. Принятие решения по предмету слушаний.</w:t>
      </w:r>
    </w:p>
    <w:p w14:paraId="5717AC21" w14:textId="77777777" w:rsidR="00C71D42" w:rsidRPr="008B6A01" w:rsidRDefault="00C71D42" w:rsidP="00C71D42">
      <w:pPr>
        <w:ind w:firstLine="709"/>
        <w:jc w:val="both"/>
      </w:pPr>
      <w:r w:rsidRPr="008B6A01">
        <w:t xml:space="preserve">По предложенному порядку проведения публичных слушаний замечаний и предложений от участников публичных слушаний не поступило. </w:t>
      </w:r>
    </w:p>
    <w:p w14:paraId="42335E4E" w14:textId="77777777" w:rsidR="00C71D42" w:rsidRPr="008B6A01" w:rsidRDefault="00C71D42" w:rsidP="00C71D42">
      <w:pPr>
        <w:pStyle w:val="a3"/>
        <w:ind w:left="0" w:firstLine="709"/>
        <w:jc w:val="both"/>
      </w:pPr>
      <w:r w:rsidRPr="008B6A01">
        <w:t xml:space="preserve">Председательствующий </w:t>
      </w:r>
      <w:proofErr w:type="spellStart"/>
      <w:r w:rsidRPr="008B6A01">
        <w:t>А.Г.Фадеев</w:t>
      </w:r>
      <w:proofErr w:type="spellEnd"/>
      <w:r w:rsidRPr="008B6A01">
        <w:t xml:space="preserve"> проинформировал о порядке проведения публичных слушаний, ознакомил с основаниями для проведения публичных слушаний и способами информирования общественности о проведении публичных слушаний. </w:t>
      </w:r>
    </w:p>
    <w:p w14:paraId="0B3C0297" w14:textId="320687A6" w:rsidR="00355CFF" w:rsidRPr="008B6A01" w:rsidRDefault="00C71D42" w:rsidP="00C71D42">
      <w:pPr>
        <w:ind w:firstLine="708"/>
        <w:jc w:val="both"/>
      </w:pPr>
      <w:r w:rsidRPr="008B6A01">
        <w:t xml:space="preserve">Сообщил, что целью слушаний является изучение общественного мнения населения Чебоксарского муниципального округа, которое необходимо Главе администрации Чебоксарского муниципального для принятия решения о </w:t>
      </w:r>
      <w:r w:rsidR="00355CFF" w:rsidRPr="008B6A01">
        <w:t>направлении</w:t>
      </w:r>
      <w:r w:rsidRPr="008B6A01">
        <w:t xml:space="preserve"> проекта Правил землепользования и застройки  муниципального образования </w:t>
      </w:r>
      <w:r w:rsidR="00355CFF" w:rsidRPr="008B6A01">
        <w:t>в Собрание депутатов Чебоксарского муниципального округа 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14:paraId="6247983C" w14:textId="00E6DE9E" w:rsidR="00C71D42" w:rsidRPr="008B6A01" w:rsidRDefault="00C71D42" w:rsidP="00355CFF">
      <w:pPr>
        <w:ind w:firstLine="709"/>
        <w:jc w:val="both"/>
      </w:pPr>
      <w:r w:rsidRPr="008B6A01">
        <w:t>Представитель ООО «Джи Динамика» Яковлев И.В. более подробно ознакомил присутствующих с Проектом, обозначил цели и задачи представленного документа</w:t>
      </w:r>
      <w:r w:rsidR="00B739E7" w:rsidRPr="008B6A01">
        <w:t xml:space="preserve">, его структурой, порядком применения, внесения изменений в </w:t>
      </w:r>
      <w:r w:rsidR="001D4E20" w:rsidRPr="008B6A01">
        <w:t>Правила, перечислил</w:t>
      </w:r>
      <w:r w:rsidR="00B739E7" w:rsidRPr="008B6A01">
        <w:t xml:space="preserve"> территориальные зоны,</w:t>
      </w:r>
      <w:r w:rsidR="00355CFF" w:rsidRPr="008B6A01">
        <w:t xml:space="preserve"> с их градостроительными регламентами.</w:t>
      </w:r>
      <w:r w:rsidR="001D4E20" w:rsidRPr="008B6A01">
        <w:t xml:space="preserve"> Указал </w:t>
      </w:r>
      <w:r w:rsidR="00672EE3" w:rsidRPr="008B6A01">
        <w:t>территорию,</w:t>
      </w:r>
      <w:r w:rsidR="001D4E20" w:rsidRPr="008B6A01">
        <w:t xml:space="preserve"> в </w:t>
      </w:r>
      <w:r w:rsidR="00672EE3" w:rsidRPr="008B6A01">
        <w:t xml:space="preserve">границах </w:t>
      </w:r>
      <w:r w:rsidR="001D4E20" w:rsidRPr="008B6A01">
        <w:t xml:space="preserve">которой </w:t>
      </w:r>
      <w:r w:rsidR="00672EE3" w:rsidRPr="008B6A01">
        <w:t xml:space="preserve">предусматриваются </w:t>
      </w:r>
      <w:r w:rsidR="001D4E20" w:rsidRPr="008B6A01">
        <w:t xml:space="preserve">требования </w:t>
      </w:r>
      <w:r w:rsidR="00672EE3" w:rsidRPr="008B6A01">
        <w:t xml:space="preserve">к архитектурно – градостроительному облику объектов капитального строительства. </w:t>
      </w:r>
    </w:p>
    <w:p w14:paraId="41378026" w14:textId="0C93D2DE" w:rsidR="00672EE3" w:rsidRPr="008B6A01" w:rsidRDefault="00672EE3" w:rsidP="00C71D42">
      <w:pPr>
        <w:ind w:firstLine="708"/>
        <w:jc w:val="both"/>
      </w:pPr>
      <w:r w:rsidRPr="008B6A01">
        <w:t xml:space="preserve">После опубликования проекта </w:t>
      </w:r>
      <w:r w:rsidR="0017383C" w:rsidRPr="008B6A01">
        <w:t>К</w:t>
      </w:r>
      <w:r w:rsidRPr="008B6A01">
        <w:t xml:space="preserve">омиссией были рассмотрены </w:t>
      </w:r>
      <w:r w:rsidR="00AF3409" w:rsidRPr="008B6A01">
        <w:t>обращения и</w:t>
      </w:r>
      <w:r w:rsidRPr="008B6A01">
        <w:t xml:space="preserve"> приняты следующие решения: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769"/>
        <w:gridCol w:w="4755"/>
        <w:gridCol w:w="4677"/>
      </w:tblGrid>
      <w:tr w:rsidR="00672EE3" w:rsidRPr="008B6A01" w14:paraId="3524ED60" w14:textId="77777777" w:rsidTr="00355CFF">
        <w:tc>
          <w:tcPr>
            <w:tcW w:w="0" w:type="auto"/>
          </w:tcPr>
          <w:p w14:paraId="324D5701" w14:textId="77777777" w:rsidR="00672EE3" w:rsidRPr="008B6A01" w:rsidRDefault="00672EE3" w:rsidP="0059693E">
            <w:r w:rsidRPr="008B6A01">
              <w:t>№п/п</w:t>
            </w:r>
          </w:p>
        </w:tc>
        <w:tc>
          <w:tcPr>
            <w:tcW w:w="4755" w:type="dxa"/>
          </w:tcPr>
          <w:p w14:paraId="5C0F7F54" w14:textId="77777777" w:rsidR="00672EE3" w:rsidRPr="008B6A01" w:rsidRDefault="00672EE3" w:rsidP="0059693E">
            <w:pPr>
              <w:jc w:val="center"/>
            </w:pPr>
            <w:r w:rsidRPr="008B6A01">
              <w:t>Содержание предложения (замечания), наличие обосновывающих материалов</w:t>
            </w:r>
          </w:p>
        </w:tc>
        <w:tc>
          <w:tcPr>
            <w:tcW w:w="4677" w:type="dxa"/>
          </w:tcPr>
          <w:p w14:paraId="59949BAC" w14:textId="77777777" w:rsidR="00672EE3" w:rsidRPr="008B6A01" w:rsidRDefault="00672EE3" w:rsidP="0059693E">
            <w:pPr>
              <w:jc w:val="center"/>
            </w:pPr>
            <w:r w:rsidRPr="008B6A01">
              <w:t>Рекомендации организатора публичных слушаний</w:t>
            </w:r>
          </w:p>
        </w:tc>
      </w:tr>
      <w:tr w:rsidR="00672EE3" w:rsidRPr="008B6A01" w14:paraId="73DDFC02" w14:textId="77777777" w:rsidTr="00355CFF">
        <w:tc>
          <w:tcPr>
            <w:tcW w:w="0" w:type="auto"/>
          </w:tcPr>
          <w:p w14:paraId="64B3582F" w14:textId="77777777" w:rsidR="00672EE3" w:rsidRPr="008B6A01" w:rsidRDefault="00672EE3" w:rsidP="0059693E">
            <w:pPr>
              <w:jc w:val="center"/>
            </w:pPr>
            <w:r w:rsidRPr="008B6A01">
              <w:t>1.</w:t>
            </w:r>
          </w:p>
        </w:tc>
        <w:tc>
          <w:tcPr>
            <w:tcW w:w="4755" w:type="dxa"/>
          </w:tcPr>
          <w:p w14:paraId="2B091298" w14:textId="13F36FD1" w:rsidR="00672EE3" w:rsidRPr="008B6A01" w:rsidRDefault="00672EE3" w:rsidP="0059693E">
            <w:pPr>
              <w:jc w:val="both"/>
            </w:pPr>
            <w:r w:rsidRPr="008B6A01">
              <w:rPr>
                <w:b/>
                <w:bCs/>
              </w:rPr>
              <w:t xml:space="preserve">Жители </w:t>
            </w:r>
            <w:proofErr w:type="spellStart"/>
            <w:r w:rsidRPr="008B6A01">
              <w:rPr>
                <w:b/>
                <w:bCs/>
              </w:rPr>
              <w:t>д.Шинерпоси</w:t>
            </w:r>
            <w:proofErr w:type="spellEnd"/>
            <w:r w:rsidRPr="008B6A01">
              <w:rPr>
                <w:b/>
                <w:bCs/>
              </w:rPr>
              <w:t xml:space="preserve">: </w:t>
            </w:r>
            <w:r w:rsidRPr="008B6A01">
              <w:t xml:space="preserve">на карте градостроительного </w:t>
            </w:r>
            <w:r w:rsidR="00EA11C7" w:rsidRPr="008B6A01">
              <w:t xml:space="preserve">зонирования размещенного </w:t>
            </w:r>
            <w:r w:rsidR="00355CFF" w:rsidRPr="008B6A01">
              <w:t xml:space="preserve">и опубликованного </w:t>
            </w:r>
            <w:r w:rsidR="00EA11C7" w:rsidRPr="008B6A01">
              <w:t xml:space="preserve">проекта </w:t>
            </w:r>
            <w:r w:rsidRPr="008B6A01">
              <w:t>земельный участок с кадастровым номером</w:t>
            </w:r>
            <w:r w:rsidR="00EA11C7" w:rsidRPr="008B6A01">
              <w:t xml:space="preserve"> 21:21:000000:9061</w:t>
            </w:r>
            <w:r w:rsidRPr="008B6A01">
              <w:t xml:space="preserve"> расположен в территориальной зоне </w:t>
            </w:r>
            <w:r w:rsidR="00EA11C7" w:rsidRPr="008B6A01">
              <w:t>«</w:t>
            </w:r>
            <w:r w:rsidRPr="008B6A01">
              <w:t>П</w:t>
            </w:r>
            <w:r w:rsidR="00EA11C7" w:rsidRPr="008B6A01">
              <w:t>» (производственная и коммунально-складская зона). Планируется ли строительство на этом участке логистического центра? Жители деревни выступают против этого строительства.</w:t>
            </w:r>
          </w:p>
          <w:p w14:paraId="5BA2506B" w14:textId="1D0B571C" w:rsidR="00672EE3" w:rsidRPr="008B6A01" w:rsidRDefault="00672EE3" w:rsidP="0059693E">
            <w:pPr>
              <w:jc w:val="both"/>
              <w:rPr>
                <w:b/>
                <w:bCs/>
              </w:rPr>
            </w:pPr>
          </w:p>
        </w:tc>
        <w:tc>
          <w:tcPr>
            <w:tcW w:w="4677" w:type="dxa"/>
          </w:tcPr>
          <w:p w14:paraId="1CA186D1" w14:textId="516070E7" w:rsidR="00672EE3" w:rsidRPr="008B6A01" w:rsidRDefault="00EA11C7" w:rsidP="00EA11C7">
            <w:pPr>
              <w:ind w:firstLine="459"/>
              <w:jc w:val="both"/>
            </w:pPr>
            <w:r w:rsidRPr="008B6A01">
              <w:t>Замечание по исключению на карте</w:t>
            </w:r>
            <w:r w:rsidR="00176FF9" w:rsidRPr="008B6A01">
              <w:t xml:space="preserve"> градостроительного зонирования земельного</w:t>
            </w:r>
            <w:r w:rsidRPr="008B6A01">
              <w:t xml:space="preserve"> участка с кадастровым номером 21:21:000000:9061 из территориальной зоны «П» принимается. </w:t>
            </w:r>
          </w:p>
          <w:p w14:paraId="18F1C8DA" w14:textId="592BBD4D" w:rsidR="00176FF9" w:rsidRPr="008B6A01" w:rsidRDefault="00176FF9" w:rsidP="00EA11C7">
            <w:pPr>
              <w:ind w:firstLine="459"/>
              <w:jc w:val="both"/>
            </w:pPr>
            <w:r w:rsidRPr="008B6A01">
              <w:t>Постановления Кабинета Министров Чувашской Республики о переводе земельного участка в земли промышленности нет.</w:t>
            </w:r>
          </w:p>
          <w:p w14:paraId="0E01BDE0" w14:textId="1351F2DA" w:rsidR="00176FF9" w:rsidRPr="008B6A01" w:rsidRDefault="00176FF9" w:rsidP="00EA11C7">
            <w:pPr>
              <w:ind w:firstLine="459"/>
              <w:jc w:val="both"/>
            </w:pPr>
            <w:r w:rsidRPr="008B6A01">
              <w:t>Земельный участок остается в категории «земли сельскохозяйственного назначения»</w:t>
            </w:r>
            <w:r w:rsidR="00355CFF" w:rsidRPr="008B6A01">
              <w:t>, градостроительные регламенты на данный земельный участок не распространяются</w:t>
            </w:r>
            <w:r w:rsidRPr="008B6A01">
              <w:t>.</w:t>
            </w:r>
          </w:p>
        </w:tc>
      </w:tr>
      <w:tr w:rsidR="00CB24EA" w:rsidRPr="008B6A01" w14:paraId="5CA2EFC0" w14:textId="77777777" w:rsidTr="00355CFF">
        <w:tc>
          <w:tcPr>
            <w:tcW w:w="0" w:type="auto"/>
          </w:tcPr>
          <w:p w14:paraId="234D9D6E" w14:textId="52762B9F" w:rsidR="00CB24EA" w:rsidRPr="008B6A01" w:rsidRDefault="00644FB7" w:rsidP="0059693E">
            <w:pPr>
              <w:jc w:val="center"/>
            </w:pPr>
            <w:r w:rsidRPr="008B6A01">
              <w:t>2</w:t>
            </w:r>
          </w:p>
        </w:tc>
        <w:tc>
          <w:tcPr>
            <w:tcW w:w="4755" w:type="dxa"/>
          </w:tcPr>
          <w:p w14:paraId="457522D3" w14:textId="77777777" w:rsidR="00CB24EA" w:rsidRPr="008B6A01" w:rsidRDefault="00CB24EA" w:rsidP="0059693E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 xml:space="preserve">Иванов А.В., </w:t>
            </w:r>
            <w:proofErr w:type="spellStart"/>
            <w:r w:rsidRPr="008B6A01">
              <w:rPr>
                <w:b/>
                <w:bCs/>
              </w:rPr>
              <w:t>п.Кугеси</w:t>
            </w:r>
            <w:proofErr w:type="spellEnd"/>
          </w:p>
          <w:p w14:paraId="739D458C" w14:textId="74C9C20F" w:rsidR="00CB24EA" w:rsidRPr="008B6A01" w:rsidRDefault="00CB24EA" w:rsidP="0059693E">
            <w:pPr>
              <w:jc w:val="both"/>
            </w:pPr>
            <w:r w:rsidRPr="008B6A01">
              <w:t xml:space="preserve">Минимальный участок для вида разрешенного использования «Малоэтажная многоквартирная жилая застройка» принять 900 </w:t>
            </w:r>
            <w:proofErr w:type="spellStart"/>
            <w:proofErr w:type="gramStart"/>
            <w:r w:rsidRPr="008B6A01">
              <w:t>кв.м</w:t>
            </w:r>
            <w:proofErr w:type="spellEnd"/>
            <w:proofErr w:type="gramEnd"/>
            <w:r w:rsidRPr="008B6A01">
              <w:t xml:space="preserve"> (так как в соответствии с ПМТ площадь под домом 906 </w:t>
            </w:r>
            <w:proofErr w:type="spellStart"/>
            <w:r w:rsidRPr="008B6A01">
              <w:t>кв.м</w:t>
            </w:r>
            <w:proofErr w:type="spellEnd"/>
            <w:r w:rsidRPr="008B6A01">
              <w:t>)</w:t>
            </w:r>
            <w:r w:rsidR="00355CFF" w:rsidRPr="008B6A01">
              <w:t>, что в дальнейшем помешает  проводить любые кадастровые и градостроительные мероприятия</w:t>
            </w:r>
          </w:p>
        </w:tc>
        <w:tc>
          <w:tcPr>
            <w:tcW w:w="4677" w:type="dxa"/>
          </w:tcPr>
          <w:p w14:paraId="7381FBB9" w14:textId="5E354217" w:rsidR="00CB24EA" w:rsidRPr="008B6A01" w:rsidRDefault="00CB24EA" w:rsidP="00EA11C7">
            <w:pPr>
              <w:ind w:firstLine="459"/>
              <w:jc w:val="both"/>
            </w:pPr>
            <w:r w:rsidRPr="008B6A01">
              <w:t>Замечание принимается</w:t>
            </w:r>
            <w:r w:rsidR="00B9201B" w:rsidRPr="008B6A01">
              <w:t>, проведены соответствующие изменения</w:t>
            </w:r>
            <w:r w:rsidR="00355CFF" w:rsidRPr="008B6A01">
              <w:t xml:space="preserve"> в текстовой части Правил</w:t>
            </w:r>
          </w:p>
        </w:tc>
      </w:tr>
      <w:tr w:rsidR="00CB24EA" w:rsidRPr="008B6A01" w14:paraId="23B84B5C" w14:textId="77777777" w:rsidTr="00355CFF">
        <w:tc>
          <w:tcPr>
            <w:tcW w:w="0" w:type="auto"/>
          </w:tcPr>
          <w:p w14:paraId="2D1DBF83" w14:textId="1A7450F3" w:rsidR="00CB24EA" w:rsidRPr="008B6A01" w:rsidRDefault="00644FB7" w:rsidP="0059693E">
            <w:pPr>
              <w:jc w:val="center"/>
            </w:pPr>
            <w:r w:rsidRPr="008B6A01">
              <w:t>3</w:t>
            </w:r>
          </w:p>
        </w:tc>
        <w:tc>
          <w:tcPr>
            <w:tcW w:w="4755" w:type="dxa"/>
          </w:tcPr>
          <w:p w14:paraId="01978528" w14:textId="11197128" w:rsidR="00CB24EA" w:rsidRPr="008B6A01" w:rsidRDefault="00B9201B" w:rsidP="0059693E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>Алексеенко Т.В., председатель СНТ «Золотое»:</w:t>
            </w:r>
          </w:p>
          <w:p w14:paraId="6948D0A4" w14:textId="50A2D254" w:rsidR="00B9201B" w:rsidRPr="008B6A01" w:rsidRDefault="00B9201B" w:rsidP="0059693E">
            <w:pPr>
              <w:jc w:val="both"/>
            </w:pPr>
            <w:r w:rsidRPr="008B6A01">
              <w:t xml:space="preserve">Указать земельные участки с кадастровыми номерами 21:21:102202:960, 21:21:102202:961, 21:21:102202:962, 21:21:102202:963, 21:21:102202:408, 21:21:102202:494, 21:21:102202:960 в территориальную зону «СХ-3» в </w:t>
            </w:r>
            <w:r w:rsidRPr="008B6A01">
              <w:lastRenderedPageBreak/>
              <w:t xml:space="preserve">соответствии с ранее утвержденными Правилами землепользования и застройки </w:t>
            </w:r>
            <w:proofErr w:type="spellStart"/>
            <w:r w:rsidRPr="008B6A01">
              <w:t>Вурма</w:t>
            </w:r>
            <w:r w:rsidR="00310BF8" w:rsidRPr="008B6A01">
              <w:t>н</w:t>
            </w:r>
            <w:r w:rsidRPr="008B6A01">
              <w:t>-С</w:t>
            </w:r>
            <w:r w:rsidR="00310BF8" w:rsidRPr="008B6A01">
              <w:t>ю</w:t>
            </w:r>
            <w:r w:rsidRPr="008B6A01">
              <w:t>кт</w:t>
            </w:r>
            <w:r w:rsidR="0017383C" w:rsidRPr="008B6A01">
              <w:t>е</w:t>
            </w:r>
            <w:r w:rsidRPr="008B6A01">
              <w:t>рского</w:t>
            </w:r>
            <w:proofErr w:type="spellEnd"/>
            <w:r w:rsidRPr="008B6A01">
              <w:t xml:space="preserve"> сельского поселения</w:t>
            </w:r>
          </w:p>
        </w:tc>
        <w:tc>
          <w:tcPr>
            <w:tcW w:w="4677" w:type="dxa"/>
          </w:tcPr>
          <w:p w14:paraId="29790B6E" w14:textId="433B1C31" w:rsidR="00CB24EA" w:rsidRPr="008B6A01" w:rsidRDefault="00B9201B" w:rsidP="00EA11C7">
            <w:pPr>
              <w:ind w:firstLine="459"/>
              <w:jc w:val="both"/>
            </w:pPr>
            <w:r w:rsidRPr="008B6A01">
              <w:lastRenderedPageBreak/>
              <w:t xml:space="preserve">Замечание принимается, проведены соответствующие </w:t>
            </w:r>
            <w:r w:rsidR="00355CFF" w:rsidRPr="008B6A01">
              <w:t>изменения на карте градостроительного зонирования Правил</w:t>
            </w:r>
          </w:p>
        </w:tc>
      </w:tr>
      <w:tr w:rsidR="00B9201B" w:rsidRPr="008B6A01" w14:paraId="544B6944" w14:textId="77777777" w:rsidTr="00355CFF">
        <w:tc>
          <w:tcPr>
            <w:tcW w:w="0" w:type="auto"/>
          </w:tcPr>
          <w:p w14:paraId="35ADC596" w14:textId="7B523A1D" w:rsidR="00B9201B" w:rsidRPr="008B6A01" w:rsidRDefault="00644FB7" w:rsidP="0059693E">
            <w:pPr>
              <w:jc w:val="center"/>
            </w:pPr>
            <w:r w:rsidRPr="008B6A01">
              <w:t>4</w:t>
            </w:r>
          </w:p>
        </w:tc>
        <w:tc>
          <w:tcPr>
            <w:tcW w:w="4755" w:type="dxa"/>
          </w:tcPr>
          <w:p w14:paraId="6681E016" w14:textId="7B3156FD" w:rsidR="00B9201B" w:rsidRPr="008B6A01" w:rsidRDefault="00B9201B" w:rsidP="00B9201B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>Соловьев В.В., собственник земельного участка с кадастровым номером 21:21:124501:222</w:t>
            </w:r>
            <w:r w:rsidRPr="008B6A01">
              <w:t xml:space="preserve">: в соответствии с Правилами землепользования и застройки </w:t>
            </w:r>
            <w:proofErr w:type="spellStart"/>
            <w:r w:rsidR="00355CFF" w:rsidRPr="008B6A01">
              <w:t>Большекатрасьского</w:t>
            </w:r>
            <w:proofErr w:type="spellEnd"/>
            <w:r w:rsidR="00355CFF" w:rsidRPr="008B6A01">
              <w:t xml:space="preserve"> сельского поселения </w:t>
            </w:r>
            <w:r w:rsidRPr="008B6A01">
              <w:t xml:space="preserve">мой участок был расположен в территориальной зоне </w:t>
            </w:r>
            <w:r w:rsidR="00103A08" w:rsidRPr="008B6A01">
              <w:t>«</w:t>
            </w:r>
            <w:r w:rsidRPr="008B6A01">
              <w:t>СХ-2</w:t>
            </w:r>
            <w:r w:rsidR="00103A08" w:rsidRPr="008B6A01">
              <w:t xml:space="preserve">», на карте градостроительного зонирования проекта – в «СХ-1». Прошу внести изменения </w:t>
            </w:r>
          </w:p>
        </w:tc>
        <w:tc>
          <w:tcPr>
            <w:tcW w:w="4677" w:type="dxa"/>
          </w:tcPr>
          <w:p w14:paraId="1F7E889B" w14:textId="1B010F52" w:rsidR="00B9201B" w:rsidRPr="008B6A01" w:rsidRDefault="00103A08" w:rsidP="00EA11C7">
            <w:pPr>
              <w:ind w:firstLine="459"/>
              <w:jc w:val="both"/>
            </w:pPr>
            <w:r w:rsidRPr="008B6A01">
              <w:t xml:space="preserve">Замечание принимается, проведены соответствующие </w:t>
            </w:r>
            <w:r w:rsidR="00355CFF" w:rsidRPr="008B6A01">
              <w:t xml:space="preserve">изменения на карте градостроительного зонирования Правил </w:t>
            </w:r>
          </w:p>
        </w:tc>
      </w:tr>
      <w:tr w:rsidR="00103A08" w:rsidRPr="008B6A01" w14:paraId="628B13AB" w14:textId="77777777" w:rsidTr="00355CFF">
        <w:tc>
          <w:tcPr>
            <w:tcW w:w="0" w:type="auto"/>
          </w:tcPr>
          <w:p w14:paraId="4DB068DF" w14:textId="1C8C6173" w:rsidR="00103A08" w:rsidRPr="008B6A01" w:rsidRDefault="00644FB7" w:rsidP="0059693E">
            <w:pPr>
              <w:jc w:val="center"/>
            </w:pPr>
            <w:r w:rsidRPr="008B6A01">
              <w:t>5</w:t>
            </w:r>
          </w:p>
        </w:tc>
        <w:tc>
          <w:tcPr>
            <w:tcW w:w="4755" w:type="dxa"/>
          </w:tcPr>
          <w:p w14:paraId="03B41971" w14:textId="01826CB0" w:rsidR="00103A08" w:rsidRPr="008B6A01" w:rsidRDefault="00103A08" w:rsidP="00B9201B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 xml:space="preserve">ООО «Новая Волга»: </w:t>
            </w:r>
            <w:r w:rsidRPr="008B6A01">
              <w:t xml:space="preserve">указать в производственной зоне и зоне инженерной и транспортной инфраструктуры вид разрешенного использования «Водный транспорт» в связи с тем, что на генеральном плане округа предусматривается расширение земель промышленности на земельных участках с кадастровыми номерами 21:21:050101:4, 21:21:000000:9146. Наша организация планирует строительство грузового причала на </w:t>
            </w:r>
            <w:r w:rsidR="006602FB" w:rsidRPr="008B6A01">
              <w:t>р. Волга</w:t>
            </w:r>
          </w:p>
        </w:tc>
        <w:tc>
          <w:tcPr>
            <w:tcW w:w="4677" w:type="dxa"/>
          </w:tcPr>
          <w:p w14:paraId="2F40C324" w14:textId="699A07F8" w:rsidR="00103A08" w:rsidRPr="008B6A01" w:rsidRDefault="00103A08" w:rsidP="00EA11C7">
            <w:pPr>
              <w:ind w:firstLine="459"/>
              <w:jc w:val="both"/>
            </w:pPr>
            <w:r w:rsidRPr="008B6A01">
              <w:t xml:space="preserve">Замечание принимается, проведены соответствующие </w:t>
            </w:r>
            <w:r w:rsidR="00355CFF" w:rsidRPr="008B6A01">
              <w:t>изменения в текстовой части Правил</w:t>
            </w:r>
          </w:p>
        </w:tc>
      </w:tr>
      <w:tr w:rsidR="00103A08" w:rsidRPr="008B6A01" w14:paraId="575C79C3" w14:textId="77777777" w:rsidTr="00355CFF">
        <w:tc>
          <w:tcPr>
            <w:tcW w:w="0" w:type="auto"/>
          </w:tcPr>
          <w:p w14:paraId="34639BB6" w14:textId="50833671" w:rsidR="00103A08" w:rsidRPr="008B6A01" w:rsidRDefault="00644FB7" w:rsidP="0059693E">
            <w:pPr>
              <w:jc w:val="center"/>
            </w:pPr>
            <w:r w:rsidRPr="008B6A01">
              <w:t>6</w:t>
            </w:r>
          </w:p>
        </w:tc>
        <w:tc>
          <w:tcPr>
            <w:tcW w:w="4755" w:type="dxa"/>
          </w:tcPr>
          <w:p w14:paraId="6C5970C1" w14:textId="03904740" w:rsidR="00103A08" w:rsidRPr="008B6A01" w:rsidRDefault="003C118B" w:rsidP="00B9201B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 xml:space="preserve">Никонорова В.В. по доверенности от </w:t>
            </w:r>
            <w:r w:rsidR="00103A08" w:rsidRPr="008B6A01">
              <w:rPr>
                <w:b/>
                <w:bCs/>
              </w:rPr>
              <w:t>Щербаков</w:t>
            </w:r>
            <w:r w:rsidRPr="008B6A01">
              <w:rPr>
                <w:b/>
                <w:bCs/>
              </w:rPr>
              <w:t>а</w:t>
            </w:r>
            <w:r w:rsidR="00103A08" w:rsidRPr="008B6A01">
              <w:rPr>
                <w:b/>
                <w:bCs/>
              </w:rPr>
              <w:t xml:space="preserve"> В.В.,</w:t>
            </w:r>
            <w:r w:rsidRPr="008B6A01">
              <w:rPr>
                <w:b/>
                <w:bCs/>
              </w:rPr>
              <w:t xml:space="preserve"> </w:t>
            </w:r>
            <w:proofErr w:type="spellStart"/>
            <w:r w:rsidRPr="008B6A01">
              <w:rPr>
                <w:b/>
                <w:bCs/>
              </w:rPr>
              <w:t>Портянкина</w:t>
            </w:r>
            <w:proofErr w:type="spellEnd"/>
            <w:r w:rsidRPr="008B6A01">
              <w:rPr>
                <w:b/>
                <w:bCs/>
              </w:rPr>
              <w:t xml:space="preserve"> А.Е.,</w:t>
            </w:r>
            <w:r w:rsidR="00103A08" w:rsidRPr="008B6A01">
              <w:rPr>
                <w:b/>
                <w:bCs/>
              </w:rPr>
              <w:t xml:space="preserve"> </w:t>
            </w:r>
            <w:r w:rsidR="00103A08" w:rsidRPr="008B6A01">
              <w:t>собственник</w:t>
            </w:r>
            <w:r w:rsidRPr="008B6A01">
              <w:t>ов</w:t>
            </w:r>
            <w:r w:rsidR="00103A08" w:rsidRPr="008B6A01">
              <w:t xml:space="preserve"> земельного участка с кадастровым номером </w:t>
            </w:r>
            <w:r w:rsidRPr="008B6A01">
              <w:t>21:21:</w:t>
            </w:r>
            <w:r w:rsidR="00F573FA" w:rsidRPr="008B6A01">
              <w:t>244501:3</w:t>
            </w:r>
            <w:r w:rsidRPr="008B6A01">
              <w:t xml:space="preserve"> и здания </w:t>
            </w:r>
            <w:r w:rsidR="00F573FA" w:rsidRPr="008B6A01">
              <w:t>с кадастровым номером 21:21:</w:t>
            </w:r>
            <w:r w:rsidRPr="008B6A01">
              <w:t>240101:1344</w:t>
            </w:r>
            <w:r w:rsidR="00310BF8" w:rsidRPr="008B6A01">
              <w:t xml:space="preserve">  :</w:t>
            </w:r>
            <w:r w:rsidR="00F573FA" w:rsidRPr="008B6A01">
              <w:t xml:space="preserve"> просим изменить этажность с 1 до 3 в виде разрешенного использования «</w:t>
            </w:r>
            <w:r w:rsidR="00C5340E" w:rsidRPr="008B6A01">
              <w:t xml:space="preserve">1.15. </w:t>
            </w:r>
            <w:r w:rsidR="00F573FA" w:rsidRPr="008B6A01">
              <w:t>Хранение и переработка сельскохозяйственный деятельности»</w:t>
            </w:r>
            <w:r w:rsidRPr="008B6A01">
              <w:t xml:space="preserve"> </w:t>
            </w:r>
            <w:r w:rsidR="00F573FA" w:rsidRPr="008B6A01">
              <w:t xml:space="preserve"> и минимальную площадь земельного участка  с 0,2 га до 0,1 га вида разрешенного использования «</w:t>
            </w:r>
            <w:r w:rsidR="00C5340E" w:rsidRPr="008B6A01">
              <w:t xml:space="preserve">6.0. </w:t>
            </w:r>
            <w:r w:rsidR="00F573FA" w:rsidRPr="008B6A01">
              <w:t xml:space="preserve">Производственная деятельность»  </w:t>
            </w:r>
          </w:p>
        </w:tc>
        <w:tc>
          <w:tcPr>
            <w:tcW w:w="4677" w:type="dxa"/>
          </w:tcPr>
          <w:p w14:paraId="14AFD2E4" w14:textId="77777777" w:rsidR="00103A08" w:rsidRPr="008B6A01" w:rsidRDefault="00F573FA" w:rsidP="00EA11C7">
            <w:pPr>
              <w:ind w:firstLine="459"/>
              <w:jc w:val="both"/>
            </w:pPr>
            <w:r w:rsidRPr="008B6A01">
              <w:t>Замечания принимаются частично:</w:t>
            </w:r>
          </w:p>
          <w:p w14:paraId="6E4185CA" w14:textId="5ACA1385" w:rsidR="00F573FA" w:rsidRPr="008B6A01" w:rsidRDefault="00F573FA" w:rsidP="00EA11C7">
            <w:pPr>
              <w:ind w:firstLine="459"/>
              <w:jc w:val="both"/>
            </w:pPr>
            <w:r w:rsidRPr="008B6A01">
              <w:t>- «</w:t>
            </w:r>
            <w:r w:rsidR="00C5340E" w:rsidRPr="008B6A01">
              <w:t xml:space="preserve">1.15. </w:t>
            </w:r>
            <w:r w:rsidRPr="008B6A01">
              <w:t>Хранение и переработка сельскохозяйственный деятельности» этажность изменена с 1 до 2 этажей;</w:t>
            </w:r>
          </w:p>
          <w:p w14:paraId="3E477B93" w14:textId="30919947" w:rsidR="00F573FA" w:rsidRPr="008B6A01" w:rsidRDefault="00F573FA" w:rsidP="00EA11C7">
            <w:pPr>
              <w:ind w:firstLine="459"/>
              <w:jc w:val="both"/>
            </w:pPr>
            <w:r w:rsidRPr="008B6A01">
              <w:t xml:space="preserve">- в градостроительный регламент производственной и коммунально-складской зоны (П) введен основной вид разрешённого использования </w:t>
            </w:r>
            <w:r w:rsidR="00C5340E" w:rsidRPr="008B6A01">
              <w:t xml:space="preserve">«6.0 </w:t>
            </w:r>
            <w:r w:rsidRPr="008B6A01">
              <w:t xml:space="preserve">Производственная деятельность» с минимальным размером </w:t>
            </w:r>
            <w:proofErr w:type="gramStart"/>
            <w:r w:rsidRPr="008B6A01">
              <w:t xml:space="preserve">площади </w:t>
            </w:r>
            <w:r w:rsidR="006602FB">
              <w:t xml:space="preserve"> земельного</w:t>
            </w:r>
            <w:proofErr w:type="gramEnd"/>
            <w:r w:rsidR="006602FB">
              <w:t xml:space="preserve"> участка - </w:t>
            </w:r>
            <w:r w:rsidRPr="008B6A01">
              <w:t xml:space="preserve">0,1 га </w:t>
            </w:r>
          </w:p>
        </w:tc>
      </w:tr>
      <w:tr w:rsidR="00F573FA" w:rsidRPr="008B6A01" w14:paraId="25F1DFE7" w14:textId="77777777" w:rsidTr="00355CFF">
        <w:tc>
          <w:tcPr>
            <w:tcW w:w="0" w:type="auto"/>
          </w:tcPr>
          <w:p w14:paraId="10FD6EBE" w14:textId="54CC79B2" w:rsidR="00F573FA" w:rsidRPr="008B6A01" w:rsidRDefault="00644FB7" w:rsidP="0059693E">
            <w:pPr>
              <w:jc w:val="center"/>
            </w:pPr>
            <w:r w:rsidRPr="008B6A01">
              <w:t>7</w:t>
            </w:r>
          </w:p>
        </w:tc>
        <w:tc>
          <w:tcPr>
            <w:tcW w:w="4755" w:type="dxa"/>
          </w:tcPr>
          <w:p w14:paraId="658E1CA7" w14:textId="62FCF8E2" w:rsidR="00F573FA" w:rsidRPr="008B6A01" w:rsidRDefault="00F573FA" w:rsidP="00B9201B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>Андреев Н.В., собственник земельного участка с кадастровым номером 21:21:102401:185:</w:t>
            </w:r>
            <w:r w:rsidR="00066347" w:rsidRPr="008B6A01">
              <w:rPr>
                <w:b/>
                <w:bCs/>
              </w:rPr>
              <w:t xml:space="preserve"> </w:t>
            </w:r>
            <w:r w:rsidR="00066347" w:rsidRPr="008B6A01">
              <w:t>прошу исключить из территориальной зоны СХ-1 и включить в территориальную   зону</w:t>
            </w:r>
            <w:r w:rsidR="00066347" w:rsidRPr="008B6A01">
              <w:rPr>
                <w:b/>
                <w:bCs/>
              </w:rPr>
              <w:t xml:space="preserve"> </w:t>
            </w:r>
            <w:r w:rsidR="00EF107F" w:rsidRPr="008B6A01">
              <w:t xml:space="preserve">СХ-2 земельный участок с кадастровым номером 21:21:102401:185 </w:t>
            </w:r>
            <w:r w:rsidR="00345271" w:rsidRPr="008B6A01">
              <w:t>для строительства</w:t>
            </w:r>
            <w:r w:rsidR="00EF107F" w:rsidRPr="008B6A01">
              <w:t xml:space="preserve"> коровника на 100 голов</w:t>
            </w:r>
          </w:p>
        </w:tc>
        <w:tc>
          <w:tcPr>
            <w:tcW w:w="4677" w:type="dxa"/>
          </w:tcPr>
          <w:p w14:paraId="251F9C54" w14:textId="77777777" w:rsidR="00F573FA" w:rsidRPr="008B6A01" w:rsidRDefault="00EF107F" w:rsidP="00EA11C7">
            <w:pPr>
              <w:ind w:firstLine="459"/>
              <w:jc w:val="both"/>
            </w:pPr>
            <w:r w:rsidRPr="008B6A01">
              <w:t>Предложение отклонено: необходимо представить более полный проект</w:t>
            </w:r>
            <w:r w:rsidR="00355CFF" w:rsidRPr="008B6A01">
              <w:t xml:space="preserve">, разработанный </w:t>
            </w:r>
            <w:r w:rsidRPr="008B6A01">
              <w:t xml:space="preserve"> </w:t>
            </w:r>
            <w:r w:rsidR="00345271" w:rsidRPr="008B6A01">
              <w:t>в соответствии с  нормами РД-АПК 1.10.01.01-18. Методические рекомендации по технологическому   проектированию ферм и комплексов крупного рогатого скота, РД-АПК 1.10.01.03-12  Методические рекомендации по технологическому проектированию ферм и комплексов крупного рогатого скота для крестьянских фермерских хозяйств СанПин 2.1.1.1200-03.</w:t>
            </w:r>
            <w:r w:rsidRPr="008B6A01">
              <w:t xml:space="preserve"> </w:t>
            </w:r>
            <w:r w:rsidR="00355CFF" w:rsidRPr="008B6A01">
              <w:t xml:space="preserve">Санитарно-защитные зоны от будущего строительства для смежных участков могут иметь негативные последствия,  </w:t>
            </w:r>
            <w:r w:rsidR="00355CFF" w:rsidRPr="008B6A01">
              <w:rPr>
                <w:color w:val="000000"/>
                <w:shd w:val="clear" w:color="auto" w:fill="FFFFFF"/>
              </w:rPr>
              <w:t>ограничение их использования.</w:t>
            </w:r>
            <w:r w:rsidR="00355CFF" w:rsidRPr="008B6A01">
              <w:t xml:space="preserve"> </w:t>
            </w:r>
          </w:p>
          <w:p w14:paraId="17EE2443" w14:textId="79CD0C70" w:rsidR="00355CFF" w:rsidRPr="008B6A01" w:rsidRDefault="00355CFF" w:rsidP="00EA11C7">
            <w:pPr>
              <w:ind w:firstLine="459"/>
              <w:jc w:val="both"/>
            </w:pPr>
            <w:r w:rsidRPr="008B6A01">
              <w:t>Не даны пояснения о возможности выпаса КРС.</w:t>
            </w:r>
          </w:p>
        </w:tc>
      </w:tr>
      <w:tr w:rsidR="00345271" w:rsidRPr="008B6A01" w14:paraId="5B459576" w14:textId="77777777" w:rsidTr="00355CFF">
        <w:tc>
          <w:tcPr>
            <w:tcW w:w="0" w:type="auto"/>
          </w:tcPr>
          <w:p w14:paraId="4BEEF80D" w14:textId="43658A0A" w:rsidR="00345271" w:rsidRPr="008B6A01" w:rsidRDefault="00644FB7" w:rsidP="0059693E">
            <w:pPr>
              <w:jc w:val="center"/>
            </w:pPr>
            <w:r w:rsidRPr="008B6A01">
              <w:lastRenderedPageBreak/>
              <w:t>8</w:t>
            </w:r>
          </w:p>
        </w:tc>
        <w:tc>
          <w:tcPr>
            <w:tcW w:w="4755" w:type="dxa"/>
          </w:tcPr>
          <w:p w14:paraId="29AED9EC" w14:textId="46DFBBD5" w:rsidR="00345271" w:rsidRPr="008B6A01" w:rsidRDefault="00644FB7" w:rsidP="00644FB7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>Петров А.Ю. собственник земельного участка с кадастровым номером 21:21:060201:1428</w:t>
            </w:r>
            <w:r w:rsidR="00310BF8" w:rsidRPr="008B6A01">
              <w:rPr>
                <w:b/>
                <w:bCs/>
              </w:rPr>
              <w:t xml:space="preserve"> :</w:t>
            </w:r>
            <w:r w:rsidRPr="008B6A01">
              <w:rPr>
                <w:b/>
                <w:bCs/>
              </w:rPr>
              <w:t xml:space="preserve"> </w:t>
            </w:r>
            <w:r w:rsidRPr="008B6A01">
              <w:t>прошу исключить из территориальной зоны СХ-1 и включить в территориальную   зону</w:t>
            </w:r>
            <w:r w:rsidRPr="008B6A01">
              <w:rPr>
                <w:b/>
                <w:bCs/>
              </w:rPr>
              <w:t xml:space="preserve"> </w:t>
            </w:r>
            <w:r w:rsidRPr="008B6A01">
              <w:t>СХ-2 земельный участок с кадастровым номером 21:21:060201:1428 для осуществления хозяйственной деятельности, по разведению пчел,  размещение ульев, иных объектов и оборудования, необходимого для пчеловодства,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4677" w:type="dxa"/>
          </w:tcPr>
          <w:p w14:paraId="33EB0C5A" w14:textId="417D03D2" w:rsidR="00345271" w:rsidRPr="008B6A01" w:rsidRDefault="00644FB7" w:rsidP="00EA11C7">
            <w:pPr>
              <w:ind w:firstLine="459"/>
              <w:jc w:val="both"/>
            </w:pPr>
            <w:r w:rsidRPr="008B6A01">
              <w:t>Принято положительное решение</w:t>
            </w:r>
          </w:p>
        </w:tc>
      </w:tr>
      <w:tr w:rsidR="00644FB7" w:rsidRPr="008B6A01" w14:paraId="49F6CFA7" w14:textId="77777777" w:rsidTr="00355CFF">
        <w:tc>
          <w:tcPr>
            <w:tcW w:w="0" w:type="auto"/>
          </w:tcPr>
          <w:p w14:paraId="477AE146" w14:textId="296D7C73" w:rsidR="00644FB7" w:rsidRPr="008B6A01" w:rsidRDefault="00644FB7" w:rsidP="0059693E">
            <w:pPr>
              <w:jc w:val="center"/>
            </w:pPr>
            <w:r w:rsidRPr="008B6A01">
              <w:t>9</w:t>
            </w:r>
          </w:p>
        </w:tc>
        <w:tc>
          <w:tcPr>
            <w:tcW w:w="4755" w:type="dxa"/>
          </w:tcPr>
          <w:p w14:paraId="50210834" w14:textId="701890BF" w:rsidR="00BB4E1D" w:rsidRPr="008B6A01" w:rsidRDefault="00644FB7" w:rsidP="00F313FB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 xml:space="preserve">Собственники земельных участков, расположенных рядом с </w:t>
            </w:r>
            <w:proofErr w:type="spellStart"/>
            <w:r w:rsidRPr="008B6A01">
              <w:rPr>
                <w:b/>
                <w:bCs/>
              </w:rPr>
              <w:t>д.Ырашпулых</w:t>
            </w:r>
            <w:proofErr w:type="spellEnd"/>
            <w:r w:rsidRPr="008B6A01">
              <w:t xml:space="preserve">: на основании представленного эскизного проекта планировки просим </w:t>
            </w:r>
            <w:r w:rsidR="00BB4E1D" w:rsidRPr="008B6A01">
              <w:t>исключить из территориальной зоны СХ-1 и включить в территориальную   зону</w:t>
            </w:r>
            <w:r w:rsidR="00BB4E1D" w:rsidRPr="008B6A01">
              <w:rPr>
                <w:b/>
                <w:bCs/>
              </w:rPr>
              <w:t xml:space="preserve"> </w:t>
            </w:r>
            <w:r w:rsidR="00BB4E1D" w:rsidRPr="008B6A01">
              <w:t>СХ-2 земельные участки,  находящиеся в собственности заявителей , с кадастровым</w:t>
            </w:r>
            <w:r w:rsidR="00F313FB" w:rsidRPr="008B6A01">
              <w:t>и</w:t>
            </w:r>
            <w:r w:rsidR="00BB4E1D" w:rsidRPr="008B6A01">
              <w:t xml:space="preserve"> номер</w:t>
            </w:r>
            <w:r w:rsidR="00F313FB" w:rsidRPr="008B6A01">
              <w:t xml:space="preserve">ами </w:t>
            </w:r>
            <w:r w:rsidR="00BB4E1D" w:rsidRPr="008B6A01">
              <w:t xml:space="preserve"> </w:t>
            </w:r>
            <w:r w:rsidR="00F313FB" w:rsidRPr="008B6A01">
              <w:rPr>
                <w:color w:val="000000"/>
                <w:shd w:val="clear" w:color="auto" w:fill="FFFFFF"/>
              </w:rPr>
              <w:t xml:space="preserve">21:21:272201:655, 21:21:272201:657, 21:21:272201:659, 21:21:272201:661, 21:21:272201:663, 21:21:272201:665, 21:21:272201:666,  21:21:272201:668, 21:21:272201:670,  21:21:272201:672, 21:21:272201:674,   21:21:272201:675, 21:21:272201:677,  21:21:272201:679, 21:21:272201:681,  21:21:272201:683, 21:21:272201:685,  21:21:272201:403 </w:t>
            </w:r>
            <w:r w:rsidR="00BB4E1D" w:rsidRPr="008B6A01">
              <w:t>для осуществления хозяйственной деятельности, по разведению пчел,  размещение ульев, иных объектов и оборудования, необходимого для пчеловодства, размещение сооружений используемых для хранения и первичной переработки продукции пчеловодства</w:t>
            </w:r>
            <w:r w:rsidR="00355CFF" w:rsidRPr="008B6A01">
              <w:t>. Согласно проекту будет организовано инженерное обеспечение земельных участков за счет собственников. Обслуживание, содержание объектов инженерной инфраструктуры будет на собственниках. Возрастут налоговые отчисления в бюджет округа.</w:t>
            </w:r>
          </w:p>
        </w:tc>
        <w:tc>
          <w:tcPr>
            <w:tcW w:w="4677" w:type="dxa"/>
          </w:tcPr>
          <w:p w14:paraId="1E44A190" w14:textId="3C2077FC" w:rsidR="00644FB7" w:rsidRPr="008B6A01" w:rsidRDefault="00644FB7" w:rsidP="00EA11C7">
            <w:pPr>
              <w:ind w:firstLine="459"/>
              <w:jc w:val="both"/>
            </w:pPr>
            <w:r w:rsidRPr="008B6A01">
              <w:t>Принято положительное решение</w:t>
            </w:r>
          </w:p>
        </w:tc>
      </w:tr>
      <w:tr w:rsidR="00644FB7" w:rsidRPr="008B6A01" w14:paraId="76516D7B" w14:textId="77777777" w:rsidTr="00355CFF">
        <w:tc>
          <w:tcPr>
            <w:tcW w:w="0" w:type="auto"/>
          </w:tcPr>
          <w:p w14:paraId="592EBB47" w14:textId="728F8CAA" w:rsidR="00644FB7" w:rsidRPr="008B6A01" w:rsidRDefault="00644FB7" w:rsidP="0059693E">
            <w:pPr>
              <w:jc w:val="center"/>
            </w:pPr>
            <w:r w:rsidRPr="008B6A01">
              <w:t>10</w:t>
            </w:r>
          </w:p>
        </w:tc>
        <w:tc>
          <w:tcPr>
            <w:tcW w:w="4755" w:type="dxa"/>
          </w:tcPr>
          <w:p w14:paraId="0CC9A574" w14:textId="75D9EAD3" w:rsidR="00644FB7" w:rsidRPr="008B6A01" w:rsidRDefault="00BB4E1D" w:rsidP="00355CFF">
            <w:pPr>
              <w:jc w:val="both"/>
            </w:pPr>
            <w:r w:rsidRPr="008B6A01">
              <w:rPr>
                <w:b/>
                <w:bCs/>
              </w:rPr>
              <w:t>Осипов А.</w:t>
            </w:r>
            <w:r w:rsidR="00053878" w:rsidRPr="008B6A01">
              <w:rPr>
                <w:b/>
                <w:bCs/>
              </w:rPr>
              <w:t xml:space="preserve">В. </w:t>
            </w:r>
            <w:r w:rsidRPr="008B6A01">
              <w:rPr>
                <w:b/>
                <w:bCs/>
              </w:rPr>
              <w:t>собственник земельных участков с кадастровыми номерами 21:21:210203:218 и 21:21:210204:291</w:t>
            </w:r>
            <w:r w:rsidR="00310BF8" w:rsidRPr="008B6A01">
              <w:t>:</w:t>
            </w:r>
            <w:r w:rsidRPr="008B6A01">
              <w:t xml:space="preserve"> исключить из территориальной зоны СХ-1 и включить в территориальную   зону</w:t>
            </w:r>
            <w:r w:rsidRPr="008B6A01">
              <w:rPr>
                <w:b/>
                <w:bCs/>
              </w:rPr>
              <w:t xml:space="preserve"> </w:t>
            </w:r>
            <w:r w:rsidRPr="008B6A01">
              <w:t>СХ-2 земельные участки, находящиеся в собственности</w:t>
            </w:r>
            <w:r w:rsidR="00053878" w:rsidRPr="008B6A01">
              <w:t>, с видами</w:t>
            </w:r>
          </w:p>
          <w:p w14:paraId="0C77D3C8" w14:textId="53FA94F4" w:rsidR="00BB4E1D" w:rsidRPr="008B6A01" w:rsidRDefault="00053878" w:rsidP="00355CFF">
            <w:pPr>
              <w:jc w:val="both"/>
            </w:pPr>
            <w:r w:rsidRPr="008B6A01">
              <w:t xml:space="preserve">разрешенного использования: </w:t>
            </w:r>
            <w:r w:rsidR="00BB4E1D" w:rsidRPr="008B6A01">
              <w:t>21:21:210203:218</w:t>
            </w:r>
            <w:r w:rsidRPr="008B6A01">
              <w:t xml:space="preserve"> – «</w:t>
            </w:r>
            <w:r w:rsidR="00355CFF" w:rsidRPr="008B6A01">
              <w:t>1.13. Рыбоводство</w:t>
            </w:r>
            <w:r w:rsidRPr="008B6A01">
              <w:t>»</w:t>
            </w:r>
          </w:p>
          <w:p w14:paraId="3B6BEBD7" w14:textId="5B4166BE" w:rsidR="00BB4E1D" w:rsidRPr="008B6A01" w:rsidRDefault="00BB4E1D" w:rsidP="00355CFF">
            <w:pPr>
              <w:jc w:val="both"/>
            </w:pPr>
            <w:r w:rsidRPr="008B6A01">
              <w:t>21:21:210204:291</w:t>
            </w:r>
            <w:r w:rsidR="00053878" w:rsidRPr="008B6A01">
              <w:t xml:space="preserve"> – «</w:t>
            </w:r>
            <w:r w:rsidR="00355CFF" w:rsidRPr="008B6A01">
              <w:t xml:space="preserve">1.12. </w:t>
            </w:r>
            <w:r w:rsidR="00053878" w:rsidRPr="008B6A01">
              <w:t>Пчеловодство»</w:t>
            </w:r>
            <w:r w:rsidR="00355CFF" w:rsidRPr="008B6A01">
              <w:t>.</w:t>
            </w:r>
          </w:p>
          <w:p w14:paraId="63793875" w14:textId="77777777" w:rsidR="00355CFF" w:rsidRPr="008B6A01" w:rsidRDefault="00355CFF" w:rsidP="00355CFF">
            <w:pPr>
              <w:jc w:val="both"/>
            </w:pPr>
            <w:r w:rsidRPr="008B6A01">
              <w:t>Организация данного вида деятельности даст возможность</w:t>
            </w:r>
          </w:p>
          <w:p w14:paraId="3C77CA74" w14:textId="77777777" w:rsidR="00355CFF" w:rsidRPr="008B6A01" w:rsidRDefault="00355CFF" w:rsidP="00355CFF">
            <w:pPr>
              <w:jc w:val="both"/>
            </w:pPr>
            <w:r w:rsidRPr="008B6A01">
              <w:lastRenderedPageBreak/>
              <w:t>использовать земельные участки в полной мере. Привлечет внимание к</w:t>
            </w:r>
          </w:p>
          <w:p w14:paraId="5A9E97D6" w14:textId="77777777" w:rsidR="00355CFF" w:rsidRPr="008B6A01" w:rsidRDefault="00355CFF" w:rsidP="00355CFF">
            <w:pPr>
              <w:jc w:val="both"/>
            </w:pPr>
            <w:r w:rsidRPr="008B6A01">
              <w:t>сельскому хозяйству и инвестиции в Чебоксарский муниципальный округ. А</w:t>
            </w:r>
          </w:p>
          <w:p w14:paraId="1133C277" w14:textId="77777777" w:rsidR="00355CFF" w:rsidRPr="008B6A01" w:rsidRDefault="00355CFF" w:rsidP="00355CFF">
            <w:pPr>
              <w:jc w:val="both"/>
            </w:pPr>
            <w:r w:rsidRPr="008B6A01">
              <w:t>жители близлежащих населенных пунктов получат качественную</w:t>
            </w:r>
          </w:p>
          <w:p w14:paraId="50E9CCC5" w14:textId="7221B8DF" w:rsidR="00355CFF" w:rsidRPr="008B6A01" w:rsidRDefault="00355CFF" w:rsidP="00355CFF">
            <w:pPr>
              <w:jc w:val="both"/>
            </w:pPr>
            <w:r w:rsidRPr="008B6A01">
              <w:t>сельскохозяйственную продукцию.</w:t>
            </w:r>
          </w:p>
          <w:p w14:paraId="70D385CE" w14:textId="4F312E67" w:rsidR="00355CFF" w:rsidRPr="008B6A01" w:rsidRDefault="00355CFF" w:rsidP="00355CFF">
            <w:pPr>
              <w:jc w:val="both"/>
              <w:rPr>
                <w:b/>
                <w:bCs/>
              </w:rPr>
            </w:pPr>
            <w:r w:rsidRPr="008B6A01">
              <w:t>При регистрации объектов увеличится налоговая база, пополняющая бюджет муниципального округа.</w:t>
            </w:r>
          </w:p>
        </w:tc>
        <w:tc>
          <w:tcPr>
            <w:tcW w:w="4677" w:type="dxa"/>
          </w:tcPr>
          <w:p w14:paraId="7DC12911" w14:textId="39C07DF2" w:rsidR="00644FB7" w:rsidRPr="008B6A01" w:rsidRDefault="00F313FB" w:rsidP="00EA11C7">
            <w:pPr>
              <w:ind w:firstLine="459"/>
              <w:jc w:val="both"/>
            </w:pPr>
            <w:r w:rsidRPr="008B6A01">
              <w:lastRenderedPageBreak/>
              <w:t>Принято положительное решение</w:t>
            </w:r>
          </w:p>
        </w:tc>
      </w:tr>
      <w:tr w:rsidR="00355CFF" w:rsidRPr="008B6A01" w14:paraId="2AF70566" w14:textId="77777777" w:rsidTr="00355CFF">
        <w:tc>
          <w:tcPr>
            <w:tcW w:w="0" w:type="auto"/>
          </w:tcPr>
          <w:p w14:paraId="477D5A0C" w14:textId="1648199D" w:rsidR="00355CFF" w:rsidRPr="008B6A01" w:rsidRDefault="00355CFF" w:rsidP="00355CFF">
            <w:pPr>
              <w:jc w:val="center"/>
            </w:pPr>
            <w:r w:rsidRPr="008B6A01">
              <w:rPr>
                <w:lang w:val="en-US"/>
              </w:rPr>
              <w:t>11</w:t>
            </w:r>
          </w:p>
        </w:tc>
        <w:tc>
          <w:tcPr>
            <w:tcW w:w="4755" w:type="dxa"/>
          </w:tcPr>
          <w:p w14:paraId="670B4D7C" w14:textId="77777777" w:rsidR="00355CFF" w:rsidRPr="008B6A01" w:rsidRDefault="00355CFF" w:rsidP="00355CFF">
            <w:pPr>
              <w:jc w:val="both"/>
            </w:pPr>
            <w:r w:rsidRPr="008B6A01">
              <w:rPr>
                <w:b/>
                <w:bCs/>
              </w:rPr>
              <w:t>ООО НПП «Гео-Сервис</w:t>
            </w:r>
            <w:r w:rsidRPr="008B6A01">
              <w:t>»,</w:t>
            </w:r>
            <w:r w:rsidRPr="008B6A01">
              <w:rPr>
                <w:b/>
                <w:bCs/>
              </w:rPr>
              <w:t xml:space="preserve"> </w:t>
            </w:r>
            <w:r w:rsidRPr="008B6A01">
              <w:t>проводит кадастровые работы на территории Чебоксарского муниципального округа:</w:t>
            </w:r>
          </w:p>
          <w:p w14:paraId="37A889C1" w14:textId="77777777" w:rsidR="00355CFF" w:rsidRPr="008B6A01" w:rsidRDefault="00355CFF" w:rsidP="00355CFF">
            <w:pPr>
              <w:jc w:val="both"/>
            </w:pPr>
            <w:r w:rsidRPr="008B6A01">
              <w:t>В виде разрешенного использования «2.7.2. Размещение гаражей для собственных нужд» в градостроительном регламенте территориальной зоны «П» просим установить следующие требования:</w:t>
            </w:r>
          </w:p>
          <w:p w14:paraId="57B986AE" w14:textId="77777777" w:rsidR="00355CFF" w:rsidRPr="008B6A01" w:rsidRDefault="00355CFF" w:rsidP="00355CFF">
            <w:pPr>
              <w:jc w:val="both"/>
            </w:pPr>
            <w:r w:rsidRPr="008B6A01">
              <w:t>-минимальный размер участка -0,002 га;</w:t>
            </w:r>
          </w:p>
          <w:p w14:paraId="0370ABB0" w14:textId="77777777" w:rsidR="00355CFF" w:rsidRPr="008B6A01" w:rsidRDefault="00355CFF" w:rsidP="00355CFF">
            <w:pPr>
              <w:jc w:val="both"/>
            </w:pPr>
            <w:r w:rsidRPr="008B6A01">
              <w:t>-предельная этажность -2;</w:t>
            </w:r>
          </w:p>
          <w:p w14:paraId="2EF45055" w14:textId="147736B0" w:rsidR="00355CFF" w:rsidRPr="008B6A01" w:rsidRDefault="00355CFF" w:rsidP="00355CFF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>-</w:t>
            </w:r>
            <w:r w:rsidRPr="008B6A01">
              <w:t>процент застройки – не подлежит установлению</w:t>
            </w:r>
          </w:p>
        </w:tc>
        <w:tc>
          <w:tcPr>
            <w:tcW w:w="4677" w:type="dxa"/>
          </w:tcPr>
          <w:p w14:paraId="7941708E" w14:textId="77777777" w:rsidR="00355CFF" w:rsidRPr="008B6A01" w:rsidRDefault="00355CFF" w:rsidP="00355CFF">
            <w:pPr>
              <w:ind w:firstLine="459"/>
              <w:jc w:val="both"/>
            </w:pPr>
            <w:r w:rsidRPr="008B6A01">
              <w:t>Решение комиссии:</w:t>
            </w:r>
          </w:p>
          <w:p w14:paraId="3C79B6CF" w14:textId="3FE90114" w:rsidR="00355CFF" w:rsidRPr="008B6A01" w:rsidRDefault="00355CFF" w:rsidP="00355CFF">
            <w:pPr>
              <w:jc w:val="both"/>
            </w:pPr>
            <w:r w:rsidRPr="008B6A01">
              <w:t xml:space="preserve">по виду разрешённого использования земельного </w:t>
            </w:r>
            <w:r w:rsidR="00A308B8" w:rsidRPr="008B6A01">
              <w:t>участка «</w:t>
            </w:r>
            <w:r w:rsidRPr="008B6A01">
              <w:t>2.7.2. Размещение гаражей для собственных нужд»:</w:t>
            </w:r>
          </w:p>
          <w:p w14:paraId="2466F7DF" w14:textId="77777777" w:rsidR="00355CFF" w:rsidRPr="008B6A01" w:rsidRDefault="00355CFF" w:rsidP="00355CFF">
            <w:pPr>
              <w:ind w:firstLine="459"/>
              <w:jc w:val="both"/>
            </w:pPr>
            <w:r w:rsidRPr="008B6A01">
              <w:t>для жилой застройки (Ж.1, Ж.2) -</w:t>
            </w:r>
          </w:p>
          <w:p w14:paraId="1D3FE33B" w14:textId="77777777" w:rsidR="00355CFF" w:rsidRPr="008B6A01" w:rsidRDefault="00355CFF" w:rsidP="00355CFF">
            <w:pPr>
              <w:jc w:val="both"/>
            </w:pPr>
            <w:r w:rsidRPr="008B6A01">
              <w:t>-минимальный размер участка -0,0012 га;</w:t>
            </w:r>
          </w:p>
          <w:p w14:paraId="36FD1145" w14:textId="77777777" w:rsidR="00355CFF" w:rsidRPr="008B6A01" w:rsidRDefault="00355CFF" w:rsidP="00355CFF">
            <w:pPr>
              <w:jc w:val="both"/>
            </w:pPr>
            <w:r w:rsidRPr="008B6A01">
              <w:t>-предельная этажность -1;</w:t>
            </w:r>
          </w:p>
          <w:p w14:paraId="7E56F6DC" w14:textId="77777777" w:rsidR="00355CFF" w:rsidRPr="008B6A01" w:rsidRDefault="00355CFF" w:rsidP="00355CFF">
            <w:pPr>
              <w:jc w:val="both"/>
            </w:pPr>
            <w:r w:rsidRPr="008B6A01">
              <w:rPr>
                <w:b/>
                <w:bCs/>
              </w:rPr>
              <w:t>-</w:t>
            </w:r>
            <w:r w:rsidRPr="008B6A01">
              <w:t>процент застройки -80%;</w:t>
            </w:r>
          </w:p>
          <w:p w14:paraId="258C5ECE" w14:textId="425AB36B" w:rsidR="00355CFF" w:rsidRPr="008B6A01" w:rsidRDefault="00355CFF" w:rsidP="00355CFF">
            <w:pPr>
              <w:jc w:val="both"/>
            </w:pPr>
            <w:r w:rsidRPr="008B6A01">
              <w:t xml:space="preserve"> минимальный отступ от границ соседнего участка – 1 м.</w:t>
            </w:r>
          </w:p>
          <w:p w14:paraId="151DDD67" w14:textId="54C2C7C3" w:rsidR="00355CFF" w:rsidRPr="008B6A01" w:rsidRDefault="00355CFF" w:rsidP="00355CFF">
            <w:pPr>
              <w:jc w:val="both"/>
            </w:pPr>
            <w:r w:rsidRPr="008B6A01">
              <w:t xml:space="preserve"> Для производственной (П):</w:t>
            </w:r>
          </w:p>
          <w:p w14:paraId="35C386B8" w14:textId="094BD8A6" w:rsidR="00355CFF" w:rsidRPr="008B6A01" w:rsidRDefault="00355CFF" w:rsidP="00355CFF">
            <w:pPr>
              <w:jc w:val="both"/>
            </w:pPr>
            <w:r w:rsidRPr="008B6A01">
              <w:t>-минимальный размер участка -0,0012 га;</w:t>
            </w:r>
          </w:p>
          <w:p w14:paraId="29141391" w14:textId="77777777" w:rsidR="00355CFF" w:rsidRPr="008B6A01" w:rsidRDefault="00355CFF" w:rsidP="00355CFF">
            <w:pPr>
              <w:jc w:val="both"/>
            </w:pPr>
            <w:r w:rsidRPr="008B6A01">
              <w:t>-предельная этажность -2;</w:t>
            </w:r>
          </w:p>
          <w:p w14:paraId="6DBA9BC7" w14:textId="611214F9" w:rsidR="00355CFF" w:rsidRPr="008B6A01" w:rsidRDefault="00355CFF" w:rsidP="00355CFF">
            <w:pPr>
              <w:jc w:val="both"/>
            </w:pPr>
            <w:r w:rsidRPr="008B6A01">
              <w:rPr>
                <w:b/>
                <w:bCs/>
              </w:rPr>
              <w:t>-</w:t>
            </w:r>
            <w:r w:rsidRPr="008B6A01">
              <w:t xml:space="preserve">процент застройки, минимальный отступ от границ соседнего участка - </w:t>
            </w:r>
            <w:proofErr w:type="spellStart"/>
            <w:r w:rsidRPr="008B6A01">
              <w:t>нпу</w:t>
            </w:r>
            <w:proofErr w:type="spellEnd"/>
          </w:p>
        </w:tc>
      </w:tr>
      <w:tr w:rsidR="00355CFF" w:rsidRPr="008B6A01" w14:paraId="3B8525A0" w14:textId="77777777" w:rsidTr="00355CFF">
        <w:tc>
          <w:tcPr>
            <w:tcW w:w="0" w:type="auto"/>
          </w:tcPr>
          <w:p w14:paraId="28D1085F" w14:textId="2008EAC2" w:rsidR="00355CFF" w:rsidRPr="008B6A01" w:rsidRDefault="00A308B8" w:rsidP="00355CFF">
            <w:pPr>
              <w:jc w:val="center"/>
            </w:pPr>
            <w:r w:rsidRPr="008B6A01">
              <w:t>12</w:t>
            </w:r>
          </w:p>
        </w:tc>
        <w:tc>
          <w:tcPr>
            <w:tcW w:w="4755" w:type="dxa"/>
          </w:tcPr>
          <w:p w14:paraId="763AEF36" w14:textId="197677BA" w:rsidR="00355CFF" w:rsidRPr="008B6A01" w:rsidRDefault="00A308B8" w:rsidP="00355CFF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 xml:space="preserve">Агентство инвестиционного развития Чувашии: </w:t>
            </w:r>
            <w:r w:rsidRPr="008B6A01">
              <w:t>просим отобразить земельный участок с кадастровым номером 21:21:160201:4 в зоне производственной деятельности «П». Участок расположен в производственной зоне, ограничен производственными предприятиями. В настоящее время расположен в территориальной зоне «ОД»</w:t>
            </w:r>
          </w:p>
        </w:tc>
        <w:tc>
          <w:tcPr>
            <w:tcW w:w="4677" w:type="dxa"/>
          </w:tcPr>
          <w:p w14:paraId="4DF7EE7E" w14:textId="49B57F40" w:rsidR="00355CFF" w:rsidRPr="008B6A01" w:rsidRDefault="00A308B8" w:rsidP="00355CFF">
            <w:pPr>
              <w:ind w:firstLine="459"/>
              <w:jc w:val="both"/>
            </w:pPr>
            <w:r w:rsidRPr="008B6A01">
              <w:t>Принято положительное решение</w:t>
            </w:r>
          </w:p>
        </w:tc>
      </w:tr>
      <w:tr w:rsidR="00583580" w:rsidRPr="008B6A01" w14:paraId="5EABFF2A" w14:textId="77777777" w:rsidTr="00355CFF">
        <w:tc>
          <w:tcPr>
            <w:tcW w:w="0" w:type="auto"/>
          </w:tcPr>
          <w:p w14:paraId="1A96D7B7" w14:textId="5E2C8693" w:rsidR="00583580" w:rsidRPr="008B6A01" w:rsidRDefault="00583580" w:rsidP="00355CFF">
            <w:pPr>
              <w:jc w:val="center"/>
            </w:pPr>
            <w:r w:rsidRPr="008B6A01">
              <w:t>13</w:t>
            </w:r>
          </w:p>
        </w:tc>
        <w:tc>
          <w:tcPr>
            <w:tcW w:w="4755" w:type="dxa"/>
          </w:tcPr>
          <w:p w14:paraId="27DE4AC5" w14:textId="20143B54" w:rsidR="00583580" w:rsidRPr="008B6A01" w:rsidRDefault="00583580" w:rsidP="00355CFF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 xml:space="preserve">УФПС Чувашской Республики: </w:t>
            </w:r>
            <w:r w:rsidRPr="008B6A01">
              <w:t>предусмотреть в соответствующих территориальных зонах основной вид разрешенного использования «3.2.3 «Оказание услуг связи» с минимальн</w:t>
            </w:r>
            <w:r w:rsidR="00C5340E" w:rsidRPr="008B6A01">
              <w:t xml:space="preserve">ой площадью не более 50 </w:t>
            </w:r>
            <w:proofErr w:type="spellStart"/>
            <w:proofErr w:type="gramStart"/>
            <w:r w:rsidR="00C5340E" w:rsidRPr="008B6A01">
              <w:t>кв.м</w:t>
            </w:r>
            <w:proofErr w:type="spellEnd"/>
            <w:proofErr w:type="gramEnd"/>
          </w:p>
        </w:tc>
        <w:tc>
          <w:tcPr>
            <w:tcW w:w="4677" w:type="dxa"/>
          </w:tcPr>
          <w:p w14:paraId="3DDD9F07" w14:textId="77777777" w:rsidR="00583580" w:rsidRPr="008B6A01" w:rsidRDefault="00C5340E" w:rsidP="00355CFF">
            <w:pPr>
              <w:ind w:firstLine="459"/>
              <w:jc w:val="both"/>
            </w:pPr>
            <w:r w:rsidRPr="008B6A01">
              <w:t>Предложение принято частично:</w:t>
            </w:r>
          </w:p>
          <w:p w14:paraId="15E71F64" w14:textId="7B0B9203" w:rsidR="00C5340E" w:rsidRPr="008B6A01" w:rsidRDefault="00C5340E" w:rsidP="00355CFF">
            <w:pPr>
              <w:ind w:firstLine="459"/>
              <w:jc w:val="both"/>
            </w:pPr>
            <w:r w:rsidRPr="008B6A01">
              <w:t>Основной вид разрешенного использования земельного «3.2.3 «Оказание услуг связи» включен в территориальные зоны с минимальной площадью земельного участка -100 кв.м.</w:t>
            </w:r>
          </w:p>
        </w:tc>
      </w:tr>
      <w:tr w:rsidR="00AF3409" w:rsidRPr="008B6A01" w14:paraId="6F98AF4C" w14:textId="77777777" w:rsidTr="00355CFF">
        <w:tc>
          <w:tcPr>
            <w:tcW w:w="0" w:type="auto"/>
          </w:tcPr>
          <w:p w14:paraId="3DA3253C" w14:textId="4549A274" w:rsidR="00AF3409" w:rsidRPr="008B6A01" w:rsidRDefault="00AF3409" w:rsidP="00AF3409">
            <w:pPr>
              <w:jc w:val="center"/>
            </w:pPr>
            <w:r w:rsidRPr="008B6A01">
              <w:t>14</w:t>
            </w:r>
          </w:p>
        </w:tc>
        <w:tc>
          <w:tcPr>
            <w:tcW w:w="4755" w:type="dxa"/>
          </w:tcPr>
          <w:p w14:paraId="36D856B9" w14:textId="34EA13E2" w:rsidR="00AF3409" w:rsidRPr="008B6A01" w:rsidRDefault="00AF3409" w:rsidP="00AF3409">
            <w:pPr>
              <w:jc w:val="both"/>
              <w:rPr>
                <w:b/>
                <w:bCs/>
              </w:rPr>
            </w:pPr>
            <w:r w:rsidRPr="008B6A01">
              <w:rPr>
                <w:b/>
                <w:bCs/>
              </w:rPr>
              <w:t xml:space="preserve">Щербаков А.А.: </w:t>
            </w:r>
            <w:r w:rsidRPr="008B6A01">
              <w:t xml:space="preserve">Об указании на карте градостроительного зонирования округа ручья, впадающего в старый </w:t>
            </w:r>
            <w:proofErr w:type="spellStart"/>
            <w:r w:rsidRPr="008B6A01">
              <w:t>Чандровский</w:t>
            </w:r>
            <w:proofErr w:type="spellEnd"/>
            <w:r w:rsidRPr="008B6A01">
              <w:t xml:space="preserve"> пруд, в приток </w:t>
            </w:r>
            <w:proofErr w:type="spellStart"/>
            <w:r w:rsidRPr="008B6A01">
              <w:t>р.Чебоксарка</w:t>
            </w:r>
            <w:proofErr w:type="spellEnd"/>
          </w:p>
        </w:tc>
        <w:tc>
          <w:tcPr>
            <w:tcW w:w="4677" w:type="dxa"/>
          </w:tcPr>
          <w:p w14:paraId="4573FBD3" w14:textId="77777777" w:rsidR="00AF3409" w:rsidRPr="008B6A01" w:rsidRDefault="00AF3409" w:rsidP="00AF3409">
            <w:pPr>
              <w:ind w:firstLine="459"/>
              <w:jc w:val="both"/>
            </w:pPr>
            <w:r w:rsidRPr="008B6A01">
              <w:t>В соответствии с письмом филиала ФГБУ «Верхне-Волжское УГМС» необходимо провести рекогносцировочное обследование определения гидрологических характеристик к для внесения (невнесения) данного объекта в реестр водных объектов.</w:t>
            </w:r>
          </w:p>
          <w:p w14:paraId="2483CE93" w14:textId="0D90AF4A" w:rsidR="00AF3409" w:rsidRPr="008B6A01" w:rsidRDefault="00AF3409" w:rsidP="00AF3409">
            <w:pPr>
              <w:ind w:firstLine="459"/>
              <w:jc w:val="both"/>
            </w:pPr>
            <w:r w:rsidRPr="008B6A01">
              <w:t>Средства для проведения работ необходимо предусмотреть в бюджете Чебоксарского муниципального округа. Вопрос будет вынесен на рассмотрение Собрания депутатов.</w:t>
            </w:r>
          </w:p>
        </w:tc>
      </w:tr>
    </w:tbl>
    <w:p w14:paraId="102A3BA4" w14:textId="487A7C1F" w:rsidR="00355CFF" w:rsidRPr="008B6A01" w:rsidRDefault="00355CFF" w:rsidP="00021992">
      <w:pPr>
        <w:ind w:firstLine="709"/>
        <w:jc w:val="both"/>
      </w:pPr>
      <w:r w:rsidRPr="008B6A01">
        <w:t xml:space="preserve">Также членами Комиссии были направлены замечания по приведению в соответствии с отображением территориальных зон на карте градостроительного зонирования округа с правилами землепользования и застройки действующих на данный момент Правил землепользования и </w:t>
      </w:r>
      <w:r w:rsidRPr="008B6A01">
        <w:lastRenderedPageBreak/>
        <w:t>застройки сельских поселений Чебоксарского района</w:t>
      </w:r>
      <w:r w:rsidR="002D4F1D" w:rsidRPr="008B6A01">
        <w:t xml:space="preserve"> и утвержденному генеральному плану Чебоксарского муниципального округа Чувашской Республики</w:t>
      </w:r>
      <w:r w:rsidRPr="008B6A01">
        <w:t>.</w:t>
      </w:r>
    </w:p>
    <w:p w14:paraId="64A43FB4" w14:textId="71A0278E" w:rsidR="00355CFF" w:rsidRPr="008B6A01" w:rsidRDefault="00355CFF" w:rsidP="00021992">
      <w:pPr>
        <w:ind w:firstLine="709"/>
        <w:jc w:val="both"/>
        <w:rPr>
          <w:b/>
          <w:bCs/>
        </w:rPr>
      </w:pPr>
      <w:r w:rsidRPr="008B6A01">
        <w:rPr>
          <w:b/>
          <w:bCs/>
        </w:rPr>
        <w:t xml:space="preserve">Житель </w:t>
      </w:r>
      <w:proofErr w:type="spellStart"/>
      <w:r w:rsidRPr="008B6A01">
        <w:rPr>
          <w:b/>
          <w:bCs/>
        </w:rPr>
        <w:t>д.Шинерпоси</w:t>
      </w:r>
      <w:proofErr w:type="spellEnd"/>
      <w:r w:rsidR="00C5340E" w:rsidRPr="008B6A01">
        <w:rPr>
          <w:b/>
          <w:bCs/>
        </w:rPr>
        <w:t xml:space="preserve"> Аветисян А.А.</w:t>
      </w:r>
      <w:r w:rsidRPr="008B6A01">
        <w:rPr>
          <w:b/>
          <w:bCs/>
        </w:rPr>
        <w:t xml:space="preserve"> </w:t>
      </w:r>
      <w:r w:rsidRPr="008B6A01">
        <w:t xml:space="preserve">Жителями деревни направляем заявление по строительству логистического центра рядом с </w:t>
      </w:r>
      <w:proofErr w:type="spellStart"/>
      <w:r w:rsidRPr="008B6A01">
        <w:t>д.Шинерпоси</w:t>
      </w:r>
      <w:proofErr w:type="spellEnd"/>
      <w:r w:rsidRPr="008B6A01">
        <w:t xml:space="preserve"> (прилагаем)</w:t>
      </w:r>
      <w:r w:rsidR="00A308B8" w:rsidRPr="008B6A01">
        <w:t>.</w:t>
      </w:r>
      <w:r w:rsidR="00A308B8" w:rsidRPr="008B6A01">
        <w:rPr>
          <w:b/>
          <w:bCs/>
        </w:rPr>
        <w:t xml:space="preserve"> </w:t>
      </w:r>
    </w:p>
    <w:p w14:paraId="0EB96D05" w14:textId="4D60630E" w:rsidR="00583580" w:rsidRPr="008B6A01" w:rsidRDefault="00355CFF" w:rsidP="00021992">
      <w:pPr>
        <w:ind w:firstLine="709"/>
        <w:jc w:val="both"/>
      </w:pPr>
      <w:r w:rsidRPr="008B6A01">
        <w:rPr>
          <w:b/>
          <w:bCs/>
        </w:rPr>
        <w:t xml:space="preserve">Фадеев А.Г. </w:t>
      </w:r>
      <w:r w:rsidR="008B6A01" w:rsidRPr="008B6A01">
        <w:t>В части вынесенного на публичные слушания предмета слушаний</w:t>
      </w:r>
      <w:r w:rsidR="008B6A01">
        <w:t xml:space="preserve"> поясняю, что </w:t>
      </w:r>
      <w:r w:rsidR="008B6A01">
        <w:rPr>
          <w:b/>
          <w:bCs/>
        </w:rPr>
        <w:t>земельный</w:t>
      </w:r>
      <w:r w:rsidR="00583580" w:rsidRPr="008B6A01">
        <w:t xml:space="preserve"> участок </w:t>
      </w:r>
      <w:r w:rsidR="008B6A01">
        <w:t xml:space="preserve">с кадастровым номером 21:21:000000:9061 </w:t>
      </w:r>
      <w:r w:rsidR="00583580" w:rsidRPr="008B6A01">
        <w:t xml:space="preserve">остается в категории «земли сельскохозяйственного назначения», градостроительные регламенты на данный земельный участок не распространяются. На карте градостроительного зонирования отображен соответствующим образом. </w:t>
      </w:r>
    </w:p>
    <w:p w14:paraId="49BB141C" w14:textId="68E7BD5E" w:rsidR="00583580" w:rsidRPr="008B6A01" w:rsidRDefault="00583580" w:rsidP="00021992">
      <w:pPr>
        <w:ind w:firstLine="709"/>
        <w:jc w:val="both"/>
      </w:pPr>
      <w:r w:rsidRPr="008B6A01">
        <w:rPr>
          <w:b/>
          <w:bCs/>
        </w:rPr>
        <w:t xml:space="preserve">Никонорова В.В. </w:t>
      </w:r>
      <w:r w:rsidRPr="008B6A01">
        <w:t>Ранее в текстовой части проекта в градостроительном регламенте производственной и коммунально-складской зоны (П) не предусмотрен вид разрешенного использования 6.0 «Производственная деятельность».</w:t>
      </w:r>
    </w:p>
    <w:p w14:paraId="2AAB808F" w14:textId="51D736A1" w:rsidR="00583580" w:rsidRPr="008B6A01" w:rsidRDefault="00583580" w:rsidP="00021992">
      <w:pPr>
        <w:ind w:firstLine="709"/>
        <w:jc w:val="both"/>
      </w:pPr>
      <w:r w:rsidRPr="008B6A01">
        <w:rPr>
          <w:b/>
          <w:bCs/>
        </w:rPr>
        <w:t xml:space="preserve">Яковлев И.В. </w:t>
      </w:r>
      <w:r w:rsidRPr="008B6A01">
        <w:t>Ваше замечание принято. Соответствующие изменения внесены.</w:t>
      </w:r>
    </w:p>
    <w:p w14:paraId="196204C1" w14:textId="6A55486A" w:rsidR="00C5340E" w:rsidRPr="008B6A01" w:rsidRDefault="00C5340E" w:rsidP="00021992">
      <w:pPr>
        <w:ind w:firstLine="709"/>
        <w:jc w:val="both"/>
      </w:pPr>
      <w:r w:rsidRPr="008B6A01">
        <w:rPr>
          <w:b/>
          <w:bCs/>
        </w:rPr>
        <w:t xml:space="preserve">Мульдияров С.И. </w:t>
      </w:r>
      <w:r w:rsidRPr="008B6A01">
        <w:t>Почему на карте градостроительного зонирования не указано прохождение ВСМ-2?</w:t>
      </w:r>
    </w:p>
    <w:p w14:paraId="17B99808" w14:textId="398C14CB" w:rsidR="00C5340E" w:rsidRPr="008B6A01" w:rsidRDefault="00C5340E" w:rsidP="00021992">
      <w:pPr>
        <w:ind w:firstLine="709"/>
        <w:jc w:val="both"/>
      </w:pPr>
      <w:r w:rsidRPr="008B6A01">
        <w:rPr>
          <w:b/>
          <w:bCs/>
        </w:rPr>
        <w:t xml:space="preserve">Яковлев И.В. </w:t>
      </w:r>
      <w:r w:rsidRPr="008B6A01">
        <w:t>Перспективное прохождение трассы ВСМ-2 отображено на картах генерального плана.</w:t>
      </w:r>
    </w:p>
    <w:p w14:paraId="556821BE" w14:textId="0A184D05" w:rsidR="00AD5283" w:rsidRPr="008B6A01" w:rsidRDefault="00355CFF" w:rsidP="00021992">
      <w:pPr>
        <w:ind w:firstLine="709"/>
        <w:jc w:val="both"/>
      </w:pPr>
      <w:r w:rsidRPr="008B6A01">
        <w:rPr>
          <w:b/>
          <w:bCs/>
        </w:rPr>
        <w:t>Фадеев А</w:t>
      </w:r>
      <w:r w:rsidR="003C1690" w:rsidRPr="008B6A01">
        <w:rPr>
          <w:b/>
          <w:bCs/>
        </w:rPr>
        <w:t>.</w:t>
      </w:r>
      <w:r w:rsidRPr="008B6A01">
        <w:rPr>
          <w:b/>
          <w:bCs/>
        </w:rPr>
        <w:t>Г.</w:t>
      </w:r>
      <w:r w:rsidR="003C1690" w:rsidRPr="008B6A01">
        <w:rPr>
          <w:b/>
          <w:bCs/>
        </w:rPr>
        <w:t>:</w:t>
      </w:r>
      <w:r w:rsidR="003C1690" w:rsidRPr="008B6A01">
        <w:rPr>
          <w:bCs/>
        </w:rPr>
        <w:t xml:space="preserve"> </w:t>
      </w:r>
      <w:r w:rsidR="00AD5283" w:rsidRPr="008B6A01">
        <w:t xml:space="preserve">Если иных предложений и замечаний </w:t>
      </w:r>
      <w:r w:rsidR="008B6A01" w:rsidRPr="008B6A01">
        <w:t>нет</w:t>
      </w:r>
      <w:r w:rsidR="008B6A01">
        <w:t xml:space="preserve"> </w:t>
      </w:r>
      <w:r w:rsidR="008B6A01" w:rsidRPr="008B6A01">
        <w:t>предлагаю</w:t>
      </w:r>
      <w:r w:rsidR="00AD5283" w:rsidRPr="008B6A01">
        <w:t xml:space="preserve"> подвести итоги проделанной работы. </w:t>
      </w:r>
    </w:p>
    <w:p w14:paraId="47168662" w14:textId="77777777" w:rsidR="00C5340E" w:rsidRPr="008B6A01" w:rsidRDefault="00C5340E" w:rsidP="00C5340E">
      <w:pPr>
        <w:ind w:right="283" w:firstLine="705"/>
        <w:jc w:val="both"/>
      </w:pPr>
      <w:r w:rsidRPr="008B6A01">
        <w:t>Председатель публичных слушаний предложил вынести Проект на голосование.</w:t>
      </w:r>
    </w:p>
    <w:p w14:paraId="462E28AE" w14:textId="05024385" w:rsidR="00C5340E" w:rsidRPr="008B6A01" w:rsidRDefault="00C5340E" w:rsidP="00C5340E">
      <w:pPr>
        <w:ind w:right="283" w:firstLine="708"/>
        <w:jc w:val="both"/>
        <w:rPr>
          <w:u w:val="single"/>
        </w:rPr>
      </w:pPr>
      <w:r w:rsidRPr="008B6A01">
        <w:t xml:space="preserve">Голосование: «За»- </w:t>
      </w:r>
      <w:r w:rsidR="00863511" w:rsidRPr="008B6A01">
        <w:t>177</w:t>
      </w:r>
      <w:r w:rsidRPr="008B6A01">
        <w:t xml:space="preserve"> человек, «Против» - </w:t>
      </w:r>
      <w:r w:rsidRPr="008B6A01">
        <w:rPr>
          <w:u w:val="single"/>
        </w:rPr>
        <w:t>нет, «</w:t>
      </w:r>
      <w:r w:rsidRPr="008B6A01">
        <w:t xml:space="preserve">Воздержались»- </w:t>
      </w:r>
      <w:r w:rsidR="00863511" w:rsidRPr="008B6A01">
        <w:rPr>
          <w:u w:val="single"/>
        </w:rPr>
        <w:t>4</w:t>
      </w:r>
    </w:p>
    <w:p w14:paraId="16E34C45" w14:textId="77777777" w:rsidR="00AD5283" w:rsidRPr="008B6A01" w:rsidRDefault="00AD5283" w:rsidP="00021992">
      <w:pPr>
        <w:ind w:firstLine="709"/>
        <w:jc w:val="both"/>
      </w:pPr>
      <w:r w:rsidRPr="008B6A01">
        <w:t xml:space="preserve">В результате рассмотрения материалов публичных слушаний установлено следующее: порядок и процедура публичных слушаний согласно Положению о порядке организации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Республики, утвержденным решением Собрания депутатов Чебоксарского муниципального округа Чувашской Республики от 20.01.2023 № 08-07 соблюдены. </w:t>
      </w:r>
    </w:p>
    <w:p w14:paraId="6EE3DDE2" w14:textId="5074FF13" w:rsidR="00355CFF" w:rsidRPr="008B6A01" w:rsidRDefault="00355CFF" w:rsidP="00355CFF">
      <w:pPr>
        <w:ind w:firstLine="709"/>
        <w:jc w:val="both"/>
      </w:pPr>
      <w:r w:rsidRPr="008B6A01">
        <w:t xml:space="preserve">Публичные слушания по </w:t>
      </w:r>
      <w:r w:rsidRPr="008B6A01">
        <w:rPr>
          <w:color w:val="000000"/>
          <w:shd w:val="clear" w:color="auto" w:fill="FFFFFF"/>
        </w:rPr>
        <w:t xml:space="preserve">проекту Правила землепользования и застройки Чебоксарского муниципального округа Чувашской Республики </w:t>
      </w:r>
      <w:r w:rsidRPr="008B6A01">
        <w:t xml:space="preserve">считать состоявшимися. </w:t>
      </w:r>
    </w:p>
    <w:p w14:paraId="59F38FA4" w14:textId="4F7A3690" w:rsidR="00AD5283" w:rsidRPr="008B6A01" w:rsidRDefault="00AD5283" w:rsidP="00021992">
      <w:pPr>
        <w:ind w:firstLine="709"/>
        <w:jc w:val="both"/>
      </w:pPr>
      <w:r w:rsidRPr="008B6A01">
        <w:t xml:space="preserve">Учитывая общественное мнение, с учетом поступивших предложений и замечаний по </w:t>
      </w:r>
      <w:r w:rsidR="00863511" w:rsidRPr="008B6A01">
        <w:t>проекту Правил землепользования и застройки Чебоксарского муниципального округа, Комиссии</w:t>
      </w:r>
      <w:r w:rsidRPr="008B6A01">
        <w:t>:</w:t>
      </w:r>
    </w:p>
    <w:p w14:paraId="6FDA692E" w14:textId="42450DDC" w:rsidR="00AD5283" w:rsidRPr="008B6A01" w:rsidRDefault="00AD5283" w:rsidP="00863511">
      <w:pPr>
        <w:pStyle w:val="a3"/>
        <w:numPr>
          <w:ilvl w:val="0"/>
          <w:numId w:val="4"/>
        </w:numPr>
        <w:ind w:left="0" w:firstLine="709"/>
        <w:jc w:val="both"/>
      </w:pPr>
      <w:r w:rsidRPr="008B6A01">
        <w:t xml:space="preserve">подготовить протокол и заключение по результатам данных публичных слушаний; </w:t>
      </w:r>
    </w:p>
    <w:p w14:paraId="3D946060" w14:textId="4E08AF94" w:rsidR="00355CFF" w:rsidRPr="008B6A01" w:rsidRDefault="00355CFF" w:rsidP="00863511">
      <w:pPr>
        <w:pStyle w:val="a3"/>
        <w:numPr>
          <w:ilvl w:val="0"/>
          <w:numId w:val="4"/>
        </w:numPr>
        <w:ind w:left="0" w:firstLine="709"/>
        <w:jc w:val="both"/>
      </w:pPr>
      <w:r w:rsidRPr="008B6A01">
        <w:t xml:space="preserve">представить доработанный проект Правил землепользования и застройки </w:t>
      </w:r>
      <w:r w:rsidRPr="008B6A01">
        <w:rPr>
          <w:color w:val="000000"/>
          <w:shd w:val="clear" w:color="auto" w:fill="FFFFFF"/>
        </w:rPr>
        <w:t xml:space="preserve">Чебоксарского муниципального округа Чувашской Республики, </w:t>
      </w:r>
      <w:r w:rsidRPr="008B6A01">
        <w:t>протокол проведения публичных слушаний, заключение о результатах публичных слушаний главе администрации Чебоксарского муниципального округа для принятия решения о направлении Проекта в Собрание депутатов Чебоксарского муниципального округа;</w:t>
      </w:r>
    </w:p>
    <w:p w14:paraId="3772E316" w14:textId="0439A7C0" w:rsidR="00355CFF" w:rsidRPr="008B6A01" w:rsidRDefault="00863511" w:rsidP="00863511">
      <w:pPr>
        <w:ind w:firstLine="709"/>
        <w:jc w:val="both"/>
      </w:pPr>
      <w:r w:rsidRPr="008B6A01">
        <w:t>3</w:t>
      </w:r>
      <w:r w:rsidR="00AD5283" w:rsidRPr="008B6A01">
        <w:t xml:space="preserve">) опубликовать заключение о результатах публичных слушаний в периодическом </w:t>
      </w:r>
      <w:r w:rsidR="00EA2583" w:rsidRPr="008B6A01">
        <w:t xml:space="preserve">печатном </w:t>
      </w:r>
      <w:r w:rsidR="00AD5283" w:rsidRPr="008B6A01">
        <w:t>издании «Ведомости Чебоксарского муниципального округа» и разместить на официальном администрации Чебоксарского муниципального округа</w:t>
      </w:r>
      <w:r w:rsidR="00355CFF" w:rsidRPr="008B6A01">
        <w:t>.</w:t>
      </w:r>
    </w:p>
    <w:p w14:paraId="1ED93D49" w14:textId="77777777" w:rsidR="00AD5283" w:rsidRPr="008B6A01" w:rsidRDefault="00AD5283" w:rsidP="00021992">
      <w:pPr>
        <w:ind w:firstLine="709"/>
        <w:jc w:val="both"/>
      </w:pPr>
    </w:p>
    <w:p w14:paraId="0F10EB1F" w14:textId="7684263C" w:rsidR="00AD5283" w:rsidRPr="008B6A01" w:rsidRDefault="00AD5283" w:rsidP="00021992">
      <w:pPr>
        <w:tabs>
          <w:tab w:val="left" w:pos="8385"/>
        </w:tabs>
        <w:jc w:val="both"/>
      </w:pPr>
    </w:p>
    <w:p w14:paraId="46BBD0B8" w14:textId="77777777" w:rsidR="00E90B0C" w:rsidRPr="008B6A01" w:rsidRDefault="00E90B0C" w:rsidP="00021992">
      <w:pPr>
        <w:tabs>
          <w:tab w:val="left" w:pos="8385"/>
        </w:tabs>
        <w:jc w:val="both"/>
      </w:pPr>
    </w:p>
    <w:p w14:paraId="1718B053" w14:textId="24683371" w:rsidR="00AD5283" w:rsidRPr="008B6A01" w:rsidRDefault="00AD5283" w:rsidP="00021992">
      <w:pPr>
        <w:tabs>
          <w:tab w:val="left" w:pos="8385"/>
        </w:tabs>
        <w:jc w:val="both"/>
      </w:pPr>
      <w:r w:rsidRPr="008B6A01">
        <w:t xml:space="preserve">Председатель                                                                                           </w:t>
      </w:r>
      <w:r w:rsidR="00665C1B" w:rsidRPr="008B6A01">
        <w:t xml:space="preserve">                      </w:t>
      </w:r>
      <w:proofErr w:type="spellStart"/>
      <w:r w:rsidR="00355CFF" w:rsidRPr="008B6A01">
        <w:t>А.Г.Фадеев</w:t>
      </w:r>
      <w:proofErr w:type="spellEnd"/>
    </w:p>
    <w:p w14:paraId="29310C23" w14:textId="77777777" w:rsidR="00AD5283" w:rsidRPr="008B6A01" w:rsidRDefault="00AD5283" w:rsidP="00021992">
      <w:pPr>
        <w:tabs>
          <w:tab w:val="left" w:pos="8385"/>
        </w:tabs>
        <w:jc w:val="both"/>
      </w:pPr>
    </w:p>
    <w:p w14:paraId="75EF360A" w14:textId="77777777" w:rsidR="003C1690" w:rsidRPr="008B6A01" w:rsidRDefault="003C1690" w:rsidP="00655FF2">
      <w:pPr>
        <w:tabs>
          <w:tab w:val="left" w:pos="8385"/>
        </w:tabs>
        <w:jc w:val="both"/>
      </w:pPr>
    </w:p>
    <w:p w14:paraId="1762A0B7" w14:textId="4D028D30" w:rsidR="00DB3D1E" w:rsidRPr="00021992" w:rsidRDefault="00AD5283" w:rsidP="00655FF2">
      <w:pPr>
        <w:tabs>
          <w:tab w:val="left" w:pos="8385"/>
        </w:tabs>
        <w:jc w:val="both"/>
      </w:pPr>
      <w:r w:rsidRPr="008B6A01">
        <w:t>Протокол вел</w:t>
      </w:r>
      <w:r w:rsidR="009D0217" w:rsidRPr="008B6A01">
        <w:t>а</w:t>
      </w:r>
      <w:r w:rsidRPr="008B6A01">
        <w:t xml:space="preserve">                                                                                                               </w:t>
      </w:r>
      <w:proofErr w:type="spellStart"/>
      <w:r w:rsidRPr="008B6A01">
        <w:t>Н.Г.Грацилева</w:t>
      </w:r>
      <w:proofErr w:type="spellEnd"/>
    </w:p>
    <w:sectPr w:rsidR="00DB3D1E" w:rsidRPr="00021992" w:rsidSect="00021992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Bahnschrift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ABC"/>
    <w:multiLevelType w:val="hybridMultilevel"/>
    <w:tmpl w:val="26387C18"/>
    <w:lvl w:ilvl="0" w:tplc="9B5C89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813CF7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132ED7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307AC1"/>
    <w:multiLevelType w:val="hybridMultilevel"/>
    <w:tmpl w:val="499C7D38"/>
    <w:lvl w:ilvl="0" w:tplc="9C96B3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79438916">
    <w:abstractNumId w:val="4"/>
  </w:num>
  <w:num w:numId="2" w16cid:durableId="893276768">
    <w:abstractNumId w:val="2"/>
  </w:num>
  <w:num w:numId="3" w16cid:durableId="1145009221">
    <w:abstractNumId w:val="1"/>
  </w:num>
  <w:num w:numId="4" w16cid:durableId="1512068143">
    <w:abstractNumId w:val="3"/>
  </w:num>
  <w:num w:numId="5" w16cid:durableId="1392339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59"/>
    <w:rsid w:val="0001656E"/>
    <w:rsid w:val="000165C8"/>
    <w:rsid w:val="00021992"/>
    <w:rsid w:val="00026B66"/>
    <w:rsid w:val="00042B03"/>
    <w:rsid w:val="00053878"/>
    <w:rsid w:val="000558A6"/>
    <w:rsid w:val="00066347"/>
    <w:rsid w:val="00086BFF"/>
    <w:rsid w:val="000A2B80"/>
    <w:rsid w:val="000A4930"/>
    <w:rsid w:val="000B7739"/>
    <w:rsid w:val="000C590A"/>
    <w:rsid w:val="000F3DBE"/>
    <w:rsid w:val="00103A08"/>
    <w:rsid w:val="001128B2"/>
    <w:rsid w:val="00117E16"/>
    <w:rsid w:val="0012313C"/>
    <w:rsid w:val="00133F33"/>
    <w:rsid w:val="00134D45"/>
    <w:rsid w:val="00144D7C"/>
    <w:rsid w:val="001464F8"/>
    <w:rsid w:val="00157210"/>
    <w:rsid w:val="0017383C"/>
    <w:rsid w:val="00176FF9"/>
    <w:rsid w:val="001D4E20"/>
    <w:rsid w:val="001E7CA9"/>
    <w:rsid w:val="001F5BA5"/>
    <w:rsid w:val="0021478C"/>
    <w:rsid w:val="002169EA"/>
    <w:rsid w:val="00231223"/>
    <w:rsid w:val="002324FE"/>
    <w:rsid w:val="00240B15"/>
    <w:rsid w:val="00240B59"/>
    <w:rsid w:val="002418FD"/>
    <w:rsid w:val="002476F5"/>
    <w:rsid w:val="002654E8"/>
    <w:rsid w:val="00265C92"/>
    <w:rsid w:val="00267959"/>
    <w:rsid w:val="002872D8"/>
    <w:rsid w:val="002D4F1D"/>
    <w:rsid w:val="002E294C"/>
    <w:rsid w:val="002F4250"/>
    <w:rsid w:val="00310BF8"/>
    <w:rsid w:val="0031376F"/>
    <w:rsid w:val="00345271"/>
    <w:rsid w:val="00346A86"/>
    <w:rsid w:val="00353343"/>
    <w:rsid w:val="00355CFF"/>
    <w:rsid w:val="00360D6D"/>
    <w:rsid w:val="0038062C"/>
    <w:rsid w:val="00390790"/>
    <w:rsid w:val="003967E8"/>
    <w:rsid w:val="003A76C6"/>
    <w:rsid w:val="003C118B"/>
    <w:rsid w:val="003C1690"/>
    <w:rsid w:val="003C38FF"/>
    <w:rsid w:val="003C6461"/>
    <w:rsid w:val="003F3DED"/>
    <w:rsid w:val="003F69A6"/>
    <w:rsid w:val="00425F69"/>
    <w:rsid w:val="00440AE0"/>
    <w:rsid w:val="004422F7"/>
    <w:rsid w:val="004553B2"/>
    <w:rsid w:val="00460571"/>
    <w:rsid w:val="004861F9"/>
    <w:rsid w:val="00497899"/>
    <w:rsid w:val="004A1B6B"/>
    <w:rsid w:val="004B201E"/>
    <w:rsid w:val="004B783F"/>
    <w:rsid w:val="004C33D0"/>
    <w:rsid w:val="004C7E0F"/>
    <w:rsid w:val="004D6EF9"/>
    <w:rsid w:val="00543B01"/>
    <w:rsid w:val="0056671C"/>
    <w:rsid w:val="00566AF7"/>
    <w:rsid w:val="00583352"/>
    <w:rsid w:val="00583580"/>
    <w:rsid w:val="00586C43"/>
    <w:rsid w:val="005A13C3"/>
    <w:rsid w:val="005B7340"/>
    <w:rsid w:val="005E7352"/>
    <w:rsid w:val="00615D52"/>
    <w:rsid w:val="00617CBE"/>
    <w:rsid w:val="00626EED"/>
    <w:rsid w:val="006424CF"/>
    <w:rsid w:val="00644FB7"/>
    <w:rsid w:val="00655FF2"/>
    <w:rsid w:val="006602FB"/>
    <w:rsid w:val="00661900"/>
    <w:rsid w:val="00665C1B"/>
    <w:rsid w:val="00672EE3"/>
    <w:rsid w:val="006911D8"/>
    <w:rsid w:val="006B61B8"/>
    <w:rsid w:val="006C30C2"/>
    <w:rsid w:val="006D1805"/>
    <w:rsid w:val="006D2902"/>
    <w:rsid w:val="006D39DF"/>
    <w:rsid w:val="007445D3"/>
    <w:rsid w:val="0075005D"/>
    <w:rsid w:val="007A10F7"/>
    <w:rsid w:val="007B0B5A"/>
    <w:rsid w:val="007B754C"/>
    <w:rsid w:val="007B793B"/>
    <w:rsid w:val="007C2F32"/>
    <w:rsid w:val="007E066F"/>
    <w:rsid w:val="007F5744"/>
    <w:rsid w:val="007F5F96"/>
    <w:rsid w:val="0082658F"/>
    <w:rsid w:val="00832770"/>
    <w:rsid w:val="00855CEB"/>
    <w:rsid w:val="0086061A"/>
    <w:rsid w:val="00863511"/>
    <w:rsid w:val="008B098B"/>
    <w:rsid w:val="008B6A01"/>
    <w:rsid w:val="008B6C82"/>
    <w:rsid w:val="008D4C0F"/>
    <w:rsid w:val="008E10BB"/>
    <w:rsid w:val="008F368B"/>
    <w:rsid w:val="0092067A"/>
    <w:rsid w:val="00941305"/>
    <w:rsid w:val="00947809"/>
    <w:rsid w:val="00952843"/>
    <w:rsid w:val="009543BB"/>
    <w:rsid w:val="00955B41"/>
    <w:rsid w:val="00991AE8"/>
    <w:rsid w:val="009A3209"/>
    <w:rsid w:val="009C4905"/>
    <w:rsid w:val="009D0217"/>
    <w:rsid w:val="00A16CBD"/>
    <w:rsid w:val="00A308B8"/>
    <w:rsid w:val="00A60AED"/>
    <w:rsid w:val="00A65909"/>
    <w:rsid w:val="00AA2301"/>
    <w:rsid w:val="00AD4D85"/>
    <w:rsid w:val="00AD5283"/>
    <w:rsid w:val="00AF3409"/>
    <w:rsid w:val="00B32761"/>
    <w:rsid w:val="00B61845"/>
    <w:rsid w:val="00B73022"/>
    <w:rsid w:val="00B739E7"/>
    <w:rsid w:val="00B83A4F"/>
    <w:rsid w:val="00B84136"/>
    <w:rsid w:val="00B90AEC"/>
    <w:rsid w:val="00B9201B"/>
    <w:rsid w:val="00BB4E1D"/>
    <w:rsid w:val="00C20737"/>
    <w:rsid w:val="00C21633"/>
    <w:rsid w:val="00C2526A"/>
    <w:rsid w:val="00C30D9B"/>
    <w:rsid w:val="00C5340E"/>
    <w:rsid w:val="00C61795"/>
    <w:rsid w:val="00C71D42"/>
    <w:rsid w:val="00C91B05"/>
    <w:rsid w:val="00CA2A00"/>
    <w:rsid w:val="00CB24EA"/>
    <w:rsid w:val="00CB455B"/>
    <w:rsid w:val="00CC6CDF"/>
    <w:rsid w:val="00CE7D4F"/>
    <w:rsid w:val="00D01441"/>
    <w:rsid w:val="00D04113"/>
    <w:rsid w:val="00D16EBC"/>
    <w:rsid w:val="00D17022"/>
    <w:rsid w:val="00D35BAC"/>
    <w:rsid w:val="00D35FDD"/>
    <w:rsid w:val="00D50973"/>
    <w:rsid w:val="00DA221E"/>
    <w:rsid w:val="00DB3D1E"/>
    <w:rsid w:val="00DD5A0E"/>
    <w:rsid w:val="00E17926"/>
    <w:rsid w:val="00E4011B"/>
    <w:rsid w:val="00E507F7"/>
    <w:rsid w:val="00E6341F"/>
    <w:rsid w:val="00E849CB"/>
    <w:rsid w:val="00E90B0C"/>
    <w:rsid w:val="00EA11C7"/>
    <w:rsid w:val="00EA2583"/>
    <w:rsid w:val="00EF0A2E"/>
    <w:rsid w:val="00EF107F"/>
    <w:rsid w:val="00F058EA"/>
    <w:rsid w:val="00F1633A"/>
    <w:rsid w:val="00F313FB"/>
    <w:rsid w:val="00F573FA"/>
    <w:rsid w:val="00F90DB6"/>
    <w:rsid w:val="00FA2DA2"/>
    <w:rsid w:val="00FD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EA1F"/>
  <w15:docId w15:val="{BE206806-967F-4E8E-86F7-347E8E81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2679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6795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D02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1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72EE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835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58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5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8552-F8D5-4A03-B892-735D019C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 Геннадьевна</dc:creator>
  <cp:keywords/>
  <dc:description/>
  <cp:lastModifiedBy>Грацилева Надежда Григорьевна</cp:lastModifiedBy>
  <cp:revision>3</cp:revision>
  <cp:lastPrinted>2023-12-04T10:30:00Z</cp:lastPrinted>
  <dcterms:created xsi:type="dcterms:W3CDTF">2023-12-04T10:22:00Z</dcterms:created>
  <dcterms:modified xsi:type="dcterms:W3CDTF">2023-12-04T10:30:00Z</dcterms:modified>
</cp:coreProperties>
</file>