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85" w:rsidRDefault="00A73885" w:rsidP="00A73885">
      <w:pPr>
        <w:ind w:firstLine="709"/>
        <w:jc w:val="center"/>
        <w:rPr>
          <w:color w:val="auto"/>
          <w:lang w:eastAsia="en-US"/>
        </w:rPr>
      </w:pPr>
      <w:r>
        <w:rPr>
          <w:color w:val="auto"/>
          <w:lang w:eastAsia="en-US"/>
        </w:rPr>
        <w:t>МИНИСТЕРСТВО ОБРАЗОВАНИЯ ЧУВАШСКОЙ РЕСПУБЛИКИ</w:t>
      </w:r>
    </w:p>
    <w:p w:rsidR="00A73885" w:rsidRDefault="00A73885" w:rsidP="00A73885">
      <w:pPr>
        <w:ind w:firstLine="709"/>
        <w:jc w:val="center"/>
        <w:rPr>
          <w:color w:val="auto"/>
          <w:lang w:eastAsia="en-US"/>
        </w:rPr>
      </w:pPr>
      <w:r>
        <w:rPr>
          <w:color w:val="auto"/>
          <w:lang w:eastAsia="en-US"/>
        </w:rPr>
        <w:t xml:space="preserve">ИНФОРМИРУЕТ  ОРГАНИЗАЦИИ  ДОПОЛНИТЕЛЬНОГО ОБРАЗОВАНИЯ </w:t>
      </w:r>
    </w:p>
    <w:p w:rsidR="00A73885" w:rsidRDefault="00A73885" w:rsidP="00A73885">
      <w:pPr>
        <w:spacing w:before="100" w:beforeAutospacing="1" w:after="180" w:line="330" w:lineRule="atLeast"/>
        <w:ind w:firstLine="709"/>
        <w:jc w:val="both"/>
      </w:pPr>
      <w:r>
        <w:t xml:space="preserve">На официальном </w:t>
      </w:r>
      <w:proofErr w:type="gramStart"/>
      <w:r>
        <w:t>интернет-портале</w:t>
      </w:r>
      <w:proofErr w:type="gramEnd"/>
      <w:r>
        <w:t xml:space="preserve"> правовой информации </w:t>
      </w:r>
      <w:hyperlink r:id="rId5" w:history="1">
        <w:r>
          <w:rPr>
            <w:rStyle w:val="a3"/>
          </w:rPr>
          <w:t>http://pravo.gov.ru</w:t>
        </w:r>
      </w:hyperlink>
      <w:r>
        <w:t xml:space="preserve">                    30 мая 2024 года размещен Приказ Министерства культуры Российской Федерации                от 12 марта 2024 г. № 435 «Об утверждении Порядка выдачи свидетельств об освоении дополнительных предпрофессиональных программ в области искусств» (далее – Приказ). Приказом установлен порядок выдачи свидетельств об освоении дополнительных предпрофессиональных программ в области искусств.</w:t>
      </w:r>
      <w:r>
        <w:rPr>
          <w:b/>
        </w:rPr>
        <w:t xml:space="preserve"> </w:t>
      </w:r>
      <w:r>
        <w:t>Документ вступает в силу                        с 1 сентября 2024 года и действует до 1 сентября 2030 года.</w:t>
      </w:r>
    </w:p>
    <w:p w:rsidR="004166A9" w:rsidRDefault="004166A9">
      <w:bookmarkStart w:id="0" w:name="_GoBack"/>
      <w:bookmarkEnd w:id="0"/>
    </w:p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85"/>
    <w:rsid w:val="000A1944"/>
    <w:rsid w:val="003D1179"/>
    <w:rsid w:val="004166A9"/>
    <w:rsid w:val="005F6213"/>
    <w:rsid w:val="00A7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8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885"/>
    <w:rPr>
      <w:color w:val="6666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8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885"/>
    <w:rPr>
      <w:color w:val="66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1</cp:revision>
  <dcterms:created xsi:type="dcterms:W3CDTF">2024-06-14T05:30:00Z</dcterms:created>
  <dcterms:modified xsi:type="dcterms:W3CDTF">2024-06-14T05:31:00Z</dcterms:modified>
</cp:coreProperties>
</file>