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1E" w:rsidRPr="00372A34" w:rsidRDefault="00855BCA" w:rsidP="00372A34">
      <w:pPr>
        <w:pStyle w:val="a3"/>
        <w:shd w:val="clear" w:color="auto" w:fill="auto"/>
        <w:ind w:firstLine="0"/>
        <w:jc w:val="center"/>
      </w:pPr>
      <w:r w:rsidRPr="00372A34">
        <w:rPr>
          <w:rStyle w:val="1"/>
          <w:b/>
          <w:bCs/>
        </w:rPr>
        <w:t>Пояснительная записка</w:t>
      </w:r>
    </w:p>
    <w:p w:rsidR="00FF491E" w:rsidRPr="00372A34" w:rsidRDefault="00855BCA" w:rsidP="00372A34">
      <w:pPr>
        <w:pStyle w:val="a3"/>
        <w:shd w:val="clear" w:color="auto" w:fill="auto"/>
        <w:ind w:firstLine="0"/>
        <w:jc w:val="center"/>
      </w:pPr>
      <w:r w:rsidRPr="00372A34">
        <w:rPr>
          <w:rStyle w:val="1"/>
          <w:b/>
          <w:bCs/>
        </w:rPr>
        <w:t>к проекту постановления Кабинета Министров Чувашской Республики</w:t>
      </w:r>
    </w:p>
    <w:p w:rsidR="00FF491E" w:rsidRDefault="00855BCA" w:rsidP="00372A34">
      <w:pPr>
        <w:pStyle w:val="a3"/>
        <w:shd w:val="clear" w:color="auto" w:fill="auto"/>
        <w:ind w:firstLine="0"/>
        <w:jc w:val="center"/>
        <w:rPr>
          <w:rStyle w:val="1"/>
          <w:b/>
          <w:bCs/>
        </w:rPr>
      </w:pPr>
      <w:r w:rsidRPr="00372A34">
        <w:rPr>
          <w:rStyle w:val="1"/>
          <w:b/>
          <w:bCs/>
        </w:rPr>
        <w:t>«О внесении изменений в постановление Кабинета Министров</w:t>
      </w:r>
      <w:r w:rsidRPr="00372A34">
        <w:rPr>
          <w:rStyle w:val="1"/>
          <w:b/>
          <w:bCs/>
        </w:rPr>
        <w:br/>
        <w:t xml:space="preserve">Чувашской Республики от </w:t>
      </w:r>
      <w:r w:rsidR="00B533F0" w:rsidRPr="00372A34">
        <w:rPr>
          <w:b/>
        </w:rPr>
        <w:t>22 апреля 2021 г. № 151</w:t>
      </w:r>
      <w:r w:rsidRPr="00372A34">
        <w:rPr>
          <w:rStyle w:val="1"/>
          <w:b/>
          <w:bCs/>
        </w:rPr>
        <w:t>»</w:t>
      </w:r>
    </w:p>
    <w:p w:rsidR="00372A34" w:rsidRDefault="00372A34" w:rsidP="00372A34">
      <w:pPr>
        <w:pStyle w:val="a3"/>
        <w:shd w:val="clear" w:color="auto" w:fill="auto"/>
        <w:ind w:firstLine="0"/>
        <w:jc w:val="center"/>
        <w:rPr>
          <w:rStyle w:val="1"/>
          <w:b/>
          <w:bCs/>
        </w:rPr>
      </w:pPr>
    </w:p>
    <w:p w:rsidR="00372A34" w:rsidRPr="00372A34" w:rsidRDefault="00372A34" w:rsidP="00372A34">
      <w:pPr>
        <w:pStyle w:val="a3"/>
        <w:shd w:val="clear" w:color="auto" w:fill="auto"/>
        <w:ind w:firstLine="0"/>
        <w:jc w:val="center"/>
        <w:rPr>
          <w:rStyle w:val="1"/>
          <w:b/>
          <w:bCs/>
        </w:rPr>
      </w:pPr>
    </w:p>
    <w:p w:rsidR="00372A34" w:rsidRPr="00372A34" w:rsidRDefault="00372A34" w:rsidP="00372A34">
      <w:pPr>
        <w:pStyle w:val="40"/>
        <w:shd w:val="clear" w:color="auto" w:fill="auto"/>
        <w:spacing w:line="240" w:lineRule="auto"/>
        <w:ind w:firstLine="709"/>
        <w:jc w:val="both"/>
        <w:rPr>
          <w:b w:val="0"/>
        </w:rPr>
      </w:pPr>
      <w:r w:rsidRPr="00372A34">
        <w:rPr>
          <w:b w:val="0"/>
        </w:rPr>
        <w:t>Проект постановления Кабинета Министров Чувашской Республики «О внесении изменений в постановление Кабинета Министров Чувашской Респу</w:t>
      </w:r>
      <w:r w:rsidRPr="00372A34">
        <w:rPr>
          <w:b w:val="0"/>
        </w:rPr>
        <w:t>б</w:t>
      </w:r>
      <w:r w:rsidRPr="00372A34">
        <w:rPr>
          <w:b w:val="0"/>
        </w:rPr>
        <w:t xml:space="preserve">лики от 22 апреля 2021 г. № 151» (далее – проект постановления) разработан Администрацией Главы Чувашской Республики. </w:t>
      </w:r>
    </w:p>
    <w:p w:rsidR="00372A34" w:rsidRPr="00372A34" w:rsidRDefault="00372A34" w:rsidP="00372A34">
      <w:pPr>
        <w:pStyle w:val="40"/>
        <w:shd w:val="clear" w:color="auto" w:fill="auto"/>
        <w:spacing w:line="240" w:lineRule="auto"/>
        <w:ind w:firstLine="709"/>
        <w:jc w:val="both"/>
        <w:rPr>
          <w:b w:val="0"/>
        </w:rPr>
      </w:pPr>
      <w:r w:rsidRPr="00372A34">
        <w:rPr>
          <w:b w:val="0"/>
        </w:rPr>
        <w:t xml:space="preserve">Проектом постановления предлагается </w:t>
      </w:r>
      <w:r w:rsidRPr="00372A34">
        <w:rPr>
          <w:b w:val="0"/>
          <w:bCs w:val="0"/>
        </w:rPr>
        <w:t xml:space="preserve">повышение окладов (должностных окладов), ставок заработной платы работников на </w:t>
      </w:r>
      <w:r w:rsidR="00EE6D1E">
        <w:rPr>
          <w:b w:val="0"/>
          <w:bCs w:val="0"/>
        </w:rPr>
        <w:t>8,1</w:t>
      </w:r>
      <w:r w:rsidRPr="00372A34">
        <w:rPr>
          <w:b w:val="0"/>
          <w:bCs w:val="0"/>
        </w:rPr>
        <w:t xml:space="preserve"> процент</w:t>
      </w:r>
      <w:r w:rsidR="00E727E3">
        <w:rPr>
          <w:b w:val="0"/>
          <w:bCs w:val="0"/>
        </w:rPr>
        <w:t>а</w:t>
      </w:r>
      <w:r w:rsidRPr="00372A34">
        <w:rPr>
          <w:b w:val="0"/>
          <w:bCs w:val="0"/>
        </w:rPr>
        <w:t xml:space="preserve"> с 1 </w:t>
      </w:r>
      <w:r w:rsidR="00061ABB">
        <w:rPr>
          <w:b w:val="0"/>
          <w:bCs w:val="0"/>
        </w:rPr>
        <w:t>января</w:t>
      </w:r>
      <w:r w:rsidRPr="00372A34">
        <w:rPr>
          <w:b w:val="0"/>
          <w:bCs w:val="0"/>
        </w:rPr>
        <w:t xml:space="preserve"> 202</w:t>
      </w:r>
      <w:r w:rsidR="00EE6D1E">
        <w:rPr>
          <w:b w:val="0"/>
          <w:bCs w:val="0"/>
        </w:rPr>
        <w:t>5</w:t>
      </w:r>
      <w:r w:rsidRPr="00372A34">
        <w:rPr>
          <w:b w:val="0"/>
          <w:bCs w:val="0"/>
        </w:rPr>
        <w:t xml:space="preserve"> г. в соответствии </w:t>
      </w:r>
      <w:r w:rsidRPr="00372A34">
        <w:rPr>
          <w:b w:val="0"/>
        </w:rPr>
        <w:t xml:space="preserve">с постановлением Кабинета Министров Чувашской Республики от  </w:t>
      </w:r>
      <w:r w:rsidR="00F95AFB">
        <w:rPr>
          <w:b w:val="0"/>
        </w:rPr>
        <w:t>2</w:t>
      </w:r>
      <w:r w:rsidR="00EE6D1E">
        <w:rPr>
          <w:b w:val="0"/>
        </w:rPr>
        <w:t>0</w:t>
      </w:r>
      <w:r w:rsidR="00061ABB">
        <w:rPr>
          <w:b w:val="0"/>
        </w:rPr>
        <w:t xml:space="preserve"> января 202</w:t>
      </w:r>
      <w:r w:rsidR="00EE6D1E">
        <w:rPr>
          <w:b w:val="0"/>
        </w:rPr>
        <w:t>5</w:t>
      </w:r>
      <w:r w:rsidR="00061ABB">
        <w:rPr>
          <w:b w:val="0"/>
        </w:rPr>
        <w:t xml:space="preserve"> </w:t>
      </w:r>
      <w:r w:rsidRPr="00372A34">
        <w:rPr>
          <w:b w:val="0"/>
        </w:rPr>
        <w:t xml:space="preserve">г. № </w:t>
      </w:r>
      <w:r w:rsidR="00EE6D1E">
        <w:rPr>
          <w:b w:val="0"/>
        </w:rPr>
        <w:t>6</w:t>
      </w:r>
      <w:r w:rsidRPr="00372A34">
        <w:rPr>
          <w:b w:val="0"/>
        </w:rPr>
        <w:t xml:space="preserve"> «О повышении </w:t>
      </w:r>
      <w:proofErr w:type="gramStart"/>
      <w:r w:rsidRPr="00372A34">
        <w:rPr>
          <w:b w:val="0"/>
        </w:rPr>
        <w:t>оплаты труда работников государственных учреждений Чувашской Республики</w:t>
      </w:r>
      <w:proofErr w:type="gramEnd"/>
      <w:r w:rsidRPr="00372A34">
        <w:rPr>
          <w:b w:val="0"/>
        </w:rPr>
        <w:t>».</w:t>
      </w:r>
    </w:p>
    <w:p w:rsidR="00F95AFB" w:rsidRPr="007A3869" w:rsidRDefault="00E727E3" w:rsidP="00F95AFB">
      <w:pPr>
        <w:pStyle w:val="a3"/>
        <w:shd w:val="clear" w:color="auto" w:fill="auto"/>
        <w:ind w:firstLine="700"/>
        <w:jc w:val="both"/>
      </w:pPr>
      <w:r>
        <w:rPr>
          <w:rStyle w:val="1"/>
        </w:rPr>
        <w:t xml:space="preserve">Проект постановления </w:t>
      </w:r>
      <w:r w:rsidR="00F95AFB" w:rsidRPr="007A3869">
        <w:rPr>
          <w:rStyle w:val="1"/>
        </w:rPr>
        <w:t>не за</w:t>
      </w:r>
      <w:r w:rsidR="00F95AFB" w:rsidRPr="007A3869">
        <w:rPr>
          <w:rStyle w:val="1"/>
        </w:rPr>
        <w:softHyphen/>
        <w:t>тра</w:t>
      </w:r>
      <w:r w:rsidR="00F95AFB" w:rsidRPr="007A3869">
        <w:rPr>
          <w:rStyle w:val="1"/>
        </w:rPr>
        <w:softHyphen/>
        <w:t>гивает вопросы осуществления предпр</w:t>
      </w:r>
      <w:r w:rsidR="00F95AFB" w:rsidRPr="007A3869">
        <w:rPr>
          <w:rStyle w:val="1"/>
        </w:rPr>
        <w:t>и</w:t>
      </w:r>
      <w:r w:rsidR="00F95AFB" w:rsidRPr="007A3869">
        <w:rPr>
          <w:rStyle w:val="1"/>
        </w:rPr>
        <w:t>нимательской и инвестиционной дея</w:t>
      </w:r>
      <w:r w:rsidR="00F95AFB" w:rsidRPr="007A3869">
        <w:rPr>
          <w:rStyle w:val="1"/>
        </w:rPr>
        <w:softHyphen/>
        <w:t>тельности и не требует проведения оценки регулирующего воздействия в соответ</w:t>
      </w:r>
      <w:r w:rsidR="00F95AFB" w:rsidRPr="007A3869">
        <w:rPr>
          <w:rStyle w:val="1"/>
        </w:rPr>
        <w:softHyphen/>
        <w:t>ствии с постановлением Кабинета Мин</w:t>
      </w:r>
      <w:r w:rsidR="00F95AFB" w:rsidRPr="007A3869">
        <w:rPr>
          <w:rStyle w:val="1"/>
        </w:rPr>
        <w:t>и</w:t>
      </w:r>
      <w:r w:rsidR="00F95AFB" w:rsidRPr="007A3869">
        <w:rPr>
          <w:rStyle w:val="1"/>
        </w:rPr>
        <w:t>стров Чувашской Республики от 29 но</w:t>
      </w:r>
      <w:r w:rsidR="00F95AFB" w:rsidRPr="007A3869">
        <w:rPr>
          <w:rStyle w:val="1"/>
        </w:rPr>
        <w:softHyphen/>
        <w:t>ября 2012 г. № 532 «О проведени</w:t>
      </w:r>
      <w:r w:rsidR="00E43B38">
        <w:rPr>
          <w:rStyle w:val="1"/>
        </w:rPr>
        <w:t>и</w:t>
      </w:r>
      <w:bookmarkStart w:id="0" w:name="_GoBack"/>
      <w:bookmarkEnd w:id="0"/>
      <w:r w:rsidR="00F95AFB" w:rsidRPr="007A3869">
        <w:rPr>
          <w:rStyle w:val="1"/>
        </w:rPr>
        <w:t xml:space="preserve"> оценки регулирующего воздействия проектов норма</w:t>
      </w:r>
      <w:r w:rsidR="00F95AFB" w:rsidRPr="007A3869">
        <w:rPr>
          <w:rStyle w:val="1"/>
        </w:rPr>
        <w:softHyphen/>
        <w:t>тивных правовых актов Чувашской Республики».</w:t>
      </w:r>
    </w:p>
    <w:p w:rsidR="002B2AD7" w:rsidRPr="007A3869" w:rsidRDefault="00F414AC" w:rsidP="002B2AD7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14AC">
        <w:rPr>
          <w:rStyle w:val="1"/>
          <w:color w:val="auto"/>
        </w:rPr>
        <w:t>Принятие проекта постановления К</w:t>
      </w:r>
      <w:r>
        <w:rPr>
          <w:rStyle w:val="1"/>
          <w:color w:val="auto"/>
        </w:rPr>
        <w:t>абинета Министров Чувашской Ре</w:t>
      </w:r>
      <w:r>
        <w:rPr>
          <w:rStyle w:val="1"/>
          <w:color w:val="auto"/>
        </w:rPr>
        <w:t>с</w:t>
      </w:r>
      <w:r w:rsidRPr="00F414AC">
        <w:rPr>
          <w:rStyle w:val="1"/>
          <w:color w:val="auto"/>
        </w:rPr>
        <w:t>публики не потребует выделения дополнительных средств из республиканского бюджета Чувашской Республики, признания</w:t>
      </w:r>
      <w:r>
        <w:rPr>
          <w:rStyle w:val="1"/>
          <w:color w:val="auto"/>
        </w:rPr>
        <w:t xml:space="preserve"> утратившими силу иных норм</w:t>
      </w:r>
      <w:r>
        <w:rPr>
          <w:rStyle w:val="1"/>
          <w:color w:val="auto"/>
        </w:rPr>
        <w:t>а</w:t>
      </w:r>
      <w:r>
        <w:rPr>
          <w:rStyle w:val="1"/>
          <w:color w:val="auto"/>
        </w:rPr>
        <w:t>тив</w:t>
      </w:r>
      <w:r w:rsidRPr="00F414AC">
        <w:rPr>
          <w:rStyle w:val="1"/>
          <w:color w:val="auto"/>
        </w:rPr>
        <w:t>ных правовых актов Чувашской Республики, а также внесения изменений в иные нормативные правовые акты Чувашской Республики.</w:t>
      </w:r>
    </w:p>
    <w:p w:rsidR="002B2AD7" w:rsidRPr="007A3869" w:rsidRDefault="002B2AD7" w:rsidP="002B2AD7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402"/>
        <w:gridCol w:w="1525"/>
      </w:tblGrid>
      <w:tr w:rsidR="002B2AD7" w:rsidRPr="007A3869" w:rsidTr="00D04F1A">
        <w:tc>
          <w:tcPr>
            <w:tcW w:w="4361" w:type="dxa"/>
          </w:tcPr>
          <w:p w:rsidR="002B2AD7" w:rsidRDefault="002B2AD7" w:rsidP="00D04F1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B2AD7" w:rsidRPr="007A3869" w:rsidRDefault="002B2AD7" w:rsidP="00D04F1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A38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Руководитель Администрации Главы</w:t>
            </w:r>
          </w:p>
          <w:p w:rsidR="002B2AD7" w:rsidRPr="007A3869" w:rsidRDefault="002B2AD7" w:rsidP="00D04F1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A38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Чувашской Республики</w:t>
            </w:r>
          </w:p>
        </w:tc>
        <w:tc>
          <w:tcPr>
            <w:tcW w:w="3402" w:type="dxa"/>
          </w:tcPr>
          <w:p w:rsidR="002B2AD7" w:rsidRPr="007A3869" w:rsidRDefault="00EE6D1E" w:rsidP="00D04F1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4A98AE0" wp14:editId="47416E1E">
                  <wp:extent cx="2057400" cy="889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2B2AD7" w:rsidRDefault="002B2AD7" w:rsidP="00D04F1A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B2AD7" w:rsidRDefault="002B2AD7" w:rsidP="00D04F1A">
            <w:pPr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B2AD7" w:rsidRDefault="002B2AD7" w:rsidP="00D04F1A">
            <w:pPr>
              <w:jc w:val="right"/>
              <w:rPr>
                <w:rFonts w:ascii="Times New Roman" w:hAnsi="Times New Roman"/>
                <w:noProof/>
              </w:rPr>
            </w:pPr>
            <w:r w:rsidRPr="007A38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В. Борисов</w:t>
            </w:r>
          </w:p>
        </w:tc>
      </w:tr>
    </w:tbl>
    <w:p w:rsidR="002B2AD7" w:rsidRPr="007A3869" w:rsidRDefault="002B2AD7" w:rsidP="002B2AD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B2AD7" w:rsidRPr="007A3869" w:rsidRDefault="002B2AD7" w:rsidP="002B2AD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B2AD7" w:rsidRPr="007A3869" w:rsidRDefault="002B2AD7" w:rsidP="002B2AD7">
      <w:pPr>
        <w:pStyle w:val="a3"/>
        <w:shd w:val="clear" w:color="auto" w:fill="auto"/>
        <w:ind w:firstLine="0"/>
        <w:rPr>
          <w:rStyle w:val="1"/>
        </w:rPr>
      </w:pPr>
    </w:p>
    <w:p w:rsidR="002B2AD7" w:rsidRPr="007A3869" w:rsidRDefault="002B2AD7" w:rsidP="002B2AD7">
      <w:pPr>
        <w:pStyle w:val="a3"/>
        <w:shd w:val="clear" w:color="auto" w:fill="auto"/>
        <w:tabs>
          <w:tab w:val="left" w:pos="3140"/>
        </w:tabs>
        <w:ind w:firstLine="0"/>
        <w:rPr>
          <w:rStyle w:val="1"/>
        </w:rPr>
      </w:pPr>
    </w:p>
    <w:p w:rsidR="00B533F0" w:rsidRPr="00372A34" w:rsidRDefault="00B533F0" w:rsidP="002B2AD7">
      <w:pPr>
        <w:pStyle w:val="a3"/>
        <w:shd w:val="clear" w:color="auto" w:fill="auto"/>
        <w:ind w:firstLine="700"/>
        <w:jc w:val="both"/>
        <w:rPr>
          <w:rStyle w:val="1"/>
        </w:rPr>
      </w:pPr>
    </w:p>
    <w:sectPr w:rsidR="00B533F0" w:rsidRPr="00372A34" w:rsidSect="0091293D">
      <w:footerReference w:type="even" r:id="rId9"/>
      <w:footerReference w:type="default" r:id="rId10"/>
      <w:pgSz w:w="11900" w:h="16840"/>
      <w:pgMar w:top="833" w:right="843" w:bottom="1177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22" w:rsidRDefault="00F47022">
      <w:r>
        <w:separator/>
      </w:r>
    </w:p>
  </w:endnote>
  <w:endnote w:type="continuationSeparator" w:id="0">
    <w:p w:rsidR="00F47022" w:rsidRDefault="00F4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1E" w:rsidRDefault="00C8133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B09AB31" wp14:editId="6CF95EB9">
              <wp:simplePos x="0" y="0"/>
              <wp:positionH relativeFrom="page">
                <wp:posOffset>2646680</wp:posOffset>
              </wp:positionH>
              <wp:positionV relativeFrom="page">
                <wp:posOffset>9116060</wp:posOffset>
              </wp:positionV>
              <wp:extent cx="1101090" cy="313690"/>
              <wp:effectExtent l="0" t="635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09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91E" w:rsidRDefault="00855BCA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2"/>
                              <w:color w:val="000000"/>
                              <w:sz w:val="26"/>
                              <w:szCs w:val="26"/>
                              <w:u w:val="single"/>
                            </w:rPr>
                            <w:t>64 20 32 (20 90)</w:t>
                          </w:r>
                        </w:p>
                        <w:p w:rsidR="00FF491E" w:rsidRDefault="00855BCA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2"/>
                              <w:color w:val="000000"/>
                              <w:sz w:val="17"/>
                              <w:szCs w:val="17"/>
                            </w:rPr>
                            <w:t>(телефон)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09AB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8.4pt;margin-top:717.8pt;width:86.7pt;height:24.7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" filled="f" stroked="f">
              <v:textbox style="mso-fit-shape-to-text:t" inset="0,0,0,0">
                <w:txbxContent>
                  <w:p w:rsidR="00FF491E" w:rsidRDefault="00855BCA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rStyle w:val="2"/>
                        <w:color w:val="000000"/>
                        <w:sz w:val="26"/>
                        <w:szCs w:val="26"/>
                        <w:u w:val="single"/>
                      </w:rPr>
                      <w:t>64 20 32 (20 90)</w:t>
                    </w:r>
                  </w:p>
                  <w:p w:rsidR="00FF491E" w:rsidRDefault="00855BCA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2"/>
                        <w:color w:val="000000"/>
                        <w:sz w:val="17"/>
                        <w:szCs w:val="17"/>
                      </w:rPr>
                      <w:t>(телефон)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1E" w:rsidRDefault="00C8133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5B3DD03" wp14:editId="50329507">
              <wp:simplePos x="0" y="0"/>
              <wp:positionH relativeFrom="page">
                <wp:posOffset>2646680</wp:posOffset>
              </wp:positionH>
              <wp:positionV relativeFrom="page">
                <wp:posOffset>9116060</wp:posOffset>
              </wp:positionV>
              <wp:extent cx="998855" cy="278765"/>
              <wp:effectExtent l="0" t="635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91E" w:rsidRDefault="00FF491E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B3DD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8.4pt;margin-top:717.8pt;width:78.65pt;height:21.9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" filled="f" stroked="f">
              <v:textbox style="mso-fit-shape-to-text:t" inset="0,0,0,0">
                <w:txbxContent>
                  <w:p w:rsidR="00FF491E" w:rsidRDefault="00FF491E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22" w:rsidRDefault="00F47022">
      <w:r>
        <w:separator/>
      </w:r>
    </w:p>
  </w:footnote>
  <w:footnote w:type="continuationSeparator" w:id="0">
    <w:p w:rsidR="00F47022" w:rsidRDefault="00F47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39"/>
    <w:rsid w:val="00061ABB"/>
    <w:rsid w:val="000A3165"/>
    <w:rsid w:val="0013068A"/>
    <w:rsid w:val="00181BBD"/>
    <w:rsid w:val="00217C2E"/>
    <w:rsid w:val="002B2AD7"/>
    <w:rsid w:val="00316AEC"/>
    <w:rsid w:val="003338E6"/>
    <w:rsid w:val="00372A34"/>
    <w:rsid w:val="004039B0"/>
    <w:rsid w:val="005149BF"/>
    <w:rsid w:val="005C54DA"/>
    <w:rsid w:val="00855BCA"/>
    <w:rsid w:val="008A1DCA"/>
    <w:rsid w:val="008B6544"/>
    <w:rsid w:val="008E78DE"/>
    <w:rsid w:val="008F5825"/>
    <w:rsid w:val="0091293D"/>
    <w:rsid w:val="009C6614"/>
    <w:rsid w:val="00A516C4"/>
    <w:rsid w:val="00A71199"/>
    <w:rsid w:val="00A9608A"/>
    <w:rsid w:val="00AB071F"/>
    <w:rsid w:val="00B51DBA"/>
    <w:rsid w:val="00B533F0"/>
    <w:rsid w:val="00C81339"/>
    <w:rsid w:val="00D349F2"/>
    <w:rsid w:val="00DB75C3"/>
    <w:rsid w:val="00E43B38"/>
    <w:rsid w:val="00E727E3"/>
    <w:rsid w:val="00EA2675"/>
    <w:rsid w:val="00EE6D1E"/>
    <w:rsid w:val="00F414AC"/>
    <w:rsid w:val="00F45512"/>
    <w:rsid w:val="00F47022"/>
    <w:rsid w:val="00F75EA0"/>
    <w:rsid w:val="00F948C9"/>
    <w:rsid w:val="00F95AFB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Колонтитул (2)_"/>
    <w:basedOn w:val="a0"/>
    <w:link w:val="2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hAnsi="Times New Roman" w:cs="Times New Roman"/>
      <w:sz w:val="17"/>
      <w:szCs w:val="17"/>
      <w:u w:val="none"/>
    </w:rPr>
  </w:style>
  <w:style w:type="character" w:customStyle="1" w:styleId="a4">
    <w:name w:val="Другое_"/>
    <w:basedOn w:val="a0"/>
    <w:link w:val="a5"/>
    <w:uiPriority w:val="99"/>
    <w:rPr>
      <w:rFonts w:ascii="Times New Roman" w:hAnsi="Times New Roman" w:cs="Times New Roman"/>
      <w:sz w:val="26"/>
      <w:szCs w:val="26"/>
      <w:u w:val="none"/>
    </w:rPr>
  </w:style>
  <w:style w:type="paragraph" w:styleId="a3">
    <w:name w:val="Body Text"/>
    <w:basedOn w:val="a"/>
    <w:link w:val="1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20">
    <w:name w:val="Колонтитул (2)"/>
    <w:basedOn w:val="a"/>
    <w:link w:val="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80" w:line="235" w:lineRule="auto"/>
      <w:ind w:left="1520" w:firstLine="130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a5">
    <w:name w:val="Другое"/>
    <w:basedOn w:val="a"/>
    <w:link w:val="a4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s1">
    <w:name w:val="s_1"/>
    <w:basedOn w:val="a"/>
    <w:rsid w:val="00B533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217C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C2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58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5825"/>
    <w:rPr>
      <w:rFonts w:cs="Arial Unicode MS"/>
      <w:color w:val="000000"/>
    </w:rPr>
  </w:style>
  <w:style w:type="paragraph" w:styleId="ab">
    <w:name w:val="footer"/>
    <w:basedOn w:val="a"/>
    <w:link w:val="ac"/>
    <w:uiPriority w:val="99"/>
    <w:unhideWhenUsed/>
    <w:rsid w:val="008F58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5825"/>
    <w:rPr>
      <w:rFonts w:cs="Arial Unicode MS"/>
      <w:color w:val="000000"/>
    </w:rPr>
  </w:style>
  <w:style w:type="character" w:customStyle="1" w:styleId="4">
    <w:name w:val="Основной текст (4)_"/>
    <w:basedOn w:val="a0"/>
    <w:link w:val="40"/>
    <w:rsid w:val="00372A3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2A3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d">
    <w:name w:val="Table Grid"/>
    <w:basedOn w:val="a1"/>
    <w:uiPriority w:val="59"/>
    <w:rsid w:val="002B2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Колонтитул (2)_"/>
    <w:basedOn w:val="a0"/>
    <w:link w:val="2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hAnsi="Times New Roman" w:cs="Times New Roman"/>
      <w:sz w:val="17"/>
      <w:szCs w:val="17"/>
      <w:u w:val="none"/>
    </w:rPr>
  </w:style>
  <w:style w:type="character" w:customStyle="1" w:styleId="a4">
    <w:name w:val="Другое_"/>
    <w:basedOn w:val="a0"/>
    <w:link w:val="a5"/>
    <w:uiPriority w:val="99"/>
    <w:rPr>
      <w:rFonts w:ascii="Times New Roman" w:hAnsi="Times New Roman" w:cs="Times New Roman"/>
      <w:sz w:val="26"/>
      <w:szCs w:val="26"/>
      <w:u w:val="none"/>
    </w:rPr>
  </w:style>
  <w:style w:type="paragraph" w:styleId="a3">
    <w:name w:val="Body Text"/>
    <w:basedOn w:val="a"/>
    <w:link w:val="1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20">
    <w:name w:val="Колонтитул (2)"/>
    <w:basedOn w:val="a"/>
    <w:link w:val="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80" w:line="235" w:lineRule="auto"/>
      <w:ind w:left="1520" w:firstLine="130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a5">
    <w:name w:val="Другое"/>
    <w:basedOn w:val="a"/>
    <w:link w:val="a4"/>
    <w:uiPriority w:val="99"/>
    <w:pPr>
      <w:shd w:val="clear" w:color="auto" w:fill="FFFFFF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s1">
    <w:name w:val="s_1"/>
    <w:basedOn w:val="a"/>
    <w:rsid w:val="00B533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217C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C2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F58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5825"/>
    <w:rPr>
      <w:rFonts w:cs="Arial Unicode MS"/>
      <w:color w:val="000000"/>
    </w:rPr>
  </w:style>
  <w:style w:type="paragraph" w:styleId="ab">
    <w:name w:val="footer"/>
    <w:basedOn w:val="a"/>
    <w:link w:val="ac"/>
    <w:uiPriority w:val="99"/>
    <w:unhideWhenUsed/>
    <w:rsid w:val="008F58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5825"/>
    <w:rPr>
      <w:rFonts w:cs="Arial Unicode MS"/>
      <w:color w:val="000000"/>
    </w:rPr>
  </w:style>
  <w:style w:type="character" w:customStyle="1" w:styleId="4">
    <w:name w:val="Основной текст (4)_"/>
    <w:basedOn w:val="a0"/>
    <w:link w:val="40"/>
    <w:rsid w:val="00372A3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2A3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d">
    <w:name w:val="Table Grid"/>
    <w:basedOn w:val="a1"/>
    <w:uiPriority w:val="59"/>
    <w:rsid w:val="002B2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CAF0-93FB-4CDF-A653-8A03C657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Васильев Петр Георгиевич</dc:creator>
  <cp:lastModifiedBy>Никифорова Светлана Юрьевна</cp:lastModifiedBy>
  <cp:revision>4</cp:revision>
  <cp:lastPrinted>2025-01-22T08:09:00Z</cp:lastPrinted>
  <dcterms:created xsi:type="dcterms:W3CDTF">2024-02-02T05:28:00Z</dcterms:created>
  <dcterms:modified xsi:type="dcterms:W3CDTF">2025-01-24T11:20:00Z</dcterms:modified>
</cp:coreProperties>
</file>