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030" w:rsidRDefault="00955030" w:rsidP="00955030">
      <w:pPr>
        <w:pStyle w:val="a3"/>
        <w:spacing w:before="0" w:beforeAutospacing="0" w:after="240" w:afterAutospacing="0" w:line="180" w:lineRule="atLeast"/>
        <w:jc w:val="right"/>
      </w:pPr>
      <w:r>
        <w:t>Извлечение</w:t>
      </w:r>
    </w:p>
    <w:p w:rsidR="00955030" w:rsidRDefault="00955030" w:rsidP="00955030">
      <w:pPr>
        <w:pStyle w:val="a3"/>
        <w:spacing w:before="0" w:beforeAutospacing="0" w:after="240" w:afterAutospacing="0" w:line="180" w:lineRule="atLeast"/>
        <w:jc w:val="both"/>
      </w:pPr>
      <w:r>
        <w:t>3</w:t>
      </w:r>
      <w:r>
        <w:t>0 июня 2014 года N 40</w:t>
      </w:r>
      <w:r>
        <w:br/>
      </w:r>
      <w:r>
        <w:t>------------------------------------------------------------------</w:t>
      </w:r>
    </w:p>
    <w:p w:rsidR="00955030" w:rsidRDefault="00955030" w:rsidP="00955030">
      <w:pPr>
        <w:pStyle w:val="a3"/>
        <w:spacing w:before="0" w:beforeAutospacing="0" w:after="0" w:afterAutospacing="0" w:line="180" w:lineRule="atLeast"/>
        <w:jc w:val="both"/>
      </w:pPr>
      <w:r>
        <w:t> </w:t>
      </w:r>
      <w:bookmarkStart w:id="0" w:name="_GoBack"/>
      <w:bookmarkEnd w:id="0"/>
    </w:p>
    <w:p w:rsidR="00955030" w:rsidRDefault="00955030" w:rsidP="00955030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ЗАКОН</w:t>
      </w:r>
    </w:p>
    <w:p w:rsidR="00955030" w:rsidRDefault="00955030" w:rsidP="00955030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 </w:t>
      </w:r>
    </w:p>
    <w:p w:rsidR="00955030" w:rsidRDefault="00955030" w:rsidP="00955030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ЧУВАШСКОЙ РЕСПУБЛИКИ</w:t>
      </w:r>
    </w:p>
    <w:p w:rsidR="00955030" w:rsidRDefault="00955030" w:rsidP="00955030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 </w:t>
      </w:r>
    </w:p>
    <w:p w:rsidR="00955030" w:rsidRDefault="00955030" w:rsidP="00955030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О ПОРЯДКЕ ОПУБЛИКОВАНИЯ И ВСТУПЛЕНИЯ</w:t>
      </w:r>
    </w:p>
    <w:p w:rsidR="00955030" w:rsidRDefault="00955030" w:rsidP="00955030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В СИЛУ КОНСТИТУЦИИ ЧУВАШСКОЙ РЕСПУБЛИКИ,</w:t>
      </w:r>
    </w:p>
    <w:p w:rsidR="00955030" w:rsidRDefault="00955030" w:rsidP="00955030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ЗАКОНОВ ЧУВАШСКОЙ РЕСПУБЛИКИ И ИНЫХ</w:t>
      </w:r>
    </w:p>
    <w:p w:rsidR="00955030" w:rsidRDefault="00955030" w:rsidP="00955030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ПРАВОВЫХ АКТОВ ЧУВАШСКОЙ РЕСПУБЛИКИ</w:t>
      </w:r>
    </w:p>
    <w:p w:rsidR="00955030" w:rsidRDefault="00955030" w:rsidP="00955030">
      <w:pPr>
        <w:pStyle w:val="a3"/>
        <w:spacing w:before="0" w:beforeAutospacing="0" w:after="0" w:afterAutospacing="0" w:line="180" w:lineRule="atLeast"/>
        <w:jc w:val="both"/>
      </w:pPr>
      <w:r>
        <w:t> </w:t>
      </w:r>
    </w:p>
    <w:p w:rsidR="00955030" w:rsidRDefault="00955030" w:rsidP="00955030">
      <w:pPr>
        <w:pStyle w:val="a3"/>
        <w:spacing w:before="0" w:beforeAutospacing="0" w:after="0" w:afterAutospacing="0" w:line="180" w:lineRule="atLeast"/>
        <w:jc w:val="right"/>
      </w:pPr>
      <w:proofErr w:type="gramStart"/>
      <w:r>
        <w:t>Принят</w:t>
      </w:r>
      <w:proofErr w:type="gramEnd"/>
    </w:p>
    <w:p w:rsidR="00955030" w:rsidRDefault="00955030" w:rsidP="00955030">
      <w:pPr>
        <w:pStyle w:val="a3"/>
        <w:spacing w:before="0" w:beforeAutospacing="0" w:after="0" w:afterAutospacing="0" w:line="180" w:lineRule="atLeast"/>
        <w:jc w:val="right"/>
      </w:pPr>
      <w:r>
        <w:t>Государственным Советом</w:t>
      </w:r>
    </w:p>
    <w:p w:rsidR="00955030" w:rsidRDefault="00955030" w:rsidP="00955030">
      <w:pPr>
        <w:pStyle w:val="a3"/>
        <w:spacing w:before="0" w:beforeAutospacing="0" w:after="0" w:afterAutospacing="0" w:line="180" w:lineRule="atLeast"/>
        <w:jc w:val="right"/>
      </w:pPr>
      <w:r>
        <w:t>Чувашской Республики</w:t>
      </w:r>
    </w:p>
    <w:p w:rsidR="00955030" w:rsidRDefault="00955030" w:rsidP="00955030">
      <w:pPr>
        <w:pStyle w:val="a3"/>
        <w:spacing w:before="0" w:beforeAutospacing="0" w:after="0" w:afterAutospacing="0" w:line="180" w:lineRule="atLeast"/>
        <w:jc w:val="right"/>
      </w:pPr>
      <w:r>
        <w:t>18 июня 2014 года</w:t>
      </w:r>
    </w:p>
    <w:p w:rsidR="00955030" w:rsidRDefault="00955030" w:rsidP="0095503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</w:t>
      </w:r>
    </w:p>
    <w:p w:rsidR="00955030" w:rsidRPr="006D3270" w:rsidRDefault="00955030" w:rsidP="0095503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b/>
          <w:sz w:val="24"/>
          <w:szCs w:val="24"/>
        </w:rPr>
      </w:pPr>
      <w:r w:rsidRPr="006D3270">
        <w:rPr>
          <w:rFonts w:ascii="Arial" w:hAnsi="Arial" w:cs="Arial"/>
          <w:b/>
          <w:sz w:val="24"/>
          <w:szCs w:val="24"/>
        </w:rPr>
        <w:t>Статья 6</w:t>
      </w:r>
    </w:p>
    <w:p w:rsidR="00C2527B" w:rsidRDefault="00955030" w:rsidP="00955030">
      <w:r w:rsidRPr="00F70F0C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F70F0C">
        <w:rPr>
          <w:rFonts w:ascii="Arial" w:hAnsi="Arial" w:cs="Arial"/>
          <w:sz w:val="24"/>
          <w:szCs w:val="24"/>
        </w:rPr>
        <w:t>Официальным опубликованием Конституции Чувашской Республики и з</w:t>
      </w:r>
      <w:r w:rsidRPr="00F70F0C">
        <w:rPr>
          <w:rFonts w:ascii="Arial" w:hAnsi="Arial" w:cs="Arial"/>
          <w:sz w:val="24"/>
          <w:szCs w:val="24"/>
        </w:rPr>
        <w:t>а</w:t>
      </w:r>
      <w:r w:rsidRPr="00F70F0C">
        <w:rPr>
          <w:rFonts w:ascii="Arial" w:hAnsi="Arial" w:cs="Arial"/>
          <w:sz w:val="24"/>
          <w:szCs w:val="24"/>
        </w:rPr>
        <w:t>конов Чувашской Республики считается первая публикация их полных текстов в республиканских газетах "Хыпар" и "Ре</w:t>
      </w:r>
      <w:r w:rsidRPr="00F70F0C">
        <w:rPr>
          <w:rFonts w:ascii="Arial" w:hAnsi="Arial" w:cs="Arial"/>
          <w:sz w:val="24"/>
          <w:szCs w:val="24"/>
        </w:rPr>
        <w:t>с</w:t>
      </w:r>
      <w:r w:rsidRPr="00F70F0C">
        <w:rPr>
          <w:rFonts w:ascii="Arial" w:hAnsi="Arial" w:cs="Arial"/>
          <w:sz w:val="24"/>
          <w:szCs w:val="24"/>
        </w:rPr>
        <w:t xml:space="preserve">публика", сетевом издании "право21.рф" либо на </w:t>
      </w:r>
      <w:r w:rsidRPr="00264AAC">
        <w:rPr>
          <w:rFonts w:ascii="Arial" w:hAnsi="Arial" w:cs="Arial"/>
          <w:spacing w:val="-4"/>
          <w:sz w:val="24"/>
          <w:szCs w:val="24"/>
        </w:rPr>
        <w:t>"Официальном интернет-портале правовой информации" (www.pravo.gov.ru).</w:t>
      </w:r>
      <w:proofErr w:type="gramEnd"/>
    </w:p>
    <w:sectPr w:rsidR="00C252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30"/>
    <w:rsid w:val="00955030"/>
    <w:rsid w:val="00C2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5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5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92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Шамбулина Светлана Витальевна</dc:creator>
  <cp:lastModifiedBy>Шамбулина Светлана Витальевна</cp:lastModifiedBy>
  <cp:revision>1</cp:revision>
  <cp:lastPrinted>2023-11-27T14:47:00Z</cp:lastPrinted>
  <dcterms:created xsi:type="dcterms:W3CDTF">2023-11-27T14:46:00Z</dcterms:created>
  <dcterms:modified xsi:type="dcterms:W3CDTF">2023-11-27T14:47:00Z</dcterms:modified>
</cp:coreProperties>
</file>