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A4F2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03.10.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940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A4F2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03.10.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940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B5A72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7B5A72">
      <w:pPr>
        <w:spacing w:line="240" w:lineRule="auto"/>
        <w:ind w:firstLine="0"/>
        <w:rPr>
          <w:kern w:val="2"/>
          <w:sz w:val="16"/>
          <w:szCs w:val="16"/>
        </w:rPr>
      </w:pPr>
    </w:p>
    <w:p w:rsidR="007B5A72" w:rsidRPr="00366B12" w:rsidRDefault="007B5A72" w:rsidP="007B5A72">
      <w:pPr>
        <w:suppressAutoHyphens w:val="0"/>
        <w:spacing w:line="240" w:lineRule="auto"/>
        <w:ind w:right="5810" w:firstLine="0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О возможности предоставления в собственность земельных участков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без проведения торгов</w:t>
      </w:r>
    </w:p>
    <w:p w:rsidR="007B5A72" w:rsidRPr="00366B1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Pr="00366B1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7B5A72" w:rsidRPr="00366B12" w:rsidRDefault="007B5A72" w:rsidP="007B5A72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В соответствии с п. 10 ч.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2 ст. 39.3, ст. 39.18 Земельного кодекса Российской Федерации, Постановлением Правительства РФ от 10 сентября 2012 г.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</w:t>
      </w:r>
      <w:r>
        <w:rPr>
          <w:rFonts w:eastAsia="Calibri"/>
          <w:kern w:val="0"/>
          <w:sz w:val="28"/>
          <w:szCs w:val="28"/>
          <w:lang w:eastAsia="en-US"/>
        </w:rPr>
        <w:t>ельства Российской Федерации», а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дминистрация Янтиковского муниципального округа </w:t>
      </w:r>
      <w:proofErr w:type="gramStart"/>
      <w:r w:rsidRPr="00366B12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366B12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</w:t>
      </w:r>
      <w:proofErr w:type="gramStart"/>
      <w:r w:rsidRPr="00366B12">
        <w:rPr>
          <w:rFonts w:eastAsia="Calibri"/>
          <w:b/>
          <w:kern w:val="0"/>
          <w:sz w:val="28"/>
          <w:szCs w:val="28"/>
          <w:lang w:eastAsia="en-US"/>
        </w:rPr>
        <w:t>л</w:t>
      </w:r>
      <w:proofErr w:type="gramEnd"/>
      <w:r w:rsidRPr="00366B12">
        <w:rPr>
          <w:rFonts w:eastAsia="Calibri"/>
          <w:b/>
          <w:kern w:val="0"/>
          <w:sz w:val="28"/>
          <w:szCs w:val="28"/>
          <w:lang w:eastAsia="en-US"/>
        </w:rPr>
        <w:t xml:space="preserve"> я е т</w:t>
      </w:r>
      <w:r w:rsidRPr="00366B12">
        <w:rPr>
          <w:rFonts w:eastAsia="Calibri"/>
          <w:kern w:val="0"/>
          <w:sz w:val="28"/>
          <w:szCs w:val="28"/>
          <w:lang w:eastAsia="en-US"/>
        </w:rPr>
        <w:t>: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993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Утвердить прилагаемое Извещение о возможности предоставления в собственность </w:t>
      </w:r>
      <w:r>
        <w:rPr>
          <w:rFonts w:eastAsia="Calibri"/>
          <w:kern w:val="0"/>
          <w:sz w:val="28"/>
          <w:szCs w:val="28"/>
          <w:lang w:eastAsia="en-US"/>
        </w:rPr>
        <w:t>без проведения торгов земельных участков</w:t>
      </w:r>
      <w:r w:rsidRPr="00366B12">
        <w:rPr>
          <w:rFonts w:eastAsia="Calibri"/>
          <w:kern w:val="0"/>
          <w:sz w:val="28"/>
          <w:szCs w:val="28"/>
          <w:lang w:eastAsia="en-US"/>
        </w:rPr>
        <w:t>:</w:t>
      </w:r>
    </w:p>
    <w:p w:rsidR="007B5A72" w:rsidRPr="00366B1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Лот 1. Земельный участок из категории земель н</w:t>
      </w:r>
      <w:r>
        <w:rPr>
          <w:rFonts w:eastAsia="Calibri"/>
          <w:kern w:val="0"/>
          <w:sz w:val="28"/>
          <w:szCs w:val="28"/>
          <w:lang w:eastAsia="en-US"/>
        </w:rPr>
        <w:t>аселенных пунктов, площадью 311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кв.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м., с када</w:t>
      </w:r>
      <w:r>
        <w:rPr>
          <w:rFonts w:eastAsia="Calibri"/>
          <w:kern w:val="0"/>
          <w:sz w:val="28"/>
          <w:szCs w:val="28"/>
          <w:lang w:eastAsia="en-US"/>
        </w:rPr>
        <w:t>стровым номером 21:26:100206:233</w:t>
      </w:r>
      <w:r w:rsidRPr="00366B12">
        <w:rPr>
          <w:rFonts w:eastAsia="Calibri"/>
          <w:kern w:val="0"/>
          <w:sz w:val="28"/>
          <w:szCs w:val="28"/>
          <w:lang w:eastAsia="en-US"/>
        </w:rPr>
        <w:t>, местоположение: Чувашская Республика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366B12">
        <w:rPr>
          <w:rFonts w:eastAsia="Calibri"/>
          <w:kern w:val="0"/>
          <w:sz w:val="28"/>
          <w:szCs w:val="28"/>
          <w:lang w:eastAsia="en-US"/>
        </w:rPr>
        <w:t>Чувашия, Янтиковс</w:t>
      </w:r>
      <w:r>
        <w:rPr>
          <w:rFonts w:eastAsia="Calibri"/>
          <w:kern w:val="0"/>
          <w:sz w:val="28"/>
          <w:szCs w:val="28"/>
          <w:lang w:eastAsia="en-US"/>
        </w:rPr>
        <w:t xml:space="preserve">кий муниципальный округ, д. Уразлино, ул.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Винокурова</w:t>
      </w:r>
      <w:proofErr w:type="spellEnd"/>
      <w:r w:rsidRPr="00366B12">
        <w:rPr>
          <w:rFonts w:eastAsia="Calibri"/>
          <w:kern w:val="0"/>
          <w:sz w:val="28"/>
          <w:szCs w:val="28"/>
          <w:lang w:eastAsia="en-US"/>
        </w:rPr>
        <w:t xml:space="preserve">, вид разрешенного </w:t>
      </w:r>
      <w:proofErr w:type="gramStart"/>
      <w:r w:rsidRPr="00366B12">
        <w:rPr>
          <w:rFonts w:eastAsia="Calibri"/>
          <w:kern w:val="0"/>
          <w:sz w:val="28"/>
          <w:szCs w:val="28"/>
          <w:lang w:eastAsia="en-US"/>
        </w:rPr>
        <w:t>использования</w:t>
      </w:r>
      <w:r>
        <w:rPr>
          <w:rFonts w:eastAsia="Calibri"/>
          <w:kern w:val="0"/>
          <w:sz w:val="28"/>
          <w:szCs w:val="28"/>
          <w:lang w:eastAsia="en-US"/>
        </w:rPr>
        <w:t>-для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ведения личного подсобного хозяйства (приусадебный земельный участок)</w:t>
      </w:r>
      <w:r w:rsidRPr="00366B12">
        <w:rPr>
          <w:rFonts w:eastAsia="Calibri"/>
          <w:kern w:val="0"/>
          <w:sz w:val="28"/>
          <w:szCs w:val="28"/>
          <w:lang w:eastAsia="en-US"/>
        </w:rPr>
        <w:t>.</w:t>
      </w:r>
    </w:p>
    <w:p w:rsidR="007B5A7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Кадаст</w:t>
      </w:r>
      <w:r>
        <w:rPr>
          <w:rFonts w:eastAsia="Calibri"/>
          <w:kern w:val="0"/>
          <w:sz w:val="28"/>
          <w:szCs w:val="28"/>
          <w:lang w:eastAsia="en-US"/>
        </w:rPr>
        <w:t>ровая стоимость составляет 10399 (десять тысяч триста девяносто девять</w:t>
      </w:r>
      <w:r w:rsidRPr="00366B12">
        <w:rPr>
          <w:rFonts w:eastAsia="Calibri"/>
          <w:kern w:val="0"/>
          <w:sz w:val="28"/>
          <w:szCs w:val="28"/>
          <w:lang w:eastAsia="en-US"/>
        </w:rPr>
        <w:t>) руб.</w:t>
      </w:r>
      <w:r>
        <w:rPr>
          <w:rFonts w:eastAsia="Calibri"/>
          <w:kern w:val="0"/>
          <w:sz w:val="28"/>
          <w:szCs w:val="28"/>
          <w:lang w:eastAsia="en-US"/>
        </w:rPr>
        <w:t>84 коп.</w:t>
      </w:r>
    </w:p>
    <w:p w:rsidR="007B5A72" w:rsidRPr="00366B1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 xml:space="preserve">Лот 2. </w:t>
      </w:r>
      <w:r w:rsidRPr="00366B12">
        <w:rPr>
          <w:rFonts w:eastAsia="Calibri"/>
          <w:kern w:val="0"/>
          <w:sz w:val="28"/>
          <w:szCs w:val="28"/>
          <w:lang w:eastAsia="en-US"/>
        </w:rPr>
        <w:t>Земельный участок из категории земель н</w:t>
      </w:r>
      <w:r w:rsidR="00070C56">
        <w:rPr>
          <w:rFonts w:eastAsia="Calibri"/>
          <w:kern w:val="0"/>
          <w:sz w:val="28"/>
          <w:szCs w:val="28"/>
          <w:lang w:eastAsia="en-US"/>
        </w:rPr>
        <w:t>аселенных пунктов, площадью 3</w:t>
      </w:r>
      <w:bookmarkStart w:id="0" w:name="_GoBack"/>
      <w:bookmarkEnd w:id="0"/>
      <w:r>
        <w:rPr>
          <w:rFonts w:eastAsia="Calibri"/>
          <w:kern w:val="0"/>
          <w:sz w:val="28"/>
          <w:szCs w:val="28"/>
          <w:lang w:eastAsia="en-US"/>
        </w:rPr>
        <w:t>80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кв.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м., с када</w:t>
      </w:r>
      <w:r>
        <w:rPr>
          <w:rFonts w:eastAsia="Calibri"/>
          <w:kern w:val="0"/>
          <w:sz w:val="28"/>
          <w:szCs w:val="28"/>
          <w:lang w:eastAsia="en-US"/>
        </w:rPr>
        <w:t>стровым номером 21:26:100103:231</w:t>
      </w:r>
      <w:r w:rsidRPr="00366B12">
        <w:rPr>
          <w:rFonts w:eastAsia="Calibri"/>
          <w:kern w:val="0"/>
          <w:sz w:val="28"/>
          <w:szCs w:val="28"/>
          <w:lang w:eastAsia="en-US"/>
        </w:rPr>
        <w:t>, местоположение: Чувашская Республика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Чувашия, Янтиковский </w:t>
      </w:r>
      <w:r>
        <w:rPr>
          <w:rFonts w:eastAsia="Calibri"/>
          <w:kern w:val="0"/>
          <w:sz w:val="28"/>
          <w:szCs w:val="28"/>
          <w:lang w:eastAsia="en-US"/>
        </w:rPr>
        <w:t>район,                        д. Индырчи, ул. Разина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, вид разрешенного </w:t>
      </w:r>
      <w:proofErr w:type="gramStart"/>
      <w:r w:rsidRPr="00366B12">
        <w:rPr>
          <w:rFonts w:eastAsia="Calibri"/>
          <w:kern w:val="0"/>
          <w:sz w:val="28"/>
          <w:szCs w:val="28"/>
          <w:lang w:eastAsia="en-US"/>
        </w:rPr>
        <w:t>использования</w:t>
      </w:r>
      <w:r>
        <w:rPr>
          <w:rFonts w:eastAsia="Calibri"/>
          <w:kern w:val="0"/>
          <w:sz w:val="28"/>
          <w:szCs w:val="28"/>
          <w:lang w:eastAsia="en-US"/>
        </w:rPr>
        <w:t>-для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ведения личного подсобного хозяйства (приусадебный земельный участок)</w:t>
      </w:r>
      <w:r w:rsidRPr="00366B12">
        <w:rPr>
          <w:rFonts w:eastAsia="Calibri"/>
          <w:kern w:val="0"/>
          <w:sz w:val="28"/>
          <w:szCs w:val="28"/>
          <w:lang w:eastAsia="en-US"/>
        </w:rPr>
        <w:t>.</w:t>
      </w:r>
    </w:p>
    <w:p w:rsidR="007B5A72" w:rsidRPr="00366B1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Кадаст</w:t>
      </w:r>
      <w:r>
        <w:rPr>
          <w:rFonts w:eastAsia="Calibri"/>
          <w:kern w:val="0"/>
          <w:sz w:val="28"/>
          <w:szCs w:val="28"/>
          <w:lang w:eastAsia="en-US"/>
        </w:rPr>
        <w:t>ровая стоимость составляет 16678 (шестнадцать тысяч шестьсот семьдесят восемь</w:t>
      </w:r>
      <w:r w:rsidRPr="00366B12">
        <w:rPr>
          <w:rFonts w:eastAsia="Calibri"/>
          <w:kern w:val="0"/>
          <w:sz w:val="28"/>
          <w:szCs w:val="28"/>
          <w:lang w:eastAsia="en-US"/>
        </w:rPr>
        <w:t>) руб</w:t>
      </w:r>
      <w:r>
        <w:rPr>
          <w:rFonts w:eastAsia="Calibri"/>
          <w:kern w:val="0"/>
          <w:sz w:val="28"/>
          <w:szCs w:val="28"/>
          <w:lang w:eastAsia="en-US"/>
        </w:rPr>
        <w:t>. 20 коп.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366B12">
        <w:rPr>
          <w:rFonts w:eastAsia="Calibri"/>
          <w:kern w:val="0"/>
          <w:sz w:val="28"/>
          <w:szCs w:val="28"/>
          <w:lang w:eastAsia="en-US"/>
        </w:rPr>
        <w:t>Устано</w:t>
      </w:r>
      <w:r>
        <w:rPr>
          <w:rFonts w:eastAsia="Calibri"/>
          <w:kern w:val="0"/>
          <w:sz w:val="28"/>
          <w:szCs w:val="28"/>
          <w:lang w:eastAsia="en-US"/>
        </w:rPr>
        <w:t>вить, что цена выкупа земельных участков, указанных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в п.1 настоящего постановления</w:t>
      </w:r>
      <w:r>
        <w:rPr>
          <w:rFonts w:eastAsia="Calibri"/>
          <w:kern w:val="0"/>
          <w:sz w:val="28"/>
          <w:szCs w:val="28"/>
          <w:lang w:eastAsia="en-US"/>
        </w:rPr>
        <w:t xml:space="preserve"> определена в соответствии с п.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3 ч. 2 ст. 39.4 Земельного кодекса РФ и Постановления Администрации Янтиковского района Чувашской Республики от 21 апреля 2015 г. № 160 «Об утверждении Правил определения цены земельных участков, находящихся в муниципальной собственности Янтиковского района Чувашской Республики,</w:t>
      </w:r>
      <w:r>
        <w:rPr>
          <w:rFonts w:eastAsia="Calibri"/>
          <w:kern w:val="0"/>
          <w:sz w:val="28"/>
          <w:szCs w:val="28"/>
          <w:lang w:eastAsia="en-US"/>
        </w:rPr>
        <w:t xml:space="preserve"> при заключении договоров купли-</w:t>
      </w:r>
      <w:r w:rsidRPr="00366B12">
        <w:rPr>
          <w:rFonts w:eastAsia="Calibri"/>
          <w:kern w:val="0"/>
          <w:sz w:val="28"/>
          <w:szCs w:val="28"/>
          <w:lang w:eastAsia="en-US"/>
        </w:rPr>
        <w:t>продажи таких земельных участков</w:t>
      </w:r>
      <w:proofErr w:type="gramEnd"/>
      <w:r w:rsidRPr="00366B12">
        <w:rPr>
          <w:rFonts w:eastAsia="Calibri"/>
          <w:kern w:val="0"/>
          <w:sz w:val="28"/>
          <w:szCs w:val="28"/>
          <w:lang w:eastAsia="en-US"/>
        </w:rPr>
        <w:t xml:space="preserve"> без проведения торгов» в размере их кадастровой стоимости.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Место, сроки подачи заявок:</w:t>
      </w:r>
    </w:p>
    <w:p w:rsidR="007B5A72" w:rsidRPr="00366B1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366B12">
        <w:rPr>
          <w:rFonts w:eastAsia="Calibri"/>
          <w:kern w:val="0"/>
          <w:sz w:val="28"/>
          <w:szCs w:val="28"/>
          <w:lang w:eastAsia="en-US"/>
        </w:rPr>
        <w:t>Заявление может быть подано в электронной форме посредством Единого портала государственных и муниципальных услуг (заявление заполняется путем внесения соответствующих сведений в интерактивную форму на Едином портале государственных и муниципальных услуг; на бумажном носителе посредством личного обращения в отдел экономики, земел</w:t>
      </w:r>
      <w:r>
        <w:rPr>
          <w:rFonts w:eastAsia="Calibri"/>
          <w:kern w:val="0"/>
          <w:sz w:val="28"/>
          <w:szCs w:val="28"/>
          <w:lang w:eastAsia="en-US"/>
        </w:rPr>
        <w:t>ьных и имущественных отношений а</w:t>
      </w:r>
      <w:r w:rsidRPr="00366B12">
        <w:rPr>
          <w:rFonts w:eastAsia="Calibri"/>
          <w:kern w:val="0"/>
          <w:sz w:val="28"/>
          <w:szCs w:val="28"/>
          <w:lang w:eastAsia="en-US"/>
        </w:rPr>
        <w:t>дминистрации Янтиковского муниципального округа по адресу:</w:t>
      </w:r>
      <w:proofErr w:type="gramEnd"/>
      <w:r w:rsidRPr="00366B12">
        <w:rPr>
          <w:rFonts w:eastAsia="Calibri"/>
          <w:kern w:val="0"/>
          <w:sz w:val="28"/>
          <w:szCs w:val="28"/>
          <w:lang w:eastAsia="en-US"/>
        </w:rPr>
        <w:t xml:space="preserve"> Чувашская Республика, Янтиковский район, с. Янтиково,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</w:t>
      </w:r>
      <w:r w:rsidRPr="00366B12">
        <w:rPr>
          <w:rFonts w:eastAsia="Calibri"/>
          <w:kern w:val="0"/>
          <w:sz w:val="28"/>
          <w:szCs w:val="28"/>
          <w:lang w:eastAsia="en-US"/>
        </w:rPr>
        <w:t>пр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Ленина, д. 13, в том числ</w:t>
      </w:r>
      <w:r w:rsidR="0081659D">
        <w:rPr>
          <w:rFonts w:eastAsia="Calibri"/>
          <w:kern w:val="0"/>
          <w:sz w:val="28"/>
          <w:szCs w:val="28"/>
          <w:lang w:eastAsia="en-US"/>
        </w:rPr>
        <w:t>е через МФЦ, с 08 час.00 мин. 09</w:t>
      </w:r>
      <w:r>
        <w:rPr>
          <w:rFonts w:eastAsia="Calibri"/>
          <w:kern w:val="0"/>
          <w:sz w:val="28"/>
          <w:szCs w:val="28"/>
          <w:lang w:eastAsia="en-US"/>
        </w:rPr>
        <w:t xml:space="preserve"> ок</w:t>
      </w:r>
      <w:r w:rsidR="0081659D">
        <w:rPr>
          <w:rFonts w:eastAsia="Calibri"/>
          <w:kern w:val="0"/>
          <w:sz w:val="28"/>
          <w:szCs w:val="28"/>
          <w:lang w:eastAsia="en-US"/>
        </w:rPr>
        <w:t>тября 2024 до 16 час. 00 мин. 08</w:t>
      </w:r>
      <w:r>
        <w:rPr>
          <w:rFonts w:eastAsia="Calibri"/>
          <w:kern w:val="0"/>
          <w:sz w:val="28"/>
          <w:szCs w:val="28"/>
          <w:lang w:eastAsia="en-US"/>
        </w:rPr>
        <w:t xml:space="preserve"> ноября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2024 года по московскому времени.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Отделу экономики, земельных и имущественных отношений администрации Янтиковского муниципального округа обеспечить размещение Извещения о возможности предостав</w:t>
      </w:r>
      <w:r>
        <w:rPr>
          <w:rFonts w:eastAsia="Calibri"/>
          <w:kern w:val="0"/>
          <w:sz w:val="28"/>
          <w:szCs w:val="28"/>
          <w:lang w:eastAsia="en-US"/>
        </w:rPr>
        <w:t>ления в собственность земельных участков</w:t>
      </w:r>
      <w:r w:rsidRPr="00366B12">
        <w:rPr>
          <w:rFonts w:eastAsia="Calibri"/>
          <w:kern w:val="0"/>
          <w:sz w:val="28"/>
          <w:szCs w:val="28"/>
          <w:lang w:eastAsia="en-US"/>
        </w:rPr>
        <w:t>, указанного в п.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1 настоящего постановления на официальном сайте </w:t>
      </w:r>
      <w:hyperlink r:id="rId10" w:history="1"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www</w:t>
        </w:r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proofErr w:type="spellStart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torgi</w:t>
        </w:r>
        <w:proofErr w:type="spellEnd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proofErr w:type="spellStart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proofErr w:type="spellStart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366B12">
        <w:rPr>
          <w:rFonts w:eastAsia="Calibri"/>
          <w:kern w:val="0"/>
          <w:sz w:val="28"/>
          <w:szCs w:val="28"/>
          <w:lang w:eastAsia="en-US"/>
        </w:rPr>
        <w:t>.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1276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lastRenderedPageBreak/>
        <w:t xml:space="preserve">Сектору земельных и имущественных отношений, отдела экономики, земельных и имущественных </w:t>
      </w:r>
      <w:r>
        <w:rPr>
          <w:rFonts w:eastAsia="Calibri"/>
          <w:kern w:val="0"/>
          <w:sz w:val="28"/>
          <w:szCs w:val="28"/>
          <w:lang w:eastAsia="en-US"/>
        </w:rPr>
        <w:t>отношений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«Вестник Янтиковского муниципального округа» и разместить на официальном сайте администрации Янтиковского муниципального округа в срок не менее чем за 30 дней до дня окончания приема заявок.</w:t>
      </w:r>
    </w:p>
    <w:p w:rsidR="007B5A72" w:rsidRPr="00366B1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Pr="00366B1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           </w:t>
      </w:r>
      <w:r>
        <w:rPr>
          <w:rFonts w:eastAsia="Calibri"/>
          <w:kern w:val="0"/>
          <w:sz w:val="28"/>
          <w:szCs w:val="28"/>
          <w:lang w:eastAsia="en-US"/>
        </w:rPr>
        <w:t>О.А. Ломоносов</w:t>
      </w: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Pr="00366B12" w:rsidRDefault="007B5A72" w:rsidP="007B5A72">
      <w:pPr>
        <w:suppressAutoHyphens w:val="0"/>
        <w:spacing w:line="240" w:lineRule="auto"/>
        <w:ind w:firstLine="0"/>
        <w:jc w:val="left"/>
      </w:pP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  <w:sectPr w:rsidR="007B5A72" w:rsidSect="00D13CF4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B5A72" w:rsidRP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lastRenderedPageBreak/>
        <w:t xml:space="preserve">Приложение № 1 </w:t>
      </w:r>
    </w:p>
    <w:p w:rsidR="007B5A72" w:rsidRP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УТВЕРЖДЕНО</w:t>
      </w:r>
    </w:p>
    <w:p w:rsidR="007B5A72" w:rsidRP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п</w:t>
      </w:r>
      <w:r w:rsidRPr="007B5A72">
        <w:rPr>
          <w:rFonts w:eastAsia="Calibri"/>
          <w:kern w:val="0"/>
          <w:lang w:eastAsia="en-US"/>
        </w:rPr>
        <w:t>остановлением администрации</w:t>
      </w:r>
    </w:p>
    <w:p w:rsidR="007B5A72" w:rsidRP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 xml:space="preserve">Янтиковского муниципального округа </w:t>
      </w:r>
    </w:p>
    <w:p w:rsid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 2024 № ____</w:t>
      </w:r>
    </w:p>
    <w:p w:rsidR="007B5A72" w:rsidRDefault="007B5A72" w:rsidP="007B5A72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7B5A72" w:rsidRPr="007B5A72" w:rsidRDefault="007B5A72" w:rsidP="007B5A72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708"/>
        <w:rPr>
          <w:rFonts w:eastAsia="Calibri"/>
          <w:b/>
          <w:kern w:val="0"/>
          <w:lang w:eastAsia="en-US"/>
        </w:rPr>
      </w:pPr>
      <w:r w:rsidRPr="007B5A72">
        <w:rPr>
          <w:rFonts w:eastAsia="Calibri"/>
          <w:b/>
          <w:kern w:val="0"/>
          <w:lang w:eastAsia="en-US"/>
        </w:rPr>
        <w:t>Извещение о возможности приобретения земельного участка в собственность</w:t>
      </w:r>
    </w:p>
    <w:p w:rsidR="0063371F" w:rsidRPr="007B5A72" w:rsidRDefault="0063371F" w:rsidP="007B5A72">
      <w:pPr>
        <w:suppressAutoHyphens w:val="0"/>
        <w:spacing w:line="240" w:lineRule="auto"/>
        <w:ind w:firstLine="708"/>
        <w:rPr>
          <w:rFonts w:eastAsia="Calibri"/>
          <w:b/>
          <w:kern w:val="0"/>
          <w:lang w:eastAsia="en-US"/>
        </w:rPr>
      </w:pPr>
    </w:p>
    <w:p w:rsidR="007B5A72" w:rsidRPr="007B5A72" w:rsidRDefault="007B5A72" w:rsidP="007B5A7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Администрация Янтиковского муниципального округа Чувашской Республики, в соответствии с п. 10 ч.2 ст. 39.3, ст. 39.18 Земельного кодекса Российской Федерации, извещает заинтересованных лиц о возможности приобретения земельных участков в собственность.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 xml:space="preserve">Лот 1. Земельный участок из категории земель населенных пунктов, площадью 311 кв.м., с кадастровым номером 21:26:100206:233, местоположение: Чувашская Республика - Чувашия, Янтиковский муниципальный округ, д. Уразлино, ул. </w:t>
      </w:r>
      <w:proofErr w:type="spellStart"/>
      <w:r w:rsidRPr="007B5A72">
        <w:rPr>
          <w:rFonts w:eastAsia="Calibri"/>
          <w:kern w:val="0"/>
          <w:lang w:eastAsia="en-US"/>
        </w:rPr>
        <w:t>Винокурова</w:t>
      </w:r>
      <w:proofErr w:type="spellEnd"/>
      <w:r w:rsidRPr="007B5A72">
        <w:rPr>
          <w:rFonts w:eastAsia="Calibri"/>
          <w:kern w:val="0"/>
          <w:lang w:eastAsia="en-US"/>
        </w:rPr>
        <w:t>, вид разрешенного использования –</w:t>
      </w:r>
      <w:r w:rsidR="0063371F">
        <w:rPr>
          <w:rFonts w:eastAsia="Calibri"/>
          <w:kern w:val="0"/>
          <w:lang w:eastAsia="en-US"/>
        </w:rPr>
        <w:t xml:space="preserve"> </w:t>
      </w:r>
      <w:r w:rsidRPr="007B5A72">
        <w:rPr>
          <w:rFonts w:eastAsia="Calibri"/>
          <w:kern w:val="0"/>
          <w:lang w:eastAsia="en-US"/>
        </w:rPr>
        <w:t>для ведения личного подсобного хозяйства (приусадебный земельный участок).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Кадастровая стоимость составляет 10399 (десять тысяч триста девяносто девять) руб.84 коп.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Ограничения (обременения): не зарегистрировано.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Лот 2. Земельный участок из категории земель населенных пунктов, площадью 380 кв.м., с кадастровым номером 21:26:100103:231, местоположение: Чувашская Республика - Чувашия, Янтиковский район, д. Индырчи, ул. Разина, вид разрешенного использования –</w:t>
      </w:r>
      <w:r w:rsidR="0063371F">
        <w:rPr>
          <w:rFonts w:eastAsia="Calibri"/>
          <w:kern w:val="0"/>
          <w:lang w:eastAsia="en-US"/>
        </w:rPr>
        <w:t xml:space="preserve"> </w:t>
      </w:r>
      <w:r w:rsidRPr="007B5A72">
        <w:rPr>
          <w:rFonts w:eastAsia="Calibri"/>
          <w:kern w:val="0"/>
          <w:lang w:eastAsia="en-US"/>
        </w:rPr>
        <w:t>для ведения личного подсобного хозяйства (приусадебный земельный участок).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Кадастровая стоимость составляет 16678 (шестнадцать тысяч шестьсот семьдесят восемь) руб.20 коп.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color w:val="000000"/>
          <w:kern w:val="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7B5A72">
        <w:rPr>
          <w:rFonts w:eastAsia="Calibri"/>
          <w:kern w:val="0"/>
          <w:lang w:eastAsia="en-US"/>
        </w:rPr>
        <w:t>Ограничения (обременения):</w:t>
      </w:r>
      <w:r w:rsidRPr="007B5A72">
        <w:rPr>
          <w:rFonts w:eastAsia="Calibri"/>
          <w:color w:val="2C2D2E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7B5A72">
        <w:rPr>
          <w:rFonts w:eastAsia="Calibri"/>
          <w:color w:val="2C2D2E"/>
          <w:kern w:val="0"/>
          <w:shd w:val="clear" w:color="auto" w:fill="FFFFFF"/>
          <w:lang w:eastAsia="en-US"/>
        </w:rPr>
        <w:t>Земельный участок расположен в зоне с особыми условиями использования территории:</w:t>
      </w:r>
      <w:r w:rsidRPr="007B5A72">
        <w:rPr>
          <w:rFonts w:eastAsia="Calibri"/>
          <w:kern w:val="0"/>
          <w:lang w:eastAsia="en-US"/>
        </w:rPr>
        <w:t xml:space="preserve"> </w:t>
      </w:r>
      <w:r w:rsidRPr="007B5A72">
        <w:rPr>
          <w:rFonts w:eastAsia="Calibri"/>
          <w:color w:val="2C2D2E"/>
          <w:kern w:val="0"/>
          <w:shd w:val="clear" w:color="auto" w:fill="FFFFFF"/>
          <w:lang w:eastAsia="en-US"/>
        </w:rPr>
        <w:t>о</w:t>
      </w:r>
      <w:r w:rsidRPr="007B5A72">
        <w:rPr>
          <w:rFonts w:eastAsia="Calibri"/>
          <w:color w:val="000000"/>
          <w:kern w:val="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хранная зона газораспределительной сети - газопровод среднего и низкого давления д. Индырчи Янтиковского района (реестровый номер границы </w:t>
      </w:r>
      <w:hyperlink r:id="rId12" w:history="1">
        <w:r w:rsidRPr="007B5A72">
          <w:rPr>
            <w:rFonts w:eastAsia="Calibri"/>
            <w:color w:val="000000"/>
            <w:kern w:val="0"/>
            <w:lang w:eastAsia="en-US"/>
            <w14:textOutline w14:w="0" w14:cap="flat" w14:cmpd="sng" w14:algn="ctr">
              <w14:noFill/>
              <w14:prstDash w14:val="solid"/>
              <w14:round/>
            </w14:textOutline>
          </w:rPr>
          <w:t>21:26-6.440</w:t>
        </w:r>
      </w:hyperlink>
      <w:r w:rsidRPr="007B5A72">
        <w:rPr>
          <w:rFonts w:eastAsia="Calibri"/>
          <w:color w:val="000000"/>
          <w:kern w:val="0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Заинтересованные лица в предоставлении в собственность вышеуказанных земельных участков, в течение тридцати календарных дней с момента опубликования настоящего Извещения вправе подавать заявления о намерении приобретения земельных участков в собственность.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b/>
          <w:kern w:val="0"/>
          <w:lang w:eastAsia="en-US"/>
        </w:rPr>
      </w:pPr>
      <w:r w:rsidRPr="007B5A72">
        <w:rPr>
          <w:rFonts w:eastAsia="Calibri"/>
          <w:b/>
          <w:kern w:val="0"/>
          <w:lang w:eastAsia="en-US"/>
        </w:rPr>
        <w:t>Способ подачи заявлений: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Заявление может быть подано в электронной форме посредством Единого портала государственных и муниципальных услуг (заявление заполняется путем внесения соответствующих сведений в интерактивную форму на Едином портале государственных и муниципальных услуг); на бумажном носителе посредством личного обращения в администрацию Янтиковского муниципального округа по адресу: Чувашская Республика, Янтиковский район, с. Янтиково, пр. Ленина, д. 13, в том числе через МФЦ.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Лица, подающие заявление о намерении участвовать в аукционе по продаже вышеуказанных земельных участков, предъявляют документ, удостоверяющий личность заявителя, а в случае обращения представителя физического лица – документ, подтверждающий полномочия представителя заявителя, в соответствии с законодательством Российской Федерации.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 xml:space="preserve">Для ознакомления со схемой расположения земельного участка, предоставляемого в собственность необходимо обратиться в Администрацию Янтиковского муниципального округа Чувашской Республики с 8-00 до 12-00, ежедневно в рабочие дни по адресу: Чувашская Республика, Янтиковский район, с. Янтиково, пр. Ленина, д. 13, (Сектор </w:t>
      </w:r>
      <w:r w:rsidRPr="007B5A72">
        <w:rPr>
          <w:rFonts w:eastAsia="Calibri"/>
          <w:kern w:val="0"/>
          <w:lang w:eastAsia="en-US"/>
        </w:rPr>
        <w:lastRenderedPageBreak/>
        <w:t>земельных и имущественных отношений, отдела экономики земельных и имущественных отношений), телефон 8(83548)2-12-65, выходные дни: суббота, воскресенье.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</w:p>
    <w:p w:rsidR="007B5A72" w:rsidRPr="007B5A72" w:rsidRDefault="007B5A72" w:rsidP="007B5A7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 xml:space="preserve">Форма заявления опубликована на официальном сайте Российской Федерации: </w:t>
      </w:r>
      <w:hyperlink r:id="rId13" w:history="1">
        <w:r w:rsidRPr="007B5A72">
          <w:rPr>
            <w:rFonts w:eastAsia="Calibri"/>
            <w:color w:val="0563C1"/>
            <w:kern w:val="0"/>
            <w:u w:val="single"/>
            <w:lang w:val="en-US" w:eastAsia="en-US"/>
          </w:rPr>
          <w:t>www</w:t>
        </w:r>
        <w:r w:rsidRPr="007B5A72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7B5A72">
          <w:rPr>
            <w:rFonts w:eastAsia="Calibri"/>
            <w:color w:val="0563C1"/>
            <w:kern w:val="0"/>
            <w:u w:val="single"/>
            <w:lang w:val="en-US" w:eastAsia="en-US"/>
          </w:rPr>
          <w:t>torgi</w:t>
        </w:r>
        <w:r w:rsidRPr="007B5A72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7B5A72">
          <w:rPr>
            <w:rFonts w:eastAsia="Calibri"/>
            <w:color w:val="0563C1"/>
            <w:kern w:val="0"/>
            <w:u w:val="single"/>
            <w:lang w:val="en-US" w:eastAsia="en-US"/>
          </w:rPr>
          <w:t>gov</w:t>
        </w:r>
        <w:r w:rsidRPr="007B5A72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7B5A72">
          <w:rPr>
            <w:rFonts w:eastAsia="Calibri"/>
            <w:color w:val="0563C1"/>
            <w:kern w:val="0"/>
            <w:u w:val="single"/>
            <w:lang w:val="en-US" w:eastAsia="en-US"/>
          </w:rPr>
          <w:t>ru</w:t>
        </w:r>
      </w:hyperlink>
      <w:r w:rsidRPr="007B5A72">
        <w:rPr>
          <w:rFonts w:eastAsia="Calibri"/>
          <w:kern w:val="0"/>
          <w:lang w:eastAsia="en-US"/>
        </w:rPr>
        <w:t xml:space="preserve">, на официальном сайте администрации Янтиковского муниципального округа Чувашской Республики </w:t>
      </w:r>
      <w:hyperlink r:id="rId14" w:history="1">
        <w:r w:rsidRPr="007B5A72">
          <w:rPr>
            <w:rFonts w:eastAsia="Calibri"/>
            <w:color w:val="0563C1"/>
            <w:kern w:val="0"/>
            <w:u w:val="single"/>
            <w:lang w:eastAsia="en-US"/>
          </w:rPr>
          <w:t>https://yantik.cap.ru/action/activity/konkursi-i-aukcioni/aukcioni/2024-god</w:t>
        </w:r>
      </w:hyperlink>
    </w:p>
    <w:p w:rsidR="007B5A72" w:rsidRPr="007B5A72" w:rsidRDefault="007B5A72" w:rsidP="007B5A7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</w:p>
    <w:p w:rsidR="007B5A72" w:rsidRP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7B5A72">
        <w:rPr>
          <w:rFonts w:eastAsia="Calibri"/>
          <w:b/>
          <w:kern w:val="0"/>
          <w:lang w:eastAsia="en-US"/>
        </w:rPr>
        <w:t>Дата и время начала приема заявлений:</w:t>
      </w:r>
      <w:r w:rsidRPr="007B5A72">
        <w:rPr>
          <w:rFonts w:eastAsia="Calibri"/>
          <w:kern w:val="0"/>
          <w:lang w:eastAsia="en-US"/>
        </w:rPr>
        <w:t>08.10.2024 года с 8 час 00 мин.</w:t>
      </w:r>
    </w:p>
    <w:p w:rsidR="007B5A72" w:rsidRP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7B5A72">
        <w:rPr>
          <w:rFonts w:eastAsia="Calibri"/>
          <w:b/>
          <w:kern w:val="0"/>
          <w:lang w:eastAsia="en-US"/>
        </w:rPr>
        <w:t>Дата и время окончания приема заявлений:</w:t>
      </w:r>
      <w:r w:rsidRPr="007B5A72">
        <w:rPr>
          <w:rFonts w:eastAsia="Calibri"/>
          <w:kern w:val="0"/>
          <w:lang w:eastAsia="en-US"/>
        </w:rPr>
        <w:t>07.11.2024 года до 16 час 00 мин</w:t>
      </w: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  <w:sectPr w:rsidR="007B5A72" w:rsidSect="007B5A7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5A72" w:rsidRDefault="007B5A72" w:rsidP="007B5A72">
      <w:pPr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Приложение № 2</w:t>
      </w:r>
    </w:p>
    <w:p w:rsidR="007B5A72" w:rsidRDefault="007B5A72" w:rsidP="007B5A72">
      <w:pPr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к постановлению администрации</w:t>
      </w:r>
    </w:p>
    <w:p w:rsidR="007B5A72" w:rsidRDefault="007B5A72" w:rsidP="007B5A72">
      <w:pPr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Янтиковского муниципального округа</w:t>
      </w:r>
    </w:p>
    <w:p w:rsidR="007B5A72" w:rsidRPr="007B5A72" w:rsidRDefault="007B5A72" w:rsidP="007B5A72">
      <w:pPr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___.___.2024 № ____</w:t>
      </w:r>
    </w:p>
    <w:p w:rsid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 xml:space="preserve">Договор </w:t>
      </w: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 xml:space="preserve">купли – продажи земельного участка № </w:t>
      </w: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rPr>
          <w:kern w:val="0"/>
          <w:lang w:eastAsia="ru-RU"/>
        </w:rPr>
      </w:pPr>
      <w:r w:rsidRPr="007B5A72">
        <w:rPr>
          <w:kern w:val="0"/>
          <w:lang w:eastAsia="ru-RU"/>
        </w:rPr>
        <w:t>с. Янтиково                                                                                              «    » _______ ___ года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proofErr w:type="gramStart"/>
      <w:r w:rsidRPr="007B5A72">
        <w:rPr>
          <w:kern w:val="0"/>
          <w:lang w:eastAsia="ru-RU"/>
        </w:rPr>
        <w:t>Настоящий договор купли – продажи земельного участка, составленный на основании постановления администрации Янтиковского муниципального округа Чувашской Республики «О возможности продажи земельных участков без проведения торгов» № __ от ______________ года заключен между администрацией Янтиковского муниципального округа Чувашской Республики, именуемой в дальнейшем «Продавец», в лице главы Янтиковского муниципального округа _________________________________, действующего на основании устава Янтиковского муниципального округа Чувашской Республики</w:t>
      </w:r>
      <w:r w:rsidRPr="007B5A72">
        <w:rPr>
          <w:color w:val="000000"/>
          <w:kern w:val="0"/>
          <w:lang w:eastAsia="ru-RU"/>
        </w:rPr>
        <w:t xml:space="preserve">, </w:t>
      </w:r>
      <w:r w:rsidRPr="007B5A72">
        <w:rPr>
          <w:kern w:val="0"/>
          <w:lang w:eastAsia="ru-RU"/>
        </w:rPr>
        <w:t>с одной стороны, и ________________, ______________ г.р., паспорт</w:t>
      </w:r>
      <w:proofErr w:type="gramEnd"/>
      <w:r w:rsidRPr="007B5A72">
        <w:rPr>
          <w:kern w:val="0"/>
          <w:lang w:eastAsia="ru-RU"/>
        </w:rPr>
        <w:t xml:space="preserve"> ______ _____________, </w:t>
      </w:r>
      <w:proofErr w:type="gramStart"/>
      <w:r w:rsidRPr="007B5A72">
        <w:rPr>
          <w:kern w:val="0"/>
          <w:lang w:eastAsia="ru-RU"/>
        </w:rPr>
        <w:t xml:space="preserve">выдан___________________, СНИЛС ___________________, зарегистрированной по адресу: ________________________________ именуемый в дальнейшем «Покупатель», с другой стороны, руководствуясь </w:t>
      </w:r>
      <w:proofErr w:type="spellStart"/>
      <w:r w:rsidRPr="007B5A72">
        <w:rPr>
          <w:kern w:val="0"/>
          <w:lang w:eastAsia="ru-RU"/>
        </w:rPr>
        <w:t>п.п</w:t>
      </w:r>
      <w:proofErr w:type="spellEnd"/>
      <w:r w:rsidRPr="007B5A72">
        <w:rPr>
          <w:kern w:val="0"/>
          <w:lang w:eastAsia="ru-RU"/>
        </w:rPr>
        <w:t>. 6 п. 2 ст. 39.3 Земельного кодекса Российской Федерации, заключили настоящий Договор о нижеследующем:</w:t>
      </w:r>
      <w:proofErr w:type="gramEnd"/>
    </w:p>
    <w:p w:rsidR="007B5A72" w:rsidRPr="007B5A72" w:rsidRDefault="007B5A72" w:rsidP="007B5A72">
      <w:pPr>
        <w:numPr>
          <w:ilvl w:val="0"/>
          <w:numId w:val="18"/>
        </w:num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Предмет Договора</w:t>
      </w:r>
    </w:p>
    <w:p w:rsidR="007B5A72" w:rsidRPr="007B5A72" w:rsidRDefault="007B5A72" w:rsidP="007B5A72">
      <w:pPr>
        <w:spacing w:line="240" w:lineRule="auto"/>
        <w:ind w:right="-2"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1.1. Продавец на основании постановления администрации Янтиковского муниципального округа Чувашской Республики от __. __. ____ года № ___ обязуется передать, а Покупатель принять в собственность за плату и оплатить по цене и на условиях настоящего Договора земельный участок категории земель: ______________________, разрешенное использование: ____________________, общей площадью _______ кв. м., с кадастровым номером _________________________, местоположение: ___________________________________ (далее - Участок).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 xml:space="preserve">1.2. Передача Участка оформляется актом приема-передачи, который </w:t>
      </w:r>
      <w:proofErr w:type="gramStart"/>
      <w:r w:rsidRPr="007B5A72">
        <w:rPr>
          <w:kern w:val="0"/>
          <w:lang w:eastAsia="ru-RU"/>
        </w:rPr>
        <w:t>приобщается к настоящему Договору и является</w:t>
      </w:r>
      <w:proofErr w:type="gramEnd"/>
      <w:r w:rsidRPr="007B5A72">
        <w:rPr>
          <w:kern w:val="0"/>
          <w:lang w:eastAsia="ru-RU"/>
        </w:rPr>
        <w:t xml:space="preserve"> его неотъемлемой частью (приложение № 2).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1.3. Указанный Участок правами третьих лиц не обременен, в споре и под арестом не состоит. Продавец передает земельный Участок Покупателю по настоящему Договору свободным от любых имущественных прав и претензий третьих лиц, о которых в момент заключения договора они не могли не знать.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1.4. На указанном земельном участке строений не имеется.</w:t>
      </w:r>
    </w:p>
    <w:p w:rsidR="007B5A72" w:rsidRPr="007B5A72" w:rsidRDefault="007B5A72" w:rsidP="007B5A72">
      <w:pPr>
        <w:suppressAutoHyphens w:val="0"/>
        <w:spacing w:line="240" w:lineRule="auto"/>
        <w:ind w:right="-2"/>
        <w:rPr>
          <w:rFonts w:ascii="TimesET" w:hAnsi="TimesET"/>
          <w:kern w:val="0"/>
          <w:lang w:eastAsia="ru-RU"/>
        </w:rPr>
      </w:pPr>
      <w:r w:rsidRPr="007B5A72">
        <w:rPr>
          <w:kern w:val="0"/>
          <w:lang w:eastAsia="ru-RU"/>
        </w:rPr>
        <w:t xml:space="preserve">1.5. </w:t>
      </w:r>
      <w:r w:rsidRPr="007B5A72">
        <w:rPr>
          <w:rFonts w:ascii="TimesET" w:hAnsi="TimesET"/>
          <w:kern w:val="0"/>
          <w:lang w:eastAsia="ru-RU"/>
        </w:rPr>
        <w:t>Покупатель уведомлен, что на земельном участке имеются ограничения в соответствии со ст. 56, 56.1 Земельного кодекса Российской Федерации:</w:t>
      </w: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2. Плата по Договору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 xml:space="preserve">2.1. Цена Участка составляет _______________________________________рубль 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 xml:space="preserve">2.2. Покупатель </w:t>
      </w:r>
      <w:proofErr w:type="gramStart"/>
      <w:r w:rsidRPr="007B5A72">
        <w:rPr>
          <w:kern w:val="0"/>
          <w:lang w:eastAsia="ru-RU"/>
        </w:rPr>
        <w:t>оплачивает цену Участка</w:t>
      </w:r>
      <w:proofErr w:type="gramEnd"/>
      <w:r w:rsidRPr="007B5A72">
        <w:rPr>
          <w:kern w:val="0"/>
          <w:lang w:eastAsia="ru-RU"/>
        </w:rPr>
        <w:t xml:space="preserve"> (пункт 2.1 Договора) в течение 7 календарных дней с момента заключения настоящего Договора.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2.3. Полная оплата цены Участка должна быть произведена до регистрации права собственности на Участок.</w:t>
      </w:r>
    </w:p>
    <w:p w:rsidR="007B5A72" w:rsidRPr="007B5A72" w:rsidRDefault="007B5A72" w:rsidP="007B5A72">
      <w:pPr>
        <w:tabs>
          <w:tab w:val="left" w:pos="399"/>
        </w:tabs>
        <w:suppressAutoHyphens w:val="0"/>
        <w:spacing w:line="240" w:lineRule="auto"/>
        <w:ind w:right="70" w:firstLine="720"/>
        <w:rPr>
          <w:rFonts w:eastAsia="Calibri"/>
          <w:kern w:val="0"/>
          <w:lang w:eastAsia="ru-RU"/>
        </w:rPr>
      </w:pPr>
      <w:r w:rsidRPr="007B5A72">
        <w:rPr>
          <w:snapToGrid w:val="0"/>
          <w:kern w:val="0"/>
          <w:lang w:eastAsia="ru-RU"/>
        </w:rPr>
        <w:t xml:space="preserve">2.4. Покупатель обязан перечислить </w:t>
      </w:r>
      <w:proofErr w:type="gramStart"/>
      <w:r w:rsidRPr="007B5A72">
        <w:rPr>
          <w:snapToGrid w:val="0"/>
          <w:kern w:val="0"/>
          <w:lang w:eastAsia="ru-RU"/>
        </w:rPr>
        <w:t>указанную</w:t>
      </w:r>
      <w:proofErr w:type="gramEnd"/>
      <w:r w:rsidRPr="007B5A72">
        <w:rPr>
          <w:snapToGrid w:val="0"/>
          <w:kern w:val="0"/>
          <w:lang w:eastAsia="ru-RU"/>
        </w:rPr>
        <w:t xml:space="preserve"> в п. 2.1. Договора денежную сумму Продавцу </w:t>
      </w:r>
      <w:r w:rsidRPr="007B5A72">
        <w:rPr>
          <w:rFonts w:eastAsia="Calibri"/>
          <w:kern w:val="0"/>
          <w:lang w:eastAsia="ru-RU"/>
        </w:rPr>
        <w:t xml:space="preserve">на счет УФК по Чувашской Республике (Администрация Янтиковского муниципального округа) номер казначейского счета 03100643000000011500 Отделение-НБ Чувашская Республика//УФК по Чувашской Республике г. Чебоксары, ИНН 2100003143, БИК 019706900, КБК 90311406012140000430; ОКТМО 97658000; </w:t>
      </w:r>
      <w:proofErr w:type="gramStart"/>
      <w:r w:rsidRPr="007B5A72">
        <w:rPr>
          <w:rFonts w:eastAsia="Calibri"/>
          <w:kern w:val="0"/>
          <w:lang w:eastAsia="ru-RU"/>
        </w:rPr>
        <w:t>к</w:t>
      </w:r>
      <w:proofErr w:type="gramEnd"/>
      <w:r w:rsidRPr="007B5A72">
        <w:rPr>
          <w:rFonts w:eastAsia="Calibri"/>
          <w:kern w:val="0"/>
          <w:lang w:eastAsia="ru-RU"/>
        </w:rPr>
        <w:t>/с 40102810945370000084 «Поступления от продажи земельных участков».</w:t>
      </w:r>
    </w:p>
    <w:p w:rsidR="007B5A72" w:rsidRPr="007B5A72" w:rsidRDefault="007B5A72" w:rsidP="007B5A72">
      <w:pPr>
        <w:tabs>
          <w:tab w:val="left" w:pos="399"/>
        </w:tabs>
        <w:suppressAutoHyphens w:val="0"/>
        <w:spacing w:line="240" w:lineRule="auto"/>
        <w:ind w:right="70" w:firstLine="720"/>
        <w:rPr>
          <w:snapToGrid w:val="0"/>
          <w:kern w:val="0"/>
          <w:sz w:val="2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lastRenderedPageBreak/>
        <w:t>3. Обременения земельного участка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3.1.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4. Права и обязанности сторон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4.1. Продавец имеет право: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4.1.1. Требовать от Покупателя оплаты Участка в размере, порядке и сроки, установленные п.2 Договора.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4.1.2.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4.2. Продавец обязуется: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4.2.1. Предоставить Покупателю сведения, необходимые для исполнения условий, установленных Договором.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4.3. Покупатель обязуется: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 xml:space="preserve">4.3.1. </w:t>
      </w:r>
      <w:proofErr w:type="gramStart"/>
      <w:r w:rsidRPr="007B5A72">
        <w:rPr>
          <w:kern w:val="0"/>
          <w:lang w:eastAsia="ru-RU"/>
        </w:rPr>
        <w:t>Оплатить цену Участка</w:t>
      </w:r>
      <w:proofErr w:type="gramEnd"/>
      <w:r w:rsidRPr="007B5A72">
        <w:rPr>
          <w:kern w:val="0"/>
          <w:lang w:eastAsia="ru-RU"/>
        </w:rPr>
        <w:t xml:space="preserve"> в размере, порядке и сроки, установленные п. 2 Договора.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4.3.2.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4.3.3.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 xml:space="preserve">4.4. Продавец и Покупатель имеют права и </w:t>
      </w:r>
      <w:proofErr w:type="gramStart"/>
      <w:r w:rsidRPr="007B5A72">
        <w:rPr>
          <w:kern w:val="0"/>
          <w:lang w:eastAsia="ru-RU"/>
        </w:rPr>
        <w:t>несут обязанности</w:t>
      </w:r>
      <w:proofErr w:type="gramEnd"/>
      <w:r w:rsidRPr="007B5A72">
        <w:rPr>
          <w:kern w:val="0"/>
          <w:lang w:eastAsia="ru-RU"/>
        </w:rPr>
        <w:t>, установленные законодательством Российской Федерации.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5. Ответственность сторон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5.2. За нарушение срока внесения платежа, указанного в пункте 2.2 Договора, Покупатель выплачивает Продавцу пени в размере 0,1 % от суммы неуплаты за каждый день просрочки.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6. Особые условия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6.1.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6.2. Покупатель обязуется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Участок, указанный в пункте 1.1.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6.3.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 xml:space="preserve">6.4. Все изменения и дополнения к Договору действительны, если они </w:t>
      </w:r>
      <w:proofErr w:type="gramStart"/>
      <w:r w:rsidRPr="007B5A72">
        <w:rPr>
          <w:kern w:val="0"/>
          <w:lang w:eastAsia="ru-RU"/>
        </w:rPr>
        <w:t>совершены в письменной форме и подписаны</w:t>
      </w:r>
      <w:proofErr w:type="gramEnd"/>
      <w:r w:rsidRPr="007B5A72">
        <w:rPr>
          <w:kern w:val="0"/>
          <w:lang w:eastAsia="ru-RU"/>
        </w:rPr>
        <w:t xml:space="preserve"> уполномоченными лицами.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7. Рассмотрение споров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7.1. Договор не может быть расторгнут в одностороннем порядке. Договор также не может быть расторгнут по соглашению сторон после его государственной регистрации.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7.2. Все споры и разногласия, возникающие при исполнении Договора, разрешаются по соглашению между Продавцом и Покупателем.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lastRenderedPageBreak/>
        <w:t>7.3. При невозможности достижения соглашения между сторонами, возникшие споры разрешаются в суде в соответствии с законодательством Российской Федерации.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8. Действие Договора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8.1. Настоящий Договор вступает в силу со дня его подписания сторонами.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8.2.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72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9. Заключительные положения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9.1.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9.2. Расходы, связанные с оформлением Договора несет Покупатель.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9.3. Настоящий договор составлен в 2 экземплярах, имеющих одинаковую юридическую силу: один, хранится в отделе экономики, земельных и имущественных отношений администрации Янтиковского муниципального округа Чувашской Республики по адресу: с. Янтиково пр. Ленина, д. 13; один - у Покупателя.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right="140" w:firstLine="0"/>
        <w:jc w:val="center"/>
        <w:rPr>
          <w:kern w:val="0"/>
          <w:lang w:eastAsia="ru-RU"/>
        </w:rPr>
      </w:pPr>
      <w:r w:rsidRPr="007B5A72">
        <w:rPr>
          <w:kern w:val="0"/>
          <w:lang w:eastAsia="ru-RU"/>
        </w:rPr>
        <w:t>Подписи сторон:</w:t>
      </w:r>
    </w:p>
    <w:p w:rsidR="007B5A72" w:rsidRPr="007B5A72" w:rsidRDefault="007B5A72" w:rsidP="007B5A72">
      <w:pPr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7B5A72" w:rsidRPr="007B5A72" w:rsidTr="006A7BAB">
        <w:trPr>
          <w:trHeight w:val="4456"/>
        </w:trPr>
        <w:tc>
          <w:tcPr>
            <w:tcW w:w="4536" w:type="dxa"/>
          </w:tcPr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7B5A72">
              <w:rPr>
                <w:snapToGrid w:val="0"/>
                <w:kern w:val="0"/>
                <w:lang w:eastAsia="ru-RU"/>
              </w:rPr>
              <w:t>Продавец: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>Администрация Янтиковского муниципального округа Чувашской Республики,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ИНН </w:t>
            </w:r>
            <w:r w:rsidRPr="007B5A72">
              <w:rPr>
                <w:rFonts w:eastAsia="Calibri"/>
                <w:bCs/>
                <w:color w:val="000000"/>
                <w:kern w:val="0"/>
                <w:lang w:eastAsia="en-US"/>
              </w:rPr>
              <w:t>2100003143</w:t>
            </w:r>
            <w:r w:rsidRPr="007B5A72">
              <w:rPr>
                <w:rFonts w:eastAsia="Calibri"/>
                <w:kern w:val="0"/>
                <w:lang w:eastAsia="en-US"/>
              </w:rPr>
              <w:t xml:space="preserve">, КПП 210001001. 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Юридический адрес: 429290, Чувашская Республика, Янтиковский район, 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>с. Янтиково, пр. Ленина, д. 13.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Глава 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Янтиковского муниципального округа 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 _________________  </w:t>
            </w:r>
          </w:p>
          <w:p w:rsidR="007B5A72" w:rsidRPr="007B5A72" w:rsidRDefault="007B5A72" w:rsidP="007B5A72">
            <w:pPr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proofErr w:type="spellStart"/>
            <w:r w:rsidRPr="007B5A72">
              <w:rPr>
                <w:rFonts w:eastAsia="Calibri"/>
                <w:kern w:val="0"/>
                <w:lang w:eastAsia="ru-RU"/>
              </w:rPr>
              <w:t>м.п</w:t>
            </w:r>
            <w:proofErr w:type="spellEnd"/>
            <w:r w:rsidRPr="007B5A72">
              <w:rPr>
                <w:rFonts w:eastAsia="Calibri"/>
                <w:kern w:val="0"/>
                <w:lang w:eastAsia="ru-RU"/>
              </w:rPr>
              <w:t>.    (подпись)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</w:tc>
        <w:tc>
          <w:tcPr>
            <w:tcW w:w="4677" w:type="dxa"/>
          </w:tcPr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7B5A72">
              <w:rPr>
                <w:snapToGrid w:val="0"/>
                <w:kern w:val="0"/>
                <w:lang w:eastAsia="ru-RU"/>
              </w:rPr>
              <w:t>Покупатель: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  <w:r w:rsidRPr="007B5A72">
              <w:rPr>
                <w:snapToGrid w:val="0"/>
                <w:kern w:val="0"/>
                <w:lang w:eastAsia="ru-RU"/>
              </w:rPr>
              <w:t xml:space="preserve">______________________ 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1026"/>
              <w:jc w:val="left"/>
              <w:rPr>
                <w:snapToGrid w:val="0"/>
                <w:kern w:val="0"/>
                <w:lang w:eastAsia="ru-RU"/>
              </w:rPr>
            </w:pPr>
            <w:r w:rsidRPr="007B5A72">
              <w:rPr>
                <w:snapToGrid w:val="0"/>
                <w:kern w:val="0"/>
                <w:lang w:eastAsia="ru-RU"/>
              </w:rPr>
              <w:t>(подпись)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</w:tc>
      </w:tr>
    </w:tbl>
    <w:p w:rsidR="007B5A72" w:rsidRPr="007B5A72" w:rsidRDefault="007B5A72" w:rsidP="007B5A72">
      <w:pPr>
        <w:spacing w:line="240" w:lineRule="auto"/>
        <w:ind w:firstLine="6237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Pr="00485CC1" w:rsidRDefault="007B5A72" w:rsidP="007D7E2A">
      <w:pPr>
        <w:spacing w:line="240" w:lineRule="auto"/>
        <w:ind w:firstLine="0"/>
        <w:rPr>
          <w:sz w:val="28"/>
          <w:szCs w:val="28"/>
        </w:rPr>
      </w:pPr>
    </w:p>
    <w:sectPr w:rsidR="007B5A72" w:rsidRPr="00485CC1" w:rsidSect="007B5A7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744358"/>
      <w:docPartObj>
        <w:docPartGallery w:val="Page Numbers (Top of Page)"/>
        <w:docPartUnique/>
      </w:docPartObj>
    </w:sdtPr>
    <w:sdtEndPr/>
    <w:sdtContent>
      <w:p w:rsidR="007B5A72" w:rsidRDefault="007B5A7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C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32012DF"/>
    <w:multiLevelType w:val="hybridMultilevel"/>
    <w:tmpl w:val="9E92CEB6"/>
    <w:lvl w:ilvl="0" w:tplc="C09CA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BB1652"/>
    <w:multiLevelType w:val="hybridMultilevel"/>
    <w:tmpl w:val="7DE0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4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0C5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371F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B5A72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659D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4F26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pd-rg.prod.egrn/egron_ng_queries?utf8=%E2%9C%93&amp;egron_query%5Bcadastral_base%5D=%20%25%3E21%3A26-6.4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antik.cap.ru/action/activity/konkursi-i-aukcioni/aukcioni/2024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186A-3A6D-472A-AC7B-DD48458F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8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2023-03-31T12:17:00Z</cp:lastPrinted>
  <dcterms:created xsi:type="dcterms:W3CDTF">2023-01-09T05:07:00Z</dcterms:created>
  <dcterms:modified xsi:type="dcterms:W3CDTF">2024-10-08T07:29:00Z</dcterms:modified>
</cp:coreProperties>
</file>