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6">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91213B" w:rsidP="009D5E49">
      <w:pPr>
        <w:widowControl w:val="0"/>
        <w:autoSpaceDE w:val="0"/>
        <w:autoSpaceDN w:val="0"/>
        <w:adjustRightInd w:val="0"/>
        <w:outlineLvl w:val="1"/>
        <w:rPr>
          <w:sz w:val="20"/>
          <w:szCs w:val="20"/>
        </w:rPr>
      </w:pPr>
      <w:bookmarkStart w:id="0" w:name="Par47"/>
      <w:bookmarkEnd w:id="0"/>
      <w:r>
        <w:rPr>
          <w:sz w:val="20"/>
          <w:szCs w:val="20"/>
        </w:rPr>
        <w:t xml:space="preserve"> </w:t>
      </w:r>
    </w:p>
    <w:p w:rsidR="005749AE" w:rsidRPr="005749AE" w:rsidRDefault="00887425" w:rsidP="005749AE">
      <w:pPr>
        <w:jc w:val="center"/>
        <w:rPr>
          <w:b/>
          <w:bCs/>
        </w:rPr>
      </w:pPr>
      <w:r>
        <w:rPr>
          <w:b/>
          <w:bCs/>
        </w:rPr>
        <w:t>28</w:t>
      </w:r>
      <w:r w:rsidR="005749AE">
        <w:rPr>
          <w:b/>
          <w:bCs/>
        </w:rPr>
        <w:t>.</w:t>
      </w:r>
      <w:r>
        <w:rPr>
          <w:b/>
          <w:bCs/>
        </w:rPr>
        <w:t>0</w:t>
      </w:r>
      <w:r w:rsidR="00AC60C8">
        <w:rPr>
          <w:b/>
          <w:bCs/>
        </w:rPr>
        <w:t>2</w:t>
      </w:r>
      <w:r w:rsidR="005749AE">
        <w:rPr>
          <w:b/>
          <w:bCs/>
        </w:rPr>
        <w:t>.</w:t>
      </w:r>
      <w:r w:rsidR="005749AE" w:rsidRPr="005749AE">
        <w:rPr>
          <w:b/>
          <w:bCs/>
        </w:rPr>
        <w:t>202</w:t>
      </w:r>
      <w:r>
        <w:rPr>
          <w:b/>
          <w:bCs/>
        </w:rPr>
        <w:t>4</w:t>
      </w:r>
      <w:r w:rsidR="005749AE" w:rsidRPr="005749AE">
        <w:rPr>
          <w:b/>
          <w:bCs/>
        </w:rPr>
        <w:t xml:space="preserve">                                                                            </w:t>
      </w:r>
      <w:r w:rsidR="005749AE">
        <w:rPr>
          <w:b/>
          <w:bCs/>
        </w:rPr>
        <w:t xml:space="preserve">                            № </w:t>
      </w:r>
      <w:r w:rsidR="00D8111B">
        <w:rPr>
          <w:b/>
          <w:bCs/>
        </w:rPr>
        <w:t>6</w:t>
      </w:r>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p w:rsidR="00AC60C8" w:rsidRDefault="00AC60C8" w:rsidP="005749AE">
      <w:pPr>
        <w:jc w:val="center"/>
        <w:rPr>
          <w:rFonts w:ascii="Arial Cyr Chuv" w:hAnsi="Arial Cyr Chuv" w:cs="Arial Cyr Chuv"/>
          <w:bCs/>
          <w:iCs/>
          <w:sz w:val="26"/>
        </w:rPr>
      </w:pPr>
    </w:p>
    <w:p w:rsidR="00887425" w:rsidRPr="00544DF2" w:rsidRDefault="00887425" w:rsidP="00887425">
      <w:pPr>
        <w:pStyle w:val="aff0"/>
        <w:keepNext/>
        <w:suppressLineNumbers/>
        <w:shd w:val="clear" w:color="auto" w:fill="FFFFFF"/>
        <w:suppressAutoHyphens/>
        <w:spacing w:after="0"/>
        <w:jc w:val="right"/>
        <w:rPr>
          <w:sz w:val="22"/>
          <w:szCs w:val="22"/>
        </w:rPr>
      </w:pPr>
      <w:r>
        <w:rPr>
          <w:sz w:val="22"/>
          <w:szCs w:val="22"/>
        </w:rPr>
        <w:t>Утверждено:</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r>
        <w:rPr>
          <w:sz w:val="22"/>
          <w:szCs w:val="22"/>
        </w:rPr>
        <w:t>постановлением</w:t>
      </w:r>
      <w:r w:rsidRPr="00544DF2">
        <w:rPr>
          <w:sz w:val="22"/>
          <w:szCs w:val="22"/>
        </w:rPr>
        <w:t xml:space="preserve"> администрации </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r>
        <w:rPr>
          <w:sz w:val="22"/>
          <w:szCs w:val="22"/>
        </w:rPr>
        <w:t>Яльчикского</w:t>
      </w:r>
      <w:r w:rsidRPr="00544DF2">
        <w:rPr>
          <w:sz w:val="22"/>
          <w:szCs w:val="22"/>
        </w:rPr>
        <w:t xml:space="preserve"> муниципального округа </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r w:rsidRPr="00544DF2">
        <w:rPr>
          <w:sz w:val="22"/>
          <w:szCs w:val="22"/>
        </w:rPr>
        <w:t>Чувашской Республики</w:t>
      </w:r>
    </w:p>
    <w:p w:rsidR="00887425" w:rsidRPr="00544DF2" w:rsidRDefault="00887425" w:rsidP="00887425">
      <w:pPr>
        <w:pStyle w:val="aff0"/>
        <w:keepNext/>
        <w:suppressLineNumbers/>
        <w:shd w:val="clear" w:color="auto" w:fill="FFFFFF"/>
        <w:suppressAutoHyphens/>
        <w:spacing w:after="0"/>
        <w:ind w:left="57" w:right="57"/>
        <w:jc w:val="right"/>
        <w:rPr>
          <w:sz w:val="22"/>
          <w:szCs w:val="22"/>
        </w:rPr>
      </w:pPr>
      <w:proofErr w:type="gramStart"/>
      <w:r w:rsidRPr="00544DF2">
        <w:rPr>
          <w:sz w:val="22"/>
          <w:szCs w:val="22"/>
        </w:rPr>
        <w:t>от  «</w:t>
      </w:r>
      <w:proofErr w:type="gramEnd"/>
      <w:r>
        <w:rPr>
          <w:sz w:val="22"/>
          <w:szCs w:val="22"/>
        </w:rPr>
        <w:t>28</w:t>
      </w:r>
      <w:r w:rsidRPr="00544DF2">
        <w:rPr>
          <w:sz w:val="22"/>
          <w:szCs w:val="22"/>
        </w:rPr>
        <w:t>»</w:t>
      </w:r>
      <w:r>
        <w:rPr>
          <w:sz w:val="22"/>
          <w:szCs w:val="22"/>
        </w:rPr>
        <w:t xml:space="preserve"> февраля</w:t>
      </w:r>
      <w:r w:rsidRPr="00544DF2">
        <w:rPr>
          <w:sz w:val="22"/>
          <w:szCs w:val="22"/>
        </w:rPr>
        <w:t xml:space="preserve"> 202</w:t>
      </w:r>
      <w:r>
        <w:rPr>
          <w:sz w:val="22"/>
          <w:szCs w:val="22"/>
        </w:rPr>
        <w:t>4</w:t>
      </w:r>
      <w:r w:rsidRPr="00544DF2">
        <w:rPr>
          <w:sz w:val="22"/>
          <w:szCs w:val="22"/>
        </w:rPr>
        <w:t xml:space="preserve"> года  №</w:t>
      </w:r>
      <w:r>
        <w:rPr>
          <w:sz w:val="22"/>
          <w:szCs w:val="22"/>
        </w:rPr>
        <w:t>128</w:t>
      </w:r>
      <w:r w:rsidRPr="00544DF2">
        <w:rPr>
          <w:sz w:val="22"/>
          <w:szCs w:val="22"/>
        </w:rPr>
        <w:t xml:space="preserve"> </w:t>
      </w:r>
    </w:p>
    <w:p w:rsidR="00887425" w:rsidRDefault="00887425" w:rsidP="00887425">
      <w:pPr>
        <w:pStyle w:val="aff0"/>
        <w:keepNext/>
        <w:suppressLineNumbers/>
        <w:shd w:val="clear" w:color="auto" w:fill="FFFFFF"/>
        <w:suppressAutoHyphens/>
        <w:ind w:left="57" w:right="57"/>
        <w:jc w:val="center"/>
        <w:rPr>
          <w:sz w:val="22"/>
          <w:szCs w:val="22"/>
        </w:rPr>
      </w:pPr>
    </w:p>
    <w:p w:rsidR="00887425" w:rsidRPr="00544DF2" w:rsidRDefault="00887425" w:rsidP="00887425">
      <w:pPr>
        <w:pStyle w:val="aff0"/>
        <w:keepNext/>
        <w:suppressLineNumbers/>
        <w:shd w:val="clear" w:color="auto" w:fill="FFFFFF"/>
        <w:suppressAutoHyphens/>
        <w:ind w:left="57" w:right="57"/>
        <w:jc w:val="center"/>
        <w:rPr>
          <w:sz w:val="22"/>
          <w:szCs w:val="22"/>
        </w:rPr>
      </w:pPr>
    </w:p>
    <w:p w:rsidR="00887425" w:rsidRPr="0096747E" w:rsidRDefault="00887425" w:rsidP="00887425">
      <w:pPr>
        <w:pStyle w:val="aff0"/>
        <w:keepNext/>
        <w:suppressLineNumbers/>
        <w:shd w:val="clear" w:color="auto" w:fill="FFFFFF"/>
        <w:suppressAutoHyphens/>
        <w:jc w:val="center"/>
        <w:rPr>
          <w:b/>
        </w:rPr>
      </w:pPr>
      <w:r w:rsidRPr="0096747E">
        <w:rPr>
          <w:b/>
        </w:rPr>
        <w:t xml:space="preserve">Извещение </w:t>
      </w:r>
    </w:p>
    <w:p w:rsidR="00887425" w:rsidRPr="0096747E" w:rsidRDefault="00887425" w:rsidP="00887425">
      <w:pPr>
        <w:pStyle w:val="aff0"/>
        <w:keepNext/>
        <w:suppressLineNumbers/>
        <w:shd w:val="clear" w:color="auto" w:fill="FFFFFF"/>
        <w:suppressAutoHyphens/>
        <w:jc w:val="center"/>
        <w:rPr>
          <w:b/>
        </w:rPr>
      </w:pPr>
      <w:r w:rsidRPr="0096747E">
        <w:rPr>
          <w:b/>
        </w:rPr>
        <w:t>о проведение аукциона в электронной форме на право заключения договоров аренды земельных участков</w:t>
      </w:r>
    </w:p>
    <w:p w:rsidR="00887425" w:rsidRPr="0036690C" w:rsidRDefault="00887425" w:rsidP="00887425">
      <w:pPr>
        <w:pStyle w:val="aff0"/>
        <w:keepNext/>
        <w:suppressLineNumbers/>
        <w:shd w:val="clear" w:color="auto" w:fill="FFFFFF"/>
        <w:suppressAutoHyphens/>
        <w:ind w:left="57" w:right="57"/>
        <w:jc w:val="center"/>
      </w:pPr>
    </w:p>
    <w:p w:rsidR="00887425" w:rsidRPr="00FD61E0" w:rsidRDefault="00887425" w:rsidP="00887425">
      <w:pPr>
        <w:pStyle w:val="Default"/>
        <w:keepNext/>
        <w:suppressLineNumbers/>
        <w:shd w:val="clear" w:color="auto" w:fill="FFFFFF"/>
        <w:suppressAutoHyphens/>
        <w:ind w:firstLine="567"/>
        <w:jc w:val="both"/>
      </w:pPr>
      <w:r w:rsidRPr="0036690C">
        <w:rPr>
          <w:color w:val="auto"/>
        </w:rPr>
        <w:t xml:space="preserve">Администрация </w:t>
      </w:r>
      <w:r>
        <w:rPr>
          <w:color w:val="auto"/>
        </w:rPr>
        <w:t>Яльчикского</w:t>
      </w:r>
      <w:r w:rsidRPr="0036690C">
        <w:rPr>
          <w:color w:val="auto"/>
        </w:rPr>
        <w:t xml:space="preserve"> </w:t>
      </w:r>
      <w:r w:rsidRPr="0036690C">
        <w:t>муниципального округа</w:t>
      </w:r>
      <w:r w:rsidRPr="0036690C">
        <w:rPr>
          <w:color w:val="auto"/>
        </w:rPr>
        <w:t xml:space="preserve"> Чувашской Республики</w:t>
      </w:r>
      <w:r w:rsidRPr="00FD61E0">
        <w:rPr>
          <w:color w:val="auto"/>
        </w:rPr>
        <w:t>, сообщает о проведении аукциона</w:t>
      </w:r>
      <w:r w:rsidRPr="00FD61E0">
        <w:t xml:space="preserve"> </w:t>
      </w:r>
      <w:r w:rsidRPr="00FD61E0">
        <w:rPr>
          <w:color w:val="auto"/>
        </w:rPr>
        <w:t>в электронной форме</w:t>
      </w:r>
      <w:r w:rsidRPr="00FD61E0">
        <w:t>, открытого по составу участников и по форме подачи предложений о цене права на заключение договоров аренды земельных участков.</w:t>
      </w:r>
    </w:p>
    <w:p w:rsidR="00887425" w:rsidRPr="0036690C" w:rsidRDefault="00887425" w:rsidP="00887425">
      <w:pPr>
        <w:pStyle w:val="Default"/>
        <w:keepNext/>
        <w:suppressLineNumbers/>
        <w:shd w:val="clear" w:color="auto" w:fill="FFFFFF"/>
        <w:suppressAutoHyphens/>
        <w:ind w:firstLine="567"/>
        <w:jc w:val="both"/>
      </w:pPr>
      <w:r w:rsidRPr="00FD61E0">
        <w:rPr>
          <w:b/>
        </w:rPr>
        <w:t>Организатор аукциона</w:t>
      </w:r>
      <w:r>
        <w:rPr>
          <w:b/>
        </w:rPr>
        <w:t xml:space="preserve"> (уполномоченный орган)</w:t>
      </w:r>
      <w:r w:rsidRPr="00FD61E0">
        <w:t xml:space="preserve"> - Администрация </w:t>
      </w:r>
      <w:r>
        <w:t>Яльчикского</w:t>
      </w:r>
      <w:r w:rsidRPr="00FD61E0">
        <w:t xml:space="preserve"> муниципального округа Чувашской Республики.</w:t>
      </w:r>
    </w:p>
    <w:p w:rsidR="00887425" w:rsidRDefault="00887425" w:rsidP="00887425">
      <w:pPr>
        <w:pStyle w:val="Default"/>
        <w:keepNext/>
        <w:suppressLineNumbers/>
        <w:shd w:val="clear" w:color="auto" w:fill="FFFFFF"/>
        <w:suppressAutoHyphens/>
        <w:ind w:firstLine="567"/>
        <w:jc w:val="both"/>
      </w:pPr>
      <w:r w:rsidRPr="0036690C">
        <w:t>Организация аукциона осуществляется в соответствии с Гражданским кодексом Российской Федерации, Земельным кодексом Российской Федерации.</w:t>
      </w:r>
    </w:p>
    <w:p w:rsidR="00887425" w:rsidRPr="0036690C" w:rsidRDefault="00887425" w:rsidP="00887425">
      <w:pPr>
        <w:jc w:val="center"/>
        <w:rPr>
          <w:b/>
          <w:color w:val="000000"/>
        </w:rPr>
      </w:pPr>
    </w:p>
    <w:p w:rsidR="00887425" w:rsidRPr="0036690C" w:rsidRDefault="00887425" w:rsidP="00887425">
      <w:pPr>
        <w:jc w:val="center"/>
        <w:rPr>
          <w:b/>
          <w:color w:val="000000"/>
        </w:rPr>
      </w:pPr>
      <w:r w:rsidRPr="0036690C">
        <w:rPr>
          <w:b/>
          <w:color w:val="000000"/>
        </w:rPr>
        <w:t>РАЗДЕЛ 1. СВЕДЕНИЯ О ПРЕДМЕТЕ ЭЛЕКТРОННОГО АУКЦИОНА</w:t>
      </w:r>
    </w:p>
    <w:p w:rsidR="00887425" w:rsidRPr="0036690C" w:rsidRDefault="00887425" w:rsidP="00887425">
      <w:pPr>
        <w:jc w:val="center"/>
        <w:rPr>
          <w:color w:val="000000"/>
        </w:rPr>
      </w:pPr>
    </w:p>
    <w:p w:rsidR="00887425" w:rsidRPr="0036690C" w:rsidRDefault="00887425" w:rsidP="00887425">
      <w:pPr>
        <w:ind w:firstLine="567"/>
        <w:rPr>
          <w:b/>
        </w:rPr>
      </w:pPr>
      <w:r w:rsidRPr="00396AC8">
        <w:rPr>
          <w:b/>
        </w:rPr>
        <w:t>Лот №</w:t>
      </w:r>
      <w:r>
        <w:rPr>
          <w:b/>
        </w:rPr>
        <w:t>1</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ул.Андреева</w:t>
      </w:r>
      <w:proofErr w:type="spellEnd"/>
      <w:r w:rsidRPr="00396AC8">
        <w:t>.</w:t>
      </w:r>
    </w:p>
    <w:p w:rsidR="00887425" w:rsidRPr="00396AC8" w:rsidRDefault="00887425" w:rsidP="00887425">
      <w:pPr>
        <w:ind w:firstLine="567"/>
      </w:pPr>
      <w:r w:rsidRPr="00396AC8">
        <w:t xml:space="preserve">Площадь: </w:t>
      </w:r>
      <w:r>
        <w:t>35</w:t>
      </w:r>
      <w:r w:rsidRPr="00396AC8">
        <w:t xml:space="preserve"> кв.м.</w:t>
      </w:r>
    </w:p>
    <w:p w:rsidR="00887425" w:rsidRPr="00396AC8" w:rsidRDefault="00887425" w:rsidP="00887425">
      <w:pPr>
        <w:ind w:firstLine="567"/>
      </w:pPr>
      <w:r w:rsidRPr="00396AC8">
        <w:t>Кадастровый номер: 21:2</w:t>
      </w:r>
      <w:r>
        <w:t>5</w:t>
      </w:r>
      <w:r w:rsidRPr="00396AC8">
        <w:t>:</w:t>
      </w:r>
      <w:r>
        <w:t>180305</w:t>
      </w:r>
      <w:r w:rsidRPr="00396AC8">
        <w:t>:</w:t>
      </w:r>
      <w:r>
        <w:t>194</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45</w:t>
      </w:r>
      <w:r w:rsidRPr="00396AC8">
        <w:t xml:space="preserve"> (</w:t>
      </w:r>
      <w:r>
        <w:t>Сорок пять</w:t>
      </w:r>
      <w:r w:rsidRPr="00396AC8">
        <w:t>) руб</w:t>
      </w:r>
      <w:r>
        <w:t>. 15 коп.</w:t>
      </w:r>
    </w:p>
    <w:p w:rsidR="00887425" w:rsidRPr="00396AC8" w:rsidRDefault="00887425" w:rsidP="00887425">
      <w:pPr>
        <w:ind w:firstLine="567"/>
      </w:pPr>
      <w:r w:rsidRPr="00396AC8">
        <w:t xml:space="preserve">Величина повышения арендной платы (шаг аукциона) – </w:t>
      </w:r>
      <w:r w:rsidRPr="00D95B40">
        <w:t>1</w:t>
      </w:r>
      <w:r w:rsidRPr="00396AC8">
        <w:t xml:space="preserve"> (</w:t>
      </w:r>
      <w:r>
        <w:t>Один</w:t>
      </w:r>
      <w:r w:rsidRPr="00396AC8">
        <w:t>) руб</w:t>
      </w:r>
      <w:r>
        <w:t>. 35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D95B40">
        <w:t>22</w:t>
      </w:r>
      <w:r w:rsidRPr="00396AC8">
        <w:t xml:space="preserve"> (</w:t>
      </w:r>
      <w:r>
        <w:t>Двадцать два</w:t>
      </w:r>
      <w:r w:rsidRPr="00396AC8">
        <w:t>) руб</w:t>
      </w:r>
      <w:r>
        <w:t>. 67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lastRenderedPageBreak/>
        <w:t xml:space="preserve">Срок аренды земельного участка: </w:t>
      </w:r>
      <w:r>
        <w:t>7</w:t>
      </w:r>
      <w:r w:rsidRPr="00396AC8">
        <w:t xml:space="preserve"> лет.</w:t>
      </w:r>
    </w:p>
    <w:p w:rsidR="00887425" w:rsidRPr="008F6A20" w:rsidRDefault="00887425" w:rsidP="00887425">
      <w:pPr>
        <w:ind w:firstLine="567"/>
        <w:rPr>
          <w:rFonts w:eastAsia="TimesNewRomanPSMT"/>
        </w:rPr>
      </w:pPr>
      <w:r w:rsidRPr="008F6A20">
        <w:t>На у</w:t>
      </w:r>
      <w:r>
        <w:t>ча</w:t>
      </w:r>
      <w:r w:rsidRPr="008F6A20">
        <w:t xml:space="preserve">сток установлены </w:t>
      </w:r>
      <w:r w:rsidRPr="008F6A20">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8F6A20">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8F6A20">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8F6A20">
        <w:rPr>
          <w:rFonts w:eastAsia="TimesNewRomanPSMT"/>
        </w:rPr>
        <w:t>09.07.2018 № б/н; сопроводительное письмо от 30.08.2018 № 2/06-13602; приказ от 10.08.2015 № 745; Содержание</w:t>
      </w:r>
      <w:r>
        <w:rPr>
          <w:rFonts w:eastAsia="TimesNewRomanPSMT"/>
        </w:rPr>
        <w:t xml:space="preserve"> </w:t>
      </w:r>
      <w:r w:rsidRPr="008F6A20">
        <w:rPr>
          <w:rFonts w:eastAsia="TimesNewRomanPSMT"/>
        </w:rPr>
        <w:t xml:space="preserve">ограничения (обременения): На основании ст.51 Федерального закона </w:t>
      </w:r>
      <w:r w:rsidRPr="008F6A20">
        <w:rPr>
          <w:rFonts w:ascii="Cambria Math" w:eastAsia="TimesNewRomanPSMT" w:hAnsi="Cambria Math" w:cs="Cambria Math"/>
        </w:rPr>
        <w:t>≪</w:t>
      </w:r>
      <w:r w:rsidRPr="008F6A20">
        <w:rPr>
          <w:rFonts w:eastAsia="TimesNewRomanPSMT"/>
        </w:rPr>
        <w:t>О санитарно-эпидемиологическом благополучии</w:t>
      </w:r>
      <w:r>
        <w:rPr>
          <w:rFonts w:eastAsia="TimesNewRomanPSMT"/>
        </w:rPr>
        <w:t xml:space="preserve"> </w:t>
      </w:r>
      <w:r w:rsidRPr="008F6A20">
        <w:rPr>
          <w:rFonts w:eastAsia="TimesNewRomanPSMT"/>
        </w:rPr>
        <w:t>населения</w:t>
      </w:r>
      <w:r w:rsidRPr="008F6A20">
        <w:rPr>
          <w:rFonts w:ascii="Cambria Math" w:eastAsia="TimesNewRomanPSMT" w:hAnsi="Cambria Math" w:cs="Cambria Math"/>
        </w:rPr>
        <w:t>≫</w:t>
      </w:r>
      <w:r w:rsidRPr="008F6A20">
        <w:rPr>
          <w:rFonts w:eastAsia="TimesNewRomanPSMT"/>
        </w:rPr>
        <w:t xml:space="preserve"> от 30.03.1999 г. №52-ФЗ, в соответствии с разделом 2 СанПиН 2.2.1/2.1.1.1200-03 </w:t>
      </w:r>
      <w:r w:rsidRPr="008F6A20">
        <w:rPr>
          <w:rFonts w:ascii="Cambria Math" w:eastAsia="TimesNewRomanPSMT" w:hAnsi="Cambria Math" w:cs="Cambria Math"/>
        </w:rPr>
        <w:t>≪</w:t>
      </w:r>
      <w:r w:rsidRPr="008F6A20">
        <w:rPr>
          <w:rFonts w:eastAsia="TimesNewRomanPSMT"/>
        </w:rPr>
        <w:t>Санитарно-защитные зоны и</w:t>
      </w:r>
      <w:r>
        <w:rPr>
          <w:rFonts w:eastAsia="TimesNewRomanPSMT"/>
        </w:rPr>
        <w:t xml:space="preserve"> </w:t>
      </w:r>
      <w:r w:rsidRPr="008F6A20">
        <w:rPr>
          <w:rFonts w:eastAsia="TimesNewRomanPSMT"/>
        </w:rPr>
        <w:t>санитарная классификация предприятий, сооружений и иных объектов</w:t>
      </w:r>
      <w:r w:rsidRPr="008F6A20">
        <w:rPr>
          <w:rFonts w:ascii="Cambria Math" w:eastAsia="TimesNewRomanPSMT" w:hAnsi="Cambria Math" w:cs="Cambria Math"/>
        </w:rPr>
        <w:t>≫</w:t>
      </w:r>
      <w:r w:rsidRPr="008F6A20">
        <w:rPr>
          <w:rFonts w:eastAsia="TimesNewRomanPSMT"/>
        </w:rPr>
        <w:t>, устанавливается размер СЗЗ от границы территории</w:t>
      </w:r>
      <w:r>
        <w:rPr>
          <w:rFonts w:eastAsia="TimesNewRomanPSMT"/>
        </w:rPr>
        <w:t xml:space="preserve"> </w:t>
      </w:r>
      <w:r w:rsidRPr="008F6A20">
        <w:rPr>
          <w:rFonts w:eastAsia="TimesNewRomanPSMT"/>
        </w:rPr>
        <w:t>предприятия следующим образом. Граница второго пояса ЗСО для водозаборной скважины №3 представляет собой окружность с</w:t>
      </w:r>
    </w:p>
    <w:p w:rsidR="00887425" w:rsidRDefault="00887425" w:rsidP="00887425">
      <w:pPr>
        <w:rPr>
          <w:rFonts w:eastAsia="TimesNewRomanPSMT"/>
        </w:rPr>
      </w:pPr>
      <w:r w:rsidRPr="008F6A20">
        <w:rPr>
          <w:rFonts w:eastAsia="TimesNewRomanPSMT"/>
        </w:rPr>
        <w:t>радиусом 70,1 м от устья скважины. На территории второго и третьего поясов ЗСО запрещается: -размещение кладбищ,</w:t>
      </w:r>
      <w:r>
        <w:rPr>
          <w:rFonts w:eastAsia="TimesNewRomanPSMT"/>
        </w:rPr>
        <w:t xml:space="preserve"> </w:t>
      </w:r>
      <w:r w:rsidRPr="008F6A20">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8F6A20">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8F6A20">
        <w:rPr>
          <w:rFonts w:eastAsia="TimesNewRomanPSMT"/>
        </w:rPr>
        <w:t xml:space="preserve">горюче-смазочных материалов, ядохимикатов и минеральных удобрений, накопителей </w:t>
      </w:r>
      <w:proofErr w:type="spellStart"/>
      <w:r w:rsidRPr="008F6A20">
        <w:rPr>
          <w:rFonts w:eastAsia="TimesNewRomanPSMT"/>
        </w:rPr>
        <w:t>промстоков</w:t>
      </w:r>
      <w:proofErr w:type="spellEnd"/>
      <w:r w:rsidRPr="008F6A20">
        <w:rPr>
          <w:rFonts w:eastAsia="TimesNewRomanPSMT"/>
        </w:rPr>
        <w:t xml:space="preserve">, </w:t>
      </w:r>
      <w:proofErr w:type="spellStart"/>
      <w:r w:rsidRPr="008F6A20">
        <w:rPr>
          <w:rFonts w:eastAsia="TimesNewRomanPSMT"/>
        </w:rPr>
        <w:t>шламохранилищ</w:t>
      </w:r>
      <w:proofErr w:type="spellEnd"/>
      <w:r w:rsidRPr="008F6A20">
        <w:rPr>
          <w:rFonts w:eastAsia="TimesNewRomanPSMT"/>
        </w:rPr>
        <w:t xml:space="preserve"> и других</w:t>
      </w:r>
      <w:r>
        <w:rPr>
          <w:rFonts w:eastAsia="TimesNewRomanPSMT"/>
        </w:rPr>
        <w:t xml:space="preserve"> </w:t>
      </w:r>
      <w:r w:rsidRPr="008F6A20">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8F6A20">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8F6A20">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8F6A20">
        <w:rPr>
          <w:rFonts w:eastAsia="TimesNewRomanPSMT"/>
        </w:rPr>
        <w:t>границы: 21:25-6.213; Вид объекта реестра границ: Зона с особыми условиями использования территории; Вид зоны по</w:t>
      </w:r>
      <w:r>
        <w:rPr>
          <w:rFonts w:eastAsia="TimesNewRomanPSMT"/>
        </w:rPr>
        <w:t xml:space="preserve"> </w:t>
      </w:r>
      <w:r w:rsidRPr="008F6A20">
        <w:rPr>
          <w:rFonts w:eastAsia="TimesNewRomanPSMT"/>
        </w:rPr>
        <w:t>документу: Зона санитарной охраны II пояса водозаборной скважины №3 ООО "Спутник-1"; Тип зоны: Зона санитарной охраны</w:t>
      </w:r>
      <w:r>
        <w:rPr>
          <w:rFonts w:eastAsia="TimesNewRomanPSMT"/>
        </w:rPr>
        <w:t xml:space="preserve"> </w:t>
      </w:r>
      <w:r w:rsidRPr="008F6A20">
        <w:rPr>
          <w:rFonts w:eastAsia="TimesNewRomanPSMT"/>
        </w:rPr>
        <w:t>источников водоснабжения и водопроводов питьевого назначения; Номер: Б№</w:t>
      </w:r>
      <w:r>
        <w:rPr>
          <w:rFonts w:eastAsia="TimesNewRomanPSMT"/>
        </w:rPr>
        <w:t xml:space="preserve">. </w:t>
      </w:r>
    </w:p>
    <w:p w:rsidR="00887425" w:rsidRPr="006137BB" w:rsidRDefault="00887425" w:rsidP="00887425">
      <w:pPr>
        <w:ind w:firstLine="567"/>
        <w:rPr>
          <w:rFonts w:eastAsia="TimesNewRomanPSMT"/>
        </w:rPr>
      </w:pPr>
      <w:r>
        <w:rPr>
          <w:rFonts w:eastAsia="TimesNewRomanPSMT"/>
        </w:rPr>
        <w:t>О</w:t>
      </w:r>
      <w:r w:rsidRPr="006137BB">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137BB">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6137BB">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6137BB">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6137BB">
        <w:rPr>
          <w:rFonts w:eastAsia="TimesNewRomanPSMT"/>
        </w:rPr>
        <w:t>власти документах от 09.07.2018 № б/н; сопроводительное письмо от 30.08.2018 № 2/06-13602; приказ от 10.08.2018 № 745;</w:t>
      </w:r>
      <w:r>
        <w:rPr>
          <w:rFonts w:eastAsia="TimesNewRomanPSMT"/>
        </w:rPr>
        <w:t xml:space="preserve"> </w:t>
      </w:r>
      <w:r w:rsidRPr="006137BB">
        <w:rPr>
          <w:rFonts w:eastAsia="TimesNewRomanPSMT"/>
        </w:rPr>
        <w:t xml:space="preserve">Содержание ограничения (обременения): На основании ст.51 Федерального закона </w:t>
      </w:r>
      <w:r w:rsidRPr="006137BB">
        <w:rPr>
          <w:rFonts w:ascii="Cambria Math" w:eastAsia="TimesNewRomanPSMT" w:hAnsi="Cambria Math" w:cs="Cambria Math"/>
        </w:rPr>
        <w:t>≪</w:t>
      </w:r>
      <w:r w:rsidRPr="006137BB">
        <w:rPr>
          <w:rFonts w:eastAsia="TimesNewRomanPSMT"/>
        </w:rPr>
        <w:t>О санитарно-</w:t>
      </w:r>
      <w:proofErr w:type="spellStart"/>
      <w:r w:rsidRPr="006137BB">
        <w:rPr>
          <w:rFonts w:eastAsia="TimesNewRomanPSMT"/>
        </w:rPr>
        <w:t>эпидемиологическомблагополучии</w:t>
      </w:r>
      <w:proofErr w:type="spellEnd"/>
      <w:r w:rsidRPr="006137BB">
        <w:rPr>
          <w:rFonts w:eastAsia="TimesNewRomanPSMT"/>
        </w:rPr>
        <w:t xml:space="preserve"> населения</w:t>
      </w:r>
      <w:r w:rsidRPr="006137BB">
        <w:rPr>
          <w:rFonts w:ascii="Cambria Math" w:eastAsia="TimesNewRomanPSMT" w:hAnsi="Cambria Math" w:cs="Cambria Math"/>
        </w:rPr>
        <w:t>≫</w:t>
      </w:r>
      <w:r w:rsidRPr="006137BB">
        <w:rPr>
          <w:rFonts w:eastAsia="TimesNewRomanPSMT"/>
        </w:rPr>
        <w:t xml:space="preserve"> от 30.03.1999 г. №52-ФЗ, в соответствии с разделом 2 СанПиН 2.2.1/2.1.1.1200-03</w:t>
      </w:r>
    </w:p>
    <w:p w:rsidR="00887425" w:rsidRDefault="00887425" w:rsidP="00887425">
      <w:pPr>
        <w:rPr>
          <w:rFonts w:eastAsia="TimesNewRomanPSMT"/>
        </w:rPr>
      </w:pPr>
      <w:r w:rsidRPr="006137BB">
        <w:rPr>
          <w:rFonts w:ascii="Cambria Math" w:eastAsia="TimesNewRomanPSMT" w:hAnsi="Cambria Math" w:cs="Cambria Math"/>
        </w:rPr>
        <w:t>≪</w:t>
      </w:r>
      <w:r w:rsidRPr="006137BB">
        <w:rPr>
          <w:rFonts w:eastAsia="TimesNewRomanPSMT"/>
        </w:rPr>
        <w:t>Санитарно-защитные зоны и санитарная классификация предприятий, сооружений и иных объектов</w:t>
      </w:r>
      <w:r w:rsidRPr="006137BB">
        <w:rPr>
          <w:rFonts w:ascii="Cambria Math" w:eastAsia="TimesNewRomanPSMT" w:hAnsi="Cambria Math" w:cs="Cambria Math"/>
        </w:rPr>
        <w:t>≫</w:t>
      </w:r>
      <w:r w:rsidRPr="006137BB">
        <w:rPr>
          <w:rFonts w:eastAsia="TimesNewRomanPSMT"/>
        </w:rPr>
        <w:t>, устанавливается размер</w:t>
      </w:r>
      <w:r>
        <w:rPr>
          <w:rFonts w:eastAsia="TimesNewRomanPSMT"/>
        </w:rPr>
        <w:t xml:space="preserve"> </w:t>
      </w:r>
      <w:r w:rsidRPr="006137BB">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6137BB">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6137BB">
        <w:rPr>
          <w:rFonts w:eastAsia="TimesNewRomanPSMT"/>
        </w:rPr>
        <w:t>запрещается: -размещение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6137BB">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6137BB">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6137BB">
        <w:rPr>
          <w:rFonts w:eastAsia="TimesNewRomanPSMT"/>
        </w:rPr>
        <w:t>промстоков</w:t>
      </w:r>
      <w:proofErr w:type="spellEnd"/>
      <w:r w:rsidRPr="006137BB">
        <w:rPr>
          <w:rFonts w:eastAsia="TimesNewRomanPSMT"/>
        </w:rPr>
        <w:t xml:space="preserve">, </w:t>
      </w:r>
      <w:proofErr w:type="spellStart"/>
      <w:r w:rsidRPr="006137BB">
        <w:rPr>
          <w:rFonts w:eastAsia="TimesNewRomanPSMT"/>
        </w:rPr>
        <w:t>шламохранилищ</w:t>
      </w:r>
      <w:proofErr w:type="spellEnd"/>
      <w:r w:rsidRPr="006137BB">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6137BB">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6137BB">
        <w:rPr>
          <w:rFonts w:eastAsia="TimesNewRomanPSMT"/>
        </w:rPr>
        <w:t>реконструкции; -запрещается закачка отработанных вод в подземные горизонты, подземное складирование отходов и</w:t>
      </w:r>
      <w:r>
        <w:rPr>
          <w:rFonts w:eastAsia="TimesNewRomanPSMT"/>
        </w:rPr>
        <w:t xml:space="preserve"> </w:t>
      </w:r>
      <w:r w:rsidRPr="006137BB">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6137BB">
        <w:rPr>
          <w:rFonts w:eastAsia="TimesNewRomanPSMT"/>
        </w:rPr>
        <w:t xml:space="preserve">использования территории; Вид зоны по документу: Зона санитарной охраны III пояса водозаборной </w:t>
      </w:r>
      <w:r w:rsidRPr="006137BB">
        <w:rPr>
          <w:rFonts w:eastAsia="TimesNewRomanPSMT"/>
        </w:rPr>
        <w:lastRenderedPageBreak/>
        <w:t>скважины №1 ООО</w:t>
      </w:r>
      <w:r>
        <w:rPr>
          <w:rFonts w:eastAsia="TimesNewRomanPSMT"/>
        </w:rPr>
        <w:t xml:space="preserve"> </w:t>
      </w:r>
      <w:r w:rsidRPr="006137BB">
        <w:rPr>
          <w:rFonts w:eastAsia="TimesNewRomanPSMT"/>
        </w:rPr>
        <w:t>"Спутник-1"; Тип зоны: Зона санитарной охраны источников водоснабжения и водопроводов питьевого назначения; Номер: Б№</w:t>
      </w:r>
      <w:r>
        <w:rPr>
          <w:rFonts w:eastAsia="TimesNewRomanPSMT"/>
        </w:rPr>
        <w:t>.</w:t>
      </w:r>
    </w:p>
    <w:p w:rsidR="00887425" w:rsidRPr="006137BB" w:rsidRDefault="00887425" w:rsidP="00887425">
      <w:pPr>
        <w:ind w:firstLine="567"/>
      </w:pPr>
      <w:r>
        <w:rPr>
          <w:rFonts w:eastAsia="TimesNewRomanPSMT"/>
        </w:rPr>
        <w:t>О</w:t>
      </w:r>
      <w:r w:rsidRPr="006137BB">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137BB">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137BB">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137BB">
        <w:rPr>
          <w:rFonts w:eastAsia="TimesNewRomanPSMT"/>
        </w:rPr>
        <w:t>09.07.2018 № б/н; сопроводительное письмо от 30.08.2018 № 2/06-13602; приказ от 10.08.2015 № 745; Содержание</w:t>
      </w:r>
      <w:r>
        <w:rPr>
          <w:rFonts w:eastAsia="TimesNewRomanPSMT"/>
        </w:rPr>
        <w:t xml:space="preserve"> </w:t>
      </w:r>
      <w:r w:rsidRPr="006137BB">
        <w:rPr>
          <w:rFonts w:eastAsia="TimesNewRomanPSMT"/>
        </w:rPr>
        <w:t xml:space="preserve">ограничения (обременения): На основании ст.51 Федерального закона </w:t>
      </w:r>
      <w:r w:rsidRPr="006137BB">
        <w:rPr>
          <w:rFonts w:ascii="Cambria Math" w:eastAsia="TimesNewRomanPSMT" w:hAnsi="Cambria Math" w:cs="Cambria Math"/>
        </w:rPr>
        <w:t>≪</w:t>
      </w:r>
      <w:r w:rsidRPr="006137BB">
        <w:rPr>
          <w:rFonts w:eastAsia="TimesNewRomanPSMT"/>
        </w:rPr>
        <w:t>О санитарно-эпидемиологическом благополучии</w:t>
      </w:r>
      <w:r>
        <w:rPr>
          <w:rFonts w:eastAsia="TimesNewRomanPSMT"/>
        </w:rPr>
        <w:t xml:space="preserve"> </w:t>
      </w:r>
      <w:r w:rsidRPr="006137BB">
        <w:rPr>
          <w:rFonts w:eastAsia="TimesNewRomanPSMT"/>
        </w:rPr>
        <w:t>населения</w:t>
      </w:r>
      <w:r w:rsidRPr="006137BB">
        <w:rPr>
          <w:rFonts w:ascii="Cambria Math" w:eastAsia="TimesNewRomanPSMT" w:hAnsi="Cambria Math" w:cs="Cambria Math"/>
        </w:rPr>
        <w:t>≫</w:t>
      </w:r>
      <w:r w:rsidRPr="006137BB">
        <w:rPr>
          <w:rFonts w:eastAsia="TimesNewRomanPSMT"/>
        </w:rPr>
        <w:t xml:space="preserve"> от 30.03.1999 г. №52-ФЗ, в соответствии с разделом 2 СанПиН 2.2.1/2.1.1.1200-03 </w:t>
      </w:r>
      <w:r w:rsidRPr="006137BB">
        <w:rPr>
          <w:rFonts w:ascii="Cambria Math" w:eastAsia="TimesNewRomanPSMT" w:hAnsi="Cambria Math" w:cs="Cambria Math"/>
        </w:rPr>
        <w:t>≪</w:t>
      </w:r>
      <w:r w:rsidRPr="006137BB">
        <w:rPr>
          <w:rFonts w:eastAsia="TimesNewRomanPSMT"/>
        </w:rPr>
        <w:t>Санитарно-защитные зоны и</w:t>
      </w:r>
      <w:r>
        <w:rPr>
          <w:rFonts w:eastAsia="TimesNewRomanPSMT"/>
        </w:rPr>
        <w:t xml:space="preserve"> </w:t>
      </w:r>
      <w:r w:rsidRPr="006137BB">
        <w:rPr>
          <w:rFonts w:eastAsia="TimesNewRomanPSMT"/>
        </w:rPr>
        <w:t>санитарная классификация предприятий, сооружений и иных объектов</w:t>
      </w:r>
      <w:r w:rsidRPr="006137BB">
        <w:rPr>
          <w:rFonts w:ascii="Cambria Math" w:eastAsia="TimesNewRomanPSMT" w:hAnsi="Cambria Math" w:cs="Cambria Math"/>
        </w:rPr>
        <w:t>≫</w:t>
      </w:r>
      <w:r w:rsidRPr="006137BB">
        <w:rPr>
          <w:rFonts w:eastAsia="TimesNewRomanPSMT"/>
        </w:rPr>
        <w:t>, устанавливается размер СЗЗ от границы территории</w:t>
      </w:r>
      <w:r>
        <w:rPr>
          <w:rFonts w:eastAsia="TimesNewRomanPSMT"/>
        </w:rPr>
        <w:t xml:space="preserve"> </w:t>
      </w:r>
      <w:r w:rsidRPr="006137BB">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6137BB">
        <w:rPr>
          <w:rFonts w:eastAsia="TimesNewRomanPSMT"/>
        </w:rPr>
        <w:t>радиусом 495,5 м от устья скважины. На территории второго и третьего поясов ЗСО запрещается: -размещение кладбищ,</w:t>
      </w:r>
      <w:r>
        <w:rPr>
          <w:rFonts w:eastAsia="TimesNewRomanPSMT"/>
        </w:rPr>
        <w:t xml:space="preserve"> </w:t>
      </w:r>
      <w:r w:rsidRPr="006137BB">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137BB">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137BB">
        <w:rPr>
          <w:rFonts w:eastAsia="TimesNewRomanPSMT"/>
        </w:rPr>
        <w:t xml:space="preserve">горюче-смазочных материалов, ядохимикатов и минеральных удобрений, накопителей </w:t>
      </w:r>
      <w:proofErr w:type="spellStart"/>
      <w:r w:rsidRPr="006137BB">
        <w:rPr>
          <w:rFonts w:eastAsia="TimesNewRomanPSMT"/>
        </w:rPr>
        <w:t>промстоков</w:t>
      </w:r>
      <w:proofErr w:type="spellEnd"/>
      <w:r w:rsidRPr="006137BB">
        <w:rPr>
          <w:rFonts w:eastAsia="TimesNewRomanPSMT"/>
        </w:rPr>
        <w:t xml:space="preserve">, </w:t>
      </w:r>
      <w:proofErr w:type="spellStart"/>
      <w:r w:rsidRPr="006137BB">
        <w:rPr>
          <w:rFonts w:eastAsia="TimesNewRomanPSMT"/>
        </w:rPr>
        <w:t>шламохранилищ</w:t>
      </w:r>
      <w:proofErr w:type="spellEnd"/>
      <w:r w:rsidRPr="006137BB">
        <w:rPr>
          <w:rFonts w:eastAsia="TimesNewRomanPSMT"/>
        </w:rPr>
        <w:t xml:space="preserve"> и других</w:t>
      </w:r>
      <w:r>
        <w:rPr>
          <w:rFonts w:eastAsia="TimesNewRomanPSMT"/>
        </w:rPr>
        <w:t xml:space="preserve"> </w:t>
      </w:r>
      <w:r w:rsidRPr="006137BB">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6137BB">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6137BB">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137BB">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6137BB">
        <w:rPr>
          <w:rFonts w:eastAsia="TimesNewRomanPSMT"/>
        </w:rPr>
        <w:t xml:space="preserve">документу: зона санитарной охраны III пояса водозаборной скважины №3 ООО "Спутник-1"; Тип зоны: Зона санитарной </w:t>
      </w:r>
      <w:proofErr w:type="spellStart"/>
      <w:r w:rsidRPr="006137BB">
        <w:rPr>
          <w:rFonts w:eastAsia="TimesNewRomanPSMT"/>
        </w:rPr>
        <w:t>охраныисточников</w:t>
      </w:r>
      <w:proofErr w:type="spellEnd"/>
      <w:r w:rsidRPr="006137BB">
        <w:rPr>
          <w:rFonts w:eastAsia="TimesNewRomanPSMT"/>
        </w:rPr>
        <w:t xml:space="preserve"> водоснабжения и водопроводов питьевого назначения; Номер: Б№</w:t>
      </w:r>
      <w:r>
        <w:rPr>
          <w:rFonts w:eastAsia="TimesNewRomanPSMT"/>
        </w:rPr>
        <w:t>.</w:t>
      </w:r>
    </w:p>
    <w:p w:rsidR="00887425" w:rsidRPr="00C50AAE" w:rsidRDefault="00887425" w:rsidP="00887425">
      <w:pPr>
        <w:ind w:firstLine="708"/>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7"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r w:rsidRPr="00396AC8">
        <w:lastRenderedPageBreak/>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5</w:t>
      </w:r>
      <w:r w:rsidRPr="0092644A">
        <w:rPr>
          <w:rFonts w:ascii="Calibri" w:hAnsi="Calibri"/>
        </w:rPr>
        <w:t>4</w:t>
      </w:r>
      <w:r>
        <w:t xml:space="preserve">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2</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ул.Андреева</w:t>
      </w:r>
      <w:proofErr w:type="spellEnd"/>
      <w:r w:rsidRPr="00396AC8">
        <w:t>.</w:t>
      </w:r>
    </w:p>
    <w:p w:rsidR="00887425" w:rsidRPr="00396AC8" w:rsidRDefault="00887425" w:rsidP="00887425">
      <w:pPr>
        <w:ind w:firstLine="567"/>
      </w:pPr>
      <w:r w:rsidRPr="00396AC8">
        <w:t xml:space="preserve">Площадь: </w:t>
      </w:r>
      <w:r>
        <w:t>121</w:t>
      </w:r>
      <w:r w:rsidRPr="00396AC8">
        <w:t xml:space="preserve"> кв.м.</w:t>
      </w:r>
    </w:p>
    <w:p w:rsidR="00887425" w:rsidRPr="00396AC8" w:rsidRDefault="00887425" w:rsidP="00887425">
      <w:pPr>
        <w:ind w:firstLine="567"/>
      </w:pPr>
      <w:r w:rsidRPr="00396AC8">
        <w:t>Кадастровый номер: 21:2</w:t>
      </w:r>
      <w:r>
        <w:t>5</w:t>
      </w:r>
      <w:r w:rsidRPr="00396AC8">
        <w:t>:</w:t>
      </w:r>
      <w:r>
        <w:t>180301</w:t>
      </w:r>
      <w:r w:rsidRPr="00396AC8">
        <w:t>:</w:t>
      </w:r>
      <w:r>
        <w:t>265</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156</w:t>
      </w:r>
      <w:r w:rsidRPr="00396AC8">
        <w:t xml:space="preserve"> (</w:t>
      </w:r>
      <w:r>
        <w:t>Сто пятьдесят шесть</w:t>
      </w:r>
      <w:r w:rsidRPr="00396AC8">
        <w:t>) руб</w:t>
      </w:r>
      <w:r>
        <w:t>. 11 коп.</w:t>
      </w:r>
    </w:p>
    <w:p w:rsidR="00887425" w:rsidRPr="00396AC8" w:rsidRDefault="00887425" w:rsidP="00887425">
      <w:pPr>
        <w:ind w:firstLine="567"/>
      </w:pPr>
      <w:r w:rsidRPr="00396AC8">
        <w:t xml:space="preserve">Величина повышения арендной платы (шаг аукциона) – </w:t>
      </w:r>
      <w:r>
        <w:t>4</w:t>
      </w:r>
      <w:r w:rsidRPr="00396AC8">
        <w:t xml:space="preserve"> (</w:t>
      </w:r>
      <w:r>
        <w:t>Четыре</w:t>
      </w:r>
      <w:r w:rsidRPr="00396AC8">
        <w:t>) руб</w:t>
      </w:r>
      <w:r>
        <w:t>. 68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C210AE">
        <w:t>78</w:t>
      </w:r>
      <w:r w:rsidRPr="0092644A">
        <w:rPr>
          <w:rFonts w:ascii="Calibri" w:hAnsi="Calibri"/>
        </w:rPr>
        <w:t xml:space="preserve"> </w:t>
      </w:r>
      <w:r w:rsidRPr="00396AC8">
        <w:t>(</w:t>
      </w:r>
      <w:r>
        <w:t>Семьдесят восемь</w:t>
      </w:r>
      <w:r w:rsidRPr="00396AC8">
        <w:t>) руб</w:t>
      </w:r>
      <w:r>
        <w:t>.</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Default="00887425" w:rsidP="00887425">
      <w:pPr>
        <w:ind w:firstLine="567"/>
        <w:rPr>
          <w:rFonts w:eastAsia="TimesNewRomanPSMT"/>
        </w:rPr>
      </w:pPr>
      <w:r w:rsidRPr="00C753D9">
        <w:t xml:space="preserve">На земельный участок установлены </w:t>
      </w:r>
      <w:r w:rsidRPr="00C753D9">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C753D9">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C753D9">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C753D9">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C753D9">
        <w:rPr>
          <w:rFonts w:eastAsia="TimesNewRomanPSMT"/>
        </w:rPr>
        <w:t>власти документах от 09.07.2018 № б/н; сопроводительное письмо от 30.08.2018 № 2/06-13602; приказ от 10.08.2018 № 745;</w:t>
      </w:r>
      <w:r>
        <w:rPr>
          <w:rFonts w:eastAsia="TimesNewRomanPSMT"/>
        </w:rPr>
        <w:t xml:space="preserve"> </w:t>
      </w:r>
      <w:r w:rsidRPr="00C753D9">
        <w:rPr>
          <w:rFonts w:eastAsia="TimesNewRomanPSMT"/>
        </w:rPr>
        <w:t xml:space="preserve">Содержание ограничения (обременения): На основании ст.51 Федерального закона </w:t>
      </w:r>
      <w:r w:rsidRPr="00C753D9">
        <w:rPr>
          <w:rFonts w:ascii="Cambria Math" w:eastAsia="TimesNewRomanPSMT" w:hAnsi="Cambria Math" w:cs="Cambria Math"/>
        </w:rPr>
        <w:t>≪</w:t>
      </w:r>
      <w:r w:rsidRPr="00C753D9">
        <w:rPr>
          <w:rFonts w:eastAsia="TimesNewRomanPSMT"/>
        </w:rPr>
        <w:t>О санитарно-эпидемиологическом</w:t>
      </w:r>
      <w:r>
        <w:rPr>
          <w:rFonts w:eastAsia="TimesNewRomanPSMT"/>
        </w:rPr>
        <w:t xml:space="preserve"> </w:t>
      </w:r>
      <w:r w:rsidRPr="00C753D9">
        <w:rPr>
          <w:rFonts w:eastAsia="TimesNewRomanPSMT"/>
        </w:rPr>
        <w:t>благополучии населения</w:t>
      </w:r>
      <w:r w:rsidRPr="00C753D9">
        <w:rPr>
          <w:rFonts w:ascii="Cambria Math" w:eastAsia="TimesNewRomanPSMT" w:hAnsi="Cambria Math" w:cs="Cambria Math"/>
        </w:rPr>
        <w:t>≫</w:t>
      </w:r>
      <w:r w:rsidRPr="00C753D9">
        <w:rPr>
          <w:rFonts w:eastAsia="TimesNewRomanPSMT"/>
        </w:rPr>
        <w:t xml:space="preserve"> от 30.03.1999 г. №52-ФЗ, в соответствии с разделом 2 СанПиН 2.2.1/2.1.1.1200-03</w:t>
      </w:r>
      <w:r>
        <w:rPr>
          <w:rFonts w:eastAsia="TimesNewRomanPSMT"/>
        </w:rPr>
        <w:t xml:space="preserve"> </w:t>
      </w:r>
      <w:r w:rsidRPr="00C753D9">
        <w:rPr>
          <w:rFonts w:ascii="Cambria Math" w:eastAsia="TimesNewRomanPSMT" w:hAnsi="Cambria Math" w:cs="Cambria Math"/>
        </w:rPr>
        <w:t>≪</w:t>
      </w:r>
      <w:r w:rsidRPr="00C753D9">
        <w:rPr>
          <w:rFonts w:eastAsia="TimesNewRomanPSMT"/>
        </w:rPr>
        <w:t>Санитарно-защитные зоны и санитарная классификация предприятий, сооружений и иных объектов</w:t>
      </w:r>
      <w:r w:rsidRPr="00C753D9">
        <w:rPr>
          <w:rFonts w:ascii="Cambria Math" w:eastAsia="TimesNewRomanPSMT" w:hAnsi="Cambria Math" w:cs="Cambria Math"/>
        </w:rPr>
        <w:t>≫</w:t>
      </w:r>
      <w:r w:rsidRPr="00C753D9">
        <w:rPr>
          <w:rFonts w:eastAsia="TimesNewRomanPSMT"/>
        </w:rPr>
        <w:t>, устанавливается размер</w:t>
      </w:r>
      <w:r>
        <w:rPr>
          <w:rFonts w:eastAsia="TimesNewRomanPSMT"/>
        </w:rPr>
        <w:t xml:space="preserve"> </w:t>
      </w:r>
      <w:r w:rsidRPr="00C753D9">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C753D9">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C753D9">
        <w:rPr>
          <w:rFonts w:eastAsia="TimesNewRomanPSMT"/>
        </w:rPr>
        <w:t>запрещается: -размещение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C753D9">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C753D9">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C753D9">
        <w:rPr>
          <w:rFonts w:eastAsia="TimesNewRomanPSMT"/>
        </w:rPr>
        <w:t>промстоков</w:t>
      </w:r>
      <w:proofErr w:type="spellEnd"/>
      <w:r w:rsidRPr="00C753D9">
        <w:rPr>
          <w:rFonts w:eastAsia="TimesNewRomanPSMT"/>
        </w:rPr>
        <w:t xml:space="preserve">, </w:t>
      </w:r>
      <w:proofErr w:type="spellStart"/>
      <w:r w:rsidRPr="00C753D9">
        <w:rPr>
          <w:rFonts w:eastAsia="TimesNewRomanPSMT"/>
        </w:rPr>
        <w:t>шламохранилищ</w:t>
      </w:r>
      <w:proofErr w:type="spellEnd"/>
      <w:r w:rsidRPr="00C753D9">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C753D9">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C753D9">
        <w:rPr>
          <w:rFonts w:eastAsia="TimesNewRomanPSMT"/>
        </w:rPr>
        <w:t>реконструкции; -запрещается закачка отработанных вод в подземные горизонты, подземное складирование отходов и</w:t>
      </w:r>
      <w:r>
        <w:rPr>
          <w:rFonts w:eastAsia="TimesNewRomanPSMT"/>
        </w:rPr>
        <w:t xml:space="preserve"> </w:t>
      </w:r>
      <w:r w:rsidRPr="00C753D9">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C753D9">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C753D9">
        <w:rPr>
          <w:rFonts w:eastAsia="TimesNewRomanPSMT"/>
        </w:rPr>
        <w:t>"Спутник-</w:t>
      </w:r>
      <w:r w:rsidRPr="00C753D9">
        <w:rPr>
          <w:rFonts w:eastAsia="TimesNewRomanPSMT"/>
        </w:rPr>
        <w:lastRenderedPageBreak/>
        <w:t>1"; Тип зоны: Зона санитарной охраны источников водоснабжения и водопроводов питьевого назначения; Номер: Б№</w:t>
      </w:r>
      <w:r>
        <w:rPr>
          <w:rFonts w:eastAsia="TimesNewRomanPSMT"/>
        </w:rPr>
        <w:t>.</w:t>
      </w:r>
    </w:p>
    <w:p w:rsidR="00887425" w:rsidRDefault="00887425" w:rsidP="00887425">
      <w:pPr>
        <w:ind w:firstLine="567"/>
      </w:pPr>
      <w:r>
        <w:rPr>
          <w:rFonts w:eastAsia="TimesNewRomanPSMT"/>
        </w:rPr>
        <w:t>О</w:t>
      </w:r>
      <w:r w:rsidRPr="00C753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C753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C753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C753D9">
        <w:rPr>
          <w:rFonts w:eastAsia="TimesNewRomanPSMT"/>
        </w:rPr>
        <w:t>09.07.2018 № б/н; сопроводительное письмо от 30.08.2018 № 2/06-13602; приказ от 10.08.2015 № 745; Содержание</w:t>
      </w:r>
      <w:r>
        <w:rPr>
          <w:rFonts w:eastAsia="TimesNewRomanPSMT"/>
        </w:rPr>
        <w:t xml:space="preserve"> </w:t>
      </w:r>
      <w:r w:rsidRPr="00C753D9">
        <w:rPr>
          <w:rFonts w:eastAsia="TimesNewRomanPSMT"/>
        </w:rPr>
        <w:t xml:space="preserve">ограничения (обременения): На основании ст.51 Федерального закона </w:t>
      </w:r>
      <w:r w:rsidRPr="00C753D9">
        <w:rPr>
          <w:rFonts w:ascii="Cambria Math" w:eastAsia="TimesNewRomanPSMT" w:hAnsi="Cambria Math" w:cs="Cambria Math"/>
        </w:rPr>
        <w:t>≪</w:t>
      </w:r>
      <w:r w:rsidRPr="00C753D9">
        <w:rPr>
          <w:rFonts w:eastAsia="TimesNewRomanPSMT"/>
        </w:rPr>
        <w:t xml:space="preserve">О санитарно-эпидемиологическом </w:t>
      </w:r>
      <w:proofErr w:type="spellStart"/>
      <w:r w:rsidRPr="00C753D9">
        <w:rPr>
          <w:rFonts w:eastAsia="TimesNewRomanPSMT"/>
        </w:rPr>
        <w:t>благополучиинаселения</w:t>
      </w:r>
      <w:proofErr w:type="spellEnd"/>
      <w:r w:rsidRPr="00C753D9">
        <w:rPr>
          <w:rFonts w:ascii="Cambria Math" w:eastAsia="TimesNewRomanPSMT" w:hAnsi="Cambria Math" w:cs="Cambria Math"/>
        </w:rPr>
        <w:t>≫</w:t>
      </w:r>
      <w:r w:rsidRPr="00C753D9">
        <w:rPr>
          <w:rFonts w:eastAsia="TimesNewRomanPSMT"/>
        </w:rPr>
        <w:t xml:space="preserve"> от 30.03.1999 г. №52-ФЗ, в соответствии с разделом 2 СанПиН 2.2.1/2.1.1.1200-03 </w:t>
      </w:r>
      <w:r w:rsidRPr="00C753D9">
        <w:rPr>
          <w:rFonts w:ascii="Cambria Math" w:eastAsia="TimesNewRomanPSMT" w:hAnsi="Cambria Math" w:cs="Cambria Math"/>
        </w:rPr>
        <w:t>≪</w:t>
      </w:r>
      <w:r w:rsidRPr="00C753D9">
        <w:rPr>
          <w:rFonts w:eastAsia="TimesNewRomanPSMT"/>
        </w:rPr>
        <w:t>Санитарно-защитные зоны и</w:t>
      </w:r>
      <w:r>
        <w:rPr>
          <w:rFonts w:eastAsia="TimesNewRomanPSMT"/>
        </w:rPr>
        <w:t xml:space="preserve"> </w:t>
      </w:r>
      <w:r w:rsidRPr="00C753D9">
        <w:rPr>
          <w:rFonts w:eastAsia="TimesNewRomanPSMT"/>
        </w:rPr>
        <w:t>санитарная классификация предприятий, сооружений и иных объектов</w:t>
      </w:r>
      <w:r w:rsidRPr="00C753D9">
        <w:rPr>
          <w:rFonts w:ascii="Cambria Math" w:eastAsia="TimesNewRomanPSMT" w:hAnsi="Cambria Math" w:cs="Cambria Math"/>
        </w:rPr>
        <w:t>≫</w:t>
      </w:r>
      <w:r w:rsidRPr="00C753D9">
        <w:rPr>
          <w:rFonts w:eastAsia="TimesNewRomanPSMT"/>
        </w:rPr>
        <w:t>, устанавливается размер СЗЗ от границы территории</w:t>
      </w:r>
      <w:r>
        <w:rPr>
          <w:rFonts w:eastAsia="TimesNewRomanPSMT"/>
        </w:rPr>
        <w:t xml:space="preserve"> </w:t>
      </w:r>
      <w:r w:rsidRPr="00C753D9">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C753D9">
        <w:rPr>
          <w:rFonts w:eastAsia="TimesNewRomanPSMT"/>
        </w:rPr>
        <w:t>радиусом 495,5 м от устья скважины. На территории второго и третьего поясов ЗСО запрещается: -размещение кладбищ,</w:t>
      </w:r>
      <w:r>
        <w:rPr>
          <w:rFonts w:eastAsia="TimesNewRomanPSMT"/>
        </w:rPr>
        <w:t xml:space="preserve"> </w:t>
      </w:r>
      <w:r w:rsidRPr="00C753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C753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C753D9">
        <w:rPr>
          <w:rFonts w:eastAsia="TimesNewRomanPSMT"/>
        </w:rPr>
        <w:t xml:space="preserve">горюче-смазочных материалов, ядохимикатов и минеральных удобрений, накопителей </w:t>
      </w:r>
      <w:proofErr w:type="spellStart"/>
      <w:r w:rsidRPr="00C753D9">
        <w:rPr>
          <w:rFonts w:eastAsia="TimesNewRomanPSMT"/>
        </w:rPr>
        <w:t>промстоков</w:t>
      </w:r>
      <w:proofErr w:type="spellEnd"/>
      <w:r w:rsidRPr="00C753D9">
        <w:rPr>
          <w:rFonts w:eastAsia="TimesNewRomanPSMT"/>
        </w:rPr>
        <w:t xml:space="preserve">, </w:t>
      </w:r>
      <w:proofErr w:type="spellStart"/>
      <w:r w:rsidRPr="00C753D9">
        <w:rPr>
          <w:rFonts w:eastAsia="TimesNewRomanPSMT"/>
        </w:rPr>
        <w:t>шламохранилищ</w:t>
      </w:r>
      <w:proofErr w:type="spellEnd"/>
      <w:r w:rsidRPr="00C753D9">
        <w:rPr>
          <w:rFonts w:eastAsia="TimesNewRomanPSMT"/>
        </w:rPr>
        <w:t xml:space="preserve"> и других</w:t>
      </w:r>
      <w:r>
        <w:rPr>
          <w:rFonts w:eastAsia="TimesNewRomanPSMT"/>
        </w:rPr>
        <w:t xml:space="preserve"> </w:t>
      </w:r>
      <w:r w:rsidRPr="00C753D9">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C753D9">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C753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C753D9">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C753D9">
        <w:rPr>
          <w:rFonts w:eastAsia="TimesNewRomanPSMT"/>
        </w:rPr>
        <w:t>документу: зона санитарной охраны III пояса водозаборной скважины №3 ООО "Спутник-1"; Тип зоны: Зона санитарной охраны</w:t>
      </w:r>
      <w:r>
        <w:rPr>
          <w:rFonts w:eastAsia="TimesNewRomanPSMT"/>
        </w:rPr>
        <w:t xml:space="preserve"> </w:t>
      </w:r>
      <w:r w:rsidRPr="00C753D9">
        <w:rPr>
          <w:rFonts w:eastAsia="TimesNewRomanPSMT"/>
        </w:rPr>
        <w:t>источников водоснабжения и водопроводов питьевого назначения; Номер: Б№</w:t>
      </w:r>
      <w:r>
        <w:rPr>
          <w:rFonts w:eastAsia="TimesNewRomanPSMT"/>
        </w:rPr>
        <w:t>.</w:t>
      </w:r>
    </w:p>
    <w:p w:rsidR="00887425" w:rsidRPr="00C50AAE" w:rsidRDefault="00887425" w:rsidP="00887425">
      <w:pPr>
        <w:ind w:firstLine="708"/>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8"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r w:rsidRPr="00396AC8">
        <w:lastRenderedPageBreak/>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t>1</w:t>
      </w:r>
      <w:r w:rsidRPr="00396AC8">
        <w:t xml:space="preserve"> (</w:t>
      </w:r>
      <w:r>
        <w:t>Один</w:t>
      </w:r>
      <w:r w:rsidRPr="00396AC8">
        <w:t>) руб</w:t>
      </w:r>
      <w:r>
        <w:t xml:space="preserve">. </w:t>
      </w:r>
      <w:r w:rsidRPr="0092644A">
        <w:rPr>
          <w:rFonts w:ascii="Calibri" w:hAnsi="Calibri"/>
        </w:rPr>
        <w:t>8</w:t>
      </w:r>
      <w:r>
        <w:t xml:space="preserve">7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3</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ул.Комсомольская</w:t>
      </w:r>
      <w:proofErr w:type="spellEnd"/>
      <w:r w:rsidRPr="00396AC8">
        <w:t>.</w:t>
      </w:r>
    </w:p>
    <w:p w:rsidR="00887425" w:rsidRPr="00396AC8" w:rsidRDefault="00887425" w:rsidP="00887425">
      <w:pPr>
        <w:ind w:firstLine="567"/>
      </w:pPr>
      <w:r w:rsidRPr="00396AC8">
        <w:t xml:space="preserve">Площадь: </w:t>
      </w:r>
      <w:r>
        <w:t>40</w:t>
      </w:r>
      <w:r w:rsidRPr="00396AC8">
        <w:t xml:space="preserve"> кв.м.</w:t>
      </w:r>
    </w:p>
    <w:p w:rsidR="00887425" w:rsidRPr="00396AC8" w:rsidRDefault="00887425" w:rsidP="00887425">
      <w:pPr>
        <w:ind w:firstLine="567"/>
      </w:pPr>
      <w:r w:rsidRPr="00396AC8">
        <w:t>Кадастровый номер: 21:2</w:t>
      </w:r>
      <w:r>
        <w:t>5</w:t>
      </w:r>
      <w:r w:rsidRPr="00396AC8">
        <w:t>:</w:t>
      </w:r>
      <w:r>
        <w:t>180308</w:t>
      </w:r>
      <w:r w:rsidRPr="00396AC8">
        <w:t>:</w:t>
      </w:r>
      <w:r>
        <w:t>531</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54</w:t>
      </w:r>
      <w:r w:rsidRPr="00396AC8">
        <w:t xml:space="preserve"> (</w:t>
      </w:r>
      <w:r>
        <w:t>Пятьдесят четыре</w:t>
      </w:r>
      <w:r w:rsidRPr="00396AC8">
        <w:t>) руб</w:t>
      </w:r>
      <w:r>
        <w:t>. 90 коп.</w:t>
      </w:r>
    </w:p>
    <w:p w:rsidR="00887425" w:rsidRPr="00396AC8" w:rsidRDefault="00887425" w:rsidP="00887425">
      <w:pPr>
        <w:ind w:firstLine="567"/>
      </w:pPr>
      <w:r w:rsidRPr="00396AC8">
        <w:t xml:space="preserve">Величина повышения арендной платы (шаг аукциона) – </w:t>
      </w:r>
      <w:r w:rsidRPr="00D95B40">
        <w:t>1</w:t>
      </w:r>
      <w:r w:rsidRPr="00396AC8">
        <w:t xml:space="preserve"> (</w:t>
      </w:r>
      <w:r>
        <w:t>Один</w:t>
      </w:r>
      <w:r w:rsidRPr="00396AC8">
        <w:t>) руб</w:t>
      </w:r>
      <w:r>
        <w:t>. 65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D95B40">
        <w:t>2</w:t>
      </w:r>
      <w:r>
        <w:t>7</w:t>
      </w:r>
      <w:r w:rsidRPr="00396AC8">
        <w:t xml:space="preserve"> (</w:t>
      </w:r>
      <w:r>
        <w:t>Двадцать семь</w:t>
      </w:r>
      <w:r w:rsidRPr="00396AC8">
        <w:t>) руб</w:t>
      </w:r>
      <w:r>
        <w:t>. 45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Default="00887425" w:rsidP="00887425">
      <w:pPr>
        <w:ind w:firstLine="567"/>
        <w:rPr>
          <w:rFonts w:eastAsia="TimesNewRomanPSMT"/>
        </w:rPr>
      </w:pPr>
      <w:r w:rsidRPr="00634CD9">
        <w:t xml:space="preserve">На земельный участок установлены </w:t>
      </w:r>
      <w:r w:rsidRPr="00634CD9">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34C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34CD9">
        <w:rPr>
          <w:rFonts w:eastAsia="TimesNewRomanPSMT"/>
        </w:rPr>
        <w:t>09.07.2018 № б/н; сопроводительное письмо от 30.08.2018 № 2/06-13602; приказ от 10.08.2018 № 745; Содержание</w:t>
      </w:r>
      <w:r>
        <w:rPr>
          <w:rFonts w:eastAsia="TimesNewRomanPSMT"/>
        </w:rPr>
        <w:t xml:space="preserve"> </w:t>
      </w:r>
      <w:r w:rsidRPr="00634CD9">
        <w:rPr>
          <w:rFonts w:eastAsia="TimesNewRomanPSMT"/>
        </w:rPr>
        <w:t xml:space="preserve">ограничения (обременения): На основании ст.51 Федерального закона </w:t>
      </w:r>
      <w:r w:rsidRPr="00634CD9">
        <w:rPr>
          <w:rFonts w:ascii="Cambria Math" w:eastAsia="TimesNewRomanPSMT" w:hAnsi="Cambria Math" w:cs="Cambria Math"/>
        </w:rPr>
        <w:t>≪</w:t>
      </w:r>
      <w:r w:rsidRPr="00634CD9">
        <w:rPr>
          <w:rFonts w:eastAsia="TimesNewRomanPSMT"/>
        </w:rPr>
        <w:t>О санитарно-эпидемиологическом благополучии</w:t>
      </w:r>
      <w:r>
        <w:rPr>
          <w:rFonts w:eastAsia="TimesNewRomanPSMT"/>
        </w:rPr>
        <w:t xml:space="preserve"> </w:t>
      </w:r>
      <w:r w:rsidRPr="00634CD9">
        <w:rPr>
          <w:rFonts w:eastAsia="TimesNewRomanPSMT"/>
        </w:rPr>
        <w:t>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 </w:t>
      </w:r>
      <w:r w:rsidRPr="00634CD9">
        <w:rPr>
          <w:rFonts w:ascii="Cambria Math" w:eastAsia="TimesNewRomanPSMT" w:hAnsi="Cambria Math" w:cs="Cambria Math"/>
        </w:rPr>
        <w:t>≪</w:t>
      </w:r>
      <w:r w:rsidRPr="00634CD9">
        <w:rPr>
          <w:rFonts w:eastAsia="TimesNewRomanPSMT"/>
        </w:rPr>
        <w:t>Санитарно-защитные зоны и</w:t>
      </w:r>
      <w:r>
        <w:rPr>
          <w:rFonts w:eastAsia="TimesNewRomanPSMT"/>
        </w:rPr>
        <w:t xml:space="preserve"> </w:t>
      </w:r>
      <w:r w:rsidRPr="00634CD9">
        <w:rPr>
          <w:rFonts w:eastAsia="TimesNewRomanPSMT"/>
        </w:rPr>
        <w:t>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 СЗЗ от границы территории</w:t>
      </w:r>
      <w:r>
        <w:rPr>
          <w:rFonts w:eastAsia="TimesNewRomanPSMT"/>
        </w:rPr>
        <w:t xml:space="preserve"> </w:t>
      </w:r>
      <w:r w:rsidRPr="00634CD9">
        <w:rPr>
          <w:rFonts w:eastAsia="TimesNewRomanPSMT"/>
        </w:rPr>
        <w:t>предприятия следующим образом. Граница третьего пояса ЗСО для водозаборной скважины №2 представляет собой окружность с</w:t>
      </w:r>
      <w:r>
        <w:rPr>
          <w:rFonts w:eastAsia="TimesNewRomanPSMT"/>
        </w:rPr>
        <w:t xml:space="preserve"> </w:t>
      </w:r>
      <w:r w:rsidRPr="00634CD9">
        <w:rPr>
          <w:rFonts w:eastAsia="TimesNewRomanPSMT"/>
        </w:rPr>
        <w:t>радиусом 373,8 м от устья скважины. На территории второго и третьего поясов ЗСО запрещается: -размещение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-загрязнение территории нечистотами,</w:t>
      </w:r>
      <w:r>
        <w:rPr>
          <w:rFonts w:eastAsia="TimesNewRomanPSMT"/>
        </w:rPr>
        <w:t xml:space="preserve"> </w:t>
      </w:r>
      <w:r w:rsidRPr="00634CD9">
        <w:rPr>
          <w:rFonts w:eastAsia="TimesNewRomanPSMT"/>
        </w:rPr>
        <w:t>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21:25-6.208;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№2 ООО "Спутник-1"; Тип зоны: Зона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Номер: Б№</w:t>
      </w:r>
      <w:r>
        <w:rPr>
          <w:rFonts w:eastAsia="TimesNewRomanPSMT"/>
        </w:rPr>
        <w:t xml:space="preserve">. </w:t>
      </w:r>
    </w:p>
    <w:p w:rsidR="00887425" w:rsidRDefault="00887425" w:rsidP="00887425">
      <w:pPr>
        <w:ind w:firstLine="567"/>
        <w:rPr>
          <w:rFonts w:eastAsia="TimesNewRomanPSMT"/>
        </w:rPr>
      </w:pPr>
      <w:r w:rsidRPr="00634CD9">
        <w:rPr>
          <w:rFonts w:eastAsia="TimesNewRomanPSMT"/>
        </w:rPr>
        <w:lastRenderedPageBreak/>
        <w:t xml:space="preserve">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22.01.2019 № PVD-0050/2019-6960-1 выдан: Министерство природных ресурсов и экологии Чувашской Республики (Минприроды Чувашии); сопроводительное письмо от 25.12.2018 № 2/06-19452; Содержание ограничения (обременения): На основании Земельный кодекс Российской Федерации (глава XIX)Федеральный закон от 30.03.1999 № 52-ФЗ </w:t>
      </w:r>
      <w:r w:rsidRPr="00634CD9">
        <w:rPr>
          <w:rFonts w:ascii="Cambria Math" w:eastAsia="TimesNewRomanPSMT" w:hAnsi="Cambria Math" w:cs="Cambria Math"/>
        </w:rPr>
        <w:t>≪</w:t>
      </w:r>
      <w:r w:rsidRPr="00634CD9">
        <w:rPr>
          <w:rFonts w:eastAsia="TimesNewRomanPSMT"/>
        </w:rPr>
        <w:t>О</w:t>
      </w:r>
      <w:r>
        <w:rPr>
          <w:rFonts w:eastAsia="TimesNewRomanPSMT"/>
        </w:rPr>
        <w:t xml:space="preserve"> </w:t>
      </w:r>
      <w:r w:rsidRPr="00634CD9">
        <w:rPr>
          <w:rFonts w:eastAsia="TimesNewRomanPSMT"/>
        </w:rPr>
        <w:t>санитарно-эпидемиологическом благополучии населения</w:t>
      </w:r>
      <w:r w:rsidRPr="00634CD9">
        <w:rPr>
          <w:rFonts w:ascii="Cambria Math" w:eastAsia="TimesNewRomanPSMT" w:hAnsi="Cambria Math" w:cs="Cambria Math"/>
        </w:rPr>
        <w:t>≫</w:t>
      </w:r>
      <w:r w:rsidRPr="00634CD9">
        <w:rPr>
          <w:rFonts w:eastAsia="TimesNewRomanPSMT"/>
        </w:rPr>
        <w:t xml:space="preserve"> (ст. 18)Постановление Главного государственного санитарного врача</w:t>
      </w:r>
      <w:r>
        <w:rPr>
          <w:rFonts w:eastAsia="TimesNewRomanPSMT"/>
        </w:rPr>
        <w:t xml:space="preserve"> </w:t>
      </w:r>
      <w:r w:rsidRPr="00634CD9">
        <w:rPr>
          <w:rFonts w:eastAsia="TimesNewRomanPSMT"/>
        </w:rPr>
        <w:t xml:space="preserve">Российской Федерации от 14.03.2002 № 10 </w:t>
      </w:r>
      <w:r w:rsidRPr="00634CD9">
        <w:rPr>
          <w:rFonts w:ascii="Cambria Math" w:eastAsia="TimesNewRomanPSMT" w:hAnsi="Cambria Math" w:cs="Cambria Math"/>
        </w:rPr>
        <w:t>≪</w:t>
      </w:r>
      <w:r w:rsidRPr="00634CD9">
        <w:rPr>
          <w:rFonts w:eastAsia="TimesNewRomanPSMT"/>
        </w:rPr>
        <w:t xml:space="preserve">О введении в действие Санитарных правил и норм </w:t>
      </w:r>
      <w:r w:rsidRPr="00634CD9">
        <w:rPr>
          <w:rFonts w:ascii="Cambria Math" w:eastAsia="TimesNewRomanPSMT" w:hAnsi="Cambria Math" w:cs="Cambria Math"/>
        </w:rPr>
        <w:t>≪</w:t>
      </w:r>
      <w:r w:rsidRPr="00634CD9">
        <w:rPr>
          <w:rFonts w:eastAsia="TimesNewRomanPSMT"/>
        </w:rPr>
        <w:t>Зоны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СанПиН 2.1.4.1110-02</w:t>
      </w:r>
      <w:r w:rsidRPr="00634CD9">
        <w:rPr>
          <w:rFonts w:ascii="Cambria Math" w:eastAsia="TimesNewRomanPSMT" w:hAnsi="Cambria Math" w:cs="Cambria Math"/>
        </w:rPr>
        <w:t>≫</w:t>
      </w:r>
      <w:r w:rsidRPr="00634CD9">
        <w:rPr>
          <w:rFonts w:eastAsia="TimesNewRomanPSMT"/>
        </w:rPr>
        <w:t>, устанавливается размер СЗЗ от</w:t>
      </w:r>
      <w:r>
        <w:rPr>
          <w:rFonts w:eastAsia="TimesNewRomanPSMT"/>
        </w:rPr>
        <w:t xml:space="preserve"> </w:t>
      </w:r>
      <w:r w:rsidRPr="00634CD9">
        <w:rPr>
          <w:rFonts w:eastAsia="TimesNewRomanPSMT"/>
        </w:rPr>
        <w:t>границы территории предприятия следующим образом. Граница третьего пояса ЗСО для водозаборной скважины №2/73</w:t>
      </w:r>
      <w:r>
        <w:rPr>
          <w:rFonts w:eastAsia="TimesNewRomanPSMT"/>
        </w:rPr>
        <w:t xml:space="preserve"> </w:t>
      </w:r>
      <w:r w:rsidRPr="00634CD9">
        <w:rPr>
          <w:rFonts w:eastAsia="TimesNewRomanPSMT"/>
        </w:rPr>
        <w:t>представляет собой эллипс шириной 150 м и длиной, отстоящей от устья водозаборной скважины вверх по потоку подземных</w:t>
      </w:r>
      <w:r>
        <w:rPr>
          <w:rFonts w:eastAsia="TimesNewRomanPSMT"/>
        </w:rPr>
        <w:t xml:space="preserve"> </w:t>
      </w:r>
      <w:r w:rsidRPr="00634CD9">
        <w:rPr>
          <w:rFonts w:eastAsia="TimesNewRomanPSMT"/>
        </w:rPr>
        <w:t>вод на 915 м и вниз по потоку-44 м. На территории второго и третьего поясов ЗСО запрещается: - размещение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 применение удобрений и ядохимикатов; -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 загрязнение территории нечистотами,</w:t>
      </w:r>
      <w:r>
        <w:rPr>
          <w:rFonts w:eastAsia="TimesNewRomanPSMT"/>
        </w:rPr>
        <w:t xml:space="preserve"> </w:t>
      </w:r>
      <w:r w:rsidRPr="00634CD9">
        <w:rPr>
          <w:rFonts w:eastAsia="TimesNewRomanPSMT"/>
        </w:rPr>
        <w:t>мусором, навозом, промышленными отходами; - рубка леса главного пользования и реконструкции; -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21:25-6.233;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t>документу: Зона санитарной охраны III пояса водозаборной скважины №2/73 ЗАО "Прогресс", расположенной на</w:t>
      </w:r>
      <w:r>
        <w:rPr>
          <w:rFonts w:eastAsia="TimesNewRomanPSMT"/>
        </w:rPr>
        <w:t xml:space="preserve"> </w:t>
      </w:r>
      <w:r w:rsidRPr="00634CD9">
        <w:rPr>
          <w:rFonts w:eastAsia="TimesNewRomanPSMT"/>
        </w:rPr>
        <w:t xml:space="preserve">северо-восточной окраине </w:t>
      </w:r>
      <w:proofErr w:type="spellStart"/>
      <w:r w:rsidRPr="00634CD9">
        <w:rPr>
          <w:rFonts w:eastAsia="TimesNewRomanPSMT"/>
        </w:rPr>
        <w:t>с.Яльчики</w:t>
      </w:r>
      <w:proofErr w:type="spellEnd"/>
      <w:r w:rsidRPr="00634CD9">
        <w:rPr>
          <w:rFonts w:eastAsia="TimesNewRomanPSMT"/>
        </w:rPr>
        <w:t xml:space="preserve"> Яльчикского района Чувашской Республики; Тип зоны: Зона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Номер: Б№</w:t>
      </w:r>
      <w:r>
        <w:rPr>
          <w:rFonts w:eastAsia="TimesNewRomanPSMT"/>
        </w:rPr>
        <w:t>.</w:t>
      </w:r>
    </w:p>
    <w:p w:rsidR="00887425" w:rsidRDefault="00887425" w:rsidP="00887425">
      <w:pPr>
        <w:ind w:firstLine="567"/>
        <w:rPr>
          <w:rFonts w:eastAsia="TimesNewRomanPSMT"/>
        </w:rPr>
      </w:pPr>
      <w:r>
        <w:rPr>
          <w:rFonts w:eastAsia="TimesNewRomanPSMT"/>
        </w:rPr>
        <w:t>О</w:t>
      </w:r>
      <w:r w:rsidRPr="00634C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 сведения,</w:t>
      </w:r>
      <w:r>
        <w:rPr>
          <w:rFonts w:eastAsia="TimesNewRomanPSMT"/>
        </w:rPr>
        <w:t xml:space="preserve"> </w:t>
      </w:r>
      <w:r w:rsidRPr="00634CD9">
        <w:rPr>
          <w:rFonts w:eastAsia="TimesNewRomanPSMT"/>
        </w:rPr>
        <w:t>содержащиеся в решении об установлении или изменении границ зон с особыми условиями использования территорий от</w:t>
      </w:r>
      <w:r>
        <w:rPr>
          <w:rFonts w:eastAsia="TimesNewRomanPSMT"/>
        </w:rPr>
        <w:t xml:space="preserve"> </w:t>
      </w:r>
      <w:r w:rsidRPr="00634CD9">
        <w:rPr>
          <w:rFonts w:eastAsia="TimesNewRomanPSMT"/>
        </w:rPr>
        <w:t>09.07.2018 № б/н; сопроводительное письмо от 30.08.2018 № 2/06-13602; приказ от 10.08.2015 № 745; Содержание</w:t>
      </w:r>
      <w:r>
        <w:rPr>
          <w:rFonts w:eastAsia="TimesNewRomanPSMT"/>
        </w:rPr>
        <w:t xml:space="preserve"> </w:t>
      </w:r>
      <w:r w:rsidRPr="00634CD9">
        <w:rPr>
          <w:rFonts w:eastAsia="TimesNewRomanPSMT"/>
        </w:rPr>
        <w:t xml:space="preserve">ограничения (обременения): На основании ст.51 Федерального закона </w:t>
      </w:r>
      <w:r w:rsidRPr="00634CD9">
        <w:rPr>
          <w:rFonts w:ascii="Cambria Math" w:eastAsia="TimesNewRomanPSMT" w:hAnsi="Cambria Math" w:cs="Cambria Math"/>
        </w:rPr>
        <w:t>≪</w:t>
      </w:r>
      <w:r w:rsidRPr="00634CD9">
        <w:rPr>
          <w:rFonts w:eastAsia="TimesNewRomanPSMT"/>
        </w:rPr>
        <w:t>О санитарно-эпидемиологическом благополучии</w:t>
      </w:r>
      <w:r>
        <w:rPr>
          <w:rFonts w:eastAsia="TimesNewRomanPSMT"/>
        </w:rPr>
        <w:t xml:space="preserve"> </w:t>
      </w:r>
      <w:r w:rsidRPr="00634CD9">
        <w:rPr>
          <w:rFonts w:eastAsia="TimesNewRomanPSMT"/>
        </w:rPr>
        <w:t>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 </w:t>
      </w:r>
      <w:r w:rsidRPr="00634CD9">
        <w:rPr>
          <w:rFonts w:ascii="Cambria Math" w:eastAsia="TimesNewRomanPSMT" w:hAnsi="Cambria Math" w:cs="Cambria Math"/>
        </w:rPr>
        <w:t>≪</w:t>
      </w:r>
      <w:r w:rsidRPr="00634CD9">
        <w:rPr>
          <w:rFonts w:eastAsia="TimesNewRomanPSMT"/>
        </w:rPr>
        <w:t>Санитарно-защитные зоны и</w:t>
      </w:r>
      <w:r>
        <w:rPr>
          <w:rFonts w:eastAsia="TimesNewRomanPSMT"/>
        </w:rPr>
        <w:t xml:space="preserve"> </w:t>
      </w:r>
      <w:r w:rsidRPr="00634CD9">
        <w:rPr>
          <w:rFonts w:eastAsia="TimesNewRomanPSMT"/>
        </w:rPr>
        <w:t>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 СЗЗ от границы территории</w:t>
      </w:r>
      <w:r>
        <w:rPr>
          <w:rFonts w:eastAsia="TimesNewRomanPSMT"/>
        </w:rPr>
        <w:t xml:space="preserve"> </w:t>
      </w:r>
      <w:r w:rsidRPr="00634CD9">
        <w:rPr>
          <w:rFonts w:eastAsia="TimesNewRomanPSMT"/>
        </w:rPr>
        <w:t>предприятия следующим образом. Граница третьего пояса ЗСО для водозаборной скважины №3 представляет собой окружность с</w:t>
      </w:r>
      <w:r>
        <w:rPr>
          <w:rFonts w:eastAsia="TimesNewRomanPSMT"/>
        </w:rPr>
        <w:t xml:space="preserve"> </w:t>
      </w:r>
      <w:r w:rsidRPr="00634CD9">
        <w:rPr>
          <w:rFonts w:eastAsia="TimesNewRomanPSMT"/>
        </w:rPr>
        <w:t>радиусом 495,5 м от устья скважины. На территории второго и третьего поясов ЗСО запрещается: -размещение кладбищ,</w:t>
      </w:r>
      <w:r>
        <w:rPr>
          <w:rFonts w:eastAsia="TimesNewRomanPSMT"/>
        </w:rPr>
        <w:t xml:space="preserve"> </w:t>
      </w:r>
      <w:r w:rsidRPr="00634CD9">
        <w:rPr>
          <w:rFonts w:eastAsia="TimesNewRomanPSMT"/>
        </w:rPr>
        <w:t>скотомогильников, полей ассенизации, полей фильтрации, силосных ям, животноводческих предприятий и других объектов,</w:t>
      </w:r>
      <w:r>
        <w:rPr>
          <w:rFonts w:eastAsia="TimesNewRomanPSMT"/>
        </w:rPr>
        <w:t xml:space="preserve"> </w:t>
      </w:r>
      <w:r w:rsidRPr="00634CD9">
        <w:rPr>
          <w:rFonts w:eastAsia="TimesNewRomanPSMT"/>
        </w:rPr>
        <w:t>обуславливающих микробное загрязнение подземных вод, -применение удобрений и ядохимикатов; -размещение складов</w:t>
      </w:r>
      <w:r>
        <w:rPr>
          <w:rFonts w:eastAsia="TimesNewRomanPSMT"/>
        </w:rPr>
        <w:t xml:space="preserve"> </w:t>
      </w:r>
      <w:r w:rsidRPr="00634CD9">
        <w:rPr>
          <w:rFonts w:eastAsia="TimesNewRomanPSMT"/>
        </w:rPr>
        <w:t xml:space="preserve">горюче-смазочных материалов, ядохимикатов и минеральных удобрений, накопителей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w:t>
      </w:r>
      <w:r>
        <w:rPr>
          <w:rFonts w:eastAsia="TimesNewRomanPSMT"/>
        </w:rPr>
        <w:t xml:space="preserve"> </w:t>
      </w:r>
      <w:r w:rsidRPr="00634CD9">
        <w:rPr>
          <w:rFonts w:eastAsia="TimesNewRomanPSMT"/>
        </w:rPr>
        <w:t>объектов, которые могут вызвать химическое загрязнение источника водоснабжения; -загрязнение территории нечистотами, мусором, навозом, промышленными отходами; -рубка леса главного пользования и реконструкции; -запрещается закачка</w:t>
      </w:r>
      <w:r>
        <w:rPr>
          <w:rFonts w:eastAsia="TimesNewRomanPSMT"/>
        </w:rPr>
        <w:t xml:space="preserve"> </w:t>
      </w:r>
      <w:r w:rsidRPr="00634CD9">
        <w:rPr>
          <w:rFonts w:eastAsia="TimesNewRomanPSMT"/>
        </w:rPr>
        <w:t>отработанных вод в подземные горизонты, подземное складирование отходов и разработка недр земли.; Реестровый номер</w:t>
      </w:r>
      <w:r>
        <w:rPr>
          <w:rFonts w:eastAsia="TimesNewRomanPSMT"/>
        </w:rPr>
        <w:t xml:space="preserve"> </w:t>
      </w:r>
      <w:r w:rsidRPr="00634CD9">
        <w:rPr>
          <w:rFonts w:eastAsia="TimesNewRomanPSMT"/>
        </w:rPr>
        <w:t>границы: 21:25-6.215; Вид объекта реестра границ: Зона с особыми условиями использования территории; Вид зоны по</w:t>
      </w:r>
      <w:r>
        <w:rPr>
          <w:rFonts w:eastAsia="TimesNewRomanPSMT"/>
        </w:rPr>
        <w:t xml:space="preserve"> </w:t>
      </w:r>
      <w:r w:rsidRPr="00634CD9">
        <w:rPr>
          <w:rFonts w:eastAsia="TimesNewRomanPSMT"/>
        </w:rPr>
        <w:lastRenderedPageBreak/>
        <w:t>документу: зона санитарной охраны III пояса водозаборной скважины №3 ООО "Спутник-1"; Тип зоны: Зона санитарной охраны</w:t>
      </w:r>
      <w:r>
        <w:rPr>
          <w:rFonts w:eastAsia="TimesNewRomanPSMT"/>
        </w:rPr>
        <w:t xml:space="preserve"> </w:t>
      </w:r>
      <w:r w:rsidRPr="00634CD9">
        <w:rPr>
          <w:rFonts w:eastAsia="TimesNewRomanPSMT"/>
        </w:rPr>
        <w:t>источников водоснабжения и водопроводов питьевого назначения; Номер: Б№</w:t>
      </w:r>
      <w:r>
        <w:rPr>
          <w:rFonts w:eastAsia="TimesNewRomanPSMT"/>
        </w:rPr>
        <w:t xml:space="preserve">. </w:t>
      </w:r>
    </w:p>
    <w:p w:rsidR="00887425" w:rsidRPr="00634CD9" w:rsidRDefault="00887425" w:rsidP="00887425">
      <w:pPr>
        <w:ind w:firstLine="567"/>
        <w:rPr>
          <w:rFonts w:eastAsia="TimesNewRomanPSMT"/>
        </w:rPr>
      </w:pPr>
      <w:r>
        <w:rPr>
          <w:rFonts w:eastAsia="TimesNewRomanPSMT"/>
        </w:rPr>
        <w:t>О</w:t>
      </w:r>
      <w:r w:rsidRPr="00634CD9">
        <w:rPr>
          <w:rFonts w:eastAsia="TimesNewRomanPSMT"/>
        </w:rPr>
        <w:t>граничения прав на земельный участок, предусмотренные статьей 56 Земельного кодекса</w:t>
      </w:r>
      <w:r>
        <w:rPr>
          <w:rFonts w:eastAsia="TimesNewRomanPSMT"/>
        </w:rPr>
        <w:t xml:space="preserve"> </w:t>
      </w:r>
      <w:r w:rsidRPr="00634CD9">
        <w:rPr>
          <w:rFonts w:eastAsia="TimesNewRomanPSMT"/>
        </w:rPr>
        <w:t>Российской Федерации; Срок действия: не установлен; реквизиты документа-основания: документ, воспроизводящий</w:t>
      </w:r>
      <w:r>
        <w:rPr>
          <w:rFonts w:eastAsia="TimesNewRomanPSMT"/>
        </w:rPr>
        <w:t xml:space="preserve"> </w:t>
      </w:r>
      <w:r w:rsidRPr="00634CD9">
        <w:rPr>
          <w:rFonts w:eastAsia="TimesNewRomanPSMT"/>
        </w:rPr>
        <w:t>необходимые для внесения в государственный кадастр недвижимости сведения о границах между субъектами Российской</w:t>
      </w:r>
      <w:r>
        <w:rPr>
          <w:rFonts w:eastAsia="TimesNewRomanPSMT"/>
        </w:rPr>
        <w:t xml:space="preserve"> </w:t>
      </w:r>
      <w:r w:rsidRPr="00634CD9">
        <w:rPr>
          <w:rFonts w:eastAsia="TimesNewRomanPSMT"/>
        </w:rPr>
        <w:t>Федерации, границах муниципального образования, границах населённого пункта, содержащиеся в утверждённых органами</w:t>
      </w:r>
      <w:r>
        <w:rPr>
          <w:rFonts w:eastAsia="TimesNewRomanPSMT"/>
        </w:rPr>
        <w:t xml:space="preserve"> </w:t>
      </w:r>
      <w:r w:rsidRPr="00634CD9">
        <w:rPr>
          <w:rFonts w:eastAsia="TimesNewRomanPSMT"/>
        </w:rPr>
        <w:t>власти документах от 09.07.2018 № б/н; сопроводительное письмо от 30.08.2018 № 2/06-13602; приказ от 10.08.2018 № 745;</w:t>
      </w:r>
      <w:r>
        <w:rPr>
          <w:rFonts w:eastAsia="TimesNewRomanPSMT"/>
        </w:rPr>
        <w:t xml:space="preserve"> </w:t>
      </w:r>
      <w:r w:rsidRPr="00634CD9">
        <w:rPr>
          <w:rFonts w:eastAsia="TimesNewRomanPSMT"/>
        </w:rPr>
        <w:t xml:space="preserve">Содержание ограничения (обременения): На основании ст.51 Федерального закона </w:t>
      </w:r>
      <w:r w:rsidRPr="00634CD9">
        <w:rPr>
          <w:rFonts w:ascii="Cambria Math" w:eastAsia="TimesNewRomanPSMT" w:hAnsi="Cambria Math" w:cs="Cambria Math"/>
        </w:rPr>
        <w:t>≪</w:t>
      </w:r>
      <w:r w:rsidRPr="00634CD9">
        <w:rPr>
          <w:rFonts w:eastAsia="TimesNewRomanPSMT"/>
        </w:rPr>
        <w:t>О санитарно-эпидемиологическом</w:t>
      </w:r>
      <w:r>
        <w:rPr>
          <w:rFonts w:eastAsia="TimesNewRomanPSMT"/>
        </w:rPr>
        <w:t xml:space="preserve"> </w:t>
      </w:r>
      <w:r w:rsidRPr="00634CD9">
        <w:rPr>
          <w:rFonts w:eastAsia="TimesNewRomanPSMT"/>
        </w:rPr>
        <w:t>благополучии населения</w:t>
      </w:r>
      <w:r w:rsidRPr="00634CD9">
        <w:rPr>
          <w:rFonts w:ascii="Cambria Math" w:eastAsia="TimesNewRomanPSMT" w:hAnsi="Cambria Math" w:cs="Cambria Math"/>
        </w:rPr>
        <w:t>≫</w:t>
      </w:r>
      <w:r w:rsidRPr="00634CD9">
        <w:rPr>
          <w:rFonts w:eastAsia="TimesNewRomanPSMT"/>
        </w:rPr>
        <w:t xml:space="preserve"> от 30.03.1999 г. №52-ФЗ, в соответствии с разделом 2 СанПиН 2.2.1/2.1.1.1200-03</w:t>
      </w:r>
    </w:p>
    <w:p w:rsidR="00887425" w:rsidRPr="00634CD9" w:rsidRDefault="00887425" w:rsidP="00887425">
      <w:r w:rsidRPr="00634CD9">
        <w:rPr>
          <w:rFonts w:ascii="Cambria Math" w:eastAsia="TimesNewRomanPSMT" w:hAnsi="Cambria Math" w:cs="Cambria Math"/>
        </w:rPr>
        <w:t>≪</w:t>
      </w:r>
      <w:r w:rsidRPr="00634CD9">
        <w:rPr>
          <w:rFonts w:eastAsia="TimesNewRomanPSMT"/>
        </w:rPr>
        <w:t>Санитарно-защитные зоны и санитарная классификация предприятий, сооружений и иных объектов</w:t>
      </w:r>
      <w:r w:rsidRPr="00634CD9">
        <w:rPr>
          <w:rFonts w:ascii="Cambria Math" w:eastAsia="TimesNewRomanPSMT" w:hAnsi="Cambria Math" w:cs="Cambria Math"/>
        </w:rPr>
        <w:t>≫</w:t>
      </w:r>
      <w:r w:rsidRPr="00634CD9">
        <w:rPr>
          <w:rFonts w:eastAsia="TimesNewRomanPSMT"/>
        </w:rPr>
        <w:t>, устанавливается размер</w:t>
      </w:r>
      <w:r>
        <w:rPr>
          <w:rFonts w:eastAsia="TimesNewRomanPSMT"/>
        </w:rPr>
        <w:t xml:space="preserve"> </w:t>
      </w:r>
      <w:r w:rsidRPr="00634CD9">
        <w:rPr>
          <w:rFonts w:eastAsia="TimesNewRomanPSMT"/>
        </w:rPr>
        <w:t>СЗЗ от границы территории предприятия следующим образом. Граница третьего пояса ЗСО для водозаборной скважины</w:t>
      </w:r>
      <w:r>
        <w:rPr>
          <w:rFonts w:eastAsia="TimesNewRomanPSMT"/>
        </w:rPr>
        <w:t xml:space="preserve"> </w:t>
      </w:r>
      <w:r w:rsidRPr="00634CD9">
        <w:rPr>
          <w:rFonts w:eastAsia="TimesNewRomanPSMT"/>
        </w:rPr>
        <w:t>№1представляет собой окружность с радиусом 507,9 м от устья скважины. На территории второго и третьего поясов ЗСО</w:t>
      </w:r>
      <w:r>
        <w:rPr>
          <w:rFonts w:eastAsia="TimesNewRomanPSMT"/>
        </w:rPr>
        <w:t xml:space="preserve"> </w:t>
      </w:r>
      <w:r w:rsidRPr="00634CD9">
        <w:rPr>
          <w:rFonts w:eastAsia="TimesNewRomanPSMT"/>
        </w:rPr>
        <w:t>запрещается: -размещение кладбищ, скотомогильников, полей ассенизации, полей фильтрации, силосных ям, животноводческих</w:t>
      </w:r>
      <w:r>
        <w:rPr>
          <w:rFonts w:eastAsia="TimesNewRomanPSMT"/>
        </w:rPr>
        <w:t xml:space="preserve"> </w:t>
      </w:r>
      <w:r w:rsidRPr="00634CD9">
        <w:rPr>
          <w:rFonts w:eastAsia="TimesNewRomanPSMT"/>
        </w:rPr>
        <w:t>предприятий и других объектов, обуславливающих микробное загрязнение подземных вод, -применение удобрений и</w:t>
      </w:r>
      <w:r>
        <w:rPr>
          <w:rFonts w:eastAsia="TimesNewRomanPSMT"/>
        </w:rPr>
        <w:t xml:space="preserve"> </w:t>
      </w:r>
      <w:r w:rsidRPr="00634CD9">
        <w:rPr>
          <w:rFonts w:eastAsia="TimesNewRomanPSMT"/>
        </w:rPr>
        <w:t>ядохимикатов; -размещение складов горюче-смазочных материалов, ядохимикатов и минеральных удобрений, накопителей</w:t>
      </w:r>
      <w:r>
        <w:rPr>
          <w:rFonts w:eastAsia="TimesNewRomanPSMT"/>
        </w:rPr>
        <w:t xml:space="preserve"> </w:t>
      </w:r>
      <w:proofErr w:type="spellStart"/>
      <w:r w:rsidRPr="00634CD9">
        <w:rPr>
          <w:rFonts w:eastAsia="TimesNewRomanPSMT"/>
        </w:rPr>
        <w:t>промстоков</w:t>
      </w:r>
      <w:proofErr w:type="spellEnd"/>
      <w:r w:rsidRPr="00634CD9">
        <w:rPr>
          <w:rFonts w:eastAsia="TimesNewRomanPSMT"/>
        </w:rPr>
        <w:t xml:space="preserve">, </w:t>
      </w:r>
      <w:proofErr w:type="spellStart"/>
      <w:r w:rsidRPr="00634CD9">
        <w:rPr>
          <w:rFonts w:eastAsia="TimesNewRomanPSMT"/>
        </w:rPr>
        <w:t>шламохранилищ</w:t>
      </w:r>
      <w:proofErr w:type="spellEnd"/>
      <w:r w:rsidRPr="00634CD9">
        <w:rPr>
          <w:rFonts w:eastAsia="TimesNewRomanPSMT"/>
        </w:rPr>
        <w:t xml:space="preserve"> и других объектов, которые могут вызвать химическое загрязнение источника водоснабжения;</w:t>
      </w:r>
      <w:r>
        <w:rPr>
          <w:rFonts w:eastAsia="TimesNewRomanPSMT"/>
        </w:rPr>
        <w:t xml:space="preserve"> </w:t>
      </w:r>
      <w:r w:rsidRPr="00634CD9">
        <w:rPr>
          <w:rFonts w:eastAsia="TimesNewRomanPSMT"/>
        </w:rPr>
        <w:t>-загрязнение территории нечистотами, мусором, навозом, промышленными отходами; -рубка леса главного пользования и</w:t>
      </w:r>
      <w:r>
        <w:rPr>
          <w:rFonts w:eastAsia="TimesNewRomanPSMT"/>
        </w:rPr>
        <w:t xml:space="preserve"> </w:t>
      </w:r>
      <w:r w:rsidRPr="00634CD9">
        <w:rPr>
          <w:rFonts w:eastAsia="TimesNewRomanPSMT"/>
        </w:rPr>
        <w:t>реконструкции; -запрещается закачка отработанных вод в подземные горизонты, подземное складирование отходов и</w:t>
      </w:r>
      <w:r>
        <w:rPr>
          <w:rFonts w:eastAsia="TimesNewRomanPSMT"/>
        </w:rPr>
        <w:t xml:space="preserve"> </w:t>
      </w:r>
      <w:r w:rsidRPr="00634CD9">
        <w:rPr>
          <w:rFonts w:eastAsia="TimesNewRomanPSMT"/>
        </w:rPr>
        <w:t>разработка недр земли.; Реестровый номер границы: 21:25-6.205; Вид объекта реестра границ: Зона с особыми условиями</w:t>
      </w:r>
      <w:r>
        <w:rPr>
          <w:rFonts w:eastAsia="TimesNewRomanPSMT"/>
        </w:rPr>
        <w:t xml:space="preserve"> </w:t>
      </w:r>
      <w:r w:rsidRPr="00634CD9">
        <w:rPr>
          <w:rFonts w:eastAsia="TimesNewRomanPSMT"/>
        </w:rPr>
        <w:t>использования территории; Вид зоны по документу: Зона санитарной охраны III пояса водозаборной скважины №1 ООО</w:t>
      </w:r>
      <w:r>
        <w:rPr>
          <w:rFonts w:eastAsia="TimesNewRomanPSMT"/>
        </w:rPr>
        <w:t xml:space="preserve"> </w:t>
      </w:r>
      <w:r w:rsidRPr="00634CD9">
        <w:rPr>
          <w:rFonts w:eastAsia="TimesNewRomanPSMT"/>
        </w:rPr>
        <w:t>"Спутник-1"; Тип зоны: Зона санитарной охраны источников водоснабжения и водопроводов питьевого назначения; Номер: Б№</w:t>
      </w:r>
      <w:r>
        <w:rPr>
          <w:rFonts w:eastAsia="TimesNewRomanPSMT"/>
        </w:rPr>
        <w:t>.</w:t>
      </w:r>
    </w:p>
    <w:p w:rsidR="00887425" w:rsidRPr="00C50AAE" w:rsidRDefault="00887425" w:rsidP="00887425">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9"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 xml:space="preserve">размер платы за технологическое присоединение к электрическим сетям определен в соответствии с постановлением Государственной службы </w:t>
      </w:r>
      <w:r>
        <w:lastRenderedPageBreak/>
        <w:t>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r w:rsidRPr="00396AC8">
        <w:t xml:space="preserve">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 </w:t>
      </w:r>
      <w:r w:rsidRPr="0092644A">
        <w:rPr>
          <w:rFonts w:ascii="Calibri" w:hAnsi="Calibri"/>
        </w:rPr>
        <w:t>6</w:t>
      </w:r>
      <w:r>
        <w:t xml:space="preserve">5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4</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ул.Северная</w:t>
      </w:r>
      <w:proofErr w:type="spellEnd"/>
      <w:r w:rsidRPr="00396AC8">
        <w:t>.</w:t>
      </w:r>
    </w:p>
    <w:p w:rsidR="00887425" w:rsidRPr="00396AC8" w:rsidRDefault="00887425" w:rsidP="00887425">
      <w:pPr>
        <w:ind w:firstLine="567"/>
      </w:pPr>
      <w:r w:rsidRPr="00396AC8">
        <w:t xml:space="preserve">Площадь: </w:t>
      </w:r>
      <w:r>
        <w:t>56</w:t>
      </w:r>
      <w:r w:rsidRPr="00396AC8">
        <w:t xml:space="preserve"> кв.м.</w:t>
      </w:r>
    </w:p>
    <w:p w:rsidR="00887425" w:rsidRPr="00396AC8" w:rsidRDefault="00887425" w:rsidP="00887425">
      <w:pPr>
        <w:ind w:firstLine="567"/>
      </w:pPr>
      <w:r w:rsidRPr="00396AC8">
        <w:t>Кадастровый номер: 21:2</w:t>
      </w:r>
      <w:r>
        <w:t>5</w:t>
      </w:r>
      <w:r w:rsidRPr="00396AC8">
        <w:t>:</w:t>
      </w:r>
      <w:r>
        <w:t>180302</w:t>
      </w:r>
      <w:r w:rsidRPr="00396AC8">
        <w:t>:</w:t>
      </w:r>
      <w:r>
        <w:t>350</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76</w:t>
      </w:r>
      <w:r w:rsidRPr="00396AC8">
        <w:t xml:space="preserve"> (</w:t>
      </w:r>
      <w:r>
        <w:t>Семьдесят шесть</w:t>
      </w:r>
      <w:r w:rsidRPr="00396AC8">
        <w:t>) руб</w:t>
      </w:r>
      <w:r>
        <w:t>. 86 коп.</w:t>
      </w:r>
    </w:p>
    <w:p w:rsidR="00887425" w:rsidRPr="00396AC8" w:rsidRDefault="00887425" w:rsidP="00887425">
      <w:pPr>
        <w:ind w:firstLine="567"/>
      </w:pPr>
      <w:r w:rsidRPr="00396AC8">
        <w:t xml:space="preserve">Величина повышения арендной платы (шаг аукциона) – </w:t>
      </w:r>
      <w:r w:rsidRPr="00EF7EBA">
        <w:t>2</w:t>
      </w:r>
      <w:r w:rsidRPr="00396AC8">
        <w:t xml:space="preserve"> (</w:t>
      </w:r>
      <w:r>
        <w:t>Два</w:t>
      </w:r>
      <w:r w:rsidRPr="00396AC8">
        <w:t>) руб</w:t>
      </w:r>
      <w:r>
        <w:t>. 30 коп.</w:t>
      </w:r>
      <w:r w:rsidRPr="00396AC8">
        <w:t xml:space="preserve">  (3 % от начального размера арендной платы земельного участка) и не изменяется в течение всего аукциона.</w:t>
      </w:r>
    </w:p>
    <w:p w:rsidR="00887425" w:rsidRPr="00396AC8" w:rsidRDefault="00887425" w:rsidP="00887425">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EF7EBA">
        <w:t>3</w:t>
      </w:r>
      <w:r>
        <w:t>8</w:t>
      </w:r>
      <w:r w:rsidRPr="00396AC8">
        <w:t xml:space="preserve"> (</w:t>
      </w:r>
      <w:r>
        <w:t>Тридцать восемь</w:t>
      </w:r>
      <w:r w:rsidRPr="00396AC8">
        <w:t>) руб</w:t>
      </w:r>
      <w:r>
        <w:t>. 43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Pr="00C50AAE" w:rsidRDefault="00887425" w:rsidP="00887425">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0"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r w:rsidRPr="00396AC8">
        <w:lastRenderedPageBreak/>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w:t>
      </w:r>
      <w:r w:rsidRPr="00EF7EBA">
        <w:t>95</w:t>
      </w:r>
      <w:r>
        <w:t xml:space="preserve">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887425" w:rsidRPr="0092644A" w:rsidRDefault="00887425" w:rsidP="00887425">
      <w:pPr>
        <w:ind w:firstLine="567"/>
        <w:rPr>
          <w:rFonts w:ascii="Calibri" w:hAnsi="Calibri"/>
        </w:rPr>
      </w:pPr>
    </w:p>
    <w:p w:rsidR="00887425" w:rsidRPr="0036690C" w:rsidRDefault="00887425" w:rsidP="00887425">
      <w:pPr>
        <w:ind w:firstLine="567"/>
        <w:rPr>
          <w:b/>
        </w:rPr>
      </w:pPr>
      <w:r w:rsidRPr="00396AC8">
        <w:rPr>
          <w:b/>
        </w:rPr>
        <w:t>Лот №</w:t>
      </w:r>
      <w:r>
        <w:rPr>
          <w:b/>
        </w:rPr>
        <w:t>5</w:t>
      </w:r>
      <w:r w:rsidRPr="00396AC8">
        <w:rPr>
          <w:b/>
        </w:rPr>
        <w:t xml:space="preserve"> право на заключение договора аренды земельного участк</w:t>
      </w:r>
      <w:r w:rsidRPr="0036690C">
        <w:rPr>
          <w:b/>
        </w:rPr>
        <w:t xml:space="preserve">а из земель </w:t>
      </w:r>
      <w:r>
        <w:rPr>
          <w:b/>
        </w:rPr>
        <w:t>населенных пунктов</w:t>
      </w:r>
      <w:r w:rsidRPr="0036690C">
        <w:rPr>
          <w:b/>
        </w:rPr>
        <w:t xml:space="preserve"> на территории </w:t>
      </w:r>
      <w:r>
        <w:rPr>
          <w:b/>
        </w:rPr>
        <w:t>Яльчикского</w:t>
      </w:r>
      <w:r w:rsidRPr="0036690C">
        <w:rPr>
          <w:b/>
        </w:rPr>
        <w:t xml:space="preserve"> муниципального округа Чувашской Республики и государственная собственность на которые не разграничена:</w:t>
      </w:r>
    </w:p>
    <w:p w:rsidR="00887425" w:rsidRPr="00396AC8" w:rsidRDefault="00887425" w:rsidP="00887425">
      <w:pPr>
        <w:shd w:val="clear" w:color="auto" w:fill="FFFFFF"/>
        <w:ind w:firstLine="426"/>
      </w:pPr>
      <w:r w:rsidRPr="00396AC8">
        <w:t xml:space="preserve">Местоположение: Чувашская Республика, </w:t>
      </w:r>
      <w:r>
        <w:t>Яльчикский</w:t>
      </w:r>
      <w:r w:rsidRPr="00396AC8">
        <w:t xml:space="preserve"> район, </w:t>
      </w:r>
      <w:r>
        <w:t xml:space="preserve">Яльчикское </w:t>
      </w:r>
      <w:r w:rsidRPr="00396AC8">
        <w:t>сельское поселение</w:t>
      </w:r>
      <w:r>
        <w:t xml:space="preserve">, </w:t>
      </w:r>
      <w:proofErr w:type="spellStart"/>
      <w:r>
        <w:t>с.Яльчики</w:t>
      </w:r>
      <w:proofErr w:type="spellEnd"/>
      <w:r>
        <w:t xml:space="preserve">, </w:t>
      </w:r>
      <w:proofErr w:type="spellStart"/>
      <w:r>
        <w:t>ул.Северная</w:t>
      </w:r>
      <w:proofErr w:type="spellEnd"/>
      <w:r w:rsidRPr="00396AC8">
        <w:t>.</w:t>
      </w:r>
    </w:p>
    <w:p w:rsidR="00887425" w:rsidRPr="00396AC8" w:rsidRDefault="00887425" w:rsidP="00887425">
      <w:pPr>
        <w:ind w:firstLine="567"/>
      </w:pPr>
      <w:r w:rsidRPr="00396AC8">
        <w:t xml:space="preserve">Площадь: </w:t>
      </w:r>
      <w:r>
        <w:t xml:space="preserve">130 </w:t>
      </w:r>
      <w:r w:rsidRPr="00396AC8">
        <w:t>кв.м.</w:t>
      </w:r>
    </w:p>
    <w:p w:rsidR="00887425" w:rsidRPr="00396AC8" w:rsidRDefault="00887425" w:rsidP="00887425">
      <w:pPr>
        <w:ind w:firstLine="567"/>
      </w:pPr>
      <w:r w:rsidRPr="00396AC8">
        <w:t>Кадастровый номер: 21:2</w:t>
      </w:r>
      <w:r>
        <w:t>5</w:t>
      </w:r>
      <w:r w:rsidRPr="00396AC8">
        <w:t>:</w:t>
      </w:r>
      <w:r>
        <w:t>180302</w:t>
      </w:r>
      <w:r w:rsidRPr="00396AC8">
        <w:t>:</w:t>
      </w:r>
      <w:r>
        <w:t>352</w:t>
      </w:r>
    </w:p>
    <w:p w:rsidR="00887425" w:rsidRPr="00396AC8" w:rsidRDefault="00887425" w:rsidP="00887425">
      <w:pPr>
        <w:ind w:firstLine="567"/>
      </w:pPr>
      <w:r w:rsidRPr="00396AC8">
        <w:t>вид права – аренда</w:t>
      </w:r>
    </w:p>
    <w:p w:rsidR="00887425" w:rsidRPr="00396AC8" w:rsidRDefault="00887425" w:rsidP="00887425">
      <w:pPr>
        <w:ind w:firstLine="567"/>
      </w:pPr>
      <w:r w:rsidRPr="00396AC8">
        <w:t>Сведения о правах: Земельный участок, государственная собственность на который не разграничена. Ограничения (обременения права) не зарегистрированы.</w:t>
      </w:r>
    </w:p>
    <w:p w:rsidR="00887425" w:rsidRPr="00117819" w:rsidRDefault="00887425" w:rsidP="00887425">
      <w:pPr>
        <w:ind w:firstLine="567"/>
        <w:rPr>
          <w:color w:val="000000"/>
        </w:rPr>
      </w:pPr>
      <w:r w:rsidRPr="00117819">
        <w:rPr>
          <w:color w:val="000000"/>
        </w:rPr>
        <w:t xml:space="preserve">Разрешенное использование: </w:t>
      </w:r>
      <w:r>
        <w:rPr>
          <w:color w:val="000000"/>
        </w:rPr>
        <w:t>Обслуживание жилой застройки</w:t>
      </w:r>
      <w:r w:rsidRPr="00117819">
        <w:rPr>
          <w:color w:val="000000"/>
        </w:rPr>
        <w:t>.</w:t>
      </w:r>
    </w:p>
    <w:p w:rsidR="00887425" w:rsidRPr="00396AC8" w:rsidRDefault="00887425" w:rsidP="00887425">
      <w:pPr>
        <w:ind w:firstLine="567"/>
      </w:pPr>
      <w:r w:rsidRPr="00396AC8">
        <w:t xml:space="preserve">Категория земель: земли </w:t>
      </w:r>
      <w:r>
        <w:t>населенных пунктов</w:t>
      </w:r>
      <w:r w:rsidRPr="00396AC8">
        <w:t>.</w:t>
      </w:r>
    </w:p>
    <w:p w:rsidR="00887425" w:rsidRPr="00396AC8" w:rsidRDefault="00887425" w:rsidP="00887425">
      <w:pPr>
        <w:ind w:firstLine="567"/>
      </w:pPr>
      <w:r w:rsidRPr="00396AC8">
        <w:t xml:space="preserve">Начальная цена размера годовой арендной платы: </w:t>
      </w:r>
      <w:r>
        <w:t>178</w:t>
      </w:r>
      <w:r w:rsidRPr="00396AC8">
        <w:t xml:space="preserve"> (</w:t>
      </w:r>
      <w:r>
        <w:t>Сто семьдесят восемь</w:t>
      </w:r>
      <w:r w:rsidRPr="00396AC8">
        <w:t>) руб</w:t>
      </w:r>
      <w:r>
        <w:t>. 42 коп.</w:t>
      </w:r>
    </w:p>
    <w:p w:rsidR="00887425" w:rsidRPr="00396AC8" w:rsidRDefault="00887425" w:rsidP="00887425">
      <w:pPr>
        <w:ind w:firstLine="567"/>
      </w:pPr>
      <w:r w:rsidRPr="00396AC8">
        <w:t xml:space="preserve">Величина повышения арендной платы (шаг </w:t>
      </w:r>
      <w:r w:rsidRPr="00E13B19">
        <w:t>аукциона) – 5 (</w:t>
      </w:r>
      <w:r>
        <w:t>Пять</w:t>
      </w:r>
      <w:r w:rsidRPr="00E13B19">
        <w:t>) руб. 35 коп.  (3 % от начального размера арендной платы земельного участка) и не изменяется в течение</w:t>
      </w:r>
      <w:r w:rsidRPr="00396AC8">
        <w:t xml:space="preserve"> всего аукциона.</w:t>
      </w:r>
    </w:p>
    <w:p w:rsidR="00887425" w:rsidRPr="00396AC8" w:rsidRDefault="00887425" w:rsidP="00887425">
      <w:pPr>
        <w:ind w:firstLine="567"/>
      </w:pPr>
      <w:r w:rsidRPr="00396AC8">
        <w:t xml:space="preserve">Размер задатка на участие в </w:t>
      </w:r>
      <w:proofErr w:type="gramStart"/>
      <w:r w:rsidRPr="00396AC8">
        <w:t>аукционе  устанавливается</w:t>
      </w:r>
      <w:proofErr w:type="gramEnd"/>
      <w:r w:rsidRPr="00396AC8">
        <w:t xml:space="preserve"> в сумме: </w:t>
      </w:r>
      <w:r w:rsidRPr="0092644A">
        <w:rPr>
          <w:rFonts w:ascii="Calibri" w:hAnsi="Calibri"/>
        </w:rPr>
        <w:t>8</w:t>
      </w:r>
      <w:r w:rsidRPr="00EF7EBA">
        <w:t>9</w:t>
      </w:r>
      <w:r w:rsidRPr="00396AC8">
        <w:t xml:space="preserve"> (</w:t>
      </w:r>
      <w:r>
        <w:t>Восемьдесят девять</w:t>
      </w:r>
      <w:r w:rsidRPr="00396AC8">
        <w:t>) руб</w:t>
      </w:r>
      <w:r>
        <w:t>. 21 коп.</w:t>
      </w:r>
      <w:r w:rsidRPr="00396AC8">
        <w:t xml:space="preserve">  (</w:t>
      </w:r>
      <w:r>
        <w:t>5</w:t>
      </w:r>
      <w:r w:rsidRPr="00396AC8">
        <w:t>0 % от начального размера арендной платы земельного участка).</w:t>
      </w:r>
    </w:p>
    <w:p w:rsidR="00887425" w:rsidRDefault="00887425" w:rsidP="00887425">
      <w:pPr>
        <w:ind w:firstLine="567"/>
      </w:pPr>
      <w:r w:rsidRPr="00396AC8">
        <w:t xml:space="preserve">Срок аренды земельного участка: </w:t>
      </w:r>
      <w:r>
        <w:t>7</w:t>
      </w:r>
      <w:r w:rsidRPr="00396AC8">
        <w:t xml:space="preserve"> лет.</w:t>
      </w:r>
    </w:p>
    <w:p w:rsidR="00887425" w:rsidRPr="00431FFE" w:rsidRDefault="00887425" w:rsidP="00887425">
      <w:pPr>
        <w:ind w:firstLine="567"/>
        <w:rPr>
          <w:rFonts w:eastAsia="TimesNewRomanPSMT"/>
        </w:rPr>
      </w:pPr>
      <w:r w:rsidRPr="00431FFE">
        <w:t xml:space="preserve">На земельный участок </w:t>
      </w:r>
      <w:r w:rsidRPr="00431FFE">
        <w:rPr>
          <w:rFonts w:eastAsia="TimesNewRomanPSMT"/>
        </w:rPr>
        <w:t>ограничения прав на земельный участок, предусмотренные статьей 56 Земельного кодекса</w:t>
      </w:r>
      <w:r>
        <w:rPr>
          <w:rFonts w:eastAsia="TimesNewRomanPSMT"/>
        </w:rPr>
        <w:t xml:space="preserve"> </w:t>
      </w:r>
      <w:r w:rsidRPr="00431FFE">
        <w:rPr>
          <w:rFonts w:eastAsia="TimesNewRomanPSMT"/>
        </w:rPr>
        <w:t>Российской Федерации; Срок действия: не установлен; реквизиты документа-основания: свидетельство о государственной</w:t>
      </w:r>
      <w:r>
        <w:rPr>
          <w:rFonts w:eastAsia="TimesNewRomanPSMT"/>
        </w:rPr>
        <w:t xml:space="preserve"> </w:t>
      </w:r>
      <w:r w:rsidRPr="00431FFE">
        <w:rPr>
          <w:rFonts w:eastAsia="TimesNewRomanPSMT"/>
        </w:rPr>
        <w:t>регистрации права от 08.05.2008 № 385640 выдан: Управление Федеральной регистрационной службы по Чувашской Республике;</w:t>
      </w:r>
      <w:r>
        <w:rPr>
          <w:rFonts w:eastAsia="TimesNewRomanPSMT"/>
        </w:rPr>
        <w:t xml:space="preserve"> </w:t>
      </w:r>
      <w:r w:rsidRPr="00431FFE">
        <w:rPr>
          <w:rFonts w:eastAsia="TimesNewRomanPSMT"/>
        </w:rPr>
        <w:t>доверенность от 29.01.2016 № 1Д-111 выдан: ПАО "МРСК Волги"; акт о списании объекта основных средств от 30.09.2015 №</w:t>
      </w:r>
      <w:r>
        <w:rPr>
          <w:rFonts w:eastAsia="TimesNewRomanPSMT"/>
        </w:rPr>
        <w:t xml:space="preserve"> </w:t>
      </w:r>
      <w:r w:rsidRPr="00431FFE">
        <w:rPr>
          <w:rFonts w:eastAsia="TimesNewRomanPSMT"/>
        </w:rPr>
        <w:t>21200000193 выдан: филиал ПАО "МРСК Волги" - "</w:t>
      </w:r>
      <w:proofErr w:type="spellStart"/>
      <w:r w:rsidRPr="00431FFE">
        <w:rPr>
          <w:rFonts w:eastAsia="TimesNewRomanPSMT"/>
        </w:rPr>
        <w:t>Чувашэнерго</w:t>
      </w:r>
      <w:proofErr w:type="spellEnd"/>
      <w:r w:rsidRPr="00431FFE">
        <w:rPr>
          <w:rFonts w:eastAsia="TimesNewRomanPSMT"/>
        </w:rPr>
        <w:t>"; акт о списании объекта основных средств от 30.09.2015 №21200000192 выдан: филиал ПАО "МРСК Волги" - "</w:t>
      </w:r>
      <w:proofErr w:type="spellStart"/>
      <w:r w:rsidRPr="00431FFE">
        <w:rPr>
          <w:rFonts w:eastAsia="TimesNewRomanPSMT"/>
        </w:rPr>
        <w:t>Чувашэнерго</w:t>
      </w:r>
      <w:proofErr w:type="spellEnd"/>
      <w:r w:rsidRPr="00431FFE">
        <w:rPr>
          <w:rFonts w:eastAsia="TimesNewRomanPSMT"/>
        </w:rPr>
        <w:t>"; акт о списании объекта основных средств от 30.09.2015 №21200000198 выдан: филиал ПАО "МРСК Волги" - "</w:t>
      </w:r>
      <w:proofErr w:type="spellStart"/>
      <w:r w:rsidRPr="00431FFE">
        <w:rPr>
          <w:rFonts w:eastAsia="TimesNewRomanPSMT"/>
        </w:rPr>
        <w:t>Чувашэнерго</w:t>
      </w:r>
      <w:proofErr w:type="spellEnd"/>
      <w:r w:rsidRPr="00431FFE">
        <w:rPr>
          <w:rFonts w:eastAsia="TimesNewRomanPSMT"/>
        </w:rPr>
        <w:t>"; описание местоположения границ охранной зоны от 21.02.2017</w:t>
      </w:r>
      <w:r>
        <w:rPr>
          <w:rFonts w:eastAsia="TimesNewRomanPSMT"/>
        </w:rPr>
        <w:t xml:space="preserve"> </w:t>
      </w:r>
      <w:r w:rsidRPr="00431FFE">
        <w:rPr>
          <w:rFonts w:eastAsia="TimesNewRomanPSMT"/>
        </w:rPr>
        <w:t xml:space="preserve">№ б/н выдан: ООО "Саратовское БТИ", кадастровый инженер </w:t>
      </w:r>
      <w:proofErr w:type="spellStart"/>
      <w:r w:rsidRPr="00431FFE">
        <w:rPr>
          <w:rFonts w:eastAsia="TimesNewRomanPSMT"/>
        </w:rPr>
        <w:t>Трекозова</w:t>
      </w:r>
      <w:proofErr w:type="spellEnd"/>
      <w:r w:rsidRPr="00431FFE">
        <w:rPr>
          <w:rFonts w:eastAsia="TimesNewRomanPSMT"/>
        </w:rPr>
        <w:t xml:space="preserve"> Н. Н.; постановление “О порядке установления</w:t>
      </w:r>
      <w:r>
        <w:rPr>
          <w:rFonts w:eastAsia="TimesNewRomanPSMT"/>
        </w:rPr>
        <w:t xml:space="preserve"> </w:t>
      </w:r>
      <w:r w:rsidRPr="00431FFE">
        <w:rPr>
          <w:rFonts w:eastAsia="TimesNewRomanPSMT"/>
        </w:rPr>
        <w:t>охранных зон объектов электросетевого хозяйства и особых условий использования земельных участков, расположенных в</w:t>
      </w:r>
      <w:r>
        <w:rPr>
          <w:rFonts w:eastAsia="TimesNewRomanPSMT"/>
        </w:rPr>
        <w:t xml:space="preserve"> </w:t>
      </w:r>
      <w:r w:rsidRPr="00431FFE">
        <w:rPr>
          <w:rFonts w:eastAsia="TimesNewRomanPSMT"/>
        </w:rPr>
        <w:t>границах таких зон” от 24.02.2009 № 160 выдан: Правительство РФ; Содержание ограничения (обременения): На основании</w:t>
      </w:r>
      <w:r>
        <w:rPr>
          <w:rFonts w:eastAsia="TimesNewRomanPSMT"/>
        </w:rPr>
        <w:t xml:space="preserve"> </w:t>
      </w:r>
      <w:r w:rsidRPr="00431FFE">
        <w:rPr>
          <w:rFonts w:eastAsia="TimesNewRomanPSMT"/>
        </w:rPr>
        <w:t>Постановления Правительства РФ от 24.02.2009 г. № 160 "О порядке установления охранных зон объектов электросетевого</w:t>
      </w:r>
      <w:r>
        <w:rPr>
          <w:rFonts w:eastAsia="TimesNewRomanPSMT"/>
        </w:rPr>
        <w:t xml:space="preserve"> </w:t>
      </w:r>
      <w:r w:rsidRPr="00431FFE">
        <w:rPr>
          <w:rFonts w:eastAsia="TimesNewRomanPSMT"/>
        </w:rPr>
        <w:t>хозяйства и особых условий использования земельных участков, расположенных в границах таких зон" запрещается</w:t>
      </w:r>
      <w:r>
        <w:rPr>
          <w:rFonts w:eastAsia="TimesNewRomanPSMT"/>
        </w:rPr>
        <w:t xml:space="preserve"> </w:t>
      </w:r>
      <w:r w:rsidRPr="00431FFE">
        <w:rPr>
          <w:rFonts w:eastAsia="TimesNewRomanPSMT"/>
        </w:rPr>
        <w:t>осуществлять любые действия, которые могут нарушить безопасную работу объектов электросетевого хозяйства, в том числе</w:t>
      </w:r>
      <w:r>
        <w:rPr>
          <w:rFonts w:eastAsia="TimesNewRomanPSMT"/>
        </w:rPr>
        <w:t xml:space="preserve"> </w:t>
      </w:r>
      <w:r w:rsidRPr="00431FFE">
        <w:rPr>
          <w:rFonts w:eastAsia="TimesNewRomanPSMT"/>
        </w:rPr>
        <w:t>привести к их повреждению или уничтожению, и (или) повлечь причинение вреда жизни, здоровью граждан и имуществу</w:t>
      </w:r>
      <w:r>
        <w:rPr>
          <w:rFonts w:eastAsia="TimesNewRomanPSMT"/>
        </w:rPr>
        <w:t xml:space="preserve"> </w:t>
      </w:r>
      <w:r w:rsidRPr="00431FFE">
        <w:rPr>
          <w:rFonts w:eastAsia="TimesNewRomanPSMT"/>
        </w:rPr>
        <w:t>физических или юридических лиц, а также повлечь нанесение экологического ущерба и возникновение пожаров.; Реестровый</w:t>
      </w:r>
      <w:r>
        <w:rPr>
          <w:rFonts w:eastAsia="TimesNewRomanPSMT"/>
        </w:rPr>
        <w:t xml:space="preserve"> </w:t>
      </w:r>
      <w:r w:rsidRPr="00431FFE">
        <w:rPr>
          <w:rFonts w:eastAsia="TimesNewRomanPSMT"/>
        </w:rPr>
        <w:t>номер границы: 21:25-6.22; Вид объекта реестра границ: Зона с особыми условиями использования территории; Вид зоны по</w:t>
      </w:r>
      <w:r>
        <w:rPr>
          <w:rFonts w:eastAsia="TimesNewRomanPSMT"/>
        </w:rPr>
        <w:t xml:space="preserve"> </w:t>
      </w:r>
      <w:r w:rsidRPr="00431FFE">
        <w:rPr>
          <w:rFonts w:eastAsia="TimesNewRomanPSMT"/>
        </w:rPr>
        <w:t>документу: Охранная зона электросетевого комплекса - воздушная линия электропередач 10 кВ "М. Таяба" от подстанции</w:t>
      </w:r>
    </w:p>
    <w:p w:rsidR="00887425" w:rsidRPr="00431FFE" w:rsidRDefault="00887425" w:rsidP="00887425">
      <w:r w:rsidRPr="00431FFE">
        <w:rPr>
          <w:rFonts w:eastAsia="TimesNewRomanPSMT"/>
        </w:rPr>
        <w:t>110/35/10 кВ "Яльчики"; Тип зоны: Охранная зона инженерных коммуникаций; Номер: 21.25.2.33.</w:t>
      </w:r>
    </w:p>
    <w:p w:rsidR="00887425" w:rsidRPr="0092644A" w:rsidRDefault="00887425" w:rsidP="00887425">
      <w:pPr>
        <w:ind w:firstLine="567"/>
        <w:rPr>
          <w:rFonts w:ascii="Calibri" w:hAnsi="Calibri"/>
          <w:b/>
        </w:rPr>
      </w:pPr>
    </w:p>
    <w:p w:rsidR="00887425" w:rsidRPr="00C50AAE" w:rsidRDefault="00887425" w:rsidP="00887425">
      <w:pPr>
        <w:ind w:firstLine="567"/>
      </w:pPr>
      <w:r w:rsidRPr="00C50AAE">
        <w:rPr>
          <w:b/>
        </w:rPr>
        <w:t>Максимально и (или) минимально допустимые параметры разрешенного строительства объекта капитального строительства:</w:t>
      </w:r>
      <w:r w:rsidRPr="00C50AAE">
        <w:t xml:space="preserve"> Объекты основного вида разрешенного использования должны занимать не менее 60% от застроенной территории. До 40% застроенной территории допускается использовать для размещения вспомогательных по отношению к основным видам разрешенного использования объектов.</w:t>
      </w:r>
    </w:p>
    <w:p w:rsidR="00887425" w:rsidRPr="00C50AAE" w:rsidRDefault="00887425" w:rsidP="00887425">
      <w:pPr>
        <w:ind w:firstLine="567"/>
      </w:pPr>
      <w:r>
        <w:rPr>
          <w:b/>
        </w:rPr>
        <w:t>О возможностях</w:t>
      </w:r>
      <w:r w:rsidRPr="00C50AAE">
        <w:rPr>
          <w:b/>
        </w:rPr>
        <w:t xml:space="preserve"> подключения (технологического присоединения) объекта капитального строительства к сетям инженерно-технического обеспечения</w:t>
      </w:r>
      <w:r>
        <w:rPr>
          <w:b/>
        </w:rPr>
        <w:t>.</w:t>
      </w:r>
      <w:r w:rsidRPr="00C50AAE">
        <w:t xml:space="preserve"> К тепловым сетям — отсутствуют. </w:t>
      </w:r>
      <w:r>
        <w:t>Возможность подключения</w:t>
      </w:r>
      <w:r w:rsidRPr="00C50AAE">
        <w:t xml:space="preserve"> водоснабжения и водоотведения в районе данного земельного </w:t>
      </w:r>
      <w:proofErr w:type="gramStart"/>
      <w:r w:rsidRPr="00C50AAE">
        <w:t xml:space="preserve">участка:  </w:t>
      </w:r>
      <w:r>
        <w:t>имеется</w:t>
      </w:r>
      <w:proofErr w:type="gramEnd"/>
      <w:r w:rsidRPr="00C50AAE">
        <w:t xml:space="preserve">. Точку подключения определить проектом.  Проект на устройство выгребного колодца водоотведения согласовать с отделом капительного строительства и жилищно-коммунального хозяйства администрации </w:t>
      </w:r>
      <w:proofErr w:type="gramStart"/>
      <w:r w:rsidRPr="00C50AAE">
        <w:t>Яльчикского  района</w:t>
      </w:r>
      <w:proofErr w:type="gramEnd"/>
      <w:r w:rsidRPr="00C50AAE">
        <w:t xml:space="preserve">. Газоснабжение объекта застройщиком не предусматривается. К электрическим сетям — </w:t>
      </w:r>
      <w:r>
        <w:t>имеется</w:t>
      </w:r>
      <w:r w:rsidRPr="00C50AAE">
        <w:t xml:space="preserve">, максимальная мощность </w:t>
      </w:r>
      <w:r>
        <w:t>15</w:t>
      </w:r>
      <w:r w:rsidRPr="00C50AAE">
        <w:t xml:space="preserve"> кВт.</w:t>
      </w:r>
    </w:p>
    <w:p w:rsidR="00887425" w:rsidRPr="001B3F7E"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Максимальная нагрузка и сроки подключения объекта капитального строительства к сетям инженерно-технического обеспечения: </w:t>
      </w:r>
      <w:r w:rsidRPr="001B3F7E">
        <w:rPr>
          <w:rFonts w:ascii="Times New Roman" w:hAnsi="Times New Roman" w:cs="Times New Roman"/>
          <w:sz w:val="24"/>
          <w:szCs w:val="24"/>
          <w:lang w:eastAsia="ru-RU"/>
        </w:rPr>
        <w:t xml:space="preserve">максимальная нагрузка в возможных </w:t>
      </w:r>
      <w:hyperlink r:id="rId11" w:anchor="block_1025" w:history="1">
        <w:r w:rsidRPr="001B3F7E">
          <w:rPr>
            <w:rFonts w:ascii="Times New Roman" w:hAnsi="Times New Roman" w:cs="Times New Roman"/>
            <w:sz w:val="24"/>
            <w:szCs w:val="24"/>
            <w:lang w:eastAsia="ru-RU"/>
          </w:rPr>
          <w:t>точках подключения</w:t>
        </w:r>
      </w:hyperlink>
      <w:r w:rsidRPr="001B3F7E">
        <w:rPr>
          <w:rFonts w:ascii="Times New Roman" w:hAnsi="Times New Roman" w:cs="Times New Roman"/>
          <w:sz w:val="24"/>
          <w:szCs w:val="24"/>
          <w:lang w:eastAsia="ru-RU"/>
        </w:rPr>
        <w:t>- на основании</w:t>
      </w:r>
      <w:r w:rsidRPr="001B3F7E">
        <w:rPr>
          <w:rFonts w:ascii="Times New Roman" w:hAnsi="Times New Roman" w:cs="Times New Roman"/>
          <w:color w:val="000000"/>
          <w:sz w:val="24"/>
          <w:szCs w:val="24"/>
          <w:lang w:eastAsia="ru-RU"/>
        </w:rPr>
        <w:t xml:space="preserve"> проектно-сметной документации; срок подключения объекта капитального строительства к сетям инженерно-технического обеспечения определяется  в зависимости от сроков реализации инвестиционных программ.</w:t>
      </w:r>
    </w:p>
    <w:p w:rsidR="00887425" w:rsidRDefault="00887425" w:rsidP="00887425">
      <w:pPr>
        <w:pStyle w:val="ConsPlusDocList0"/>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Срок действия технических условий: </w:t>
      </w:r>
      <w:r>
        <w:rPr>
          <w:rFonts w:ascii="Times New Roman" w:hAnsi="Times New Roman" w:cs="Times New Roman"/>
          <w:sz w:val="24"/>
          <w:szCs w:val="24"/>
        </w:rPr>
        <w:t>2 года (электрические сети).</w:t>
      </w:r>
    </w:p>
    <w:p w:rsidR="00887425" w:rsidRPr="00396AC8" w:rsidRDefault="00887425" w:rsidP="00887425">
      <w:pPr>
        <w:ind w:firstLine="567"/>
      </w:pPr>
      <w:r>
        <w:rPr>
          <w:b/>
          <w:bCs/>
        </w:rPr>
        <w:t xml:space="preserve">Плата за подключение (технологическое присоединение) к сетям инженерно-технического обеспечения: </w:t>
      </w:r>
      <w:r>
        <w:t>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21.12.2018 №151-34/</w:t>
      </w:r>
      <w:proofErr w:type="spellStart"/>
      <w:r>
        <w:t>тп</w:t>
      </w:r>
      <w:proofErr w:type="spellEnd"/>
      <w:r>
        <w:t xml:space="preserve"> и составляет 1 404,54 </w:t>
      </w:r>
      <w:proofErr w:type="spellStart"/>
      <w:proofErr w:type="gramStart"/>
      <w:r>
        <w:t>руб.с</w:t>
      </w:r>
      <w:proofErr w:type="spellEnd"/>
      <w:proofErr w:type="gramEnd"/>
      <w:r>
        <w:t xml:space="preserve"> НДС за 1 кВт</w:t>
      </w:r>
      <w:r w:rsidRPr="00646679">
        <w:t>.</w:t>
      </w:r>
    </w:p>
    <w:p w:rsidR="00887425" w:rsidRPr="0092644A" w:rsidRDefault="00887425" w:rsidP="00887425">
      <w:pPr>
        <w:ind w:firstLine="567"/>
        <w:rPr>
          <w:rFonts w:ascii="Calibri" w:hAnsi="Calibri"/>
        </w:rPr>
      </w:pPr>
      <w:r w:rsidRPr="00396AC8">
        <w:t>Размер взимаемой с победителя электронного аукциона или иных лиц, с которыми в соответствии с пунктами 13, 14, 20 и 25 статьи 39.12 Земельного Кодекса заключается договор аренды земельного участка, находящегося в государственной или муниципальной собственности, платы оператору электронной площадки за участие в электронном аукционе составляет</w:t>
      </w:r>
      <w:r>
        <w:t xml:space="preserve"> 2 (Два) руб. 14 коп.  </w:t>
      </w:r>
      <w:r w:rsidRPr="00396AC8">
        <w:t xml:space="preserve">(1,2 </w:t>
      </w:r>
      <w:proofErr w:type="gramStart"/>
      <w:r w:rsidRPr="00396AC8">
        <w:t>%  от</w:t>
      </w:r>
      <w:proofErr w:type="gramEnd"/>
      <w:r w:rsidRPr="00396AC8">
        <w:t xml:space="preserve"> начального размера арендной платы земельного участка).</w:t>
      </w:r>
    </w:p>
    <w:p w:rsidR="00887425" w:rsidRPr="0092644A" w:rsidRDefault="00887425" w:rsidP="00887425">
      <w:pPr>
        <w:ind w:firstLine="567"/>
        <w:rPr>
          <w:rFonts w:ascii="Calibri" w:hAnsi="Calibri"/>
        </w:rPr>
      </w:pPr>
    </w:p>
    <w:p w:rsidR="00887425" w:rsidRDefault="00887425" w:rsidP="00887425">
      <w:pPr>
        <w:jc w:val="center"/>
        <w:rPr>
          <w:b/>
          <w:caps/>
        </w:rPr>
      </w:pPr>
    </w:p>
    <w:p w:rsidR="00887425" w:rsidRPr="0036690C" w:rsidRDefault="00887425" w:rsidP="00887425">
      <w:pPr>
        <w:jc w:val="center"/>
        <w:rPr>
          <w:b/>
          <w:caps/>
        </w:rPr>
      </w:pPr>
      <w:r w:rsidRPr="0036690C">
        <w:rPr>
          <w:b/>
          <w:caps/>
        </w:rPr>
        <w:t>РАЗДЕЛ 2. МЕСТО, дата И время проведения аукциона</w:t>
      </w:r>
    </w:p>
    <w:p w:rsidR="00887425" w:rsidRPr="0036690C" w:rsidRDefault="00887425" w:rsidP="00887425">
      <w:pPr>
        <w:ind w:firstLine="567"/>
      </w:pPr>
    </w:p>
    <w:p w:rsidR="00887425" w:rsidRPr="00993508" w:rsidRDefault="00887425" w:rsidP="00887425">
      <w:pPr>
        <w:ind w:firstLine="567"/>
        <w:rPr>
          <w:bCs/>
        </w:rPr>
      </w:pPr>
      <w:r w:rsidRPr="00993508">
        <w:t xml:space="preserve">2.1. Дата и время начала приема заявок на участие в аукционе –  </w:t>
      </w:r>
      <w:r>
        <w:t>29 февраля</w:t>
      </w:r>
      <w:r w:rsidRPr="00993508">
        <w:t xml:space="preserve"> </w:t>
      </w:r>
      <w:proofErr w:type="gramStart"/>
      <w:r w:rsidRPr="00993508">
        <w:t>202</w:t>
      </w:r>
      <w:r>
        <w:t>4</w:t>
      </w:r>
      <w:r w:rsidRPr="00993508">
        <w:t xml:space="preserve">  года</w:t>
      </w:r>
      <w:proofErr w:type="gramEnd"/>
      <w:r w:rsidRPr="00993508">
        <w:t xml:space="preserve">, </w:t>
      </w:r>
      <w:r>
        <w:t xml:space="preserve">           </w:t>
      </w:r>
      <w:r w:rsidRPr="00993508">
        <w:t>08 часов 00 минут.</w:t>
      </w:r>
    </w:p>
    <w:p w:rsidR="00887425" w:rsidRDefault="00887425" w:rsidP="00887425">
      <w:pPr>
        <w:ind w:firstLine="567"/>
      </w:pPr>
      <w:r w:rsidRPr="00993508">
        <w:t xml:space="preserve">2.2. Дата и время окончания приема заявок на участие в аукционе – </w:t>
      </w:r>
      <w:r>
        <w:t xml:space="preserve">26 </w:t>
      </w:r>
      <w:proofErr w:type="gramStart"/>
      <w:r>
        <w:t xml:space="preserve">марта </w:t>
      </w:r>
      <w:r w:rsidRPr="00993508">
        <w:t xml:space="preserve"> 20</w:t>
      </w:r>
      <w:r>
        <w:t>24</w:t>
      </w:r>
      <w:proofErr w:type="gramEnd"/>
      <w:r w:rsidRPr="00993508">
        <w:t xml:space="preserve"> года, </w:t>
      </w:r>
    </w:p>
    <w:p w:rsidR="00887425" w:rsidRPr="00993508" w:rsidRDefault="00887425" w:rsidP="00887425">
      <w:r>
        <w:t>0</w:t>
      </w:r>
      <w:r w:rsidRPr="00993508">
        <w:t xml:space="preserve"> часов 00 минут. </w:t>
      </w:r>
    </w:p>
    <w:p w:rsidR="00887425" w:rsidRPr="00993508" w:rsidRDefault="00887425" w:rsidP="00887425">
      <w:pPr>
        <w:ind w:firstLine="567"/>
        <w:rPr>
          <w:bCs/>
        </w:rPr>
      </w:pPr>
      <w:r w:rsidRPr="00993508">
        <w:t xml:space="preserve">2.3. Рассмотрения заявок на участие в аукционе – </w:t>
      </w:r>
      <w:r>
        <w:t>28 марта</w:t>
      </w:r>
      <w:r w:rsidRPr="00993508">
        <w:t xml:space="preserve"> 202</w:t>
      </w:r>
      <w:r>
        <w:t>4</w:t>
      </w:r>
      <w:r w:rsidRPr="00993508">
        <w:t xml:space="preserve"> года, в 11 часов 00 минут.</w:t>
      </w:r>
    </w:p>
    <w:p w:rsidR="00887425" w:rsidRPr="00993508" w:rsidRDefault="00887425" w:rsidP="00887425">
      <w:pPr>
        <w:ind w:firstLine="567"/>
      </w:pPr>
      <w:r w:rsidRPr="00993508">
        <w:t>2.4. Место приема Заявок на участие в аукционе: электронная торговая площадка РОСЭЛТОРГ http://www.roseltorg.ru.2.1. Место подачи (приема) заявок и место проведения аукциона: Единая электронная торговая площадка (ЕЭТП) - https://www.roseltorg.ru, (далее- также электронная площадка).</w:t>
      </w:r>
    </w:p>
    <w:p w:rsidR="00887425" w:rsidRDefault="00887425" w:rsidP="00887425">
      <w:pPr>
        <w:ind w:firstLine="567"/>
        <w:rPr>
          <w:b/>
        </w:rPr>
      </w:pPr>
      <w:r w:rsidRPr="00993508">
        <w:t xml:space="preserve">2.5. Проведение аукциона </w:t>
      </w:r>
      <w:r>
        <w:t>02 апреля</w:t>
      </w:r>
      <w:r w:rsidRPr="00993508">
        <w:t xml:space="preserve"> 202</w:t>
      </w:r>
      <w:r>
        <w:t>4</w:t>
      </w:r>
      <w:r w:rsidRPr="00993508">
        <w:t xml:space="preserve"> года в 10 часов 00 минут по московскому времени на электронной торговой площадке РОСЭЛТОРГ </w:t>
      </w:r>
      <w:hyperlink r:id="rId12" w:history="1">
        <w:r w:rsidRPr="00993508">
          <w:rPr>
            <w:rStyle w:val="af2"/>
          </w:rPr>
          <w:t>https://www.roseltorg.ru</w:t>
        </w:r>
      </w:hyperlink>
      <w:r w:rsidRPr="00993508">
        <w:t>.</w:t>
      </w:r>
    </w:p>
    <w:p w:rsidR="00887425" w:rsidRPr="0036690C" w:rsidRDefault="00887425" w:rsidP="00887425">
      <w:pPr>
        <w:ind w:firstLine="567"/>
      </w:pPr>
    </w:p>
    <w:p w:rsidR="00887425" w:rsidRDefault="00887425" w:rsidP="00887425">
      <w:pPr>
        <w:shd w:val="clear" w:color="auto" w:fill="FFFFFF"/>
        <w:ind w:left="360"/>
        <w:contextualSpacing/>
        <w:jc w:val="center"/>
        <w:rPr>
          <w:b/>
        </w:rPr>
      </w:pPr>
      <w:r w:rsidRPr="0036690C">
        <w:rPr>
          <w:b/>
        </w:rPr>
        <w:t>РАЗДЕЛ 3. УСЛОВИЯ АУКЦИОНА</w:t>
      </w:r>
    </w:p>
    <w:p w:rsidR="00887425" w:rsidRPr="0036690C" w:rsidRDefault="00887425" w:rsidP="00887425">
      <w:pPr>
        <w:shd w:val="clear" w:color="auto" w:fill="FFFFFF"/>
        <w:spacing w:before="100" w:beforeAutospacing="1" w:after="100" w:afterAutospacing="1"/>
        <w:ind w:firstLine="426"/>
        <w:contextualSpacing/>
      </w:pPr>
      <w:r w:rsidRPr="0036690C">
        <w:t xml:space="preserve">3.1. Электронный аукцион проводится на электронной площадке, указанной в п. 2.1. Раздела 2 настоящего Извещения о проведение аукциона в электронной форме на право заключения договоров аренды земельных участков (далее-Извещение) в соответствии с </w:t>
      </w:r>
      <w:r w:rsidRPr="0036690C">
        <w:lastRenderedPageBreak/>
        <w:t>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7425" w:rsidRPr="0036690C" w:rsidRDefault="00887425" w:rsidP="00887425">
      <w:pPr>
        <w:shd w:val="clear" w:color="auto" w:fill="FFFFFF"/>
        <w:spacing w:before="100" w:beforeAutospacing="1" w:after="100" w:afterAutospacing="1"/>
        <w:ind w:firstLine="426"/>
        <w:contextualSpacing/>
      </w:pPr>
      <w:r w:rsidRPr="0036690C">
        <w:t>3.2. Участники электронного аукциона должны быть зарегистрированные и аккредитованные на электронной площадке в порядке, установленном Регламентом электронной площадки.</w:t>
      </w:r>
      <w:r>
        <w:tab/>
      </w:r>
    </w:p>
    <w:p w:rsidR="00887425" w:rsidRPr="0036690C" w:rsidRDefault="00887425" w:rsidP="00887425">
      <w:pPr>
        <w:shd w:val="clear" w:color="auto" w:fill="FFFFFF"/>
        <w:spacing w:before="100" w:beforeAutospacing="1" w:after="100" w:afterAutospacing="1"/>
        <w:ind w:firstLine="426"/>
        <w:contextualSpacing/>
      </w:pPr>
      <w:r w:rsidRPr="0036690C">
        <w:t>3.3. Участники электронного аукциона должны соответствовать требованиям, установленным законодательством Российской Федерации к таким участникам, а также настоящим Извещением, в том числе необходимо внесение в установленном порядке задатка.</w:t>
      </w:r>
    </w:p>
    <w:p w:rsidR="00887425" w:rsidRPr="0036690C" w:rsidRDefault="00887425" w:rsidP="00887425">
      <w:pPr>
        <w:shd w:val="clear" w:color="auto" w:fill="FFFFFF"/>
        <w:spacing w:before="100" w:beforeAutospacing="1" w:after="100" w:afterAutospacing="1"/>
        <w:ind w:firstLine="426"/>
        <w:contextualSpacing/>
      </w:pPr>
      <w:r w:rsidRPr="0036690C">
        <w:t>3.4. Лицо, изъявившее желание участвовать в электронном аукционе и согласное с его условиями, представляет в составе Заявки документы в электронном виде в соответствии с настоящим Извещением.</w:t>
      </w:r>
    </w:p>
    <w:p w:rsidR="00887425" w:rsidRPr="0036690C" w:rsidRDefault="00887425" w:rsidP="00887425">
      <w:pPr>
        <w:shd w:val="clear" w:color="auto" w:fill="FFFFFF"/>
        <w:spacing w:before="100" w:beforeAutospacing="1" w:after="100" w:afterAutospacing="1"/>
        <w:ind w:firstLine="426"/>
        <w:contextualSpacing/>
      </w:pPr>
      <w:r w:rsidRPr="0036690C">
        <w:t>3.5. Размер взымаемой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платы оператору электронной площадки за участие в электронном аукционе – 1% от начальной цены предмета аукциона и не более 2 000 рублей (включая НДС).</w:t>
      </w:r>
    </w:p>
    <w:p w:rsidR="00887425" w:rsidRPr="0036690C" w:rsidRDefault="00887425" w:rsidP="00887425">
      <w:pPr>
        <w:shd w:val="clear" w:color="auto" w:fill="FFFFFF"/>
        <w:spacing w:before="100" w:beforeAutospacing="1" w:after="100" w:afterAutospacing="1"/>
        <w:ind w:firstLine="426"/>
        <w:contextualSpacing/>
      </w:pPr>
    </w:p>
    <w:p w:rsidR="00887425" w:rsidRDefault="00887425" w:rsidP="00887425">
      <w:pPr>
        <w:ind w:firstLine="567"/>
        <w:contextualSpacing/>
        <w:jc w:val="center"/>
        <w:rPr>
          <w:b/>
          <w:caps/>
        </w:rPr>
      </w:pPr>
      <w:r w:rsidRPr="0036690C">
        <w:rPr>
          <w:b/>
          <w:caps/>
        </w:rPr>
        <w:t>РАЗДЕЛ 4. Порядок регистрации на электронной площадке</w:t>
      </w:r>
    </w:p>
    <w:p w:rsidR="00887425" w:rsidRPr="0036690C" w:rsidRDefault="00887425" w:rsidP="00887425">
      <w:pPr>
        <w:ind w:firstLine="567"/>
      </w:pPr>
      <w:r w:rsidRPr="0036690C">
        <w:t>4.1. Для обеспечения доступа к участию в электронном аукционе Заявителям необходимо пройти процедуру регистрации на электронной площадке.</w:t>
      </w:r>
    </w:p>
    <w:p w:rsidR="00887425" w:rsidRPr="0036690C" w:rsidRDefault="00887425" w:rsidP="00887425">
      <w:pPr>
        <w:ind w:firstLine="567"/>
      </w:pPr>
      <w:r w:rsidRPr="0036690C">
        <w:t>4.2. Регистрация на электронной площадке осуществляется без взимания платы.</w:t>
      </w:r>
    </w:p>
    <w:p w:rsidR="00887425" w:rsidRPr="0036690C" w:rsidRDefault="00887425" w:rsidP="00887425">
      <w:pPr>
        <w:ind w:firstLine="567"/>
      </w:pPr>
      <w:r w:rsidRPr="0036690C">
        <w:t xml:space="preserve">4.3. Регистрации на электронной площадке подлежат Заявители, ранее не зарегистрированные на электронной площадке или регистрация которых на </w:t>
      </w:r>
      <w:proofErr w:type="gramStart"/>
      <w:r w:rsidRPr="0036690C">
        <w:t>электронной площадке</w:t>
      </w:r>
      <w:proofErr w:type="gramEnd"/>
      <w:r w:rsidRPr="0036690C">
        <w:t xml:space="preserve"> была ими прекращена.</w:t>
      </w:r>
    </w:p>
    <w:p w:rsidR="00887425" w:rsidRPr="0036690C" w:rsidRDefault="00887425" w:rsidP="00887425">
      <w:pPr>
        <w:ind w:firstLine="567"/>
      </w:pPr>
      <w:r w:rsidRPr="0036690C">
        <w:t>4.4. Регистрация на электронной площадке проводится в соответствии с Регламентом электронной площадки.</w:t>
      </w:r>
    </w:p>
    <w:p w:rsidR="00887425" w:rsidRPr="0036690C" w:rsidRDefault="00887425" w:rsidP="00887425">
      <w:pPr>
        <w:pStyle w:val="ConsPlusNormal"/>
        <w:ind w:firstLine="567"/>
        <w:jc w:val="center"/>
        <w:rPr>
          <w:b/>
          <w:caps/>
        </w:rPr>
      </w:pPr>
    </w:p>
    <w:p w:rsidR="00887425" w:rsidRPr="0036690C" w:rsidRDefault="00887425" w:rsidP="00887425">
      <w:pPr>
        <w:pStyle w:val="ConsPlusNormal"/>
        <w:ind w:firstLine="567"/>
        <w:jc w:val="center"/>
        <w:rPr>
          <w:b/>
          <w:caps/>
        </w:rPr>
      </w:pPr>
      <w:r w:rsidRPr="0036690C">
        <w:rPr>
          <w:b/>
          <w:caps/>
        </w:rPr>
        <w:t xml:space="preserve">РАЗДЕЛ 5. Порядок ознакомления с документами </w:t>
      </w:r>
    </w:p>
    <w:p w:rsidR="00887425" w:rsidRDefault="00887425" w:rsidP="00887425">
      <w:pPr>
        <w:pStyle w:val="ConsPlusNormal"/>
        <w:ind w:firstLine="567"/>
        <w:jc w:val="center"/>
        <w:rPr>
          <w:b/>
          <w:caps/>
        </w:rPr>
      </w:pPr>
      <w:r w:rsidRPr="0036690C">
        <w:rPr>
          <w:b/>
          <w:caps/>
        </w:rPr>
        <w:t>и информацией о ПРЕДМЕТЕ АУКЦИОНА</w:t>
      </w:r>
    </w:p>
    <w:p w:rsidR="00887425" w:rsidRPr="0036690C" w:rsidRDefault="00887425" w:rsidP="00887425">
      <w:pPr>
        <w:pStyle w:val="31"/>
        <w:spacing w:after="0"/>
        <w:ind w:left="0" w:firstLine="567"/>
        <w:jc w:val="both"/>
        <w:outlineLvl w:val="0"/>
        <w:rPr>
          <w:sz w:val="24"/>
          <w:szCs w:val="24"/>
        </w:rPr>
      </w:pPr>
      <w:r w:rsidRPr="0036690C">
        <w:rPr>
          <w:bCs/>
          <w:sz w:val="24"/>
          <w:szCs w:val="24"/>
        </w:rPr>
        <w:t xml:space="preserve">5.1. Извещение о проведении аукциона </w:t>
      </w:r>
      <w:r w:rsidRPr="0036690C">
        <w:rPr>
          <w:sz w:val="24"/>
          <w:szCs w:val="24"/>
        </w:rPr>
        <w:t xml:space="preserve">размещается на официальном сайте Российской Федерации для размещения информации о проведении торгов (https://torgi.gov.ru/new), официальном сайте Продавца – Администрация </w:t>
      </w:r>
      <w:r>
        <w:rPr>
          <w:sz w:val="24"/>
          <w:szCs w:val="24"/>
        </w:rPr>
        <w:t>Яльчикского</w:t>
      </w:r>
      <w:r w:rsidRPr="0036690C">
        <w:rPr>
          <w:sz w:val="24"/>
          <w:szCs w:val="24"/>
        </w:rPr>
        <w:t xml:space="preserve"> муниципального округа Чувашской Республики (</w:t>
      </w:r>
      <w:r w:rsidRPr="00D87204">
        <w:rPr>
          <w:sz w:val="24"/>
          <w:szCs w:val="24"/>
        </w:rPr>
        <w:t>http://</w:t>
      </w:r>
      <w:hyperlink r:id="rId13" w:history="1">
        <w:r w:rsidRPr="00D87204">
          <w:rPr>
            <w:rStyle w:val="af2"/>
            <w:sz w:val="24"/>
            <w:szCs w:val="24"/>
            <w:shd w:val="clear" w:color="auto" w:fill="FFFFFF"/>
          </w:rPr>
          <w:t>yaltch@cap.ru</w:t>
        </w:r>
      </w:hyperlink>
      <w:r w:rsidRPr="0036690C">
        <w:rPr>
          <w:sz w:val="24"/>
          <w:szCs w:val="24"/>
        </w:rPr>
        <w:t>), на электронной площадке (</w:t>
      </w:r>
      <w:r w:rsidRPr="0036690C">
        <w:rPr>
          <w:sz w:val="24"/>
          <w:szCs w:val="24"/>
          <w:lang w:val="en-US"/>
        </w:rPr>
        <w:t>h</w:t>
      </w:r>
      <w:proofErr w:type="spellStart"/>
      <w:r w:rsidRPr="0036690C">
        <w:rPr>
          <w:sz w:val="24"/>
          <w:szCs w:val="24"/>
        </w:rPr>
        <w:t>ttps</w:t>
      </w:r>
      <w:proofErr w:type="spellEnd"/>
      <w:r w:rsidRPr="0036690C">
        <w:rPr>
          <w:sz w:val="24"/>
          <w:szCs w:val="24"/>
        </w:rPr>
        <w:t>://www.roseltorg.ru).</w:t>
      </w:r>
    </w:p>
    <w:p w:rsidR="00887425" w:rsidRPr="0036690C" w:rsidRDefault="00887425" w:rsidP="00887425">
      <w:pPr>
        <w:pStyle w:val="31"/>
        <w:spacing w:after="0"/>
        <w:ind w:left="0" w:firstLine="567"/>
        <w:jc w:val="both"/>
        <w:outlineLvl w:val="0"/>
        <w:rPr>
          <w:sz w:val="24"/>
          <w:szCs w:val="24"/>
        </w:rPr>
      </w:pPr>
      <w:r w:rsidRPr="0036690C">
        <w:rPr>
          <w:sz w:val="24"/>
          <w:szCs w:val="24"/>
        </w:rPr>
        <w:t xml:space="preserve">5.2. Любое заинтересованное лицо, прошедшее аккредитацию на определенной для проведения электронного аукциона электронной площадке, вправе направить посредством функционала электронной площадки запрос о разъяснении положений настоящего извещения. Оператор электронной площадки направляет запрос Организатору электронного аукциона. </w:t>
      </w:r>
    </w:p>
    <w:p w:rsidR="00887425" w:rsidRPr="0036690C" w:rsidRDefault="00887425" w:rsidP="00887425">
      <w:pPr>
        <w:pStyle w:val="31"/>
        <w:spacing w:after="0"/>
        <w:ind w:left="0" w:firstLine="567"/>
        <w:jc w:val="both"/>
        <w:outlineLvl w:val="0"/>
        <w:rPr>
          <w:sz w:val="24"/>
          <w:szCs w:val="24"/>
        </w:rPr>
      </w:pPr>
      <w:r w:rsidRPr="0036690C">
        <w:rPr>
          <w:sz w:val="24"/>
          <w:szCs w:val="24"/>
        </w:rPr>
        <w:t>5.3. В течение 2 (двух) рабочих дней, следующих за датой поступления от Оператора электронной площадки запроса, Организатор электронного аукциона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87425" w:rsidRPr="0036690C" w:rsidRDefault="00887425" w:rsidP="00887425">
      <w:pPr>
        <w:pStyle w:val="31"/>
        <w:spacing w:after="0"/>
        <w:ind w:left="0" w:firstLine="567"/>
        <w:jc w:val="both"/>
        <w:outlineLvl w:val="0"/>
        <w:rPr>
          <w:sz w:val="24"/>
          <w:szCs w:val="24"/>
        </w:rPr>
      </w:pPr>
      <w:r w:rsidRPr="0036690C">
        <w:rPr>
          <w:sz w:val="24"/>
          <w:szCs w:val="24"/>
        </w:rPr>
        <w:t>5.4. 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электронного аукциона запрос о разъяснении размещенной информации.</w:t>
      </w:r>
    </w:p>
    <w:p w:rsidR="00887425" w:rsidRPr="0036690C" w:rsidRDefault="00887425" w:rsidP="00887425">
      <w:pPr>
        <w:ind w:firstLine="567"/>
      </w:pPr>
      <w:r w:rsidRPr="0036690C">
        <w:t>По истечении 2 (двух) рабочих дней со дня поступления запроса Организатор электронного аукциона направляет на электронный адрес заинтересованного лица разъяснение с указанием предмета запроса.</w:t>
      </w:r>
    </w:p>
    <w:p w:rsidR="00887425" w:rsidRPr="0036690C" w:rsidRDefault="00887425" w:rsidP="00887425">
      <w:pPr>
        <w:ind w:firstLine="567"/>
      </w:pPr>
      <w:r w:rsidRPr="0036690C">
        <w:t xml:space="preserve">5.5. 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w:t>
      </w:r>
      <w:r w:rsidRPr="0036690C">
        <w:lastRenderedPageBreak/>
        <w:t xml:space="preserve">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887425" w:rsidRPr="0036690C" w:rsidRDefault="00887425" w:rsidP="00887425">
      <w:pPr>
        <w:shd w:val="clear" w:color="auto" w:fill="FFFFFF"/>
        <w:spacing w:before="100" w:beforeAutospacing="1" w:after="100" w:afterAutospacing="1"/>
        <w:ind w:firstLine="426"/>
        <w:contextualSpacing/>
      </w:pPr>
      <w:r w:rsidRPr="0036690C">
        <w:t>5.6. Любое заинтересованное лицо независимо от регистрации на электронной площадке с даты размещения Извещения до даты окончания срока приема заявок на участие в электронном аукционе осуществляет осмотр земельных участков на местности самостоятельно.</w:t>
      </w:r>
    </w:p>
    <w:p w:rsidR="00887425" w:rsidRPr="0036690C" w:rsidRDefault="00887425" w:rsidP="00887425">
      <w:pPr>
        <w:pStyle w:val="31"/>
        <w:spacing w:after="0"/>
        <w:ind w:left="0" w:firstLine="567"/>
        <w:jc w:val="center"/>
        <w:outlineLvl w:val="0"/>
        <w:rPr>
          <w:b/>
          <w:caps/>
          <w:sz w:val="24"/>
          <w:szCs w:val="24"/>
        </w:rPr>
      </w:pPr>
      <w:r w:rsidRPr="0036690C">
        <w:rPr>
          <w:b/>
          <w:caps/>
          <w:sz w:val="24"/>
          <w:szCs w:val="24"/>
        </w:rPr>
        <w:t xml:space="preserve">РАЗДЕЛ 6. Порядок, форма подачи заявок и срок отзыва заявок </w:t>
      </w:r>
    </w:p>
    <w:p w:rsidR="00887425" w:rsidRPr="0036690C" w:rsidRDefault="00887425" w:rsidP="00887425">
      <w:pPr>
        <w:pStyle w:val="31"/>
        <w:spacing w:after="0"/>
        <w:ind w:left="0" w:firstLine="567"/>
        <w:jc w:val="center"/>
        <w:outlineLvl w:val="0"/>
        <w:rPr>
          <w:b/>
          <w:caps/>
          <w:sz w:val="24"/>
          <w:szCs w:val="24"/>
        </w:rPr>
      </w:pPr>
      <w:r w:rsidRPr="0036690C">
        <w:rPr>
          <w:b/>
          <w:caps/>
          <w:sz w:val="24"/>
          <w:szCs w:val="24"/>
        </w:rPr>
        <w:t>на участие в аукционе</w:t>
      </w:r>
    </w:p>
    <w:p w:rsidR="00887425" w:rsidRPr="0036690C" w:rsidRDefault="00887425" w:rsidP="00887425">
      <w:pPr>
        <w:shd w:val="clear" w:color="auto" w:fill="FFFFFF"/>
        <w:spacing w:before="100" w:beforeAutospacing="1" w:after="100" w:afterAutospacing="1"/>
        <w:ind w:firstLine="426"/>
        <w:contextualSpacing/>
      </w:pPr>
      <w:r w:rsidRPr="0036690C">
        <w:t>6.1. Для участия в аукционе заявители представляют в установленный в извещении о проведении аукциона срок следующие документы:</w:t>
      </w:r>
    </w:p>
    <w:p w:rsidR="00887425" w:rsidRPr="0036690C" w:rsidRDefault="00887425" w:rsidP="00887425">
      <w:pPr>
        <w:shd w:val="clear" w:color="auto" w:fill="FFFFFF"/>
        <w:spacing w:before="100" w:beforeAutospacing="1" w:after="100" w:afterAutospacing="1"/>
        <w:ind w:firstLine="567"/>
        <w:contextualSpacing/>
      </w:pPr>
      <w:r w:rsidRPr="0036690C">
        <w:t>1) заявка на участие в аукционе по установленной в приложении №1 к извещению форме с указанием банковских реквизитов счета для возврата задатка;</w:t>
      </w:r>
    </w:p>
    <w:p w:rsidR="00887425" w:rsidRPr="0036690C" w:rsidRDefault="00887425" w:rsidP="00887425">
      <w:pPr>
        <w:shd w:val="clear" w:color="auto" w:fill="FFFFFF"/>
        <w:spacing w:before="100" w:beforeAutospacing="1" w:after="100" w:afterAutospacing="1"/>
        <w:ind w:firstLine="567"/>
        <w:contextualSpacing/>
      </w:pPr>
      <w:r w:rsidRPr="0036690C">
        <w:t>2) копии документов, удостоверяющих личность заявителя (для граждан);</w:t>
      </w:r>
    </w:p>
    <w:p w:rsidR="00887425" w:rsidRPr="0036690C" w:rsidRDefault="00887425" w:rsidP="00887425">
      <w:pPr>
        <w:shd w:val="clear" w:color="auto" w:fill="FFFFFF"/>
        <w:spacing w:before="100" w:beforeAutospacing="1" w:after="100" w:afterAutospacing="1"/>
        <w:ind w:firstLine="567"/>
        <w:contextualSpacing/>
      </w:pPr>
      <w:r w:rsidRPr="0036690C">
        <w:t xml:space="preserve">3) </w:t>
      </w:r>
      <w:proofErr w:type="gramStart"/>
      <w:r w:rsidRPr="0036690C">
        <w:t>надлежащим образом</w:t>
      </w:r>
      <w:proofErr w:type="gramEnd"/>
      <w:r w:rsidRPr="0036690C">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7425" w:rsidRPr="0036690C" w:rsidRDefault="00887425" w:rsidP="00887425">
      <w:pPr>
        <w:shd w:val="clear" w:color="auto" w:fill="FFFFFF"/>
        <w:spacing w:before="100" w:beforeAutospacing="1" w:after="100" w:afterAutospacing="1"/>
        <w:ind w:firstLine="567"/>
        <w:contextualSpacing/>
      </w:pPr>
      <w:r w:rsidRPr="0036690C">
        <w:t>4) документы, подтверждающие внесение задатка.</w:t>
      </w:r>
    </w:p>
    <w:p w:rsidR="00887425" w:rsidRPr="0036690C" w:rsidRDefault="00887425" w:rsidP="00887425">
      <w:pPr>
        <w:shd w:val="clear" w:color="auto" w:fill="FFFFFF"/>
        <w:spacing w:before="100" w:beforeAutospacing="1" w:after="100" w:afterAutospacing="1"/>
        <w:ind w:firstLine="567"/>
        <w:contextualSpacing/>
      </w:pPr>
      <w:r w:rsidRPr="0036690C">
        <w:t>6.2.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6.1 настоящего Извещения.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87425" w:rsidRPr="0036690C" w:rsidRDefault="00887425" w:rsidP="00887425">
      <w:pPr>
        <w:shd w:val="clear" w:color="auto" w:fill="FFFFFF"/>
        <w:spacing w:before="100" w:beforeAutospacing="1" w:after="100" w:afterAutospacing="1"/>
        <w:ind w:firstLine="567"/>
        <w:contextualSpacing/>
      </w:pPr>
      <w:r w:rsidRPr="0036690C">
        <w:t xml:space="preserve">6.3. В случае если от имени Заявителя действует иное лицо, заявка должна содержать доверенность на осуществление действий от имени Заявителя. В случае, если указанная доверенность подписана лицом, уполномоченным руководителем Заявителя, заявка должна содержать документ, подтверждающий полномочия такого лица. </w:t>
      </w:r>
    </w:p>
    <w:p w:rsidR="00887425" w:rsidRPr="0036690C" w:rsidRDefault="00887425" w:rsidP="00887425">
      <w:pPr>
        <w:shd w:val="clear" w:color="auto" w:fill="FFFFFF"/>
        <w:spacing w:before="100" w:beforeAutospacing="1" w:after="100" w:afterAutospacing="1"/>
        <w:ind w:firstLine="567"/>
        <w:contextualSpacing/>
      </w:pPr>
      <w:r w:rsidRPr="0036690C">
        <w:t>Доверенность оформляется в соответствии с требованиями законодательства Российской Федерации.</w:t>
      </w:r>
    </w:p>
    <w:p w:rsidR="00887425" w:rsidRPr="0036690C" w:rsidRDefault="00887425" w:rsidP="00887425">
      <w:pPr>
        <w:shd w:val="clear" w:color="auto" w:fill="FFFFFF"/>
        <w:spacing w:before="100" w:beforeAutospacing="1" w:after="100" w:afterAutospacing="1"/>
        <w:ind w:firstLine="567"/>
        <w:contextualSpacing/>
      </w:pPr>
      <w:r w:rsidRPr="0036690C">
        <w:t>6.4.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(задатка) на участие в электронном аукционе по соответствующему лоту, указанного в Разделе 1 настоящего Извещения.</w:t>
      </w:r>
    </w:p>
    <w:p w:rsidR="00887425" w:rsidRPr="0036690C" w:rsidRDefault="00887425" w:rsidP="00887425">
      <w:pPr>
        <w:shd w:val="clear" w:color="auto" w:fill="FFFFFF"/>
        <w:spacing w:before="100" w:beforeAutospacing="1" w:after="100" w:afterAutospacing="1"/>
        <w:ind w:firstLine="567"/>
        <w:contextualSpacing/>
      </w:pPr>
      <w:r w:rsidRPr="0036690C">
        <w:t>6.5. Организатор аукциона не вправе требовать представление иных документов, за исключением документов, указанных в пунктах 6.1. настоящего Извещения.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87425" w:rsidRPr="0036690C" w:rsidRDefault="00887425" w:rsidP="00887425">
      <w:pPr>
        <w:shd w:val="clear" w:color="auto" w:fill="FFFFFF"/>
        <w:spacing w:before="100" w:beforeAutospacing="1" w:after="100" w:afterAutospacing="1"/>
        <w:ind w:firstLine="567"/>
        <w:contextualSpacing/>
      </w:pPr>
      <w:r w:rsidRPr="0036690C">
        <w:t>6.6. Один заявитель вправе подать только одну заявку на участие в аукционе.</w:t>
      </w:r>
    </w:p>
    <w:p w:rsidR="00887425" w:rsidRPr="0036690C" w:rsidRDefault="00887425" w:rsidP="00887425">
      <w:pPr>
        <w:shd w:val="clear" w:color="auto" w:fill="FFFFFF"/>
        <w:spacing w:before="100" w:beforeAutospacing="1" w:after="100" w:afterAutospacing="1"/>
        <w:ind w:firstLine="567"/>
        <w:contextualSpacing/>
      </w:pPr>
      <w:r w:rsidRPr="0036690C">
        <w:t>6.7. Заявка на участие в аукционе, поступившая по истечении срока приема заявок, возвращается заявителю в день ее поступления.</w:t>
      </w:r>
    </w:p>
    <w:p w:rsidR="00887425" w:rsidRPr="0036690C" w:rsidRDefault="00887425" w:rsidP="00887425">
      <w:pPr>
        <w:shd w:val="clear" w:color="auto" w:fill="FFFFFF"/>
        <w:spacing w:before="100" w:beforeAutospacing="1" w:after="100" w:afterAutospacing="1"/>
        <w:ind w:firstLine="567"/>
        <w:contextualSpacing/>
      </w:pPr>
      <w:r w:rsidRPr="0036690C">
        <w:t xml:space="preserve">6.8.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w:t>
      </w:r>
      <w:r w:rsidRPr="0036690C">
        <w:lastRenderedPageBreak/>
        <w:t>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87425" w:rsidRPr="0036690C" w:rsidRDefault="00887425" w:rsidP="00887425">
      <w:pPr>
        <w:shd w:val="clear" w:color="auto" w:fill="FFFFFF"/>
        <w:spacing w:before="100" w:beforeAutospacing="1" w:after="100" w:afterAutospacing="1"/>
        <w:ind w:firstLine="426"/>
        <w:contextualSpacing/>
      </w:pPr>
      <w:r w:rsidRPr="0036690C">
        <w:t>6.9. Заявки подаются на электронную площадку, начиная с даты начала приема заявок до времени и даты окончания приема заявок, указанных в п.2.2 и п.2.3. раздела 2 настоящего Извещения.</w:t>
      </w:r>
    </w:p>
    <w:p w:rsidR="00887425" w:rsidRPr="0036690C" w:rsidRDefault="00887425" w:rsidP="00887425">
      <w:pPr>
        <w:shd w:val="clear" w:color="auto" w:fill="FFFFFF"/>
        <w:spacing w:before="100" w:beforeAutospacing="1" w:after="100" w:afterAutospacing="1"/>
        <w:ind w:firstLine="426"/>
        <w:contextualSpacing/>
      </w:pPr>
      <w:r w:rsidRPr="0036690C">
        <w:t xml:space="preserve">6.10. В случае подачи заявки на </w:t>
      </w:r>
      <w:proofErr w:type="spellStart"/>
      <w:r w:rsidRPr="0036690C">
        <w:t>многолотовую</w:t>
      </w:r>
      <w:proofErr w:type="spellEnd"/>
      <w:r w:rsidRPr="0036690C">
        <w:t xml:space="preserve"> процедуру заявка подается на каждый лот отдельно.</w:t>
      </w:r>
    </w:p>
    <w:p w:rsidR="00887425" w:rsidRPr="0036690C" w:rsidRDefault="00887425" w:rsidP="00887425">
      <w:pPr>
        <w:shd w:val="clear" w:color="auto" w:fill="FFFFFF"/>
        <w:spacing w:before="100" w:beforeAutospacing="1" w:after="100" w:afterAutospacing="1"/>
        <w:ind w:firstLine="426"/>
        <w:contextualSpacing/>
      </w:pPr>
      <w:r w:rsidRPr="0036690C">
        <w:t>6.11. Заявка на участие в аукционе, поступившая по истечении срока приема заявок, возвращается заявителю в день ее поступления.</w:t>
      </w:r>
    </w:p>
    <w:p w:rsidR="00887425" w:rsidRPr="0036690C" w:rsidRDefault="00887425" w:rsidP="00887425">
      <w:pPr>
        <w:shd w:val="clear" w:color="auto" w:fill="FFFFFF"/>
        <w:spacing w:before="100" w:beforeAutospacing="1" w:after="100" w:afterAutospacing="1"/>
        <w:ind w:firstLine="426"/>
        <w:contextualSpacing/>
      </w:pPr>
      <w:r w:rsidRPr="0036690C">
        <w:t>6.12.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887425" w:rsidRDefault="00887425" w:rsidP="00887425">
      <w:pPr>
        <w:pStyle w:val="aff0"/>
        <w:tabs>
          <w:tab w:val="left" w:pos="284"/>
        </w:tabs>
        <w:jc w:val="center"/>
        <w:rPr>
          <w:b/>
          <w:caps/>
        </w:rPr>
      </w:pPr>
      <w:r w:rsidRPr="0036690C">
        <w:rPr>
          <w:b/>
          <w:caps/>
        </w:rPr>
        <w:t>Раздел 7. Обеспечение Заявок на участие в Электронном аукционе</w:t>
      </w:r>
    </w:p>
    <w:p w:rsidR="00887425" w:rsidRPr="0036690C" w:rsidRDefault="00887425" w:rsidP="00887425">
      <w:pPr>
        <w:pStyle w:val="aff0"/>
        <w:tabs>
          <w:tab w:val="left" w:pos="284"/>
        </w:tabs>
        <w:jc w:val="center"/>
        <w:rPr>
          <w:rFonts w:eastAsia="Calibri"/>
          <w:b/>
          <w:caps/>
        </w:rPr>
      </w:pPr>
    </w:p>
    <w:p w:rsidR="00887425" w:rsidRPr="0036690C" w:rsidRDefault="00887425" w:rsidP="00887425">
      <w:pPr>
        <w:pStyle w:val="aff0"/>
        <w:tabs>
          <w:tab w:val="left" w:pos="284"/>
        </w:tabs>
        <w:ind w:firstLine="567"/>
        <w:rPr>
          <w:rFonts w:eastAsia="Calibri"/>
        </w:rPr>
      </w:pPr>
      <w:r w:rsidRPr="0036690C">
        <w:rPr>
          <w:rFonts w:eastAsia="Calibri"/>
        </w:rPr>
        <w:t>7.1. Обеспечение Заявок на участие в электронном аукционе представляется в виде задатка.</w:t>
      </w:r>
    </w:p>
    <w:p w:rsidR="00887425" w:rsidRPr="0036690C" w:rsidRDefault="00887425" w:rsidP="00887425">
      <w:pPr>
        <w:pStyle w:val="aff0"/>
        <w:tabs>
          <w:tab w:val="left" w:pos="284"/>
        </w:tabs>
        <w:ind w:firstLine="567"/>
        <w:rPr>
          <w:rFonts w:eastAsia="Calibri"/>
        </w:rPr>
      </w:pPr>
      <w:r w:rsidRPr="0036690C">
        <w:rPr>
          <w:rFonts w:eastAsia="Calibri"/>
        </w:rPr>
        <w:t>7.2. 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 указанного в Разделе 1 по соответствующему лоту на открытый у Оператора электронной площадки лицевой счет Претендента, открытый ему Оператором электронной площадки для обеспечения участия в процедуре. Задаток должен поступить на указанный лицевой счет в срок не позднее даты и времени окончания приема заявок на участие в аукционе.</w:t>
      </w:r>
    </w:p>
    <w:p w:rsidR="00887425" w:rsidRDefault="00887425" w:rsidP="00887425">
      <w:pPr>
        <w:pStyle w:val="aff0"/>
        <w:tabs>
          <w:tab w:val="left" w:pos="284"/>
        </w:tabs>
        <w:ind w:firstLine="567"/>
        <w:rPr>
          <w:rFonts w:eastAsia="Calibri"/>
        </w:rPr>
      </w:pPr>
      <w:r w:rsidRPr="0036690C">
        <w:rPr>
          <w:rFonts w:eastAsia="Calibri"/>
        </w:rPr>
        <w:t>7.3. Реквизиты для перечисления задатка:</w:t>
      </w:r>
    </w:p>
    <w:p w:rsidR="00887425" w:rsidRPr="0036690C" w:rsidRDefault="00887425" w:rsidP="00887425">
      <w:pPr>
        <w:pStyle w:val="aff0"/>
        <w:tabs>
          <w:tab w:val="left" w:pos="284"/>
        </w:tabs>
        <w:ind w:firstLine="567"/>
        <w:rPr>
          <w:rFonts w:eastAsia="Calibri"/>
        </w:rPr>
      </w:pPr>
    </w:p>
    <w:p w:rsidR="00887425" w:rsidRPr="0036690C" w:rsidRDefault="00887425" w:rsidP="00887425">
      <w:pPr>
        <w:pStyle w:val="aff0"/>
        <w:tabs>
          <w:tab w:val="left" w:pos="284"/>
        </w:tabs>
        <w:ind w:firstLine="567"/>
        <w:rPr>
          <w:rFonts w:eastAsia="Calibri"/>
        </w:rPr>
      </w:pPr>
      <w:r w:rsidRPr="0036690C">
        <w:rPr>
          <w:rFonts w:eastAsia="Calibri"/>
        </w:rPr>
        <w:t>Расчетный счет: 40702810510050001273</w:t>
      </w:r>
    </w:p>
    <w:p w:rsidR="00887425" w:rsidRPr="0036690C" w:rsidRDefault="00887425" w:rsidP="00887425">
      <w:pPr>
        <w:pStyle w:val="aff0"/>
        <w:tabs>
          <w:tab w:val="left" w:pos="284"/>
        </w:tabs>
        <w:ind w:firstLine="567"/>
        <w:rPr>
          <w:rFonts w:eastAsia="Calibri"/>
        </w:rPr>
      </w:pPr>
      <w:r w:rsidRPr="0036690C">
        <w:rPr>
          <w:rFonts w:eastAsia="Calibri"/>
        </w:rPr>
        <w:t>Корреспондентский счет: 30101810145250000411</w:t>
      </w:r>
    </w:p>
    <w:p w:rsidR="00887425" w:rsidRPr="0036690C" w:rsidRDefault="00887425" w:rsidP="00887425">
      <w:pPr>
        <w:pStyle w:val="aff0"/>
        <w:tabs>
          <w:tab w:val="left" w:pos="284"/>
        </w:tabs>
        <w:ind w:firstLine="567"/>
        <w:rPr>
          <w:rFonts w:eastAsia="Calibri"/>
        </w:rPr>
      </w:pPr>
      <w:r w:rsidRPr="0036690C">
        <w:rPr>
          <w:rFonts w:eastAsia="Calibri"/>
        </w:rPr>
        <w:t>БИК:</w:t>
      </w:r>
      <w:r w:rsidRPr="0036690C">
        <w:rPr>
          <w:rFonts w:eastAsia="Calibri"/>
        </w:rPr>
        <w:tab/>
        <w:t>044525411</w:t>
      </w:r>
    </w:p>
    <w:p w:rsidR="00887425" w:rsidRPr="0036690C" w:rsidRDefault="00887425" w:rsidP="00887425">
      <w:pPr>
        <w:pStyle w:val="aff0"/>
        <w:tabs>
          <w:tab w:val="left" w:pos="284"/>
        </w:tabs>
        <w:ind w:firstLine="567"/>
        <w:rPr>
          <w:rFonts w:eastAsia="Calibri"/>
        </w:rPr>
      </w:pPr>
      <w:r w:rsidRPr="0036690C">
        <w:rPr>
          <w:rFonts w:eastAsia="Calibri"/>
        </w:rPr>
        <w:t>ИНН:</w:t>
      </w:r>
      <w:r w:rsidRPr="0036690C">
        <w:rPr>
          <w:rFonts w:eastAsia="Calibri"/>
        </w:rPr>
        <w:tab/>
        <w:t>7707704692</w:t>
      </w:r>
    </w:p>
    <w:p w:rsidR="00887425" w:rsidRPr="0036690C" w:rsidRDefault="00887425" w:rsidP="00887425">
      <w:pPr>
        <w:pStyle w:val="aff0"/>
        <w:tabs>
          <w:tab w:val="left" w:pos="284"/>
        </w:tabs>
        <w:ind w:firstLine="567"/>
        <w:rPr>
          <w:rFonts w:eastAsia="Calibri"/>
        </w:rPr>
      </w:pPr>
      <w:r w:rsidRPr="0036690C">
        <w:rPr>
          <w:rFonts w:eastAsia="Calibri"/>
        </w:rPr>
        <w:t>КПП:</w:t>
      </w:r>
      <w:r w:rsidRPr="0036690C">
        <w:rPr>
          <w:rFonts w:eastAsia="Calibri"/>
        </w:rPr>
        <w:tab/>
        <w:t>772501001</w:t>
      </w:r>
    </w:p>
    <w:p w:rsidR="00887425" w:rsidRPr="0036690C" w:rsidRDefault="00887425" w:rsidP="00887425">
      <w:pPr>
        <w:pStyle w:val="aff0"/>
        <w:tabs>
          <w:tab w:val="left" w:pos="284"/>
        </w:tabs>
        <w:ind w:firstLine="567"/>
        <w:rPr>
          <w:rFonts w:eastAsia="Calibri"/>
        </w:rPr>
      </w:pPr>
      <w:r w:rsidRPr="0036690C">
        <w:rPr>
          <w:rFonts w:eastAsia="Calibri"/>
        </w:rPr>
        <w:t>Наименование банка: Филиал «Центральный» Банка ВТБ (ПАО) в г. Москве</w:t>
      </w:r>
    </w:p>
    <w:p w:rsidR="00887425" w:rsidRPr="0036690C" w:rsidRDefault="00887425" w:rsidP="00887425">
      <w:pPr>
        <w:pStyle w:val="aff0"/>
        <w:tabs>
          <w:tab w:val="left" w:pos="284"/>
        </w:tabs>
        <w:ind w:firstLine="567"/>
        <w:rPr>
          <w:rFonts w:eastAsia="Calibri"/>
        </w:rPr>
      </w:pPr>
      <w:r w:rsidRPr="0036690C">
        <w:rPr>
          <w:rFonts w:eastAsia="Calibri"/>
        </w:rPr>
        <w:t>Наименование получателя: АО «Единая электронная торговая площадка»</w:t>
      </w:r>
    </w:p>
    <w:p w:rsidR="00887425" w:rsidRDefault="00887425" w:rsidP="00887425">
      <w:pPr>
        <w:pStyle w:val="aff0"/>
        <w:tabs>
          <w:tab w:val="left" w:pos="284"/>
        </w:tabs>
        <w:ind w:firstLine="567"/>
        <w:rPr>
          <w:rFonts w:eastAsia="Calibri"/>
        </w:rPr>
      </w:pPr>
      <w:r w:rsidRPr="0036690C">
        <w:rPr>
          <w:rFonts w:eastAsia="Calibri"/>
        </w:rPr>
        <w:t xml:space="preserve">Назначение платежа: Пополнение лицевого счета № _______ по заявке </w:t>
      </w:r>
      <w:proofErr w:type="gramStart"/>
      <w:r w:rsidRPr="0036690C">
        <w:rPr>
          <w:rFonts w:eastAsia="Calibri"/>
        </w:rPr>
        <w:t>№  _</w:t>
      </w:r>
      <w:proofErr w:type="gramEnd"/>
      <w:r w:rsidRPr="0036690C">
        <w:rPr>
          <w:rFonts w:eastAsia="Calibri"/>
        </w:rPr>
        <w:t>_______ , НДС не облагается</w:t>
      </w:r>
      <w:r>
        <w:rPr>
          <w:rFonts w:eastAsia="Calibri"/>
        </w:rPr>
        <w:t>.</w:t>
      </w:r>
    </w:p>
    <w:p w:rsidR="00887425" w:rsidRPr="0036690C" w:rsidRDefault="00887425" w:rsidP="00887425">
      <w:pPr>
        <w:pStyle w:val="aff0"/>
        <w:tabs>
          <w:tab w:val="left" w:pos="284"/>
        </w:tabs>
        <w:ind w:firstLine="567"/>
        <w:rPr>
          <w:rFonts w:eastAsia="Calibri"/>
        </w:rPr>
      </w:pPr>
      <w:r>
        <w:rPr>
          <w:rFonts w:eastAsia="Calibri"/>
        </w:rPr>
        <w:t xml:space="preserve">7.4. </w:t>
      </w:r>
      <w:r w:rsidRPr="0036690C">
        <w:rPr>
          <w:rFonts w:eastAsia="Calibri"/>
        </w:rPr>
        <w:t>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лицевому счету Претендента в отношении денежных средств в размере задатка.</w:t>
      </w:r>
    </w:p>
    <w:p w:rsidR="00887425" w:rsidRPr="0036690C" w:rsidRDefault="00887425" w:rsidP="00887425">
      <w:pPr>
        <w:pStyle w:val="aff0"/>
        <w:tabs>
          <w:tab w:val="left" w:pos="284"/>
        </w:tabs>
        <w:ind w:firstLine="567"/>
        <w:rPr>
          <w:rFonts w:eastAsia="Calibri"/>
        </w:rPr>
      </w:pPr>
      <w:r w:rsidRPr="0036690C">
        <w:rPr>
          <w:rFonts w:eastAsia="Calibri"/>
        </w:rPr>
        <w:t xml:space="preserve">7.4. Участие в аукционе возможно только при наличии на лицевом счете Претендента, открытом для проведения операций по обеспечению участия в процедурах, денежных средств, в отношении которых не осуществлено блокирование операций по счету в размере не менее чем размер задатка, предусмотренного в Разделе 1 настоящего Извещения по соответствующему лоту. </w:t>
      </w:r>
    </w:p>
    <w:p w:rsidR="00887425" w:rsidRPr="0036690C" w:rsidRDefault="00887425" w:rsidP="00887425">
      <w:pPr>
        <w:shd w:val="clear" w:color="auto" w:fill="FFFFFF"/>
        <w:ind w:firstLine="567"/>
        <w:contextualSpacing/>
      </w:pPr>
      <w:r>
        <w:rPr>
          <w:bCs/>
        </w:rPr>
        <w:lastRenderedPageBreak/>
        <w:t>7.5</w:t>
      </w:r>
      <w:r w:rsidRPr="0036690C">
        <w:rPr>
          <w:bCs/>
        </w:rPr>
        <w:t xml:space="preserve">. </w:t>
      </w:r>
      <w:r w:rsidRPr="0036690C">
        <w:t>Возврат задатков осуществляется:</w:t>
      </w:r>
    </w:p>
    <w:p w:rsidR="00887425" w:rsidRDefault="00887425" w:rsidP="00887425">
      <w:pPr>
        <w:shd w:val="clear" w:color="auto" w:fill="FFFFFF"/>
        <w:ind w:firstLine="567"/>
        <w:contextualSpacing/>
        <w:rPr>
          <w:bCs/>
        </w:rPr>
      </w:pPr>
      <w:r>
        <w:rPr>
          <w:bCs/>
        </w:rPr>
        <w:t>-в течение трех рабочих дней со дня поступления уведомления об отзыве заявки на участие в аукционе, заявителю отозвавшую заявку до дня окончания срока приема заявок;</w:t>
      </w:r>
    </w:p>
    <w:p w:rsidR="00887425" w:rsidRDefault="00887425" w:rsidP="00887425">
      <w:pPr>
        <w:shd w:val="clear" w:color="auto" w:fill="FFFFFF"/>
        <w:ind w:firstLine="567"/>
        <w:contextualSpacing/>
        <w:rPr>
          <w:bCs/>
        </w:rPr>
      </w:pPr>
      <w:r>
        <w:rPr>
          <w:bCs/>
        </w:rPr>
        <w:t>-в течение трех рабочих дней со дня оформления протокола приема заявок на участие в аукционе, заявителю, не допущенному к участию в аукционе;</w:t>
      </w:r>
    </w:p>
    <w:p w:rsidR="00887425" w:rsidRDefault="00887425" w:rsidP="00887425">
      <w:pPr>
        <w:shd w:val="clear" w:color="auto" w:fill="FFFFFF"/>
        <w:ind w:firstLine="567"/>
        <w:contextualSpacing/>
        <w:rPr>
          <w:bCs/>
        </w:rPr>
      </w:pPr>
      <w:r>
        <w:rPr>
          <w:bCs/>
        </w:rPr>
        <w:t>-в течение трех рабочих дней со дня подписания протокола о результатах аукциона, лицам, участвовавшим в аукционе, но не победившим в нем.</w:t>
      </w:r>
    </w:p>
    <w:p w:rsidR="00887425" w:rsidRDefault="00887425" w:rsidP="00887425">
      <w:pPr>
        <w:shd w:val="clear" w:color="auto" w:fill="FFFFFF"/>
        <w:ind w:firstLine="567"/>
        <w:contextualSpacing/>
        <w:rPr>
          <w:bCs/>
        </w:rPr>
      </w:pPr>
      <w:r>
        <w:rPr>
          <w:bCs/>
        </w:rPr>
        <w:t xml:space="preserve">7.6. Возврат задатка осуществляется путем разблокирования </w:t>
      </w:r>
      <w:r w:rsidRPr="00725D20">
        <w:rPr>
          <w:bCs/>
        </w:rPr>
        <w:t>операций по вышеуказанному лицевому счету Претендента в отношении денежных средств в размере задатка.</w:t>
      </w:r>
    </w:p>
    <w:p w:rsidR="00887425" w:rsidRDefault="00887425" w:rsidP="00887425">
      <w:pPr>
        <w:shd w:val="clear" w:color="auto" w:fill="FFFFFF"/>
        <w:ind w:firstLine="567"/>
        <w:contextualSpacing/>
        <w:rPr>
          <w:bCs/>
        </w:rPr>
      </w:pPr>
      <w:r>
        <w:rPr>
          <w:bCs/>
        </w:rPr>
        <w:t xml:space="preserve">7.7. </w:t>
      </w:r>
      <w:r w:rsidRPr="00FD438E">
        <w:rPr>
          <w:bCs/>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извещением порядке договор аренды земельного участка вследствие уклонения от заключения указанных договоров, не возвращаются.</w:t>
      </w:r>
    </w:p>
    <w:p w:rsidR="00887425" w:rsidRDefault="00887425" w:rsidP="00887425">
      <w:pPr>
        <w:shd w:val="clear" w:color="auto" w:fill="FFFFFF"/>
        <w:ind w:firstLine="567"/>
        <w:contextualSpacing/>
        <w:rPr>
          <w:bCs/>
        </w:rPr>
      </w:pPr>
    </w:p>
    <w:p w:rsidR="00887425" w:rsidRDefault="00887425" w:rsidP="00887425">
      <w:pPr>
        <w:pStyle w:val="a4"/>
        <w:ind w:firstLine="567"/>
        <w:jc w:val="center"/>
        <w:rPr>
          <w:b/>
          <w:caps/>
          <w:noProof/>
          <w:lang w:eastAsia="zh-CN"/>
        </w:rPr>
      </w:pPr>
      <w:r>
        <w:rPr>
          <w:b/>
          <w:caps/>
          <w:noProof/>
          <w:lang w:eastAsia="zh-CN"/>
        </w:rPr>
        <w:t xml:space="preserve">РАЗДЕЛ 8. </w:t>
      </w:r>
      <w:r w:rsidRPr="00530A07">
        <w:rPr>
          <w:b/>
          <w:caps/>
          <w:noProof/>
          <w:lang w:eastAsia="zh-CN"/>
        </w:rPr>
        <w:t>Порядок рассмотрения Заявок</w:t>
      </w:r>
    </w:p>
    <w:p w:rsidR="00887425" w:rsidRPr="004D2693" w:rsidRDefault="00887425" w:rsidP="00887425">
      <w:pPr>
        <w:pStyle w:val="a4"/>
        <w:ind w:firstLine="567"/>
        <w:jc w:val="both"/>
      </w:pPr>
      <w:r>
        <w:t xml:space="preserve">8.1. </w:t>
      </w:r>
      <w:r w:rsidRPr="004D2693">
        <w:t>Аукционная комиссия рассматр</w:t>
      </w:r>
      <w:r>
        <w:t xml:space="preserve">ивает поступившие от Оператора электронной </w:t>
      </w:r>
      <w:r w:rsidRPr="004D2693">
        <w:t xml:space="preserve">площадки Заявки на соответствие их требованиям, установленным </w:t>
      </w:r>
      <w:r>
        <w:t>настоящим Извещением</w:t>
      </w:r>
      <w:r w:rsidRPr="004D2693">
        <w:t>. Ра</w:t>
      </w:r>
      <w:r>
        <w:t>ссмотрение заявок на участие в э</w:t>
      </w:r>
      <w:r w:rsidRPr="004D2693">
        <w:t>лектронном аукционе производится Аукц</w:t>
      </w:r>
      <w:r>
        <w:t>ионной комиссией по проведению э</w:t>
      </w:r>
      <w:r w:rsidRPr="004D2693">
        <w:t>лектронного аукциона самостоятельно в отсутствие лиц, подавших данные Заявки.</w:t>
      </w:r>
    </w:p>
    <w:p w:rsidR="00887425" w:rsidRPr="004D2693" w:rsidRDefault="00887425" w:rsidP="00887425">
      <w:pPr>
        <w:pStyle w:val="a4"/>
        <w:ind w:firstLine="567"/>
        <w:jc w:val="both"/>
      </w:pPr>
      <w:r>
        <w:t>8.2.</w:t>
      </w:r>
      <w:r w:rsidRPr="004D2693">
        <w:t xml:space="preserve"> По результатам рассмотрения Заявок Аукционная комиссия принимает решение о допуске Заявителя,</w:t>
      </w:r>
      <w:r>
        <w:t xml:space="preserve"> подавшего Заявку, к участию в э</w:t>
      </w:r>
      <w:r w:rsidRPr="004D2693">
        <w:t>лектронном аукционе или об отказе в допуске Заявителя к участию в таком аукционе.</w:t>
      </w:r>
    </w:p>
    <w:p w:rsidR="00887425" w:rsidRPr="004D2693" w:rsidRDefault="00887425" w:rsidP="00887425">
      <w:pPr>
        <w:pStyle w:val="a4"/>
        <w:ind w:firstLine="567"/>
        <w:jc w:val="both"/>
      </w:pPr>
      <w:r>
        <w:t>8.3</w:t>
      </w:r>
      <w:r w:rsidRPr="001C1937">
        <w:t xml:space="preserve">. Заявитель не допускается к участию в </w:t>
      </w:r>
      <w:r>
        <w:t>э</w:t>
      </w:r>
      <w:r w:rsidRPr="001C1937">
        <w:t>лектронном аукционе в случае:</w:t>
      </w:r>
    </w:p>
    <w:p w:rsidR="00887425" w:rsidRPr="001C1937" w:rsidRDefault="00887425" w:rsidP="00887425">
      <w:pPr>
        <w:pStyle w:val="a4"/>
        <w:ind w:firstLine="567"/>
        <w:jc w:val="both"/>
      </w:pPr>
      <w:r w:rsidRPr="004D2693">
        <w:t xml:space="preserve">- </w:t>
      </w:r>
      <w:r w:rsidRPr="001C1937">
        <w:t>непредставление необходимых для участия в аукционе документов или представление недостоверных сведений;</w:t>
      </w:r>
    </w:p>
    <w:p w:rsidR="00887425" w:rsidRPr="001C1937" w:rsidRDefault="00887425" w:rsidP="00887425">
      <w:pPr>
        <w:pStyle w:val="a4"/>
        <w:ind w:firstLine="567"/>
        <w:jc w:val="both"/>
      </w:pPr>
      <w:r>
        <w:t>-</w:t>
      </w:r>
      <w:r w:rsidRPr="001C1937">
        <w:t xml:space="preserve"> </w:t>
      </w:r>
      <w:proofErr w:type="spellStart"/>
      <w:r w:rsidRPr="001C1937">
        <w:t>непоступление</w:t>
      </w:r>
      <w:proofErr w:type="spellEnd"/>
      <w:r w:rsidRPr="001C1937">
        <w:t xml:space="preserve"> задатка на дату рассмотрения заявок на участие в аукционе;</w:t>
      </w:r>
    </w:p>
    <w:p w:rsidR="00887425" w:rsidRPr="001C1937" w:rsidRDefault="00887425" w:rsidP="00887425">
      <w:pPr>
        <w:pStyle w:val="a4"/>
        <w:ind w:firstLine="567"/>
        <w:jc w:val="both"/>
      </w:pPr>
      <w:r>
        <w:t>-</w:t>
      </w:r>
      <w:r w:rsidRPr="001C1937">
        <w:t xml:space="preserve"> подача заявки на участие в аукционе лицом, которое в соответствии с </w:t>
      </w:r>
      <w:r>
        <w:t xml:space="preserve">Земельным </w:t>
      </w:r>
      <w:r w:rsidRPr="001C1937">
        <w:t xml:space="preserve">Кодексом </w:t>
      </w:r>
      <w:r>
        <w:t xml:space="preserve">Российской Федерации </w:t>
      </w:r>
      <w:r w:rsidRPr="001C1937">
        <w:t xml:space="preserve">и другими федеральными законами не имеет права быть участником </w:t>
      </w:r>
      <w:r>
        <w:t>конкретного аукциона или приобрести земельный участок в аренду;</w:t>
      </w:r>
    </w:p>
    <w:p w:rsidR="00887425" w:rsidRDefault="00887425" w:rsidP="00887425">
      <w:pPr>
        <w:pStyle w:val="a4"/>
        <w:ind w:firstLine="567"/>
        <w:jc w:val="both"/>
      </w:pPr>
      <w:r>
        <w:t>-</w:t>
      </w:r>
      <w:r w:rsidRPr="001C1937">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w:t>
      </w:r>
      <w:r>
        <w:t xml:space="preserve"> статьей 39.12 Земельного Кодекса Российской Федерации</w:t>
      </w:r>
      <w:r w:rsidRPr="001C1937">
        <w:t xml:space="preserve"> реестре недобросовестных участников аукциона.</w:t>
      </w:r>
    </w:p>
    <w:p w:rsidR="00887425" w:rsidRDefault="00887425" w:rsidP="00887425">
      <w:pPr>
        <w:pStyle w:val="a4"/>
        <w:ind w:firstLine="567"/>
        <w:jc w:val="both"/>
      </w:pPr>
      <w:r>
        <w:t xml:space="preserve">8.4. </w:t>
      </w:r>
      <w:r w:rsidRPr="00FA4D5C">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87425" w:rsidRDefault="00887425" w:rsidP="00887425">
      <w:pPr>
        <w:pStyle w:val="a4"/>
        <w:ind w:firstLine="567"/>
        <w:jc w:val="both"/>
      </w:pPr>
      <w:r>
        <w:t xml:space="preserve">8.5. </w:t>
      </w:r>
      <w:r w:rsidRPr="00FA4D5C">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w:t>
      </w:r>
      <w:r>
        <w:t>протокола, указанного в пункте 8.4.</w:t>
      </w:r>
      <w:r w:rsidRPr="00FA4D5C">
        <w:t xml:space="preserve"> </w:t>
      </w:r>
      <w:r>
        <w:t>настоящего Извещения</w:t>
      </w:r>
      <w:r w:rsidRPr="00FA4D5C">
        <w:t>.</w:t>
      </w:r>
    </w:p>
    <w:p w:rsidR="00887425" w:rsidRDefault="00887425" w:rsidP="00887425">
      <w:pPr>
        <w:pStyle w:val="a4"/>
        <w:ind w:firstLine="567"/>
        <w:jc w:val="both"/>
      </w:pPr>
      <w:r>
        <w:lastRenderedPageBreak/>
        <w:t xml:space="preserve">8.6. </w:t>
      </w:r>
      <w:r w:rsidRPr="00FA4D5C">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87425" w:rsidRDefault="00887425" w:rsidP="00887425">
      <w:pPr>
        <w:pStyle w:val="a4"/>
        <w:ind w:firstLine="567"/>
        <w:jc w:val="both"/>
      </w:pPr>
      <w:r>
        <w:t xml:space="preserve">8.7. </w:t>
      </w:r>
      <w:r w:rsidRPr="00FA4D5C">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w:t>
      </w:r>
      <w:r>
        <w:t>8.4 настоящего Извещения</w:t>
      </w:r>
      <w:r w:rsidRPr="00FA4D5C">
        <w:t>, обязан направить заявителю три экземпляра подписанного проекта договора аренды земельного участка. При этом договор заключается в размере, равном начальной цене предмета аукциона.</w:t>
      </w:r>
    </w:p>
    <w:p w:rsidR="00887425" w:rsidRDefault="00887425" w:rsidP="00887425">
      <w:pPr>
        <w:pStyle w:val="a4"/>
        <w:ind w:firstLine="567"/>
        <w:jc w:val="both"/>
      </w:pPr>
      <w:r>
        <w:t xml:space="preserve">8.8. </w:t>
      </w:r>
      <w:r w:rsidRPr="00FA4D5C">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определяется в размере, равном начальной цене предмета аукциона.</w:t>
      </w:r>
    </w:p>
    <w:p w:rsidR="00887425" w:rsidRPr="0092644A" w:rsidRDefault="00887425" w:rsidP="00887425">
      <w:pPr>
        <w:ind w:firstLine="567"/>
        <w:jc w:val="center"/>
        <w:rPr>
          <w:rFonts w:ascii="Calibri" w:eastAsia="Calibri" w:hAnsi="Calibri"/>
          <w:b/>
          <w:caps/>
          <w:lang w:eastAsia="en-US"/>
        </w:rPr>
      </w:pPr>
    </w:p>
    <w:p w:rsidR="00887425" w:rsidRDefault="00887425" w:rsidP="00887425">
      <w:pPr>
        <w:ind w:firstLine="567"/>
        <w:jc w:val="center"/>
        <w:rPr>
          <w:b/>
          <w:bCs/>
        </w:rPr>
      </w:pPr>
      <w:r>
        <w:rPr>
          <w:rFonts w:eastAsia="Calibri"/>
          <w:b/>
          <w:caps/>
          <w:lang w:eastAsia="en-US"/>
        </w:rPr>
        <w:t xml:space="preserve">РАЗДЕЛ 9. </w:t>
      </w:r>
      <w:r w:rsidRPr="0036690C">
        <w:rPr>
          <w:b/>
          <w:bCs/>
        </w:rPr>
        <w:t>ПОРЯДОК ПРОВЕДЕНИЯ АУКЦИОНА</w:t>
      </w:r>
      <w:r>
        <w:rPr>
          <w:b/>
          <w:bCs/>
        </w:rPr>
        <w:t xml:space="preserve">, </w:t>
      </w:r>
    </w:p>
    <w:p w:rsidR="00887425" w:rsidRDefault="00887425" w:rsidP="00887425">
      <w:pPr>
        <w:ind w:firstLine="567"/>
        <w:jc w:val="center"/>
        <w:rPr>
          <w:b/>
          <w:bCs/>
        </w:rPr>
      </w:pPr>
      <w:r>
        <w:rPr>
          <w:b/>
          <w:bCs/>
        </w:rPr>
        <w:t>ЗАКЛЮЧЕНИЕ ДОГОВОРА АРЕНДЫ ЗЕМЕЛЬНОГО УЧАСТКА</w:t>
      </w:r>
    </w:p>
    <w:p w:rsidR="00887425" w:rsidRPr="0036690C" w:rsidRDefault="00887425" w:rsidP="00887425">
      <w:pPr>
        <w:ind w:firstLine="708"/>
        <w:rPr>
          <w:rFonts w:eastAsia="Calibri"/>
          <w:lang w:eastAsia="en-US"/>
        </w:rPr>
      </w:pPr>
      <w:r>
        <w:rPr>
          <w:rFonts w:eastAsia="Calibri"/>
          <w:lang w:eastAsia="en-US"/>
        </w:rPr>
        <w:t xml:space="preserve">9.1. </w:t>
      </w:r>
      <w:r w:rsidRPr="0036690C">
        <w:rPr>
          <w:rFonts w:eastAsia="Calibri"/>
          <w:lang w:eastAsia="en-US"/>
        </w:rPr>
        <w:t>Проведение аукциона обеспечивается Оператором электронной площадки.</w:t>
      </w:r>
    </w:p>
    <w:p w:rsidR="00887425" w:rsidRDefault="00887425" w:rsidP="00887425">
      <w:pPr>
        <w:ind w:firstLine="708"/>
        <w:rPr>
          <w:rFonts w:eastAsia="Calibri"/>
          <w:lang w:eastAsia="en-US"/>
        </w:rPr>
      </w:pPr>
      <w:r>
        <w:rPr>
          <w:rFonts w:eastAsia="Calibri"/>
          <w:lang w:eastAsia="en-US"/>
        </w:rPr>
        <w:t xml:space="preserve">9.2. </w:t>
      </w:r>
      <w:r w:rsidRPr="0036690C">
        <w:rPr>
          <w:rFonts w:eastAsia="Calibri"/>
          <w:lang w:eastAsia="en-US"/>
        </w:rPr>
        <w:t>В аукционе могут участвовать только Заявители, допущенные к у</w:t>
      </w:r>
      <w:r>
        <w:rPr>
          <w:rFonts w:eastAsia="Calibri"/>
          <w:lang w:eastAsia="en-US"/>
        </w:rPr>
        <w:t>частию в аукционе и признанные у</w:t>
      </w:r>
      <w:r w:rsidRPr="0036690C">
        <w:rPr>
          <w:rFonts w:eastAsia="Calibri"/>
          <w:lang w:eastAsia="en-US"/>
        </w:rPr>
        <w:t>частниками</w:t>
      </w:r>
      <w:r>
        <w:rPr>
          <w:rFonts w:eastAsia="Calibri"/>
          <w:lang w:eastAsia="en-US"/>
        </w:rPr>
        <w:t xml:space="preserve"> аукциона</w:t>
      </w:r>
      <w:r w:rsidRPr="0036690C">
        <w:rPr>
          <w:rFonts w:eastAsia="Calibri"/>
          <w:lang w:eastAsia="en-US"/>
        </w:rPr>
        <w:t xml:space="preserve">. Оператор электронной площадки обеспечивает </w:t>
      </w:r>
      <w:r>
        <w:rPr>
          <w:rFonts w:eastAsia="Calibri"/>
          <w:lang w:eastAsia="en-US"/>
        </w:rPr>
        <w:t>у</w:t>
      </w:r>
      <w:r w:rsidRPr="0036690C">
        <w:rPr>
          <w:rFonts w:eastAsia="Calibri"/>
          <w:lang w:eastAsia="en-US"/>
        </w:rPr>
        <w:t>частникам</w:t>
      </w:r>
      <w:r>
        <w:rPr>
          <w:rFonts w:eastAsia="Calibri"/>
          <w:lang w:eastAsia="en-US"/>
        </w:rPr>
        <w:t xml:space="preserve"> аукциона</w:t>
      </w:r>
      <w:r w:rsidRPr="0036690C">
        <w:rPr>
          <w:rFonts w:eastAsia="Calibri"/>
          <w:lang w:eastAsia="en-US"/>
        </w:rPr>
        <w:t xml:space="preserve"> возможность принять участие в аукционе. </w:t>
      </w:r>
    </w:p>
    <w:p w:rsidR="00887425" w:rsidRPr="007B5CC6" w:rsidRDefault="00887425" w:rsidP="00887425">
      <w:pPr>
        <w:ind w:firstLine="708"/>
        <w:rPr>
          <w:rFonts w:eastAsia="Calibri"/>
          <w:lang w:eastAsia="en-US"/>
        </w:rPr>
      </w:pPr>
      <w:r>
        <w:rPr>
          <w:rFonts w:eastAsia="Calibri"/>
          <w:lang w:eastAsia="en-US"/>
        </w:rPr>
        <w:t xml:space="preserve">9.3. </w:t>
      </w:r>
      <w:r w:rsidRPr="007B5CC6">
        <w:rPr>
          <w:rFonts w:eastAsia="Calibri"/>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887425" w:rsidRPr="007B5CC6" w:rsidRDefault="00887425" w:rsidP="00887425">
      <w:pPr>
        <w:ind w:firstLine="708"/>
        <w:rPr>
          <w:rFonts w:eastAsia="Calibri"/>
          <w:lang w:eastAsia="en-US"/>
        </w:rPr>
      </w:pPr>
      <w:r w:rsidRPr="007B5CC6">
        <w:rPr>
          <w:rFonts w:eastAsia="Calibri"/>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887425" w:rsidRDefault="00887425" w:rsidP="00887425">
      <w:pPr>
        <w:ind w:firstLine="708"/>
        <w:rPr>
          <w:rFonts w:eastAsia="Calibri"/>
          <w:lang w:eastAsia="en-US"/>
        </w:rPr>
      </w:pPr>
      <w:r w:rsidRPr="007B5CC6">
        <w:rPr>
          <w:rFonts w:eastAsia="Calibri"/>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87425" w:rsidRDefault="00887425" w:rsidP="00887425">
      <w:pPr>
        <w:ind w:firstLine="708"/>
        <w:rPr>
          <w:rFonts w:eastAsia="Calibri"/>
          <w:lang w:eastAsia="en-US"/>
        </w:rPr>
      </w:pPr>
      <w:r>
        <w:rPr>
          <w:rFonts w:eastAsia="Calibri"/>
          <w:lang w:eastAsia="en-US"/>
        </w:rPr>
        <w:t xml:space="preserve">9.4. </w:t>
      </w:r>
      <w:r w:rsidRPr="00585F65">
        <w:rPr>
          <w:rFonts w:eastAsia="Calibri"/>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с помощью программных и технических средств электронной площадки.</w:t>
      </w:r>
    </w:p>
    <w:p w:rsidR="00887425" w:rsidRPr="007B5CC6" w:rsidRDefault="00887425" w:rsidP="00887425">
      <w:pPr>
        <w:ind w:firstLine="708"/>
        <w:rPr>
          <w:rFonts w:eastAsia="Calibri"/>
          <w:lang w:eastAsia="en-US"/>
        </w:rPr>
      </w:pPr>
      <w:r>
        <w:rPr>
          <w:rFonts w:eastAsia="Calibri"/>
          <w:lang w:eastAsia="en-US"/>
        </w:rPr>
        <w:t xml:space="preserve">9.5. </w:t>
      </w:r>
      <w:r w:rsidRPr="007B5CC6">
        <w:rPr>
          <w:rFonts w:eastAsia="Calibri"/>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87425" w:rsidRPr="007B5CC6" w:rsidRDefault="00887425" w:rsidP="00887425">
      <w:pPr>
        <w:ind w:firstLine="708"/>
        <w:rPr>
          <w:rFonts w:eastAsia="Calibri"/>
          <w:lang w:eastAsia="en-US"/>
        </w:rPr>
      </w:pPr>
      <w:r w:rsidRPr="007B5CC6">
        <w:rPr>
          <w:rFonts w:eastAsia="Calibri"/>
          <w:lang w:eastAsia="en-US"/>
        </w:rPr>
        <w:t>1) сведения о месте, дате и времени проведения аукциона;</w:t>
      </w:r>
    </w:p>
    <w:p w:rsidR="00887425" w:rsidRPr="007B5CC6" w:rsidRDefault="00887425" w:rsidP="00887425">
      <w:pPr>
        <w:ind w:firstLine="708"/>
        <w:rPr>
          <w:rFonts w:eastAsia="Calibri"/>
          <w:lang w:eastAsia="en-US"/>
        </w:rPr>
      </w:pPr>
      <w:r w:rsidRPr="007B5CC6">
        <w:rPr>
          <w:rFonts w:eastAsia="Calibri"/>
          <w:lang w:eastAsia="en-US"/>
        </w:rPr>
        <w:t>2) предмет аукциона, в том числе сведения о местоположении и площади земельного участка;</w:t>
      </w:r>
    </w:p>
    <w:p w:rsidR="00887425" w:rsidRPr="007B5CC6" w:rsidRDefault="00887425" w:rsidP="00887425">
      <w:pPr>
        <w:ind w:firstLine="708"/>
        <w:rPr>
          <w:rFonts w:eastAsia="Calibri"/>
          <w:lang w:eastAsia="en-US"/>
        </w:rPr>
      </w:pPr>
      <w:r w:rsidRPr="007B5CC6">
        <w:rPr>
          <w:rFonts w:eastAsia="Calibri"/>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887425" w:rsidRPr="007B5CC6" w:rsidRDefault="00887425" w:rsidP="00887425">
      <w:pPr>
        <w:ind w:firstLine="708"/>
        <w:rPr>
          <w:rFonts w:eastAsia="Calibri"/>
          <w:lang w:eastAsia="en-US"/>
        </w:rPr>
      </w:pPr>
      <w:r w:rsidRPr="007B5CC6">
        <w:rPr>
          <w:rFonts w:eastAsia="Calibri"/>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87425" w:rsidRPr="007B5CC6" w:rsidRDefault="00887425" w:rsidP="00887425">
      <w:pPr>
        <w:ind w:firstLine="708"/>
        <w:rPr>
          <w:rFonts w:eastAsia="Calibri"/>
          <w:lang w:eastAsia="en-US"/>
        </w:rPr>
      </w:pPr>
      <w:r w:rsidRPr="007B5CC6">
        <w:rPr>
          <w:rFonts w:eastAsia="Calibri"/>
          <w:lang w:eastAsia="en-US"/>
        </w:rPr>
        <w:lastRenderedPageBreak/>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87425" w:rsidRDefault="00887425" w:rsidP="00887425">
      <w:pPr>
        <w:ind w:firstLine="708"/>
        <w:rPr>
          <w:rFonts w:eastAsia="Calibri"/>
          <w:lang w:eastAsia="en-US"/>
        </w:rPr>
      </w:pPr>
      <w:r>
        <w:rPr>
          <w:rFonts w:eastAsia="Calibri"/>
          <w:lang w:eastAsia="en-US"/>
        </w:rPr>
        <w:t xml:space="preserve">9.6. </w:t>
      </w:r>
      <w:r w:rsidRPr="007B5CC6">
        <w:rPr>
          <w:rFonts w:eastAsia="Calibri"/>
          <w:lang w:eastAsia="en-US"/>
        </w:rPr>
        <w:t>Победителем аукциона признается участник аукциона, предложивший наибольший размер ежегодной арендной платы за земельный участок.</w:t>
      </w:r>
    </w:p>
    <w:p w:rsidR="00887425" w:rsidRDefault="00887425" w:rsidP="00887425">
      <w:pPr>
        <w:ind w:firstLine="708"/>
        <w:rPr>
          <w:rFonts w:eastAsia="Calibri"/>
          <w:lang w:eastAsia="en-US"/>
        </w:rPr>
      </w:pPr>
      <w:r>
        <w:rPr>
          <w:rFonts w:eastAsia="Calibri"/>
          <w:lang w:eastAsia="en-US"/>
        </w:rPr>
        <w:t xml:space="preserve">9.7. </w:t>
      </w:r>
      <w:r w:rsidRPr="007B5CC6">
        <w:rPr>
          <w:rFonts w:eastAsia="Calibr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87425" w:rsidRDefault="00887425" w:rsidP="00887425">
      <w:pPr>
        <w:ind w:firstLine="708"/>
        <w:rPr>
          <w:rFonts w:eastAsia="Calibri"/>
          <w:lang w:eastAsia="en-US"/>
        </w:rPr>
      </w:pPr>
      <w:r>
        <w:rPr>
          <w:rFonts w:eastAsia="Calibri"/>
          <w:lang w:eastAsia="en-US"/>
        </w:rPr>
        <w:t xml:space="preserve">9.8. </w:t>
      </w:r>
      <w:r w:rsidRPr="007B5CC6">
        <w:rPr>
          <w:rFonts w:eastAsia="Calibri"/>
          <w:lang w:eastAsia="en-US"/>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p>
    <w:p w:rsidR="00887425" w:rsidRDefault="00887425" w:rsidP="00887425">
      <w:pPr>
        <w:ind w:firstLine="708"/>
        <w:rPr>
          <w:rFonts w:eastAsia="Calibri"/>
          <w:lang w:eastAsia="en-US"/>
        </w:rPr>
      </w:pPr>
      <w:r w:rsidRPr="007B5CC6">
        <w:rPr>
          <w:rFonts w:eastAsia="Calibri"/>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887425" w:rsidRDefault="00887425" w:rsidP="00887425">
      <w:pPr>
        <w:ind w:firstLine="708"/>
        <w:rPr>
          <w:rFonts w:eastAsia="Calibri"/>
          <w:lang w:eastAsia="en-US"/>
        </w:rPr>
      </w:pPr>
      <w:r>
        <w:rPr>
          <w:rFonts w:eastAsia="Calibri"/>
          <w:lang w:eastAsia="en-US"/>
        </w:rPr>
        <w:t xml:space="preserve">9.9. </w:t>
      </w:r>
      <w:r w:rsidRPr="003167A9">
        <w:rPr>
          <w:rFonts w:eastAsia="Calibri"/>
          <w:lang w:eastAsia="en-US"/>
        </w:rPr>
        <w:t xml:space="preserve">Не допускается заключение договора </w:t>
      </w:r>
      <w:r>
        <w:rPr>
          <w:rFonts w:eastAsia="Calibri"/>
          <w:lang w:eastAsia="en-US"/>
        </w:rPr>
        <w:t>аренды земельного</w:t>
      </w:r>
      <w:r w:rsidRPr="003167A9">
        <w:rPr>
          <w:rFonts w:eastAsia="Calibri"/>
          <w:lang w:eastAsia="en-US"/>
        </w:rPr>
        <w:t xml:space="preserve">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87425" w:rsidRDefault="00887425" w:rsidP="00887425">
      <w:pPr>
        <w:ind w:firstLine="708"/>
        <w:rPr>
          <w:rFonts w:eastAsia="Calibri"/>
          <w:lang w:eastAsia="en-US"/>
        </w:rPr>
      </w:pPr>
      <w:r>
        <w:rPr>
          <w:rFonts w:eastAsia="Calibri"/>
          <w:lang w:eastAsia="en-US"/>
        </w:rPr>
        <w:t xml:space="preserve">9.10. </w:t>
      </w:r>
      <w:r w:rsidRPr="003167A9">
        <w:rPr>
          <w:rFonts w:eastAsia="Calibri"/>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87425" w:rsidRDefault="00887425" w:rsidP="00887425">
      <w:pPr>
        <w:ind w:firstLine="708"/>
        <w:rPr>
          <w:rFonts w:eastAsia="Calibri"/>
          <w:lang w:eastAsia="en-US"/>
        </w:rPr>
      </w:pPr>
      <w:r>
        <w:rPr>
          <w:rFonts w:eastAsia="Calibri"/>
          <w:lang w:eastAsia="en-US"/>
        </w:rPr>
        <w:t xml:space="preserve">9.11. </w:t>
      </w:r>
      <w:r w:rsidRPr="003167A9">
        <w:rPr>
          <w:rFonts w:eastAsia="Calibri"/>
          <w:lang w:eastAsia="en-US"/>
        </w:rPr>
        <w:t>Если договор аренды земельного участка в течение тридцати дней со дня направления победителю аукциона проект</w:t>
      </w:r>
      <w:r>
        <w:rPr>
          <w:rFonts w:eastAsia="Calibri"/>
          <w:lang w:eastAsia="en-US"/>
        </w:rPr>
        <w:t>а</w:t>
      </w:r>
      <w:r w:rsidRPr="003167A9">
        <w:rPr>
          <w:rFonts w:eastAsia="Calibri"/>
          <w:lang w:eastAsia="en-US"/>
        </w:rPr>
        <w:t xml:space="preserve"> указанн</w:t>
      </w:r>
      <w:r>
        <w:rPr>
          <w:rFonts w:eastAsia="Calibri"/>
          <w:lang w:eastAsia="en-US"/>
        </w:rPr>
        <w:t>ого</w:t>
      </w:r>
      <w:r w:rsidRPr="003167A9">
        <w:rPr>
          <w:rFonts w:eastAsia="Calibri"/>
          <w:lang w:eastAsia="en-US"/>
        </w:rPr>
        <w:t xml:space="preserve"> договор</w:t>
      </w:r>
      <w:r>
        <w:rPr>
          <w:rFonts w:eastAsia="Calibri"/>
          <w:lang w:eastAsia="en-US"/>
        </w:rPr>
        <w:t>а</w:t>
      </w:r>
      <w:r w:rsidRPr="003167A9">
        <w:rPr>
          <w:rFonts w:eastAsia="Calibri"/>
          <w:lang w:eastAsia="en-US"/>
        </w:rPr>
        <w:t xml:space="preserve"> не был им подписан и представлен в уполномоченный орган, организатор аукциона предлагает заключить указанны</w:t>
      </w:r>
      <w:r>
        <w:rPr>
          <w:rFonts w:eastAsia="Calibri"/>
          <w:lang w:eastAsia="en-US"/>
        </w:rPr>
        <w:t>й договор</w:t>
      </w:r>
      <w:r w:rsidRPr="003167A9">
        <w:rPr>
          <w:rFonts w:eastAsia="Calibri"/>
          <w:lang w:eastAsia="en-US"/>
        </w:rPr>
        <w:t xml:space="preserve"> иному участнику аукциона, который сделал предпоследнее предложение о цене предмета аукциона, по цене, предложенной победителем аукциона.</w:t>
      </w:r>
    </w:p>
    <w:p w:rsidR="00887425" w:rsidRDefault="00887425" w:rsidP="00887425">
      <w:pPr>
        <w:ind w:firstLine="708"/>
        <w:rPr>
          <w:rFonts w:eastAsia="Calibri"/>
          <w:lang w:eastAsia="en-US"/>
        </w:rPr>
      </w:pPr>
      <w:r>
        <w:rPr>
          <w:rFonts w:eastAsia="Calibri"/>
          <w:lang w:eastAsia="en-US"/>
        </w:rPr>
        <w:t xml:space="preserve">9.12. </w:t>
      </w:r>
      <w:r w:rsidRPr="00585F65">
        <w:rPr>
          <w:rFonts w:eastAsia="Calibri"/>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Pr>
          <w:rFonts w:eastAsia="Calibri"/>
          <w:lang w:eastAsia="en-US"/>
        </w:rPr>
        <w:t>уполномоченный орган подписанный</w:t>
      </w:r>
      <w:r w:rsidRPr="00585F65">
        <w:rPr>
          <w:rFonts w:eastAsia="Calibri"/>
          <w:lang w:eastAsia="en-US"/>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w:t>
      </w:r>
      <w:r>
        <w:rPr>
          <w:rFonts w:eastAsia="Calibri"/>
          <w:lang w:eastAsia="en-US"/>
        </w:rPr>
        <w:t>Земельным Кодексом Российской Федерации.</w:t>
      </w:r>
    </w:p>
    <w:p w:rsidR="00887425" w:rsidRDefault="00887425" w:rsidP="00887425">
      <w:pPr>
        <w:ind w:firstLine="708"/>
        <w:rPr>
          <w:rFonts w:eastAsia="Calibri"/>
          <w:lang w:eastAsia="en-US"/>
        </w:rPr>
      </w:pPr>
      <w:r>
        <w:rPr>
          <w:rFonts w:eastAsia="Calibri"/>
          <w:lang w:eastAsia="en-US"/>
        </w:rPr>
        <w:t xml:space="preserve">9.13. </w:t>
      </w:r>
      <w:r w:rsidRPr="00585F65">
        <w:rPr>
          <w:rFonts w:eastAsia="Calibri"/>
          <w:lang w:eastAsia="en-US"/>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статьи</w:t>
      </w:r>
      <w:r>
        <w:rPr>
          <w:rFonts w:eastAsia="Calibri"/>
          <w:lang w:eastAsia="en-US"/>
        </w:rPr>
        <w:t xml:space="preserve"> </w:t>
      </w:r>
      <w:r w:rsidRPr="00585F65">
        <w:rPr>
          <w:rFonts w:eastAsia="Calibri"/>
          <w:lang w:eastAsia="en-US"/>
        </w:rPr>
        <w:t>39.12 Земельн</w:t>
      </w:r>
      <w:r>
        <w:rPr>
          <w:rFonts w:eastAsia="Calibri"/>
          <w:lang w:eastAsia="en-US"/>
        </w:rPr>
        <w:t>ого</w:t>
      </w:r>
      <w:r w:rsidRPr="00585F65">
        <w:rPr>
          <w:rFonts w:eastAsia="Calibri"/>
          <w:lang w:eastAsia="en-US"/>
        </w:rPr>
        <w:t xml:space="preserve"> Кодекс</w:t>
      </w:r>
      <w:r>
        <w:rPr>
          <w:rFonts w:eastAsia="Calibri"/>
          <w:lang w:eastAsia="en-US"/>
        </w:rPr>
        <w:t>а</w:t>
      </w:r>
      <w:r w:rsidRPr="00585F65">
        <w:rPr>
          <w:rFonts w:eastAsia="Calibri"/>
          <w:lang w:eastAsia="en-US"/>
        </w:rPr>
        <w:t xml:space="preserve"> Российской Федерации и которые уклонились от их заключения, включаются в реестр недобросовестных участников аукциона.</w:t>
      </w:r>
    </w:p>
    <w:p w:rsidR="00887425" w:rsidRDefault="00887425" w:rsidP="00887425">
      <w:pPr>
        <w:ind w:firstLine="708"/>
        <w:rPr>
          <w:rFonts w:eastAsia="Calibri"/>
          <w:lang w:eastAsia="en-US"/>
        </w:rPr>
      </w:pPr>
      <w:r>
        <w:rPr>
          <w:rFonts w:eastAsia="Calibri"/>
          <w:lang w:eastAsia="en-US"/>
        </w:rPr>
        <w:t xml:space="preserve">9.14. </w:t>
      </w:r>
      <w:r w:rsidRPr="00585F65">
        <w:rPr>
          <w:rFonts w:eastAsia="Calibri"/>
          <w:lang w:eastAsia="en-US"/>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87425" w:rsidRDefault="00887425" w:rsidP="00887425">
      <w:pPr>
        <w:ind w:firstLine="708"/>
        <w:rPr>
          <w:rFonts w:eastAsia="Calibri"/>
          <w:lang w:eastAsia="en-US"/>
        </w:rPr>
      </w:pPr>
    </w:p>
    <w:p w:rsidR="00887425" w:rsidRDefault="00887425" w:rsidP="00887425">
      <w:pPr>
        <w:ind w:firstLine="708"/>
        <w:jc w:val="center"/>
        <w:rPr>
          <w:rFonts w:eastAsia="Calibri"/>
          <w:b/>
          <w:lang w:eastAsia="en-US"/>
        </w:rPr>
      </w:pPr>
      <w:r w:rsidRPr="00FD61E0">
        <w:rPr>
          <w:rFonts w:eastAsia="Calibri"/>
          <w:b/>
          <w:lang w:eastAsia="en-US"/>
        </w:rPr>
        <w:lastRenderedPageBreak/>
        <w:t>РАЗДЕЛ 10. ОБЩЕПРИНЯТЫЕ ПОНЯТИЕ</w:t>
      </w:r>
    </w:p>
    <w:p w:rsidR="00887425" w:rsidRPr="00AB5E5E" w:rsidRDefault="00887425" w:rsidP="00887425">
      <w:pPr>
        <w:ind w:firstLine="709"/>
      </w:pPr>
      <w:r w:rsidRPr="00AB5E5E">
        <w:rPr>
          <w:b/>
        </w:rPr>
        <w:t>Сайт</w:t>
      </w:r>
      <w:r w:rsidRPr="00AB5E5E">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887425" w:rsidRPr="00BB1825" w:rsidRDefault="00887425" w:rsidP="00887425">
      <w:pPr>
        <w:pStyle w:val="a4"/>
        <w:ind w:firstLine="709"/>
        <w:jc w:val="both"/>
      </w:pPr>
      <w:r w:rsidRPr="00BB1825">
        <w:rPr>
          <w:b/>
          <w:lang w:eastAsia="ru-RU"/>
        </w:rPr>
        <w:t xml:space="preserve">Предмет Электронного аукциона – </w:t>
      </w:r>
      <w:r w:rsidRPr="008F0D9E">
        <w:rPr>
          <w:lang w:eastAsia="ru-RU"/>
        </w:rPr>
        <w:t>право на заключение договора</w:t>
      </w:r>
      <w:r>
        <w:rPr>
          <w:b/>
          <w:lang w:eastAsia="ru-RU"/>
        </w:rPr>
        <w:t xml:space="preserve"> </w:t>
      </w:r>
      <w:r>
        <w:rPr>
          <w:lang w:eastAsia="ru-RU"/>
        </w:rPr>
        <w:t>аренды</w:t>
      </w:r>
      <w:r w:rsidRPr="005E0CD4">
        <w:rPr>
          <w:lang w:eastAsia="ru-RU"/>
        </w:rPr>
        <w:t xml:space="preserve"> земельн</w:t>
      </w:r>
      <w:r>
        <w:rPr>
          <w:lang w:eastAsia="ru-RU"/>
        </w:rPr>
        <w:t>ого</w:t>
      </w:r>
      <w:r w:rsidRPr="005E0CD4">
        <w:rPr>
          <w:lang w:eastAsia="ru-RU"/>
        </w:rPr>
        <w:t xml:space="preserve"> участк</w:t>
      </w:r>
      <w:r>
        <w:rPr>
          <w:lang w:eastAsia="ru-RU"/>
        </w:rPr>
        <w:t>а</w:t>
      </w:r>
      <w:r w:rsidRPr="00BB1825">
        <w:t>.</w:t>
      </w:r>
    </w:p>
    <w:p w:rsidR="00887425" w:rsidRPr="00BB1825" w:rsidRDefault="00887425" w:rsidP="00887425">
      <w:pPr>
        <w:ind w:firstLine="709"/>
      </w:pPr>
      <w:r w:rsidRPr="00BB1825">
        <w:rPr>
          <w:b/>
        </w:rPr>
        <w:t xml:space="preserve">Организатор </w:t>
      </w:r>
      <w:r>
        <w:rPr>
          <w:b/>
        </w:rPr>
        <w:t>э</w:t>
      </w:r>
      <w:r w:rsidRPr="00BB1825">
        <w:rPr>
          <w:b/>
        </w:rPr>
        <w:t>лектронного аукциона</w:t>
      </w:r>
      <w:r>
        <w:rPr>
          <w:b/>
        </w:rPr>
        <w:t xml:space="preserve"> (уполномоченный орган)</w:t>
      </w:r>
      <w:r w:rsidRPr="00BB1825">
        <w:rPr>
          <w:b/>
        </w:rPr>
        <w:t xml:space="preserve"> –</w:t>
      </w:r>
      <w:r w:rsidRPr="00BB1825">
        <w:t xml:space="preserve"> </w:t>
      </w:r>
      <w:r w:rsidRPr="00FD61E0">
        <w:t xml:space="preserve">Администрация </w:t>
      </w:r>
      <w:r>
        <w:t>Яльчикского</w:t>
      </w:r>
      <w:r w:rsidRPr="00FD61E0">
        <w:t xml:space="preserve"> муниципального округа Чувашской Республики.</w:t>
      </w:r>
    </w:p>
    <w:p w:rsidR="00887425" w:rsidRDefault="00887425" w:rsidP="00887425">
      <w:pPr>
        <w:pStyle w:val="afd"/>
        <w:shd w:val="clear" w:color="auto" w:fill="FFFFFF"/>
        <w:spacing w:after="0"/>
        <w:ind w:firstLine="714"/>
        <w:jc w:val="both"/>
      </w:pPr>
      <w:r w:rsidRPr="00BB1825">
        <w:rPr>
          <w:b/>
        </w:rPr>
        <w:t xml:space="preserve">Оператор Электронной площадки – </w:t>
      </w:r>
      <w:r w:rsidRPr="00FD61E0">
        <w:t xml:space="preserve">Оператор электронной площадки – АО «Единая электронная торговая площадка» www.roseltorg.ru, адрес местонахождения: 115114, г. Москва, ул. </w:t>
      </w:r>
      <w:proofErr w:type="spellStart"/>
      <w:r w:rsidRPr="00FD61E0">
        <w:t>Кожевническая</w:t>
      </w:r>
      <w:proofErr w:type="spellEnd"/>
      <w:r w:rsidRPr="00FD61E0">
        <w:t>, д. 14, стр. 5, тел. +7 (495) 276-16-26.</w:t>
      </w:r>
    </w:p>
    <w:p w:rsidR="00887425" w:rsidRPr="00BF3CF7" w:rsidRDefault="00887425" w:rsidP="00887425">
      <w:pPr>
        <w:pStyle w:val="afd"/>
        <w:shd w:val="clear" w:color="auto" w:fill="FFFFFF"/>
        <w:spacing w:after="0"/>
        <w:ind w:firstLine="714"/>
        <w:jc w:val="both"/>
      </w:pPr>
      <w:r w:rsidRPr="00BB1825">
        <w:rPr>
          <w:b/>
        </w:rPr>
        <w:t>Регламент Электронной</w:t>
      </w:r>
      <w:r w:rsidRPr="00BF3CF7">
        <w:rPr>
          <w:b/>
        </w:rPr>
        <w:t xml:space="preserve"> площадки</w:t>
      </w:r>
      <w:r w:rsidRPr="00BF3CF7">
        <w:t xml:space="preserve"> - документ, определяющий правила, регулирующие порядок работы Электронной торговой площадки, ее использования и проведения на не</w:t>
      </w:r>
      <w:r>
        <w:t>й аукционов в электронной форме.</w:t>
      </w:r>
    </w:p>
    <w:p w:rsidR="00887425" w:rsidRPr="00AB5E5E" w:rsidRDefault="00887425" w:rsidP="00887425">
      <w:pPr>
        <w:pStyle w:val="afd"/>
        <w:shd w:val="clear" w:color="auto" w:fill="FFFFFF"/>
        <w:spacing w:after="0"/>
        <w:ind w:firstLine="714"/>
        <w:jc w:val="both"/>
      </w:pPr>
      <w:r w:rsidRPr="00AB5E5E">
        <w:rPr>
          <w:b/>
        </w:rPr>
        <w:t>Регистрация на электронной площадке</w:t>
      </w:r>
      <w:r w:rsidRPr="00AB5E5E">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87425" w:rsidRPr="00AB5E5E" w:rsidRDefault="00887425" w:rsidP="00887425">
      <w:pPr>
        <w:ind w:firstLine="709"/>
      </w:pPr>
      <w:r w:rsidRPr="00AB5E5E">
        <w:rPr>
          <w:b/>
        </w:rPr>
        <w:t>Открытая часть электронной площадки</w:t>
      </w:r>
      <w:r w:rsidRPr="00AB5E5E">
        <w:t xml:space="preserve"> – раздел электронной площадки, находящийся в открытом доступе, не требующий регистрации на электронной площадке для работы в нём.</w:t>
      </w:r>
    </w:p>
    <w:p w:rsidR="00887425" w:rsidRPr="00AB5E5E" w:rsidRDefault="00887425" w:rsidP="00887425">
      <w:pPr>
        <w:ind w:firstLine="709"/>
      </w:pPr>
      <w:r w:rsidRPr="00AB5E5E">
        <w:rPr>
          <w:b/>
        </w:rPr>
        <w:t>Закрытая часть электронной площадки</w:t>
      </w:r>
      <w:r w:rsidRPr="00AB5E5E">
        <w:t xml:space="preserve"> – раздел электронной площадки, доступ к которому имеют только зарегистрированные на электронной площадке </w:t>
      </w:r>
      <w:r>
        <w:t>Организатор Электронного аукциона</w:t>
      </w:r>
      <w:r w:rsidRPr="00AB5E5E">
        <w:t xml:space="preserve"> и участники </w:t>
      </w:r>
      <w:r>
        <w:t>аукциона</w:t>
      </w:r>
      <w:r w:rsidRPr="00AB5E5E">
        <w:t>, позволяющий пользователям получить доступ к информации и выполнять определенные действия.</w:t>
      </w:r>
    </w:p>
    <w:p w:rsidR="00887425" w:rsidRPr="00AB5E5E" w:rsidRDefault="00887425" w:rsidP="00887425">
      <w:pPr>
        <w:ind w:firstLine="709"/>
      </w:pPr>
      <w:r w:rsidRPr="00AB5E5E">
        <w:t>«</w:t>
      </w:r>
      <w:r w:rsidRPr="00AB5E5E">
        <w:rPr>
          <w:b/>
        </w:rPr>
        <w:t>Личный кабинет»</w:t>
      </w:r>
      <w:r w:rsidRPr="00AB5E5E">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887425" w:rsidRDefault="00887425" w:rsidP="00887425">
      <w:pPr>
        <w:ind w:firstLine="709"/>
      </w:pPr>
      <w:r w:rsidRPr="00BB1825">
        <w:rPr>
          <w:b/>
        </w:rPr>
        <w:t>Электронный аукцион</w:t>
      </w:r>
      <w:r w:rsidRPr="00BB1825">
        <w:t xml:space="preserve"> – </w:t>
      </w:r>
      <w:r>
        <w:t>а</w:t>
      </w:r>
      <w:r w:rsidRPr="005E0CD4">
        <w:t xml:space="preserve">укцион по </w:t>
      </w:r>
      <w:r>
        <w:t>аренд</w:t>
      </w:r>
      <w:r w:rsidRPr="005E0CD4">
        <w:t>е земельных участков</w:t>
      </w:r>
      <w:r w:rsidRPr="00BB1825">
        <w:t xml:space="preserve">, право </w:t>
      </w:r>
      <w:r>
        <w:t>приобретения</w:t>
      </w:r>
      <w:r w:rsidRPr="00BB1825">
        <w:t xml:space="preserve"> котор</w:t>
      </w:r>
      <w:r>
        <w:t>ых</w:t>
      </w:r>
      <w:r w:rsidRPr="00BB1825">
        <w:t xml:space="preserve"> принадлежит участнику, предложившему в ходе торгов наиболее высокую цену, проводимы</w:t>
      </w:r>
      <w:r>
        <w:t>х</w:t>
      </w:r>
      <w:r w:rsidRPr="00BB1825">
        <w:t xml:space="preserve">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887425" w:rsidRPr="00BB1825" w:rsidRDefault="00887425" w:rsidP="00887425">
      <w:pPr>
        <w:ind w:firstLine="709"/>
      </w:pPr>
      <w:r>
        <w:rPr>
          <w:b/>
          <w:bCs/>
        </w:rPr>
        <w:t>Заявка на участие в э</w:t>
      </w:r>
      <w:r w:rsidRPr="00BB1825">
        <w:rPr>
          <w:b/>
          <w:bCs/>
        </w:rPr>
        <w:t>лектронном аукционе (</w:t>
      </w:r>
      <w:r>
        <w:rPr>
          <w:b/>
          <w:bCs/>
        </w:rPr>
        <w:t>также</w:t>
      </w:r>
      <w:r w:rsidRPr="00BB1825">
        <w:rPr>
          <w:b/>
          <w:bCs/>
        </w:rPr>
        <w:t>- Заявка)</w:t>
      </w:r>
      <w:r w:rsidRPr="00BB1825">
        <w:t xml:space="preserve"> - сведения и документы, представленные Заявителем для участия в </w:t>
      </w:r>
      <w:r>
        <w:t>э</w:t>
      </w:r>
      <w:r w:rsidRPr="00BB1825">
        <w:t>лектронном аукционе;</w:t>
      </w:r>
    </w:p>
    <w:p w:rsidR="00887425" w:rsidRDefault="00887425" w:rsidP="00887425">
      <w:pPr>
        <w:ind w:firstLine="709"/>
      </w:pPr>
      <w:r w:rsidRPr="00BB1825">
        <w:rPr>
          <w:b/>
          <w:bCs/>
        </w:rPr>
        <w:t>Обеспечение Заявки (задаток)</w:t>
      </w:r>
      <w:r w:rsidRPr="00BB1825">
        <w:t xml:space="preserve"> - внесение денежных средств заявителем в размере и порядке, которые установлены </w:t>
      </w:r>
      <w:r>
        <w:t>Извещением</w:t>
      </w:r>
      <w:r w:rsidRPr="00BB1825">
        <w:t>, в качестве обеспечения своей заявки и свидетельствующ</w:t>
      </w:r>
      <w:r>
        <w:t>е</w:t>
      </w:r>
      <w:r w:rsidRPr="00BB1825">
        <w:t xml:space="preserve">е о серьезности намерений заявителя на участие в </w:t>
      </w:r>
      <w:r>
        <w:t>э</w:t>
      </w:r>
      <w:r w:rsidRPr="00BB1825">
        <w:t xml:space="preserve">лектронном аукционе. </w:t>
      </w:r>
    </w:p>
    <w:p w:rsidR="00887425" w:rsidRPr="00BB1825" w:rsidRDefault="00887425" w:rsidP="00887425">
      <w:pPr>
        <w:ind w:firstLine="709"/>
      </w:pPr>
      <w:r w:rsidRPr="00BB1825">
        <w:rPr>
          <w:b/>
        </w:rPr>
        <w:t>Заявитель</w:t>
      </w:r>
      <w:r>
        <w:rPr>
          <w:b/>
        </w:rPr>
        <w:t xml:space="preserve"> (Претендент)</w:t>
      </w:r>
      <w:r w:rsidRPr="00BB1825">
        <w:t xml:space="preserve"> – </w:t>
      </w:r>
      <w:r w:rsidRPr="005E0CD4">
        <w:t>зарегистрированное на электронной площадке физическое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887425" w:rsidRPr="00BB1825" w:rsidRDefault="00887425" w:rsidP="00887425">
      <w:pPr>
        <w:ind w:firstLine="709"/>
      </w:pPr>
      <w:r w:rsidRPr="00BB1825">
        <w:rPr>
          <w:b/>
        </w:rPr>
        <w:t>Участник электронного аукциона</w:t>
      </w:r>
      <w:r w:rsidRPr="00BB1825">
        <w:t xml:space="preserve"> – Заявитель</w:t>
      </w:r>
      <w:r>
        <w:t xml:space="preserve"> (Претендент)</w:t>
      </w:r>
      <w:r w:rsidRPr="00BB1825">
        <w:t>, допущенный к участию в Электронном аукционе.</w:t>
      </w:r>
    </w:p>
    <w:p w:rsidR="00887425" w:rsidRPr="00BB1825" w:rsidRDefault="00887425" w:rsidP="00887425">
      <w:pPr>
        <w:ind w:firstLine="709"/>
      </w:pPr>
      <w:r w:rsidRPr="00BB1825">
        <w:rPr>
          <w:b/>
        </w:rPr>
        <w:t>Электронная подпись</w:t>
      </w:r>
      <w:r w:rsidRPr="00BB1825">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BB1825">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887425" w:rsidRPr="00BB1825" w:rsidRDefault="00887425" w:rsidP="00887425">
      <w:pPr>
        <w:ind w:firstLine="709"/>
      </w:pPr>
      <w:r w:rsidRPr="00BB1825">
        <w:rPr>
          <w:b/>
        </w:rPr>
        <w:t>Электронный документ</w:t>
      </w:r>
      <w:r w:rsidRPr="00BB1825">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887425" w:rsidRPr="00FD61E0" w:rsidRDefault="00887425" w:rsidP="00887425">
      <w:pPr>
        <w:ind w:firstLine="709"/>
      </w:pPr>
      <w:r w:rsidRPr="00BB1825">
        <w:rPr>
          <w:b/>
        </w:rPr>
        <w:t>Электронный образ документа</w:t>
      </w:r>
      <w:r w:rsidRPr="00BB1825">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887425" w:rsidRPr="00BB1825" w:rsidRDefault="00887425" w:rsidP="00887425">
      <w:pPr>
        <w:ind w:firstLine="709"/>
      </w:pPr>
      <w:r w:rsidRPr="00BB1825">
        <w:rPr>
          <w:b/>
        </w:rPr>
        <w:t>Электронное сообщение (электронное уведомление)</w:t>
      </w:r>
      <w:r w:rsidRPr="00BB1825">
        <w:t xml:space="preserve"> – любое распорядительное или информационное </w:t>
      </w:r>
      <w:proofErr w:type="gramStart"/>
      <w:r w:rsidRPr="00BB1825">
        <w:t>сообщение</w:t>
      </w:r>
      <w:proofErr w:type="gramEnd"/>
      <w:r w:rsidRPr="00BB1825">
        <w:t xml:space="preserve"> или электронный документ, направляемый пользователями электронной площадки друг другу в процессе работы на электронной площадке.</w:t>
      </w:r>
    </w:p>
    <w:p w:rsidR="00887425" w:rsidRPr="00BB1825" w:rsidRDefault="00887425" w:rsidP="00887425">
      <w:pPr>
        <w:ind w:firstLine="709"/>
      </w:pPr>
      <w:r w:rsidRPr="00BB1825">
        <w:rPr>
          <w:b/>
        </w:rPr>
        <w:t>Электронный журнал</w:t>
      </w:r>
      <w:r w:rsidRPr="00BB1825">
        <w:t xml:space="preserve"> – совокупность автоматически сгенерированных с помощью программно-аппаратных средств Оператора электронной торговой площадки документов и экранных форм, которые содержат информацию о количестве, наименовании участников, о сделанных участниками ценовых предложениях и о времени их подачи. </w:t>
      </w:r>
    </w:p>
    <w:p w:rsidR="00887425" w:rsidRPr="00BB1825" w:rsidRDefault="00887425" w:rsidP="00887425">
      <w:pPr>
        <w:ind w:firstLine="709"/>
      </w:pPr>
      <w:r w:rsidRPr="00BB1825">
        <w:rPr>
          <w:b/>
        </w:rPr>
        <w:t xml:space="preserve">Шаг Электронного аукциона </w:t>
      </w:r>
      <w:r w:rsidRPr="00BB1825">
        <w:t xml:space="preserve">– установленная Организатором </w:t>
      </w:r>
      <w:r>
        <w:t>э</w:t>
      </w:r>
      <w:r w:rsidRPr="00BB1825">
        <w:t>лектронного аукциона в фиксированной сумме и н</w:t>
      </w:r>
      <w:r>
        <w:t>е изменяющаяся в течение всего э</w:t>
      </w:r>
      <w:r w:rsidRPr="00BB1825">
        <w:t xml:space="preserve">лектронного аукциона величина, составляющая </w:t>
      </w:r>
      <w:r>
        <w:t>не более 3</w:t>
      </w:r>
      <w:r w:rsidRPr="00BB1825">
        <w:t xml:space="preserve"> (</w:t>
      </w:r>
      <w:r>
        <w:t>трех</w:t>
      </w:r>
      <w:r w:rsidRPr="00BB1825">
        <w:t>) процентов начальной цены предмета Электронного аукциона, на которую в ходе процедуры Электронного аукциона его участниками последовательно повышается начальная цена Электронного аукциона.</w:t>
      </w:r>
    </w:p>
    <w:p w:rsidR="00887425" w:rsidRDefault="00887425" w:rsidP="00887425">
      <w:pPr>
        <w:ind w:firstLine="709"/>
      </w:pPr>
      <w:r w:rsidRPr="00BB1825">
        <w:rPr>
          <w:b/>
        </w:rPr>
        <w:t>Победитель Электронного аукциона</w:t>
      </w:r>
      <w:r w:rsidRPr="00BB1825">
        <w:t xml:space="preserve"> – </w:t>
      </w:r>
      <w:r w:rsidRPr="00102203">
        <w:t>участник электронного аукциона, предложивший наиболее высокую цену имущества.</w:t>
      </w:r>
    </w:p>
    <w:p w:rsidR="00887425" w:rsidRDefault="00887425" w:rsidP="00887425">
      <w:pPr>
        <w:ind w:firstLine="567"/>
        <w:jc w:val="center"/>
        <w:rPr>
          <w:b/>
        </w:rPr>
      </w:pPr>
    </w:p>
    <w:p w:rsidR="00887425" w:rsidRDefault="00887425" w:rsidP="00887425">
      <w:pPr>
        <w:ind w:firstLine="567"/>
        <w:jc w:val="center"/>
        <w:rPr>
          <w:b/>
        </w:rPr>
      </w:pPr>
      <w:r w:rsidRPr="00C51FE2">
        <w:rPr>
          <w:b/>
        </w:rPr>
        <w:t>ПРИЛОЖЕНИЯ К ИЗВЕЩЕНИЮ:</w:t>
      </w:r>
    </w:p>
    <w:p w:rsidR="00887425" w:rsidRPr="00C51FE2" w:rsidRDefault="00887425" w:rsidP="00887425">
      <w:pPr>
        <w:ind w:firstLine="567"/>
        <w:jc w:val="center"/>
        <w:rPr>
          <w:b/>
        </w:rPr>
      </w:pPr>
    </w:p>
    <w:p w:rsidR="00887425" w:rsidRDefault="00887425" w:rsidP="00887425">
      <w:pPr>
        <w:ind w:firstLine="567"/>
      </w:pPr>
      <w:r>
        <w:t>Приложение №1.</w:t>
      </w:r>
      <w:r w:rsidRPr="00536A88">
        <w:t xml:space="preserve"> </w:t>
      </w:r>
      <w:r>
        <w:t>Форма заявки на участие в аукционе;</w:t>
      </w:r>
    </w:p>
    <w:p w:rsidR="00887425" w:rsidRPr="007B5CC6" w:rsidRDefault="00887425" w:rsidP="00887425">
      <w:pPr>
        <w:ind w:firstLine="567"/>
        <w:rPr>
          <w:rFonts w:eastAsia="Calibri"/>
          <w:lang w:eastAsia="en-US"/>
        </w:rPr>
      </w:pPr>
      <w:r>
        <w:t xml:space="preserve">Приложение №2 Проект договора аренды </w:t>
      </w:r>
      <w:r w:rsidRPr="00586478">
        <w:t>земельного участка</w:t>
      </w:r>
      <w:r>
        <w:t>.</w:t>
      </w:r>
    </w:p>
    <w:p w:rsidR="00AC60C8" w:rsidRPr="007B5CC6" w:rsidRDefault="00AC60C8" w:rsidP="00AC60C8">
      <w:pPr>
        <w:ind w:firstLine="567"/>
        <w:rPr>
          <w:rFonts w:eastAsia="Calibri"/>
          <w:lang w:eastAsia="en-US"/>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7176D7" w:rsidRDefault="00AC60C8" w:rsidP="00AC60C8">
      <w:pPr>
        <w:widowControl w:val="0"/>
        <w:autoSpaceDE w:val="0"/>
        <w:autoSpaceDN w:val="0"/>
        <w:adjustRightInd w:val="0"/>
        <w:ind w:left="5670" w:right="-284"/>
        <w:jc w:val="both"/>
        <w:rPr>
          <w:bCs/>
          <w:sz w:val="20"/>
          <w:szCs w:val="20"/>
        </w:rPr>
      </w:pPr>
      <w:r w:rsidRPr="007176D7">
        <w:rPr>
          <w:sz w:val="20"/>
          <w:szCs w:val="20"/>
        </w:rPr>
        <w:t xml:space="preserve">Приложение </w:t>
      </w:r>
      <w:r>
        <w:rPr>
          <w:sz w:val="20"/>
          <w:szCs w:val="20"/>
        </w:rPr>
        <w:t>№1</w:t>
      </w:r>
    </w:p>
    <w:p w:rsidR="00AC60C8" w:rsidRPr="00516A6C" w:rsidRDefault="00AC60C8" w:rsidP="00AC60C8">
      <w:pPr>
        <w:widowControl w:val="0"/>
        <w:ind w:left="5670"/>
        <w:jc w:val="both"/>
        <w:rPr>
          <w:bCs/>
          <w:sz w:val="20"/>
          <w:szCs w:val="20"/>
        </w:rPr>
      </w:pPr>
      <w:r>
        <w:rPr>
          <w:bCs/>
          <w:sz w:val="20"/>
          <w:szCs w:val="20"/>
        </w:rPr>
        <w:t xml:space="preserve">к извещению </w:t>
      </w:r>
      <w:r w:rsidRPr="00516A6C">
        <w:rPr>
          <w:bCs/>
          <w:sz w:val="20"/>
          <w:szCs w:val="20"/>
        </w:rPr>
        <w:t>о проведение аукциона в электронной форме на право заключения договоров аренды земельных участков</w:t>
      </w:r>
    </w:p>
    <w:p w:rsidR="00AC60C8" w:rsidRPr="007176D7" w:rsidRDefault="00AC60C8" w:rsidP="00AC60C8">
      <w:pPr>
        <w:widowControl w:val="0"/>
        <w:ind w:left="5812" w:firstLine="142"/>
        <w:rPr>
          <w:bCs/>
          <w:i/>
        </w:rPr>
      </w:pPr>
    </w:p>
    <w:p w:rsidR="00AC60C8" w:rsidRPr="007176D7" w:rsidRDefault="00AC60C8" w:rsidP="00AC60C8">
      <w:pPr>
        <w:widowControl w:val="0"/>
        <w:ind w:right="554"/>
        <w:jc w:val="center"/>
        <w:rPr>
          <w:b/>
          <w:sz w:val="20"/>
          <w:szCs w:val="20"/>
        </w:rPr>
      </w:pPr>
    </w:p>
    <w:p w:rsidR="00AC60C8" w:rsidRDefault="00AC60C8" w:rsidP="00AC60C8">
      <w:pPr>
        <w:widowControl w:val="0"/>
        <w:jc w:val="center"/>
        <w:rPr>
          <w:b/>
          <w:sz w:val="20"/>
          <w:szCs w:val="20"/>
        </w:rPr>
      </w:pPr>
      <w:r w:rsidRPr="007176D7">
        <w:rPr>
          <w:b/>
          <w:sz w:val="20"/>
          <w:szCs w:val="20"/>
        </w:rPr>
        <w:t xml:space="preserve">ЗАЯВКА НА УЧАСТИЕ В </w:t>
      </w:r>
      <w:r>
        <w:rPr>
          <w:b/>
          <w:sz w:val="20"/>
          <w:szCs w:val="20"/>
        </w:rPr>
        <w:t>АУКЦИОНЕ</w:t>
      </w:r>
      <w:r w:rsidRPr="00A814A8">
        <w:rPr>
          <w:b/>
          <w:sz w:val="20"/>
          <w:szCs w:val="20"/>
        </w:rPr>
        <w:t xml:space="preserve"> </w:t>
      </w:r>
    </w:p>
    <w:p w:rsidR="00AC60C8" w:rsidRDefault="00AC60C8" w:rsidP="00AC60C8">
      <w:pPr>
        <w:widowControl w:val="0"/>
        <w:jc w:val="center"/>
        <w:rPr>
          <w:i/>
        </w:rPr>
      </w:pPr>
      <w:r w:rsidRPr="00A814A8">
        <w:rPr>
          <w:i/>
        </w:rPr>
        <w:t>(все графы заполняются в электронном виде)</w:t>
      </w:r>
    </w:p>
    <w:p w:rsidR="00AC60C8" w:rsidRPr="00A814A8" w:rsidRDefault="00AC60C8" w:rsidP="00AC60C8">
      <w:pPr>
        <w:widowControl w:val="0"/>
        <w:jc w:val="center"/>
        <w:rPr>
          <w:i/>
        </w:rPr>
      </w:pPr>
    </w:p>
    <w:p w:rsidR="00AC60C8" w:rsidRDefault="00AC60C8" w:rsidP="00AC60C8">
      <w:pPr>
        <w:pStyle w:val="a4"/>
        <w:widowControl w:val="0"/>
        <w:rPr>
          <w:lang w:eastAsia="ru-RU"/>
        </w:rPr>
      </w:pPr>
      <w:r w:rsidRPr="00F02BCA">
        <w:rPr>
          <w:lang w:eastAsia="ru-RU"/>
        </w:rPr>
        <w:t>Заявка подана:</w:t>
      </w:r>
    </w:p>
    <w:p w:rsidR="00AC60C8" w:rsidRPr="001F666F" w:rsidRDefault="00AC60C8" w:rsidP="00AC60C8">
      <w:pPr>
        <w:widowControl w:val="0"/>
        <w:jc w:val="both"/>
      </w:pPr>
    </w:p>
    <w:p w:rsidR="00AC60C8" w:rsidRPr="001F666F" w:rsidRDefault="00AC60C8" w:rsidP="00AC60C8">
      <w:pPr>
        <w:widowControl w:val="0"/>
        <w:jc w:val="both"/>
        <w:rPr>
          <w:sz w:val="20"/>
          <w:szCs w:val="20"/>
        </w:rPr>
      </w:pPr>
      <w:r w:rsidRPr="001F666F">
        <w:rPr>
          <w:sz w:val="20"/>
          <w:szCs w:val="20"/>
        </w:rPr>
        <w:t>________________________________________________________________________________</w:t>
      </w:r>
      <w:r>
        <w:rPr>
          <w:sz w:val="20"/>
          <w:szCs w:val="20"/>
        </w:rPr>
        <w:t>_____________</w:t>
      </w:r>
    </w:p>
    <w:p w:rsidR="00AC60C8" w:rsidRDefault="00AC60C8" w:rsidP="00AC60C8">
      <w:pPr>
        <w:widowControl w:val="0"/>
        <w:jc w:val="center"/>
        <w:rPr>
          <w:sz w:val="20"/>
          <w:szCs w:val="20"/>
        </w:rPr>
      </w:pPr>
      <w:r w:rsidRPr="001F666F">
        <w:rPr>
          <w:sz w:val="20"/>
          <w:szCs w:val="20"/>
        </w:rPr>
        <w:t>(</w:t>
      </w:r>
      <w:r w:rsidRPr="001B337E">
        <w:rPr>
          <w:sz w:val="20"/>
          <w:szCs w:val="20"/>
        </w:rPr>
        <w:t>фамилия, имя, отчество, место жительства заявителя и реквизиты документа, удостоверяющего личн</w:t>
      </w:r>
      <w:r>
        <w:rPr>
          <w:sz w:val="20"/>
          <w:szCs w:val="20"/>
        </w:rPr>
        <w:t>ость заявителя (для гражданина);</w:t>
      </w:r>
    </w:p>
    <w:p w:rsidR="00AC60C8" w:rsidRPr="001F666F" w:rsidRDefault="00AC60C8" w:rsidP="00AC60C8">
      <w:pPr>
        <w:widowControl w:val="0"/>
        <w:jc w:val="center"/>
        <w:rPr>
          <w:sz w:val="20"/>
          <w:szCs w:val="20"/>
        </w:rPr>
      </w:pPr>
      <w:r w:rsidRPr="001B337E">
        <w:rPr>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Pr>
          <w:sz w:val="20"/>
          <w:szCs w:val="20"/>
        </w:rPr>
        <w:t>)</w:t>
      </w:r>
    </w:p>
    <w:p w:rsidR="00AC60C8" w:rsidRDefault="00AC60C8" w:rsidP="00AC60C8">
      <w:pPr>
        <w:widowControl w:val="0"/>
        <w:jc w:val="center"/>
        <w:rPr>
          <w:sz w:val="20"/>
          <w:szCs w:val="20"/>
        </w:rPr>
      </w:pPr>
    </w:p>
    <w:p w:rsidR="00AC60C8" w:rsidRPr="001F666F" w:rsidRDefault="00AC60C8" w:rsidP="00AC60C8">
      <w:pPr>
        <w:widowControl w:val="0"/>
        <w:jc w:val="center"/>
        <w:rPr>
          <w:sz w:val="20"/>
          <w:szCs w:val="20"/>
        </w:rPr>
      </w:pPr>
      <w:r w:rsidRPr="001F666F">
        <w:rPr>
          <w:sz w:val="20"/>
          <w:szCs w:val="20"/>
        </w:rPr>
        <w:t>_____________________________________________________________________________________________,</w:t>
      </w:r>
    </w:p>
    <w:p w:rsidR="00AC60C8" w:rsidRDefault="00AC60C8" w:rsidP="00AC60C8">
      <w:pPr>
        <w:widowControl w:val="0"/>
      </w:pPr>
    </w:p>
    <w:p w:rsidR="00AC60C8" w:rsidRPr="001F666F" w:rsidRDefault="00AC60C8" w:rsidP="00AC60C8">
      <w:pPr>
        <w:widowControl w:val="0"/>
        <w:rPr>
          <w:sz w:val="20"/>
          <w:szCs w:val="20"/>
        </w:rPr>
      </w:pPr>
      <w:r w:rsidRPr="001F666F">
        <w:t xml:space="preserve">именуемый далее Претендент, </w:t>
      </w:r>
    </w:p>
    <w:p w:rsidR="00AC60C8" w:rsidRPr="001F666F" w:rsidRDefault="00AC60C8" w:rsidP="00AC60C8">
      <w:pPr>
        <w:widowControl w:val="0"/>
        <w:jc w:val="both"/>
      </w:pPr>
    </w:p>
    <w:p w:rsidR="00AC60C8" w:rsidRPr="001F666F" w:rsidRDefault="00AC60C8" w:rsidP="00AC60C8">
      <w:pPr>
        <w:widowControl w:val="0"/>
        <w:jc w:val="both"/>
      </w:pPr>
      <w:r w:rsidRPr="001F666F">
        <w:t>адрес электронной почты Претендента ________________</w:t>
      </w:r>
      <w:r>
        <w:t>____________________________</w:t>
      </w:r>
    </w:p>
    <w:p w:rsidR="00AC60C8" w:rsidRPr="001F666F" w:rsidRDefault="00AC60C8" w:rsidP="00AC60C8">
      <w:pPr>
        <w:widowControl w:val="0"/>
      </w:pPr>
    </w:p>
    <w:p w:rsidR="00AC60C8" w:rsidRPr="001F666F" w:rsidRDefault="00AC60C8" w:rsidP="00AC60C8">
      <w:pPr>
        <w:widowControl w:val="0"/>
      </w:pPr>
      <w:r w:rsidRPr="001F666F">
        <w:t xml:space="preserve">контактный </w:t>
      </w:r>
      <w:proofErr w:type="gramStart"/>
      <w:r w:rsidRPr="001F666F">
        <w:t>телефон  Претендента</w:t>
      </w:r>
      <w:proofErr w:type="gramEnd"/>
      <w:r w:rsidRPr="001F666F">
        <w:t xml:space="preserve"> __________________________</w:t>
      </w:r>
      <w:r>
        <w:t>____________________</w:t>
      </w:r>
    </w:p>
    <w:p w:rsidR="00AC60C8" w:rsidRPr="001F666F" w:rsidRDefault="00AC60C8" w:rsidP="00AC60C8">
      <w:pPr>
        <w:widowControl w:val="0"/>
      </w:pPr>
    </w:p>
    <w:p w:rsidR="00AC60C8" w:rsidRPr="001F666F" w:rsidRDefault="00AC60C8" w:rsidP="00AC60C8">
      <w:pPr>
        <w:widowControl w:val="0"/>
      </w:pPr>
      <w:r w:rsidRPr="001F666F">
        <w:t>адрес Претендента, банковские реквизиты, _______________________</w:t>
      </w:r>
      <w:r>
        <w:t>_______________________________</w:t>
      </w:r>
    </w:p>
    <w:p w:rsidR="00AC60C8" w:rsidRPr="001F666F" w:rsidRDefault="00AC60C8" w:rsidP="00AC60C8">
      <w:pPr>
        <w:widowControl w:val="0"/>
      </w:pPr>
      <w:r w:rsidRPr="001F666F">
        <w:t>_______________________________________________________</w:t>
      </w:r>
      <w:r>
        <w:t>______________________________</w:t>
      </w:r>
    </w:p>
    <w:p w:rsidR="00AC60C8" w:rsidRPr="001F666F" w:rsidRDefault="00AC60C8" w:rsidP="00AC60C8">
      <w:pPr>
        <w:widowControl w:val="0"/>
        <w:jc w:val="both"/>
      </w:pPr>
      <w:r w:rsidRPr="001F666F">
        <w:t>________________________________________________________</w:t>
      </w:r>
      <w:r>
        <w:t>____________________________</w:t>
      </w:r>
    </w:p>
    <w:p w:rsidR="00AC60C8" w:rsidRPr="001F666F" w:rsidRDefault="00AC60C8" w:rsidP="00AC60C8">
      <w:pPr>
        <w:widowControl w:val="0"/>
        <w:jc w:val="both"/>
      </w:pPr>
      <w:r>
        <w:t>____________________</w:t>
      </w:r>
      <w:r w:rsidRPr="001F666F">
        <w:t>_________________________________________________________________</w:t>
      </w:r>
    </w:p>
    <w:p w:rsidR="00AC60C8" w:rsidRDefault="00AC60C8" w:rsidP="00AC60C8">
      <w:pPr>
        <w:widowControl w:val="0"/>
        <w:jc w:val="both"/>
      </w:pPr>
    </w:p>
    <w:p w:rsidR="00AC60C8" w:rsidRPr="001F666F" w:rsidRDefault="00AC60C8" w:rsidP="00AC60C8">
      <w:pPr>
        <w:widowControl w:val="0"/>
        <w:jc w:val="both"/>
      </w:pPr>
      <w:r w:rsidRPr="001F666F">
        <w:t>Доверенное лицо Претендента (ФИО) _______________________</w:t>
      </w:r>
      <w:r>
        <w:t>_____________________</w:t>
      </w:r>
    </w:p>
    <w:p w:rsidR="00AC60C8" w:rsidRPr="001F666F" w:rsidRDefault="00AC60C8" w:rsidP="00AC60C8">
      <w:pPr>
        <w:widowControl w:val="0"/>
        <w:jc w:val="both"/>
      </w:pPr>
      <w:r w:rsidRPr="001F666F">
        <w:t>действует на основании ___________________________________</w:t>
      </w:r>
      <w:r>
        <w:t>_____________________</w:t>
      </w:r>
    </w:p>
    <w:p w:rsidR="00AC60C8" w:rsidRPr="001F666F" w:rsidRDefault="00AC60C8" w:rsidP="00AC60C8">
      <w:pPr>
        <w:widowControl w:val="0"/>
      </w:pPr>
      <w:r w:rsidRPr="001F666F">
        <w:t>удостоверение личности доверенного лица _______________________</w:t>
      </w:r>
      <w:r>
        <w:t>_______________</w:t>
      </w:r>
    </w:p>
    <w:p w:rsidR="00AC60C8" w:rsidRPr="001F666F" w:rsidRDefault="00AC60C8" w:rsidP="00AC60C8">
      <w:pPr>
        <w:widowControl w:val="0"/>
      </w:pPr>
      <w:r w:rsidRPr="001F666F">
        <w:t>________________________________________________________</w:t>
      </w:r>
      <w:r>
        <w:t>__________________________</w:t>
      </w:r>
    </w:p>
    <w:p w:rsidR="00AC60C8" w:rsidRPr="001F666F" w:rsidRDefault="00AC60C8" w:rsidP="00AC60C8">
      <w:pPr>
        <w:widowControl w:val="0"/>
        <w:jc w:val="center"/>
        <w:rPr>
          <w:sz w:val="20"/>
          <w:szCs w:val="20"/>
        </w:rPr>
      </w:pPr>
      <w:r w:rsidRPr="001F666F">
        <w:rPr>
          <w:sz w:val="20"/>
          <w:szCs w:val="20"/>
        </w:rPr>
        <w:t>(наименование документа, серия, дата и место выдачи)</w:t>
      </w:r>
    </w:p>
    <w:p w:rsidR="00AC60C8" w:rsidRDefault="00AC60C8" w:rsidP="00AC60C8">
      <w:pPr>
        <w:widowControl w:val="0"/>
        <w:jc w:val="center"/>
        <w:rPr>
          <w:b/>
        </w:rPr>
      </w:pPr>
    </w:p>
    <w:p w:rsidR="00AC60C8" w:rsidRDefault="00AC60C8" w:rsidP="00AC60C8">
      <w:pPr>
        <w:widowControl w:val="0"/>
        <w:jc w:val="center"/>
        <w:rPr>
          <w:b/>
        </w:rPr>
      </w:pPr>
      <w:r w:rsidRPr="007176D7">
        <w:rPr>
          <w:b/>
        </w:rPr>
        <w:t xml:space="preserve">принимая решение об участии в </w:t>
      </w:r>
      <w:r>
        <w:rPr>
          <w:b/>
        </w:rPr>
        <w:t xml:space="preserve">аукционе </w:t>
      </w:r>
    </w:p>
    <w:p w:rsidR="00AC60C8" w:rsidRDefault="00AC60C8" w:rsidP="00AC60C8">
      <w:pPr>
        <w:widowControl w:val="0"/>
        <w:jc w:val="center"/>
        <w:rPr>
          <w:b/>
        </w:rPr>
      </w:pPr>
      <w:r>
        <w:rPr>
          <w:b/>
        </w:rPr>
        <w:t>на</w:t>
      </w:r>
      <w:r w:rsidRPr="007176D7">
        <w:rPr>
          <w:sz w:val="20"/>
          <w:szCs w:val="20"/>
        </w:rPr>
        <w:t xml:space="preserve"> </w:t>
      </w:r>
      <w:r w:rsidRPr="001F666F">
        <w:rPr>
          <w:b/>
        </w:rPr>
        <w:t xml:space="preserve">право на заключение договора аренды земельного участка </w:t>
      </w:r>
    </w:p>
    <w:p w:rsidR="00AC60C8" w:rsidRPr="001F666F" w:rsidRDefault="00AC60C8" w:rsidP="00AC60C8">
      <w:pPr>
        <w:widowControl w:val="0"/>
        <w:jc w:val="center"/>
        <w:rPr>
          <w:b/>
        </w:rPr>
      </w:pPr>
      <w:r>
        <w:rPr>
          <w:b/>
        </w:rPr>
        <w:t>по лоту №___</w:t>
      </w:r>
    </w:p>
    <w:p w:rsidR="00AC60C8" w:rsidRPr="007176D7" w:rsidRDefault="00AC60C8" w:rsidP="00AC60C8">
      <w:pPr>
        <w:widowControl w:val="0"/>
        <w:jc w:val="center"/>
        <w:rPr>
          <w:sz w:val="20"/>
          <w:szCs w:val="20"/>
        </w:rPr>
      </w:pPr>
    </w:p>
    <w:p w:rsidR="00AC60C8" w:rsidRPr="004E6129" w:rsidRDefault="00AC60C8" w:rsidP="00AC60C8">
      <w:pPr>
        <w:widowControl w:val="0"/>
        <w:jc w:val="both"/>
        <w:rPr>
          <w:b/>
        </w:rPr>
      </w:pPr>
      <w:r>
        <w:t xml:space="preserve">земельного участка </w:t>
      </w:r>
      <w:r w:rsidRPr="004E6129">
        <w:t xml:space="preserve">с кадастровым номером </w:t>
      </w:r>
      <w:r>
        <w:t>_____________________</w:t>
      </w:r>
      <w:r w:rsidRPr="004E6129">
        <w:t xml:space="preserve"> площадью </w:t>
      </w:r>
      <w:r>
        <w:t>_______</w:t>
      </w:r>
      <w:r w:rsidRPr="004E6129">
        <w:t xml:space="preserve"> кв. м., категория земель – </w:t>
      </w:r>
      <w:r>
        <w:t>___________________________</w:t>
      </w:r>
      <w:r w:rsidRPr="004E6129">
        <w:t xml:space="preserve">, вид разрешенного использования – </w:t>
      </w:r>
      <w:r>
        <w:t>______, расположенного</w:t>
      </w:r>
      <w:r w:rsidRPr="004E6129">
        <w:t xml:space="preserve"> по адресу: </w:t>
      </w:r>
      <w:r>
        <w:t>___________________________________________________________.</w:t>
      </w:r>
    </w:p>
    <w:p w:rsidR="00AC60C8" w:rsidRDefault="00AC60C8" w:rsidP="00AC60C8">
      <w:pPr>
        <w:widowControl w:val="0"/>
        <w:ind w:right="-1"/>
        <w:jc w:val="both"/>
        <w:rPr>
          <w:b/>
        </w:rPr>
      </w:pPr>
    </w:p>
    <w:p w:rsidR="00AC60C8" w:rsidRPr="004E6129" w:rsidRDefault="00AC60C8" w:rsidP="00AC60C8">
      <w:pPr>
        <w:widowControl w:val="0"/>
        <w:ind w:right="-1"/>
        <w:jc w:val="both"/>
        <w:rPr>
          <w:b/>
        </w:rPr>
      </w:pPr>
      <w:r>
        <w:rPr>
          <w:b/>
        </w:rPr>
        <w:t>обязуюсь</w:t>
      </w:r>
      <w:r w:rsidRPr="004E6129">
        <w:rPr>
          <w:b/>
        </w:rPr>
        <w:t>:</w:t>
      </w:r>
    </w:p>
    <w:p w:rsidR="00AC60C8" w:rsidRDefault="00AC60C8" w:rsidP="00AC60C8">
      <w:pPr>
        <w:pStyle w:val="a5"/>
        <w:numPr>
          <w:ilvl w:val="0"/>
          <w:numId w:val="24"/>
        </w:numPr>
        <w:tabs>
          <w:tab w:val="left" w:pos="851"/>
        </w:tabs>
        <w:ind w:left="0" w:firstLine="567"/>
        <w:contextualSpacing/>
        <w:jc w:val="both"/>
      </w:pPr>
      <w:r w:rsidRPr="00FB1513">
        <w:t xml:space="preserve">Соблюдать порядок и условия участия в аукционе, определенные информационным извещением, размещенным на официальном сайте Российской Федерации </w:t>
      </w:r>
      <w:hyperlink r:id="rId14" w:history="1">
        <w:r w:rsidRPr="00FB1513">
          <w:rPr>
            <w:rStyle w:val="af2"/>
          </w:rPr>
          <w:t>www.torgi.gov.ru</w:t>
        </w:r>
      </w:hyperlink>
      <w:r w:rsidRPr="00FB1513">
        <w:t xml:space="preserve">, </w:t>
      </w:r>
      <w:r>
        <w:t xml:space="preserve">на </w:t>
      </w:r>
      <w:r w:rsidRPr="00FB1513">
        <w:t>сайте Един</w:t>
      </w:r>
      <w:r>
        <w:t>ой</w:t>
      </w:r>
      <w:r w:rsidRPr="00FB1513">
        <w:t xml:space="preserve"> электронн</w:t>
      </w:r>
      <w:r>
        <w:t>ой</w:t>
      </w:r>
      <w:r w:rsidRPr="00FB1513">
        <w:t xml:space="preserve"> торгов</w:t>
      </w:r>
      <w:r>
        <w:t>ой площадки</w:t>
      </w:r>
      <w:r w:rsidRPr="00FB1513">
        <w:t xml:space="preserve"> (ЕЭТП) - </w:t>
      </w:r>
      <w:hyperlink r:id="rId15" w:history="1">
        <w:r w:rsidRPr="00AB3167">
          <w:rPr>
            <w:rStyle w:val="af2"/>
          </w:rPr>
          <w:t>https://www.roseltorg.ru</w:t>
        </w:r>
      </w:hyperlink>
      <w:r w:rsidRPr="00FB1513">
        <w:t>.</w:t>
      </w:r>
    </w:p>
    <w:p w:rsidR="00AC60C8" w:rsidRPr="000A3BAA" w:rsidRDefault="00AC60C8" w:rsidP="00AC60C8">
      <w:pPr>
        <w:pStyle w:val="a5"/>
        <w:widowControl w:val="0"/>
        <w:numPr>
          <w:ilvl w:val="0"/>
          <w:numId w:val="24"/>
        </w:numPr>
        <w:tabs>
          <w:tab w:val="left" w:pos="851"/>
        </w:tabs>
        <w:overflowPunct w:val="0"/>
        <w:autoSpaceDE w:val="0"/>
        <w:autoSpaceDN w:val="0"/>
        <w:adjustRightInd w:val="0"/>
        <w:ind w:left="0" w:firstLine="567"/>
        <w:contextualSpacing/>
        <w:jc w:val="both"/>
        <w:textAlignment w:val="baseline"/>
      </w:pPr>
      <w:r w:rsidRPr="000A3BAA">
        <w:t xml:space="preserve">В случае признания победителем аукциона либо лицом, признанного единственным участником аукциона не ранее чем через десять дней со дня размещения </w:t>
      </w:r>
      <w:r>
        <w:t xml:space="preserve">информации о результатах аукциона на официальном сайте и не позднее тридцати дней со дня направления проекта договора аренды земельного участка </w:t>
      </w:r>
      <w:r w:rsidRPr="000A3BAA">
        <w:t xml:space="preserve">заключить с Продавцом договор </w:t>
      </w:r>
      <w:r>
        <w:t xml:space="preserve">аренды земельного участка </w:t>
      </w:r>
      <w:r w:rsidRPr="000A3BAA">
        <w:t xml:space="preserve">и уплатить Продавцу стоимость </w:t>
      </w:r>
      <w:r>
        <w:t>аренды</w:t>
      </w:r>
      <w:r w:rsidRPr="000A3BAA">
        <w:t xml:space="preserve">, установленную по результатам аукциона, в сроки и на счёт, определяемые договором </w:t>
      </w:r>
      <w:r>
        <w:t>аренды земельного участка</w:t>
      </w:r>
      <w:r w:rsidRPr="000A3BAA">
        <w:t>.</w:t>
      </w:r>
    </w:p>
    <w:p w:rsidR="00AC60C8" w:rsidRPr="007176D7" w:rsidRDefault="00AC60C8" w:rsidP="00AC60C8">
      <w:pPr>
        <w:widowControl w:val="0"/>
        <w:ind w:firstLine="567"/>
        <w:jc w:val="both"/>
      </w:pPr>
      <w:r w:rsidRPr="007176D7">
        <w:rPr>
          <w:b/>
        </w:rPr>
        <w:t>Мне известно, что</w:t>
      </w:r>
      <w:r w:rsidRPr="007176D7">
        <w:t xml:space="preserve">: </w:t>
      </w:r>
    </w:p>
    <w:p w:rsidR="00AC60C8" w:rsidRPr="007176D7" w:rsidRDefault="00AC60C8" w:rsidP="00AC60C8">
      <w:pPr>
        <w:widowControl w:val="0"/>
        <w:ind w:firstLine="567"/>
        <w:jc w:val="both"/>
      </w:pPr>
      <w:r w:rsidRPr="007176D7">
        <w:rPr>
          <w:b/>
        </w:rPr>
        <w:t>1.</w:t>
      </w:r>
      <w:r w:rsidRPr="007176D7">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C60C8" w:rsidRPr="007176D7" w:rsidRDefault="00AC60C8" w:rsidP="00AC60C8">
      <w:pPr>
        <w:widowControl w:val="0"/>
        <w:ind w:firstLine="567"/>
        <w:jc w:val="both"/>
      </w:pPr>
      <w:r w:rsidRPr="00217314">
        <w:t>Извещение о проведение аукциона в электронной форме на право заключения договоров аренды земельных участков</w:t>
      </w:r>
      <w:r>
        <w:t xml:space="preserve"> </w:t>
      </w:r>
      <w:r w:rsidRPr="007176D7">
        <w:t>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C60C8" w:rsidRDefault="00AC60C8" w:rsidP="00AC60C8">
      <w:pPr>
        <w:widowControl w:val="0"/>
        <w:ind w:firstLine="567"/>
        <w:jc w:val="both"/>
      </w:pPr>
      <w:r w:rsidRPr="007176D7">
        <w:rPr>
          <w:b/>
        </w:rPr>
        <w:t>2</w:t>
      </w:r>
      <w:r w:rsidRPr="007176D7">
        <w:t xml:space="preserve">. </w:t>
      </w:r>
      <w:r w:rsidRPr="00217314">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w:t>
      </w:r>
      <w:r>
        <w:t xml:space="preserve">тствии с пунктом 13, 14 или 20 </w:t>
      </w:r>
      <w:r w:rsidRPr="00217314">
        <w:t>статьи</w:t>
      </w:r>
      <w:r>
        <w:t xml:space="preserve"> 39.12 Земельного кодекса Российской Федерации</w:t>
      </w:r>
      <w:r w:rsidRPr="00217314">
        <w:t xml:space="preserve">, засчитываются в счет арендной платы за него. Задатки, внесенные этими лицами, не </w:t>
      </w:r>
      <w:r w:rsidRPr="00217314">
        <w:lastRenderedPageBreak/>
        <w:t xml:space="preserve">заключившими в установленном </w:t>
      </w:r>
      <w:r>
        <w:t xml:space="preserve">извещением </w:t>
      </w:r>
      <w:r w:rsidRPr="00217314">
        <w:t>порядке договор аренды земельного участка вследствие уклонения от заключения указанных договоров, не возвращаются.</w:t>
      </w:r>
    </w:p>
    <w:p w:rsidR="00AC60C8" w:rsidRPr="00DE77A1" w:rsidRDefault="00AC60C8" w:rsidP="00AC60C8">
      <w:pPr>
        <w:widowControl w:val="0"/>
        <w:ind w:firstLine="567"/>
        <w:jc w:val="both"/>
      </w:pPr>
      <w:r>
        <w:rPr>
          <w:b/>
        </w:rPr>
        <w:t>3</w:t>
      </w:r>
      <w:r w:rsidRPr="007176D7">
        <w:rPr>
          <w:b/>
        </w:rPr>
        <w:t>.</w:t>
      </w:r>
      <w:r w:rsidRPr="007176D7">
        <w:t xml:space="preserve"> </w:t>
      </w:r>
      <w:r w:rsidRPr="00DE77A1">
        <w:t>Настоящим подтверждаю, что ознакомился с информацией о земельном участке. Претензий по объему и качеству документации не имею.</w:t>
      </w:r>
    </w:p>
    <w:p w:rsidR="00AC60C8" w:rsidRPr="00DE77A1" w:rsidRDefault="00AC60C8" w:rsidP="00AC60C8">
      <w:pPr>
        <w:widowControl w:val="0"/>
        <w:ind w:firstLine="567"/>
        <w:jc w:val="both"/>
      </w:pPr>
      <w:r w:rsidRPr="00DE77A1">
        <w:rPr>
          <w:b/>
        </w:rPr>
        <w:t>4.</w:t>
      </w:r>
      <w:r w:rsidRPr="00DE77A1">
        <w:t xml:space="preserve"> Вышеуказанный объект аренды осмотрен и претензий к Продавцу по поводу состояния объекта не имеется.    </w:t>
      </w:r>
    </w:p>
    <w:p w:rsidR="00AC60C8" w:rsidRPr="00DE77A1" w:rsidRDefault="00AC60C8" w:rsidP="00AC60C8">
      <w:pPr>
        <w:widowControl w:val="0"/>
        <w:ind w:firstLine="567"/>
        <w:jc w:val="both"/>
      </w:pPr>
      <w:r w:rsidRPr="00DE77A1">
        <w:rPr>
          <w:b/>
        </w:rPr>
        <w:t>5.</w:t>
      </w:r>
      <w:r w:rsidRPr="00DE77A1">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AC60C8" w:rsidRPr="00DE77A1" w:rsidRDefault="00AC60C8" w:rsidP="00AC60C8">
      <w:pPr>
        <w:widowControl w:val="0"/>
        <w:ind w:firstLine="567"/>
        <w:jc w:val="both"/>
      </w:pPr>
    </w:p>
    <w:p w:rsidR="00AC60C8" w:rsidRPr="00DE77A1" w:rsidRDefault="00AC60C8" w:rsidP="00AC60C8">
      <w:pPr>
        <w:widowControl w:val="0"/>
        <w:ind w:firstLine="567"/>
        <w:jc w:val="both"/>
      </w:pPr>
      <w:r w:rsidRPr="00DE77A1">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C60C8" w:rsidRPr="00DE77A1" w:rsidRDefault="00AC60C8" w:rsidP="00AC60C8">
      <w:pPr>
        <w:widowControl w:val="0"/>
        <w:ind w:firstLine="567"/>
        <w:jc w:val="both"/>
      </w:pPr>
      <w:r w:rsidRPr="00DE77A1">
        <w:t xml:space="preserve">Я подтверждаю, что располагаем данными о Продавце, предмете аукциона, начальной цене аренды </w:t>
      </w:r>
      <w:r>
        <w:t>предмета аукциона</w:t>
      </w:r>
      <w:r w:rsidRPr="00DE77A1">
        <w:t xml:space="preserve">, величине повышения начальной цены </w:t>
      </w:r>
      <w:r>
        <w:t>предмета аукциона</w:t>
      </w:r>
      <w:r w:rsidRPr="00DE77A1">
        <w:t xml:space="preserve">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AC60C8" w:rsidRPr="00DE77A1" w:rsidRDefault="00AC60C8" w:rsidP="00AC60C8">
      <w:pPr>
        <w:widowControl w:val="0"/>
        <w:ind w:firstLine="567"/>
        <w:jc w:val="both"/>
      </w:pPr>
      <w:r w:rsidRPr="00DE77A1">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C60C8" w:rsidRPr="00DE77A1" w:rsidRDefault="00AC60C8" w:rsidP="00AC60C8">
      <w:pPr>
        <w:widowControl w:val="0"/>
        <w:ind w:firstLine="567"/>
        <w:jc w:val="both"/>
      </w:pPr>
      <w:r w:rsidRPr="00DE77A1">
        <w:t xml:space="preserve">Я подтверждаю, что на дату подписания настоящей заявки ознакомлен с характеристиками </w:t>
      </w:r>
      <w:r>
        <w:t>земельного участка</w:t>
      </w:r>
      <w:r w:rsidRPr="00DE77A1">
        <w:t xml:space="preserve">, указанными в информационном сообщении о проведении настоящей процедуры, что мне была представлена возможность ознакомиться с состоянием </w:t>
      </w:r>
      <w:r>
        <w:t>земельного участка</w:t>
      </w:r>
      <w:r w:rsidRPr="00DE77A1">
        <w:t xml:space="preserve"> в результате осмотра, в порядке, установленном </w:t>
      </w:r>
      <w:r>
        <w:t>и</w:t>
      </w:r>
      <w:r w:rsidRPr="00DE77A1">
        <w:t>звещение</w:t>
      </w:r>
      <w:r>
        <w:t xml:space="preserve">м </w:t>
      </w:r>
      <w:r w:rsidRPr="00DE77A1">
        <w:t>о проведение аукциона в электронной форме на право заключения договоров аренды земельных участков настоящей процедуры, претензий не имею.</w:t>
      </w:r>
    </w:p>
    <w:p w:rsidR="00AC60C8" w:rsidRPr="00DE77A1" w:rsidRDefault="00AC60C8" w:rsidP="00AC60C8">
      <w:pPr>
        <w:widowControl w:val="0"/>
        <w:ind w:firstLine="567"/>
        <w:jc w:val="both"/>
      </w:pPr>
      <w:r w:rsidRPr="00DE77A1">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AC60C8" w:rsidRDefault="00AC60C8" w:rsidP="00AC60C8">
      <w:pPr>
        <w:widowControl w:val="0"/>
        <w:ind w:firstLine="567"/>
        <w:jc w:val="both"/>
      </w:pPr>
      <w:r w:rsidRPr="00DE77A1">
        <w:t xml:space="preserve">Я согласен на обработку своих персональных данных и персональных данных доверителя (в случае передоверия).           </w:t>
      </w:r>
    </w:p>
    <w:p w:rsidR="00AC60C8" w:rsidRDefault="00AC60C8"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AC60C8" w:rsidRPr="007176D7" w:rsidRDefault="00AC60C8" w:rsidP="00AC60C8">
      <w:pPr>
        <w:widowControl w:val="0"/>
        <w:autoSpaceDE w:val="0"/>
        <w:autoSpaceDN w:val="0"/>
        <w:adjustRightInd w:val="0"/>
        <w:ind w:left="5670" w:right="-284"/>
        <w:jc w:val="both"/>
        <w:rPr>
          <w:bCs/>
          <w:sz w:val="20"/>
          <w:szCs w:val="20"/>
        </w:rPr>
      </w:pPr>
      <w:r w:rsidRPr="007176D7">
        <w:rPr>
          <w:sz w:val="20"/>
          <w:szCs w:val="20"/>
        </w:rPr>
        <w:t xml:space="preserve">Приложение </w:t>
      </w:r>
      <w:r>
        <w:rPr>
          <w:sz w:val="20"/>
          <w:szCs w:val="20"/>
        </w:rPr>
        <w:t>№2</w:t>
      </w:r>
    </w:p>
    <w:p w:rsidR="00AC60C8" w:rsidRPr="00516A6C" w:rsidRDefault="00AC60C8" w:rsidP="00AC60C8">
      <w:pPr>
        <w:widowControl w:val="0"/>
        <w:ind w:left="5670"/>
        <w:jc w:val="both"/>
        <w:rPr>
          <w:bCs/>
          <w:sz w:val="20"/>
          <w:szCs w:val="20"/>
        </w:rPr>
      </w:pPr>
      <w:r>
        <w:rPr>
          <w:bCs/>
          <w:sz w:val="20"/>
          <w:szCs w:val="20"/>
        </w:rPr>
        <w:t xml:space="preserve">к извещению </w:t>
      </w:r>
      <w:r w:rsidRPr="00516A6C">
        <w:rPr>
          <w:bCs/>
          <w:sz w:val="20"/>
          <w:szCs w:val="20"/>
        </w:rPr>
        <w:t>о проведение аукциона в электронной форме на право заключения договоров аренды земельных участков</w:t>
      </w: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Pr="0060406D" w:rsidRDefault="00AC60C8" w:rsidP="00AC60C8">
      <w:pPr>
        <w:jc w:val="center"/>
        <w:rPr>
          <w:b/>
          <w:bCs/>
          <w:color w:val="000000"/>
          <w:sz w:val="22"/>
          <w:szCs w:val="22"/>
        </w:rPr>
      </w:pPr>
      <w:r>
        <w:rPr>
          <w:b/>
          <w:bCs/>
          <w:color w:val="000000"/>
          <w:sz w:val="22"/>
          <w:szCs w:val="22"/>
        </w:rPr>
        <w:t xml:space="preserve">Проект </w:t>
      </w:r>
      <w:r w:rsidRPr="0060406D">
        <w:rPr>
          <w:b/>
          <w:bCs/>
          <w:color w:val="000000"/>
          <w:sz w:val="22"/>
          <w:szCs w:val="22"/>
        </w:rPr>
        <w:t>Договор</w:t>
      </w:r>
      <w:r>
        <w:rPr>
          <w:b/>
          <w:bCs/>
          <w:color w:val="000000"/>
          <w:sz w:val="22"/>
          <w:szCs w:val="22"/>
        </w:rPr>
        <w:t>а</w:t>
      </w:r>
      <w:r w:rsidRPr="0060406D">
        <w:rPr>
          <w:b/>
          <w:bCs/>
          <w:color w:val="000000"/>
          <w:sz w:val="22"/>
          <w:szCs w:val="22"/>
        </w:rPr>
        <w:t xml:space="preserve"> № </w:t>
      </w:r>
      <w:r>
        <w:rPr>
          <w:b/>
          <w:bCs/>
          <w:color w:val="000000"/>
          <w:sz w:val="22"/>
          <w:szCs w:val="22"/>
        </w:rPr>
        <w:t>__</w:t>
      </w:r>
    </w:p>
    <w:p w:rsidR="00AC60C8" w:rsidRPr="0060406D" w:rsidRDefault="00AC60C8" w:rsidP="00AC60C8">
      <w:pPr>
        <w:jc w:val="center"/>
        <w:rPr>
          <w:b/>
          <w:bCs/>
          <w:color w:val="000000"/>
          <w:sz w:val="22"/>
          <w:szCs w:val="22"/>
        </w:rPr>
      </w:pPr>
      <w:r w:rsidRPr="0060406D">
        <w:rPr>
          <w:b/>
          <w:bCs/>
          <w:color w:val="000000"/>
          <w:sz w:val="22"/>
          <w:szCs w:val="22"/>
        </w:rPr>
        <w:t>аренды земельного участка</w:t>
      </w:r>
    </w:p>
    <w:p w:rsidR="00AC60C8" w:rsidRPr="0060406D" w:rsidRDefault="00AC60C8" w:rsidP="00AC60C8">
      <w:pPr>
        <w:rPr>
          <w:bCs/>
          <w:color w:val="000000"/>
          <w:sz w:val="22"/>
          <w:szCs w:val="22"/>
        </w:rPr>
      </w:pPr>
    </w:p>
    <w:p w:rsidR="00AC60C8" w:rsidRPr="0060406D" w:rsidRDefault="00AC60C8" w:rsidP="00AC60C8">
      <w:pPr>
        <w:rPr>
          <w:color w:val="FF0000"/>
          <w:sz w:val="22"/>
          <w:szCs w:val="22"/>
        </w:rPr>
      </w:pPr>
      <w:r w:rsidRPr="0060406D">
        <w:rPr>
          <w:color w:val="000000"/>
          <w:sz w:val="22"/>
          <w:szCs w:val="22"/>
        </w:rPr>
        <w:t xml:space="preserve">с. </w:t>
      </w:r>
      <w:r>
        <w:rPr>
          <w:color w:val="000000"/>
          <w:sz w:val="22"/>
          <w:szCs w:val="22"/>
        </w:rPr>
        <w:t>Яльчики</w:t>
      </w:r>
      <w:r w:rsidRPr="0060406D">
        <w:rPr>
          <w:color w:val="000000"/>
          <w:sz w:val="22"/>
          <w:szCs w:val="22"/>
        </w:rPr>
        <w:t xml:space="preserve">                                                                                               </w:t>
      </w:r>
      <w:r>
        <w:rPr>
          <w:color w:val="000000"/>
          <w:sz w:val="22"/>
          <w:szCs w:val="22"/>
        </w:rPr>
        <w:t xml:space="preserve">         </w:t>
      </w:r>
      <w:r w:rsidRPr="0060406D">
        <w:rPr>
          <w:color w:val="000000"/>
          <w:sz w:val="22"/>
          <w:szCs w:val="22"/>
        </w:rPr>
        <w:t xml:space="preserve">  </w:t>
      </w:r>
      <w:r>
        <w:rPr>
          <w:color w:val="000000"/>
          <w:sz w:val="22"/>
          <w:szCs w:val="22"/>
        </w:rPr>
        <w:t xml:space="preserve">        _______________</w:t>
      </w:r>
    </w:p>
    <w:p w:rsidR="00AC60C8" w:rsidRPr="0060406D" w:rsidRDefault="00AC60C8" w:rsidP="00AC60C8">
      <w:pPr>
        <w:rPr>
          <w:color w:val="000000"/>
          <w:sz w:val="22"/>
          <w:szCs w:val="22"/>
        </w:rPr>
      </w:pPr>
    </w:p>
    <w:p w:rsidR="00AC60C8" w:rsidRPr="000161D3" w:rsidRDefault="00AC60C8" w:rsidP="00AC60C8">
      <w:pPr>
        <w:jc w:val="both"/>
        <w:rPr>
          <w:color w:val="000000"/>
          <w:sz w:val="22"/>
          <w:szCs w:val="22"/>
        </w:rPr>
      </w:pPr>
      <w:r w:rsidRPr="008A5429">
        <w:rPr>
          <w:b/>
          <w:bCs/>
          <w:color w:val="000000"/>
          <w:sz w:val="22"/>
          <w:szCs w:val="22"/>
        </w:rPr>
        <w:t>Арендодатель:</w:t>
      </w:r>
      <w:r w:rsidRPr="008A5429">
        <w:rPr>
          <w:bCs/>
          <w:color w:val="000000"/>
          <w:sz w:val="22"/>
          <w:szCs w:val="22"/>
        </w:rPr>
        <w:t xml:space="preserve"> </w:t>
      </w:r>
      <w:r w:rsidRPr="00F20781">
        <w:rPr>
          <w:bCs/>
          <w:color w:val="000000"/>
          <w:sz w:val="22"/>
          <w:szCs w:val="22"/>
        </w:rPr>
        <w:t xml:space="preserve">Администрация </w:t>
      </w:r>
      <w:r>
        <w:rPr>
          <w:bCs/>
          <w:color w:val="000000"/>
          <w:sz w:val="22"/>
          <w:szCs w:val="22"/>
        </w:rPr>
        <w:t>Яльчикского</w:t>
      </w:r>
      <w:r w:rsidRPr="00F20781">
        <w:rPr>
          <w:bCs/>
          <w:color w:val="000000"/>
          <w:sz w:val="22"/>
          <w:szCs w:val="22"/>
        </w:rPr>
        <w:t xml:space="preserve"> муниципального округа Чувашской </w:t>
      </w:r>
      <w:proofErr w:type="gramStart"/>
      <w:r w:rsidRPr="00F20781">
        <w:rPr>
          <w:bCs/>
          <w:color w:val="000000"/>
          <w:sz w:val="22"/>
          <w:szCs w:val="22"/>
        </w:rPr>
        <w:t>Республики,  в</w:t>
      </w:r>
      <w:proofErr w:type="gramEnd"/>
      <w:r w:rsidRPr="00F20781">
        <w:rPr>
          <w:bCs/>
          <w:color w:val="000000"/>
          <w:sz w:val="22"/>
          <w:szCs w:val="22"/>
        </w:rPr>
        <w:t xml:space="preserve"> лице главы </w:t>
      </w:r>
      <w:r>
        <w:rPr>
          <w:bCs/>
          <w:color w:val="000000"/>
          <w:sz w:val="22"/>
          <w:szCs w:val="22"/>
        </w:rPr>
        <w:t>Яльчикского</w:t>
      </w:r>
      <w:r w:rsidRPr="00F20781">
        <w:rPr>
          <w:bCs/>
          <w:color w:val="000000"/>
          <w:sz w:val="22"/>
          <w:szCs w:val="22"/>
        </w:rPr>
        <w:t xml:space="preserve"> муниципального округа </w:t>
      </w:r>
      <w:r>
        <w:rPr>
          <w:bCs/>
          <w:color w:val="000000"/>
          <w:sz w:val="22"/>
          <w:szCs w:val="22"/>
        </w:rPr>
        <w:t>Левого Леонарда Васильевича</w:t>
      </w:r>
      <w:r w:rsidRPr="00F20781">
        <w:rPr>
          <w:bCs/>
          <w:color w:val="000000"/>
          <w:sz w:val="22"/>
          <w:szCs w:val="22"/>
        </w:rPr>
        <w:t>, действующего на основании Устава</w:t>
      </w:r>
      <w:r w:rsidRPr="0008698F">
        <w:rPr>
          <w:bCs/>
          <w:color w:val="000000"/>
          <w:sz w:val="22"/>
          <w:szCs w:val="22"/>
        </w:rPr>
        <w:t>,</w:t>
      </w:r>
    </w:p>
    <w:p w:rsidR="00AC60C8" w:rsidRPr="000161D3" w:rsidRDefault="00AC60C8" w:rsidP="00AC60C8">
      <w:pPr>
        <w:pStyle w:val="a4"/>
        <w:jc w:val="both"/>
        <w:rPr>
          <w:color w:val="000000"/>
        </w:rPr>
      </w:pPr>
      <w:r w:rsidRPr="000161D3">
        <w:rPr>
          <w:b/>
          <w:bCs/>
          <w:color w:val="000000"/>
        </w:rPr>
        <w:t>Арендатор:</w:t>
      </w:r>
      <w:r w:rsidRPr="000161D3">
        <w:rPr>
          <w:bCs/>
          <w:color w:val="000000"/>
        </w:rPr>
        <w:t xml:space="preserve"> </w:t>
      </w:r>
      <w:r>
        <w:rPr>
          <w:bCs/>
          <w:color w:val="000000"/>
        </w:rPr>
        <w:t>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Pr>
          <w:bCs/>
          <w:color w:val="000000"/>
        </w:rPr>
        <w:t xml:space="preserve">_, </w:t>
      </w:r>
      <w:r w:rsidRPr="000161D3">
        <w:rPr>
          <w:color w:val="000000"/>
        </w:rPr>
        <w:t xml:space="preserve"> на</w:t>
      </w:r>
      <w:proofErr w:type="gramEnd"/>
      <w:r w:rsidRPr="000161D3">
        <w:rPr>
          <w:color w:val="000000"/>
        </w:rPr>
        <w:t xml:space="preserve"> основании протокола №</w:t>
      </w:r>
      <w:r>
        <w:rPr>
          <w:color w:val="000000"/>
        </w:rPr>
        <w:t>__</w:t>
      </w:r>
      <w:r w:rsidRPr="000161D3">
        <w:rPr>
          <w:color w:val="000000"/>
        </w:rPr>
        <w:t xml:space="preserve"> от </w:t>
      </w:r>
      <w:r>
        <w:rPr>
          <w:color w:val="000000"/>
        </w:rPr>
        <w:t>____________</w:t>
      </w:r>
      <w:r w:rsidRPr="000161D3">
        <w:rPr>
          <w:color w:val="000000"/>
        </w:rPr>
        <w:t xml:space="preserve"> г.</w:t>
      </w:r>
      <w:r w:rsidRPr="000161D3">
        <w:rPr>
          <w:bCs/>
          <w:color w:val="000000"/>
        </w:rPr>
        <w:t>,</w:t>
      </w:r>
      <w:r w:rsidRPr="000161D3">
        <w:rPr>
          <w:color w:val="000000"/>
        </w:rPr>
        <w:t xml:space="preserve"> аукциона по лоту №</w:t>
      </w:r>
      <w:r>
        <w:rPr>
          <w:color w:val="000000"/>
        </w:rPr>
        <w:t>_</w:t>
      </w:r>
      <w:r w:rsidRPr="000161D3">
        <w:rPr>
          <w:color w:val="000000"/>
        </w:rPr>
        <w:t xml:space="preserve"> на </w:t>
      </w:r>
      <w:r w:rsidRPr="000161D3">
        <w:rPr>
          <w:color w:val="000000"/>
        </w:rPr>
        <w:lastRenderedPageBreak/>
        <w:t xml:space="preserve">права заключения договора аренды земельного участка, заключили настоящий договор (далее – Договор) о нижеследующем:  </w:t>
      </w:r>
    </w:p>
    <w:p w:rsidR="00AC60C8" w:rsidRPr="000161D3" w:rsidRDefault="00AC60C8" w:rsidP="00AC60C8">
      <w:pPr>
        <w:jc w:val="both"/>
        <w:rPr>
          <w:color w:val="000000"/>
          <w:sz w:val="22"/>
          <w:szCs w:val="22"/>
        </w:rPr>
      </w:pPr>
    </w:p>
    <w:p w:rsidR="00AC60C8" w:rsidRPr="000161D3" w:rsidRDefault="00AC60C8" w:rsidP="00AC60C8">
      <w:pPr>
        <w:numPr>
          <w:ilvl w:val="0"/>
          <w:numId w:val="25"/>
        </w:numPr>
        <w:jc w:val="center"/>
        <w:rPr>
          <w:b/>
          <w:bCs/>
          <w:color w:val="000000"/>
          <w:sz w:val="22"/>
          <w:szCs w:val="22"/>
        </w:rPr>
      </w:pPr>
      <w:r w:rsidRPr="000161D3">
        <w:rPr>
          <w:b/>
          <w:bCs/>
          <w:color w:val="000000"/>
          <w:sz w:val="22"/>
          <w:szCs w:val="22"/>
        </w:rPr>
        <w:t>ПРЕДМЕТ ДОГОВОРА</w:t>
      </w:r>
    </w:p>
    <w:p w:rsidR="00AC60C8" w:rsidRPr="000161D3" w:rsidRDefault="00AC60C8" w:rsidP="00AC60C8">
      <w:pPr>
        <w:ind w:left="720"/>
        <w:rPr>
          <w:b/>
          <w:bCs/>
          <w:color w:val="000000"/>
          <w:sz w:val="22"/>
          <w:szCs w:val="22"/>
        </w:rPr>
      </w:pPr>
      <w:r w:rsidRPr="000161D3">
        <w:rPr>
          <w:b/>
          <w:bCs/>
          <w:color w:val="000000"/>
          <w:sz w:val="22"/>
          <w:szCs w:val="22"/>
        </w:rPr>
        <w:t xml:space="preserve"> </w:t>
      </w:r>
    </w:p>
    <w:p w:rsidR="00AC60C8" w:rsidRPr="00C32338" w:rsidRDefault="00AC60C8" w:rsidP="00AC60C8">
      <w:pPr>
        <w:numPr>
          <w:ilvl w:val="1"/>
          <w:numId w:val="25"/>
        </w:numPr>
        <w:ind w:left="0" w:firstLine="0"/>
        <w:jc w:val="both"/>
        <w:rPr>
          <w:color w:val="000000"/>
          <w:sz w:val="22"/>
          <w:szCs w:val="22"/>
        </w:rPr>
      </w:pPr>
      <w:r w:rsidRPr="00080D8E">
        <w:rPr>
          <w:color w:val="000000"/>
          <w:sz w:val="22"/>
          <w:szCs w:val="22"/>
        </w:rPr>
        <w:t xml:space="preserve">Арендодатель передает, а Арендатор принимает в аренду земельный участок (далее – Участок), общей площадью </w:t>
      </w:r>
      <w:r>
        <w:rPr>
          <w:color w:val="000000"/>
          <w:sz w:val="22"/>
          <w:szCs w:val="22"/>
        </w:rPr>
        <w:t>___</w:t>
      </w:r>
      <w:r w:rsidRPr="00080D8E">
        <w:rPr>
          <w:color w:val="000000"/>
          <w:sz w:val="22"/>
          <w:szCs w:val="22"/>
        </w:rPr>
        <w:t>кв.м. с кадастровым номером </w:t>
      </w:r>
      <w:r>
        <w:rPr>
          <w:color w:val="000000"/>
          <w:sz w:val="22"/>
          <w:szCs w:val="22"/>
        </w:rPr>
        <w:t>____________________</w:t>
      </w:r>
      <w:r w:rsidRPr="00080D8E">
        <w:rPr>
          <w:color w:val="000000"/>
          <w:sz w:val="22"/>
          <w:szCs w:val="22"/>
        </w:rPr>
        <w:t xml:space="preserve"> </w:t>
      </w:r>
      <w:r w:rsidRPr="00080D8E">
        <w:rPr>
          <w:bCs/>
          <w:color w:val="000000"/>
          <w:sz w:val="22"/>
          <w:szCs w:val="22"/>
        </w:rPr>
        <w:t xml:space="preserve">из земель </w:t>
      </w:r>
      <w:r>
        <w:rPr>
          <w:bCs/>
          <w:color w:val="000000"/>
          <w:sz w:val="22"/>
          <w:szCs w:val="22"/>
        </w:rPr>
        <w:t>________________________</w:t>
      </w:r>
      <w:r w:rsidRPr="00080D8E">
        <w:rPr>
          <w:color w:val="000000"/>
          <w:sz w:val="22"/>
          <w:szCs w:val="22"/>
        </w:rPr>
        <w:t xml:space="preserve">, расположенный по адресу: </w:t>
      </w:r>
      <w:r>
        <w:rPr>
          <w:color w:val="000000"/>
          <w:sz w:val="22"/>
          <w:szCs w:val="22"/>
        </w:rPr>
        <w:t>______________________________________________________________________________</w:t>
      </w:r>
      <w:r w:rsidRPr="00080D8E">
        <w:rPr>
          <w:color w:val="000000"/>
          <w:sz w:val="22"/>
          <w:szCs w:val="22"/>
        </w:rPr>
        <w:t xml:space="preserve">, с разрешенным видом использования: </w:t>
      </w:r>
      <w:r>
        <w:rPr>
          <w:color w:val="000000"/>
          <w:sz w:val="22"/>
          <w:szCs w:val="22"/>
        </w:rPr>
        <w:t>____________________________</w:t>
      </w:r>
      <w:r w:rsidRPr="00080D8E">
        <w:rPr>
          <w:b/>
          <w:color w:val="000000"/>
          <w:sz w:val="22"/>
          <w:szCs w:val="22"/>
        </w:rPr>
        <w:t>.</w:t>
      </w:r>
    </w:p>
    <w:p w:rsidR="00AC60C8" w:rsidRPr="00080D8E" w:rsidRDefault="00AC60C8" w:rsidP="00AC60C8">
      <w:pPr>
        <w:ind w:left="720"/>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СРОК ДОГОВОРА</w:t>
      </w:r>
    </w:p>
    <w:p w:rsidR="00AC60C8" w:rsidRPr="003C44F2" w:rsidRDefault="00AC60C8" w:rsidP="00AC60C8">
      <w:pPr>
        <w:ind w:firstLine="720"/>
        <w:jc w:val="both"/>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 xml:space="preserve">2.1. Срок аренды Участка устанавливается </w:t>
      </w:r>
      <w:r w:rsidRPr="003C44F2">
        <w:rPr>
          <w:color w:val="003300"/>
          <w:sz w:val="22"/>
          <w:szCs w:val="22"/>
        </w:rPr>
        <w:t>с</w:t>
      </w:r>
      <w:r>
        <w:rPr>
          <w:color w:val="003300"/>
          <w:sz w:val="22"/>
          <w:szCs w:val="22"/>
        </w:rPr>
        <w:t xml:space="preserve"> ____________ </w:t>
      </w:r>
      <w:proofErr w:type="gramStart"/>
      <w:r>
        <w:rPr>
          <w:color w:val="003300"/>
          <w:sz w:val="22"/>
          <w:szCs w:val="22"/>
        </w:rPr>
        <w:t xml:space="preserve">года </w:t>
      </w:r>
      <w:r w:rsidRPr="003C44F2">
        <w:rPr>
          <w:color w:val="003300"/>
          <w:sz w:val="22"/>
          <w:szCs w:val="22"/>
        </w:rPr>
        <w:t xml:space="preserve"> по</w:t>
      </w:r>
      <w:proofErr w:type="gramEnd"/>
      <w:r w:rsidRPr="003C44F2">
        <w:rPr>
          <w:color w:val="003300"/>
          <w:sz w:val="22"/>
          <w:szCs w:val="22"/>
        </w:rPr>
        <w:t xml:space="preserve"> </w:t>
      </w:r>
      <w:r>
        <w:rPr>
          <w:color w:val="003300"/>
          <w:sz w:val="22"/>
          <w:szCs w:val="22"/>
        </w:rPr>
        <w:t>_____________</w:t>
      </w:r>
      <w:r w:rsidRPr="003C44F2">
        <w:rPr>
          <w:color w:val="003300"/>
          <w:sz w:val="22"/>
          <w:szCs w:val="22"/>
        </w:rPr>
        <w:t xml:space="preserve"> г</w:t>
      </w:r>
      <w:r>
        <w:rPr>
          <w:color w:val="003300"/>
          <w:sz w:val="22"/>
          <w:szCs w:val="22"/>
        </w:rPr>
        <w:t>од</w:t>
      </w:r>
      <w:r w:rsidRPr="003C44F2">
        <w:rPr>
          <w:color w:val="003300"/>
          <w:sz w:val="22"/>
          <w:szCs w:val="22"/>
        </w:rPr>
        <w:t>.</w:t>
      </w:r>
    </w:p>
    <w:p w:rsidR="00AC60C8" w:rsidRPr="003C44F2" w:rsidRDefault="00AC60C8" w:rsidP="00AC60C8">
      <w:pPr>
        <w:ind w:firstLine="720"/>
        <w:jc w:val="both"/>
        <w:rPr>
          <w:color w:val="000000"/>
          <w:sz w:val="22"/>
          <w:szCs w:val="22"/>
        </w:rPr>
      </w:pPr>
      <w:r w:rsidRPr="003C44F2">
        <w:rPr>
          <w:color w:val="000000"/>
          <w:sz w:val="22"/>
          <w:szCs w:val="22"/>
        </w:rPr>
        <w:t>2.2. Участок считается переданным Арендодателем в аренду Арендатору с даты, указанной в п.2.1. настоящего Договора.</w:t>
      </w:r>
    </w:p>
    <w:p w:rsidR="00AC60C8" w:rsidRPr="003C44F2" w:rsidRDefault="00AC60C8" w:rsidP="00AC60C8">
      <w:pPr>
        <w:ind w:firstLine="720"/>
        <w:jc w:val="both"/>
        <w:rPr>
          <w:color w:val="000000"/>
          <w:sz w:val="22"/>
          <w:szCs w:val="22"/>
        </w:rPr>
      </w:pPr>
      <w:r w:rsidRPr="003C44F2">
        <w:rPr>
          <w:color w:val="000000"/>
          <w:sz w:val="22"/>
          <w:szCs w:val="22"/>
        </w:rPr>
        <w:t xml:space="preserve">2.3. Договор, заключенный на срок более одного года, вступает в силу с даты его государственной регистрации в Управлении Федеральной службы государственной </w:t>
      </w:r>
      <w:proofErr w:type="gramStart"/>
      <w:r w:rsidRPr="003C44F2">
        <w:rPr>
          <w:color w:val="000000"/>
          <w:sz w:val="22"/>
          <w:szCs w:val="22"/>
        </w:rPr>
        <w:t>регистрации,  кадастра</w:t>
      </w:r>
      <w:proofErr w:type="gramEnd"/>
      <w:r w:rsidRPr="003C44F2">
        <w:rPr>
          <w:color w:val="000000"/>
          <w:sz w:val="22"/>
          <w:szCs w:val="22"/>
        </w:rPr>
        <w:t xml:space="preserve"> и картографии Чувашской Республике.</w:t>
      </w:r>
    </w:p>
    <w:p w:rsidR="00AC60C8" w:rsidRPr="003C44F2" w:rsidRDefault="00AC60C8" w:rsidP="00AC60C8">
      <w:pPr>
        <w:ind w:firstLine="720"/>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РАЗМЕР И УСЛОВИЯ ВНЕСЕНИЯ АРЕНДНОЙ ПЛАТЫ</w:t>
      </w:r>
    </w:p>
    <w:p w:rsidR="00AC60C8" w:rsidRPr="00182CB7" w:rsidRDefault="00AC60C8" w:rsidP="00AC60C8">
      <w:pPr>
        <w:ind w:left="720"/>
        <w:rPr>
          <w:b/>
          <w:bCs/>
          <w:color w:val="000000"/>
          <w:sz w:val="22"/>
          <w:szCs w:val="22"/>
        </w:rPr>
      </w:pPr>
    </w:p>
    <w:p w:rsidR="00AC60C8" w:rsidRPr="00182CB7" w:rsidRDefault="00AC60C8" w:rsidP="00AC60C8">
      <w:pPr>
        <w:ind w:firstLine="708"/>
        <w:jc w:val="both"/>
        <w:rPr>
          <w:color w:val="000000"/>
          <w:sz w:val="22"/>
          <w:szCs w:val="22"/>
        </w:rPr>
      </w:pPr>
      <w:r w:rsidRPr="00182CB7">
        <w:rPr>
          <w:color w:val="000000"/>
          <w:sz w:val="22"/>
          <w:szCs w:val="22"/>
        </w:rPr>
        <w:t xml:space="preserve">3.1. Размер годовой арендной платы за земельный участок устанавливается в соответствии с проведенным </w:t>
      </w:r>
      <w:r>
        <w:rPr>
          <w:color w:val="000000"/>
          <w:sz w:val="22"/>
          <w:szCs w:val="22"/>
        </w:rPr>
        <w:t>______________</w:t>
      </w:r>
      <w:r w:rsidRPr="00182CB7">
        <w:rPr>
          <w:color w:val="003300"/>
          <w:sz w:val="22"/>
          <w:szCs w:val="22"/>
        </w:rPr>
        <w:t xml:space="preserve"> г</w:t>
      </w:r>
      <w:r w:rsidRPr="00182CB7">
        <w:rPr>
          <w:color w:val="FF0000"/>
          <w:sz w:val="22"/>
          <w:szCs w:val="22"/>
        </w:rPr>
        <w:t>.</w:t>
      </w:r>
      <w:r w:rsidRPr="00182CB7">
        <w:rPr>
          <w:color w:val="000000"/>
          <w:sz w:val="22"/>
          <w:szCs w:val="22"/>
        </w:rPr>
        <w:t xml:space="preserve"> аукционом и составляет </w:t>
      </w:r>
      <w:r>
        <w:rPr>
          <w:color w:val="000000"/>
          <w:sz w:val="22"/>
          <w:szCs w:val="22"/>
        </w:rPr>
        <w:t>__________________________________________</w:t>
      </w:r>
      <w:r w:rsidRPr="00182CB7">
        <w:rPr>
          <w:color w:val="000000"/>
          <w:sz w:val="22"/>
          <w:szCs w:val="22"/>
        </w:rPr>
        <w:t>.</w:t>
      </w:r>
    </w:p>
    <w:p w:rsidR="00AC60C8" w:rsidRDefault="00AC60C8" w:rsidP="00AC60C8">
      <w:pPr>
        <w:ind w:firstLine="708"/>
        <w:jc w:val="both"/>
        <w:rPr>
          <w:color w:val="000000"/>
          <w:sz w:val="22"/>
          <w:szCs w:val="22"/>
        </w:rPr>
      </w:pPr>
      <w:r w:rsidRPr="0008698F">
        <w:rPr>
          <w:color w:val="000000"/>
          <w:sz w:val="22"/>
          <w:szCs w:val="22"/>
        </w:rPr>
        <w:t xml:space="preserve">3.2. В счет арендной платы засчитывается сумма внесенного Арендатором задатка в размере </w:t>
      </w:r>
      <w:r>
        <w:rPr>
          <w:color w:val="000000"/>
          <w:sz w:val="22"/>
          <w:szCs w:val="22"/>
        </w:rPr>
        <w:t>_____________________</w:t>
      </w:r>
      <w:r w:rsidRPr="0008698F">
        <w:rPr>
          <w:color w:val="000000"/>
          <w:sz w:val="22"/>
          <w:szCs w:val="22"/>
        </w:rPr>
        <w:t>.</w:t>
      </w:r>
    </w:p>
    <w:p w:rsidR="00AC60C8" w:rsidRPr="002D2A8C" w:rsidRDefault="00AC60C8" w:rsidP="00AC60C8">
      <w:pPr>
        <w:ind w:firstLine="708"/>
        <w:jc w:val="both"/>
        <w:rPr>
          <w:color w:val="000000"/>
          <w:sz w:val="22"/>
          <w:szCs w:val="22"/>
        </w:rPr>
      </w:pPr>
      <w:r w:rsidRPr="0008698F">
        <w:rPr>
          <w:color w:val="000000"/>
          <w:sz w:val="22"/>
          <w:szCs w:val="22"/>
        </w:rPr>
        <w:t xml:space="preserve">3.3. Арендная плата вносится </w:t>
      </w:r>
      <w:proofErr w:type="gramStart"/>
      <w:r w:rsidRPr="0008698F">
        <w:rPr>
          <w:color w:val="000000"/>
          <w:sz w:val="22"/>
          <w:szCs w:val="22"/>
        </w:rPr>
        <w:t>Арендатором  ежемесячно</w:t>
      </w:r>
      <w:proofErr w:type="gramEnd"/>
      <w:r w:rsidRPr="002D2A8C">
        <w:rPr>
          <w:color w:val="000000"/>
          <w:sz w:val="22"/>
          <w:szCs w:val="22"/>
        </w:rPr>
        <w:t>, равными долями за каждый месяц вперед, до 10 числа текущего месяца, путем перечисления на</w:t>
      </w:r>
      <w:r>
        <w:rPr>
          <w:color w:val="000000"/>
          <w:sz w:val="22"/>
          <w:szCs w:val="22"/>
        </w:rPr>
        <w:t>:</w:t>
      </w:r>
      <w:r w:rsidRPr="002D2A8C">
        <w:rPr>
          <w:color w:val="000000"/>
          <w:sz w:val="22"/>
          <w:szCs w:val="22"/>
        </w:rPr>
        <w:t xml:space="preserve"> </w:t>
      </w:r>
      <w:r w:rsidRPr="002D2A8C">
        <w:rPr>
          <w:sz w:val="22"/>
          <w:szCs w:val="22"/>
        </w:rPr>
        <w:t>УФК по Чувашской Республике (Администрация Яльчикского муниципального округа Чувашской Республики, л/с 04153</w:t>
      </w:r>
      <w:r w:rsidRPr="002D2A8C">
        <w:rPr>
          <w:sz w:val="22"/>
          <w:szCs w:val="22"/>
          <w:lang w:val="en-US"/>
        </w:rPr>
        <w:t>Q</w:t>
      </w:r>
      <w:r w:rsidRPr="002D2A8C">
        <w:rPr>
          <w:sz w:val="22"/>
          <w:szCs w:val="22"/>
        </w:rPr>
        <w:t>43150) ИНН 2100002904, КПП 210001001, ОКТМО 97555000, р/с 03100643000000011500 Отделение-НБ Чувашская Республика //УФК по Чувашской Республике  г.Чебоксары, БИК 019706900, к/с 40102810945370000084, код БК 90311105012140000120.</w:t>
      </w:r>
    </w:p>
    <w:p w:rsidR="00AC60C8" w:rsidRPr="0008698F" w:rsidRDefault="00AC60C8" w:rsidP="00AC60C8">
      <w:pPr>
        <w:ind w:firstLine="708"/>
        <w:jc w:val="both"/>
        <w:rPr>
          <w:color w:val="000000"/>
          <w:sz w:val="22"/>
          <w:szCs w:val="22"/>
        </w:rPr>
      </w:pPr>
      <w:r w:rsidRPr="002D2A8C">
        <w:rPr>
          <w:color w:val="000000"/>
          <w:sz w:val="22"/>
          <w:szCs w:val="22"/>
        </w:rPr>
        <w:t>3.4. Арендная плата начисляется с даты, указанной в п. 2.1. настоящего</w:t>
      </w:r>
      <w:r w:rsidRPr="0008698F">
        <w:rPr>
          <w:color w:val="000000"/>
          <w:sz w:val="22"/>
          <w:szCs w:val="22"/>
        </w:rPr>
        <w:t xml:space="preserve"> Договора.</w:t>
      </w:r>
    </w:p>
    <w:p w:rsidR="00AC60C8" w:rsidRPr="0008698F" w:rsidRDefault="00AC60C8" w:rsidP="00AC60C8">
      <w:pPr>
        <w:ind w:firstLine="708"/>
        <w:jc w:val="both"/>
        <w:rPr>
          <w:color w:val="000000"/>
          <w:sz w:val="22"/>
          <w:szCs w:val="22"/>
        </w:rPr>
      </w:pPr>
      <w:r w:rsidRPr="0008698F">
        <w:rPr>
          <w:color w:val="000000"/>
          <w:sz w:val="22"/>
          <w:szCs w:val="22"/>
        </w:rPr>
        <w:t>3.5. Арендная плата за пользование Участком с даты, указанной в п. 2.1. Договора, до момента его государственной регистрации уплачивается Арендатором в порядке, предусмотренным п. 3.4. Договора, но не позднее 30 (тридцати) календарных дней с даты государственной регистрации Договора в установленном порядке.</w:t>
      </w:r>
    </w:p>
    <w:p w:rsidR="00AC60C8" w:rsidRPr="0008698F" w:rsidRDefault="00AC60C8" w:rsidP="00AC60C8">
      <w:pPr>
        <w:ind w:firstLine="708"/>
        <w:jc w:val="both"/>
        <w:rPr>
          <w:color w:val="000000"/>
          <w:sz w:val="22"/>
          <w:szCs w:val="22"/>
        </w:rPr>
      </w:pPr>
      <w:r w:rsidRPr="0008698F">
        <w:rPr>
          <w:color w:val="000000"/>
          <w:sz w:val="22"/>
          <w:szCs w:val="22"/>
        </w:rPr>
        <w:t>3.6. Арендодатель имеет право зачислять текущие платежи в счет погашения предыдущей задолженности без согласования с Арендатором.</w:t>
      </w:r>
    </w:p>
    <w:p w:rsidR="00AC60C8" w:rsidRDefault="00AC60C8" w:rsidP="00AC60C8">
      <w:pPr>
        <w:ind w:firstLine="708"/>
        <w:jc w:val="both"/>
        <w:rPr>
          <w:color w:val="000000"/>
          <w:sz w:val="22"/>
          <w:szCs w:val="22"/>
        </w:rPr>
      </w:pPr>
      <w:r w:rsidRPr="0008698F">
        <w:rPr>
          <w:color w:val="000000"/>
          <w:sz w:val="22"/>
          <w:szCs w:val="22"/>
        </w:rPr>
        <w:t xml:space="preserve">3.7. Не использование Участка Арендатором не может служить основанием </w:t>
      </w:r>
      <w:proofErr w:type="gramStart"/>
      <w:r w:rsidRPr="0008698F">
        <w:rPr>
          <w:color w:val="000000"/>
          <w:sz w:val="22"/>
          <w:szCs w:val="22"/>
        </w:rPr>
        <w:t>не внесения</w:t>
      </w:r>
      <w:proofErr w:type="gramEnd"/>
      <w:r w:rsidRPr="0008698F">
        <w:rPr>
          <w:color w:val="000000"/>
          <w:sz w:val="22"/>
          <w:szCs w:val="22"/>
        </w:rPr>
        <w:t xml:space="preserve"> им арендной платы.</w:t>
      </w:r>
    </w:p>
    <w:p w:rsidR="00AC60C8" w:rsidRPr="003C44F2" w:rsidRDefault="00AC60C8" w:rsidP="00AC60C8">
      <w:pPr>
        <w:ind w:firstLine="708"/>
        <w:jc w:val="both"/>
        <w:rPr>
          <w:color w:val="000000"/>
          <w:sz w:val="22"/>
          <w:szCs w:val="22"/>
        </w:rPr>
      </w:pPr>
    </w:p>
    <w:p w:rsidR="00AC60C8" w:rsidRPr="003C44F2" w:rsidRDefault="00AC60C8" w:rsidP="00AC60C8">
      <w:pPr>
        <w:numPr>
          <w:ilvl w:val="0"/>
          <w:numId w:val="25"/>
        </w:numPr>
        <w:jc w:val="center"/>
        <w:rPr>
          <w:b/>
          <w:bCs/>
          <w:color w:val="000000"/>
          <w:sz w:val="22"/>
          <w:szCs w:val="22"/>
        </w:rPr>
      </w:pPr>
      <w:r w:rsidRPr="003C44F2">
        <w:rPr>
          <w:b/>
          <w:bCs/>
          <w:color w:val="000000"/>
          <w:sz w:val="22"/>
          <w:szCs w:val="22"/>
        </w:rPr>
        <w:t>ПРАВА И ОБЯЗАННОСТИ СТОРОН</w:t>
      </w:r>
    </w:p>
    <w:p w:rsidR="00AC60C8" w:rsidRPr="003C44F2" w:rsidRDefault="00AC60C8" w:rsidP="00AC60C8">
      <w:pPr>
        <w:ind w:left="720"/>
        <w:rPr>
          <w:color w:val="000000"/>
          <w:sz w:val="22"/>
          <w:szCs w:val="22"/>
        </w:rPr>
      </w:pPr>
    </w:p>
    <w:p w:rsidR="00AC60C8" w:rsidRPr="00C32338" w:rsidRDefault="00AC60C8" w:rsidP="00AC60C8">
      <w:pPr>
        <w:rPr>
          <w:color w:val="000000"/>
          <w:sz w:val="22"/>
          <w:szCs w:val="22"/>
        </w:rPr>
      </w:pPr>
      <w:r w:rsidRPr="00C32338">
        <w:rPr>
          <w:color w:val="000000"/>
          <w:sz w:val="22"/>
          <w:szCs w:val="22"/>
        </w:rPr>
        <w:t>4.</w:t>
      </w:r>
      <w:proofErr w:type="gramStart"/>
      <w:r w:rsidRPr="00C32338">
        <w:rPr>
          <w:color w:val="000000"/>
          <w:sz w:val="22"/>
          <w:szCs w:val="22"/>
        </w:rPr>
        <w:t>1.Арендодатель</w:t>
      </w:r>
      <w:proofErr w:type="gramEnd"/>
      <w:r w:rsidRPr="00C32338">
        <w:rPr>
          <w:color w:val="000000"/>
          <w:sz w:val="22"/>
          <w:szCs w:val="22"/>
        </w:rPr>
        <w:t xml:space="preserve"> имеет право:</w:t>
      </w:r>
    </w:p>
    <w:p w:rsidR="00AC60C8" w:rsidRPr="00C32338" w:rsidRDefault="00AC60C8" w:rsidP="00AC60C8">
      <w:pPr>
        <w:rPr>
          <w:color w:val="000000"/>
          <w:sz w:val="22"/>
          <w:szCs w:val="22"/>
        </w:rPr>
      </w:pPr>
      <w:r w:rsidRPr="00C32338">
        <w:rPr>
          <w:color w:val="000000"/>
          <w:sz w:val="22"/>
          <w:szCs w:val="22"/>
        </w:rPr>
        <w:t>4.1.1. Требовать досрочного расторжения Договора при использовании Участка не по целевому назначению, при невнесении арендной платы два раза подряд (более чем за 2 месяца), либо внесении ее не в полном объеме на протяжении указанного периода.</w:t>
      </w:r>
    </w:p>
    <w:p w:rsidR="00AC60C8" w:rsidRPr="00C32338" w:rsidRDefault="00AC60C8" w:rsidP="00AC60C8">
      <w:pPr>
        <w:rPr>
          <w:color w:val="000000"/>
          <w:sz w:val="22"/>
          <w:szCs w:val="22"/>
        </w:rPr>
      </w:pPr>
      <w:r w:rsidRPr="00C32338">
        <w:rPr>
          <w:color w:val="000000"/>
          <w:sz w:val="22"/>
          <w:szCs w:val="22"/>
        </w:rPr>
        <w:t>4.1.2. На беспрепятственный доступ на территорию арендуемого Участка с целью его осмотра на предмет соблюдения условий настоящего Договора.</w:t>
      </w:r>
    </w:p>
    <w:p w:rsidR="00AC60C8" w:rsidRPr="00C32338" w:rsidRDefault="00AC60C8" w:rsidP="00AC60C8">
      <w:pPr>
        <w:rPr>
          <w:color w:val="000000"/>
          <w:sz w:val="22"/>
          <w:szCs w:val="22"/>
        </w:rPr>
      </w:pPr>
      <w:r w:rsidRPr="00C32338">
        <w:rPr>
          <w:color w:val="000000"/>
          <w:sz w:val="22"/>
          <w:szCs w:val="22"/>
        </w:rPr>
        <w:t>4.1.3. На возмещение убытков, причиненных ухудшением качества Участка и в результате использования Участка не по целевому назначению или с нарушением законодательства.</w:t>
      </w:r>
    </w:p>
    <w:p w:rsidR="00AC60C8" w:rsidRPr="00C32338" w:rsidRDefault="00AC60C8" w:rsidP="00AC60C8">
      <w:pPr>
        <w:rPr>
          <w:color w:val="000000"/>
          <w:sz w:val="22"/>
          <w:szCs w:val="22"/>
        </w:rPr>
      </w:pPr>
      <w:r w:rsidRPr="00C32338">
        <w:rPr>
          <w:color w:val="000000"/>
          <w:sz w:val="22"/>
          <w:szCs w:val="22"/>
        </w:rPr>
        <w:t>4.2. Арендодатель обязан:</w:t>
      </w:r>
    </w:p>
    <w:p w:rsidR="00AC60C8" w:rsidRPr="00C32338" w:rsidRDefault="00AC60C8" w:rsidP="00AC60C8">
      <w:pPr>
        <w:rPr>
          <w:color w:val="000000"/>
          <w:sz w:val="22"/>
          <w:szCs w:val="22"/>
        </w:rPr>
      </w:pPr>
      <w:r w:rsidRPr="00C32338">
        <w:rPr>
          <w:color w:val="000000"/>
          <w:sz w:val="22"/>
          <w:szCs w:val="22"/>
        </w:rPr>
        <w:t>4.2.1. Выполнять в полном объеме все условия Договора.</w:t>
      </w:r>
    </w:p>
    <w:p w:rsidR="00AC60C8" w:rsidRPr="00C32338" w:rsidRDefault="00AC60C8" w:rsidP="00AC60C8">
      <w:pPr>
        <w:rPr>
          <w:color w:val="000000"/>
          <w:sz w:val="22"/>
          <w:szCs w:val="22"/>
        </w:rPr>
      </w:pPr>
      <w:r w:rsidRPr="00C32338">
        <w:rPr>
          <w:color w:val="000000"/>
          <w:sz w:val="22"/>
          <w:szCs w:val="22"/>
        </w:rPr>
        <w:t>4.2.2. Передать Арендатору Участок по Договору аренды.</w:t>
      </w:r>
    </w:p>
    <w:p w:rsidR="00AC60C8" w:rsidRPr="00C32338" w:rsidRDefault="00AC60C8" w:rsidP="00AC60C8">
      <w:pPr>
        <w:rPr>
          <w:color w:val="000000"/>
          <w:sz w:val="22"/>
          <w:szCs w:val="22"/>
        </w:rPr>
      </w:pPr>
      <w:r w:rsidRPr="00C32338">
        <w:rPr>
          <w:color w:val="000000"/>
          <w:sz w:val="22"/>
          <w:szCs w:val="22"/>
        </w:rPr>
        <w:lastRenderedPageBreak/>
        <w:t>4.2.3. Письменно уведомить Арендатора об изменении реквизитов, указанных в п.3.3 настоящего Договора, для перечисления арендной платы.</w:t>
      </w:r>
    </w:p>
    <w:p w:rsidR="00AC60C8" w:rsidRPr="00C32338" w:rsidRDefault="00AC60C8" w:rsidP="00AC60C8">
      <w:pPr>
        <w:rPr>
          <w:color w:val="000000"/>
          <w:sz w:val="22"/>
          <w:szCs w:val="22"/>
        </w:rPr>
      </w:pPr>
      <w:r w:rsidRPr="00C32338">
        <w:rPr>
          <w:color w:val="000000"/>
          <w:sz w:val="22"/>
          <w:szCs w:val="22"/>
        </w:rPr>
        <w:t>4.2.4. Своевременно производить перерасчет арендной платы и своевременно информировать об этом Арендатора.</w:t>
      </w:r>
    </w:p>
    <w:p w:rsidR="00AC60C8" w:rsidRPr="00C32338" w:rsidRDefault="00AC60C8" w:rsidP="00AC60C8">
      <w:pPr>
        <w:rPr>
          <w:color w:val="000000"/>
          <w:sz w:val="22"/>
          <w:szCs w:val="22"/>
        </w:rPr>
      </w:pPr>
      <w:r w:rsidRPr="00C32338">
        <w:rPr>
          <w:color w:val="000000"/>
          <w:sz w:val="22"/>
          <w:szCs w:val="22"/>
        </w:rPr>
        <w:t>4.2.5. Не вмешиваться в хозяйственную деятельность Арендатора, если она не противоречит условиям Договора и действующему законодательству.</w:t>
      </w:r>
    </w:p>
    <w:p w:rsidR="00AC60C8" w:rsidRPr="00C32338" w:rsidRDefault="00AC60C8" w:rsidP="00AC60C8">
      <w:pPr>
        <w:rPr>
          <w:color w:val="000000"/>
          <w:sz w:val="22"/>
          <w:szCs w:val="22"/>
        </w:rPr>
      </w:pPr>
      <w:r w:rsidRPr="00C32338">
        <w:rPr>
          <w:color w:val="000000"/>
          <w:sz w:val="22"/>
          <w:szCs w:val="22"/>
        </w:rPr>
        <w:t>4.3. Арендатор имеет право:</w:t>
      </w:r>
    </w:p>
    <w:p w:rsidR="00AC60C8" w:rsidRPr="00C32338" w:rsidRDefault="00AC60C8" w:rsidP="00AC60C8">
      <w:pPr>
        <w:rPr>
          <w:color w:val="000000"/>
          <w:sz w:val="22"/>
          <w:szCs w:val="22"/>
        </w:rPr>
      </w:pPr>
      <w:r w:rsidRPr="00C32338">
        <w:rPr>
          <w:color w:val="000000"/>
          <w:sz w:val="22"/>
          <w:szCs w:val="22"/>
        </w:rPr>
        <w:t>4.3.1. Использовать Участок на условиях, установленных настоящим Договором.</w:t>
      </w:r>
    </w:p>
    <w:p w:rsidR="00AC60C8" w:rsidRPr="00C32338" w:rsidRDefault="00AC60C8" w:rsidP="00AC60C8">
      <w:pPr>
        <w:rPr>
          <w:color w:val="000000"/>
          <w:sz w:val="22"/>
          <w:szCs w:val="22"/>
        </w:rPr>
      </w:pPr>
      <w:r w:rsidRPr="00C32338">
        <w:rPr>
          <w:color w:val="000000"/>
          <w:sz w:val="22"/>
          <w:szCs w:val="22"/>
        </w:rPr>
        <w:t>4.4. Арендатор обязан:</w:t>
      </w:r>
    </w:p>
    <w:p w:rsidR="00AC60C8" w:rsidRPr="00C32338" w:rsidRDefault="00AC60C8" w:rsidP="00AC60C8">
      <w:pPr>
        <w:rPr>
          <w:color w:val="000000"/>
          <w:sz w:val="22"/>
          <w:szCs w:val="22"/>
        </w:rPr>
      </w:pPr>
      <w:r w:rsidRPr="00C32338">
        <w:rPr>
          <w:color w:val="000000"/>
          <w:sz w:val="22"/>
          <w:szCs w:val="22"/>
        </w:rPr>
        <w:t>4.4.1. Выполнять в полном объеме все условия Договора.</w:t>
      </w:r>
    </w:p>
    <w:p w:rsidR="00AC60C8" w:rsidRPr="00C32338" w:rsidRDefault="00AC60C8" w:rsidP="00AC60C8">
      <w:pPr>
        <w:rPr>
          <w:color w:val="000000"/>
          <w:sz w:val="22"/>
          <w:szCs w:val="22"/>
        </w:rPr>
      </w:pPr>
      <w:r w:rsidRPr="00C32338">
        <w:rPr>
          <w:color w:val="000000"/>
          <w:sz w:val="22"/>
          <w:szCs w:val="22"/>
        </w:rPr>
        <w:t>4.4.2. Использовать Участок в соответствии с целевым назначением и видом разрешенного использования.</w:t>
      </w:r>
    </w:p>
    <w:p w:rsidR="00AC60C8" w:rsidRPr="00C32338" w:rsidRDefault="00AC60C8" w:rsidP="00AC60C8">
      <w:pPr>
        <w:rPr>
          <w:color w:val="000000"/>
          <w:sz w:val="22"/>
          <w:szCs w:val="22"/>
        </w:rPr>
      </w:pPr>
      <w:r w:rsidRPr="00C32338">
        <w:rPr>
          <w:color w:val="000000"/>
          <w:sz w:val="22"/>
          <w:szCs w:val="22"/>
        </w:rPr>
        <w:t>4.4.3. Принять Участок по Договору аренды.</w:t>
      </w:r>
    </w:p>
    <w:p w:rsidR="00AC60C8" w:rsidRPr="00C32338" w:rsidRDefault="00AC60C8" w:rsidP="00AC60C8">
      <w:pPr>
        <w:rPr>
          <w:color w:val="000000"/>
          <w:sz w:val="22"/>
          <w:szCs w:val="22"/>
        </w:rPr>
      </w:pPr>
      <w:r w:rsidRPr="00C32338">
        <w:rPr>
          <w:color w:val="000000"/>
          <w:sz w:val="22"/>
          <w:szCs w:val="22"/>
        </w:rPr>
        <w:t>4.4.4. Обязательство по уплате арендной платы считается исполненным с даты поступления денежных средств на счета получателя по реквизитам, указанным Арендодателем в п. 3.2 настоящего Договора.</w:t>
      </w:r>
    </w:p>
    <w:p w:rsidR="00AC60C8" w:rsidRPr="00C32338" w:rsidRDefault="00AC60C8" w:rsidP="00AC60C8">
      <w:pPr>
        <w:rPr>
          <w:color w:val="000000"/>
          <w:sz w:val="22"/>
          <w:szCs w:val="22"/>
        </w:rPr>
      </w:pPr>
      <w:r w:rsidRPr="00C32338">
        <w:rPr>
          <w:color w:val="000000"/>
          <w:sz w:val="22"/>
          <w:szCs w:val="22"/>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в целях контроля выполнения Арендатором п.4.4.2. настоящего Договора.</w:t>
      </w:r>
    </w:p>
    <w:p w:rsidR="00AC60C8" w:rsidRPr="00C32338" w:rsidRDefault="00AC60C8" w:rsidP="00AC60C8">
      <w:pPr>
        <w:rPr>
          <w:color w:val="000000"/>
          <w:sz w:val="22"/>
          <w:szCs w:val="22"/>
        </w:rPr>
      </w:pPr>
      <w:r w:rsidRPr="00C32338">
        <w:rPr>
          <w:color w:val="000000"/>
          <w:sz w:val="22"/>
          <w:szCs w:val="22"/>
        </w:rPr>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AC60C8" w:rsidRPr="00C32338" w:rsidRDefault="00AC60C8" w:rsidP="00AC60C8">
      <w:pPr>
        <w:rPr>
          <w:color w:val="000000"/>
          <w:sz w:val="22"/>
          <w:szCs w:val="22"/>
        </w:rPr>
      </w:pPr>
      <w:r w:rsidRPr="00C32338">
        <w:rPr>
          <w:color w:val="000000"/>
          <w:sz w:val="22"/>
          <w:szCs w:val="22"/>
        </w:rPr>
        <w:t>4.4.7.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AC60C8" w:rsidRPr="00C32338" w:rsidRDefault="00AC60C8" w:rsidP="00AC60C8">
      <w:pPr>
        <w:rPr>
          <w:color w:val="000000"/>
          <w:sz w:val="22"/>
          <w:szCs w:val="22"/>
        </w:rPr>
      </w:pPr>
      <w:r w:rsidRPr="00C32338">
        <w:rPr>
          <w:color w:val="000000"/>
          <w:sz w:val="22"/>
          <w:szCs w:val="22"/>
        </w:rPr>
        <w:t>4.4.8. Своевременно письменно уведомить Арендодателя об изменении своих почтовых и банковских реквизитов.</w:t>
      </w:r>
    </w:p>
    <w:p w:rsidR="00AC60C8" w:rsidRPr="00C32338" w:rsidRDefault="00AC60C8" w:rsidP="00AC60C8">
      <w:pPr>
        <w:rPr>
          <w:color w:val="000000"/>
          <w:sz w:val="22"/>
          <w:szCs w:val="22"/>
        </w:rPr>
      </w:pPr>
      <w:r w:rsidRPr="00C32338">
        <w:rPr>
          <w:color w:val="000000"/>
          <w:sz w:val="22"/>
          <w:szCs w:val="22"/>
        </w:rPr>
        <w:t>4.4.9.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AC60C8" w:rsidRDefault="00AC60C8" w:rsidP="00AC60C8">
      <w:pPr>
        <w:rPr>
          <w:color w:val="000000"/>
          <w:sz w:val="22"/>
          <w:szCs w:val="22"/>
        </w:rPr>
      </w:pPr>
      <w:r w:rsidRPr="00C32338">
        <w:rPr>
          <w:color w:val="000000"/>
          <w:sz w:val="22"/>
          <w:szCs w:val="22"/>
        </w:rPr>
        <w:t>4.5. Арендодатель и Арендатор имеют иные права и несут иные обязанности, установленные законодательством Российской Федерации</w:t>
      </w:r>
      <w:r>
        <w:rPr>
          <w:color w:val="000000"/>
          <w:sz w:val="22"/>
          <w:szCs w:val="22"/>
        </w:rPr>
        <w:t>.</w:t>
      </w:r>
    </w:p>
    <w:p w:rsidR="00AC60C8" w:rsidRPr="003C44F2" w:rsidRDefault="00AC60C8" w:rsidP="00AC60C8">
      <w:pPr>
        <w:rPr>
          <w:b/>
          <w:bCs/>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5.ОТВЕТСТВЕННОСТЬ СТОРОН</w:t>
      </w:r>
    </w:p>
    <w:p w:rsidR="00AC60C8" w:rsidRPr="003C44F2" w:rsidRDefault="00AC60C8" w:rsidP="00AC60C8">
      <w:pPr>
        <w:ind w:firstLine="708"/>
        <w:jc w:val="both"/>
        <w:rPr>
          <w:color w:val="000000"/>
          <w:sz w:val="22"/>
          <w:szCs w:val="22"/>
        </w:rPr>
      </w:pPr>
    </w:p>
    <w:p w:rsidR="00AC60C8" w:rsidRPr="003C44F2" w:rsidRDefault="00AC60C8" w:rsidP="00AC60C8">
      <w:pPr>
        <w:pStyle w:val="a4"/>
        <w:ind w:firstLine="708"/>
        <w:jc w:val="both"/>
      </w:pPr>
      <w:r w:rsidRPr="003C44F2">
        <w:t>5.1. За нарушение и ненадлежащее исполнение условий Договора Стороны несут ответственность, предусмотренную законодательством Российской Федерации.</w:t>
      </w:r>
    </w:p>
    <w:p w:rsidR="00AC60C8" w:rsidRPr="003C44F2" w:rsidRDefault="00AC60C8" w:rsidP="00AC60C8">
      <w:pPr>
        <w:pStyle w:val="a4"/>
        <w:ind w:firstLine="708"/>
        <w:jc w:val="both"/>
        <w:rPr>
          <w:bCs/>
        </w:rPr>
      </w:pPr>
      <w:r w:rsidRPr="003C44F2">
        <w:t>5.2.</w:t>
      </w:r>
      <w:r w:rsidRPr="003C44F2">
        <w:rPr>
          <w:bCs/>
        </w:rPr>
        <w:t xml:space="preserve"> За нарушение срока внесения арендной платы по Договору Арендатору может быть начислена пеня в размере 0,01% от размера невнесенной арендной платы за каждый </w:t>
      </w:r>
      <w:proofErr w:type="gramStart"/>
      <w:r w:rsidRPr="003C44F2">
        <w:rPr>
          <w:bCs/>
        </w:rPr>
        <w:t>день  просрочки</w:t>
      </w:r>
      <w:proofErr w:type="gramEnd"/>
      <w:r w:rsidRPr="003C44F2">
        <w:rPr>
          <w:bCs/>
        </w:rPr>
        <w:t>, но не более 5% от суммы задолженности.</w:t>
      </w:r>
    </w:p>
    <w:p w:rsidR="00AC60C8" w:rsidRDefault="00AC60C8" w:rsidP="00AC60C8">
      <w:pPr>
        <w:pStyle w:val="a4"/>
        <w:ind w:firstLine="708"/>
        <w:jc w:val="both"/>
      </w:pPr>
      <w:r w:rsidRPr="003C44F2">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C60C8" w:rsidRDefault="00AC60C8" w:rsidP="00AC60C8">
      <w:pPr>
        <w:pStyle w:val="a4"/>
        <w:ind w:firstLine="708"/>
        <w:jc w:val="both"/>
      </w:pPr>
    </w:p>
    <w:p w:rsidR="00AC60C8" w:rsidRDefault="00AC60C8" w:rsidP="00AC60C8">
      <w:pPr>
        <w:jc w:val="center"/>
        <w:rPr>
          <w:b/>
          <w:bCs/>
          <w:color w:val="000000"/>
          <w:sz w:val="22"/>
          <w:szCs w:val="22"/>
        </w:rPr>
      </w:pPr>
    </w:p>
    <w:p w:rsidR="00AC60C8" w:rsidRDefault="00AC60C8" w:rsidP="00AC60C8">
      <w:pPr>
        <w:jc w:val="center"/>
        <w:rPr>
          <w:b/>
          <w:bCs/>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6. ИЗМЕНЕНИЕ, РАСТОРЖЕНИЕ И ПРЕКРАЩЕНИЕ ДОГОВОРА</w:t>
      </w:r>
    </w:p>
    <w:p w:rsidR="00AC60C8" w:rsidRPr="003C44F2" w:rsidRDefault="00AC60C8" w:rsidP="00AC60C8">
      <w:pPr>
        <w:jc w:val="center"/>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6.1. 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AC60C8" w:rsidRPr="003C44F2" w:rsidRDefault="00AC60C8" w:rsidP="00AC60C8">
      <w:pPr>
        <w:ind w:firstLine="720"/>
        <w:jc w:val="both"/>
        <w:rPr>
          <w:color w:val="000000"/>
          <w:sz w:val="22"/>
          <w:szCs w:val="22"/>
        </w:rPr>
      </w:pPr>
      <w:r w:rsidRPr="003C44F2">
        <w:rPr>
          <w:color w:val="000000"/>
          <w:sz w:val="22"/>
          <w:szCs w:val="22"/>
        </w:rPr>
        <w:t>6.2. Настоящий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настоящего Договора.</w:t>
      </w:r>
    </w:p>
    <w:p w:rsidR="00AC60C8" w:rsidRPr="003C44F2" w:rsidRDefault="00AC60C8" w:rsidP="00AC60C8">
      <w:pPr>
        <w:ind w:firstLine="720"/>
        <w:jc w:val="both"/>
        <w:rPr>
          <w:color w:val="000000"/>
          <w:sz w:val="22"/>
          <w:szCs w:val="22"/>
        </w:rPr>
      </w:pPr>
      <w:r w:rsidRPr="003C44F2">
        <w:rPr>
          <w:color w:val="000000"/>
          <w:sz w:val="22"/>
          <w:szCs w:val="22"/>
        </w:rPr>
        <w:t>6.3. При прекращении (расторжении) настоящего Договора Арендатор обязан вернуть Арендодателю Участок в надлежащем состоянии.</w:t>
      </w:r>
    </w:p>
    <w:p w:rsidR="00AC60C8" w:rsidRPr="003C44F2" w:rsidRDefault="00AC60C8" w:rsidP="00AC60C8">
      <w:pPr>
        <w:jc w:val="both"/>
        <w:rPr>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lastRenderedPageBreak/>
        <w:t>7. РАССМОТРЕНИЕ СПОРОВ</w:t>
      </w:r>
    </w:p>
    <w:p w:rsidR="00AC60C8" w:rsidRPr="003C44F2" w:rsidRDefault="00AC60C8" w:rsidP="00AC60C8">
      <w:pPr>
        <w:jc w:val="center"/>
        <w:rPr>
          <w:color w:val="000000"/>
          <w:sz w:val="22"/>
          <w:szCs w:val="22"/>
        </w:rPr>
      </w:pPr>
    </w:p>
    <w:p w:rsidR="00AC60C8" w:rsidRPr="003C44F2" w:rsidRDefault="00AC60C8" w:rsidP="00AC60C8">
      <w:pPr>
        <w:ind w:firstLine="720"/>
        <w:jc w:val="both"/>
        <w:rPr>
          <w:color w:val="000000"/>
          <w:sz w:val="22"/>
          <w:szCs w:val="22"/>
        </w:rPr>
      </w:pPr>
      <w:r w:rsidRPr="003C44F2">
        <w:rPr>
          <w:color w:val="000000"/>
          <w:sz w:val="22"/>
          <w:szCs w:val="22"/>
        </w:rPr>
        <w:t>7.1. Все споры между Сторонами, возникающие по настоящему Договору, разрешаются в соответствии с законодательством Российской Федерации.</w:t>
      </w:r>
    </w:p>
    <w:p w:rsidR="00AC60C8" w:rsidRPr="003C44F2" w:rsidRDefault="00AC60C8" w:rsidP="00AC60C8">
      <w:pPr>
        <w:ind w:firstLine="720"/>
        <w:jc w:val="both"/>
        <w:rPr>
          <w:color w:val="000000"/>
          <w:sz w:val="22"/>
          <w:szCs w:val="22"/>
        </w:rPr>
      </w:pPr>
    </w:p>
    <w:p w:rsidR="00AC60C8" w:rsidRPr="003C44F2" w:rsidRDefault="00AC60C8" w:rsidP="00AC60C8">
      <w:pPr>
        <w:jc w:val="center"/>
        <w:rPr>
          <w:b/>
          <w:bCs/>
          <w:color w:val="000000"/>
          <w:sz w:val="22"/>
          <w:szCs w:val="22"/>
        </w:rPr>
      </w:pPr>
      <w:r w:rsidRPr="003C44F2">
        <w:rPr>
          <w:b/>
          <w:bCs/>
          <w:color w:val="000000"/>
          <w:sz w:val="22"/>
          <w:szCs w:val="22"/>
        </w:rPr>
        <w:t>8. ОСОБЫЕ УСЛОВИЯ ДОГОВОРА</w:t>
      </w:r>
    </w:p>
    <w:p w:rsidR="00AC60C8" w:rsidRPr="003C44F2" w:rsidRDefault="00AC60C8" w:rsidP="00AC60C8">
      <w:pPr>
        <w:jc w:val="center"/>
        <w:rPr>
          <w:b/>
          <w:bCs/>
          <w:color w:val="000000"/>
          <w:sz w:val="22"/>
          <w:szCs w:val="22"/>
        </w:rPr>
      </w:pPr>
    </w:p>
    <w:p w:rsidR="00AC60C8" w:rsidRPr="003C44F2" w:rsidRDefault="00AC60C8" w:rsidP="00AC60C8">
      <w:pPr>
        <w:pStyle w:val="ConsNonformat0"/>
        <w:widowControl/>
        <w:ind w:firstLine="708"/>
        <w:jc w:val="both"/>
        <w:rPr>
          <w:rFonts w:ascii="Times New Roman" w:hAnsi="Times New Roman"/>
          <w:b/>
          <w:bCs/>
          <w:color w:val="000000"/>
          <w:sz w:val="22"/>
          <w:szCs w:val="22"/>
        </w:rPr>
      </w:pPr>
      <w:r w:rsidRPr="003C44F2">
        <w:rPr>
          <w:rFonts w:ascii="Times New Roman" w:hAnsi="Times New Roman"/>
          <w:color w:val="000000"/>
          <w:sz w:val="22"/>
          <w:szCs w:val="22"/>
        </w:rPr>
        <w:t>8.1. Настоящий Договор составлен в 2 (двух) экземплярах, имеющих одинаковую юридическую силу.</w:t>
      </w:r>
    </w:p>
    <w:p w:rsidR="00AC60C8" w:rsidRPr="003C44F2" w:rsidRDefault="00AC60C8" w:rsidP="00AC60C8">
      <w:pPr>
        <w:jc w:val="center"/>
        <w:rPr>
          <w:b/>
          <w:bCs/>
          <w:color w:val="000000"/>
          <w:sz w:val="22"/>
          <w:szCs w:val="22"/>
        </w:rPr>
      </w:pPr>
      <w:r w:rsidRPr="003C44F2">
        <w:rPr>
          <w:b/>
          <w:bCs/>
          <w:color w:val="000000"/>
          <w:sz w:val="22"/>
          <w:szCs w:val="22"/>
        </w:rPr>
        <w:t>9. РЕКВИЗИТЫ СТОРОН</w:t>
      </w:r>
    </w:p>
    <w:p w:rsidR="00AC60C8" w:rsidRPr="003C44F2" w:rsidRDefault="00AC60C8" w:rsidP="00AC60C8">
      <w:pPr>
        <w:jc w:val="center"/>
        <w:rPr>
          <w:b/>
          <w:bCs/>
          <w:color w:val="000000"/>
          <w:sz w:val="22"/>
          <w:szCs w:val="22"/>
        </w:rPr>
      </w:pPr>
    </w:p>
    <w:tbl>
      <w:tblPr>
        <w:tblW w:w="9405" w:type="dxa"/>
        <w:tblCellSpacing w:w="0" w:type="dxa"/>
        <w:tblCellMar>
          <w:top w:w="105" w:type="dxa"/>
          <w:left w:w="105" w:type="dxa"/>
          <w:bottom w:w="105" w:type="dxa"/>
          <w:right w:w="105" w:type="dxa"/>
        </w:tblCellMar>
        <w:tblLook w:val="00A0" w:firstRow="1" w:lastRow="0" w:firstColumn="1" w:lastColumn="0" w:noHBand="0" w:noVBand="0"/>
      </w:tblPr>
      <w:tblGrid>
        <w:gridCol w:w="5370"/>
        <w:gridCol w:w="4035"/>
      </w:tblGrid>
      <w:tr w:rsidR="00AC60C8" w:rsidRPr="003C44F2" w:rsidTr="003F2B56">
        <w:trPr>
          <w:trHeight w:val="3790"/>
          <w:tblCellSpacing w:w="0" w:type="dxa"/>
        </w:trPr>
        <w:tc>
          <w:tcPr>
            <w:tcW w:w="5370" w:type="dxa"/>
          </w:tcPr>
          <w:tbl>
            <w:tblPr>
              <w:tblW w:w="4996" w:type="dxa"/>
              <w:tblCellSpacing w:w="0" w:type="dxa"/>
              <w:tblCellMar>
                <w:top w:w="105" w:type="dxa"/>
                <w:left w:w="105" w:type="dxa"/>
                <w:bottom w:w="105" w:type="dxa"/>
                <w:right w:w="105" w:type="dxa"/>
              </w:tblCellMar>
              <w:tblLook w:val="00A0" w:firstRow="1" w:lastRow="0" w:firstColumn="1" w:lastColumn="0" w:noHBand="0" w:noVBand="0"/>
            </w:tblPr>
            <w:tblGrid>
              <w:gridCol w:w="4996"/>
            </w:tblGrid>
            <w:tr w:rsidR="00AC60C8" w:rsidRPr="003C44F2" w:rsidTr="003F2B56">
              <w:trPr>
                <w:trHeight w:val="3820"/>
                <w:tblCellSpacing w:w="0" w:type="dxa"/>
              </w:trPr>
              <w:tc>
                <w:tcPr>
                  <w:tcW w:w="4996" w:type="dxa"/>
                </w:tcPr>
                <w:p w:rsidR="00AC60C8" w:rsidRPr="002D2A8C" w:rsidRDefault="00AC60C8" w:rsidP="003F2B56">
                  <w:pPr>
                    <w:rPr>
                      <w:b/>
                      <w:bCs/>
                      <w:sz w:val="22"/>
                      <w:szCs w:val="22"/>
                    </w:rPr>
                  </w:pPr>
                </w:p>
                <w:p w:rsidR="00AC60C8" w:rsidRPr="002D2A8C" w:rsidRDefault="00AC60C8" w:rsidP="003F2B56">
                  <w:pPr>
                    <w:rPr>
                      <w:b/>
                      <w:bCs/>
                      <w:sz w:val="22"/>
                      <w:szCs w:val="22"/>
                    </w:rPr>
                  </w:pPr>
                  <w:r w:rsidRPr="002D2A8C">
                    <w:rPr>
                      <w:b/>
                      <w:bCs/>
                      <w:sz w:val="22"/>
                      <w:szCs w:val="22"/>
                    </w:rPr>
                    <w:t>Арендодатель:</w:t>
                  </w:r>
                </w:p>
                <w:p w:rsidR="00AC60C8" w:rsidRPr="002D2A8C" w:rsidRDefault="00AC60C8" w:rsidP="003F2B56">
                  <w:pPr>
                    <w:rPr>
                      <w:bCs/>
                      <w:sz w:val="22"/>
                      <w:szCs w:val="22"/>
                    </w:rPr>
                  </w:pPr>
                  <w:r w:rsidRPr="002D2A8C">
                    <w:rPr>
                      <w:bCs/>
                      <w:sz w:val="22"/>
                      <w:szCs w:val="22"/>
                    </w:rPr>
                    <w:t>Администрация Яльчикского муниципального округа Чувашской Республики</w:t>
                  </w:r>
                </w:p>
                <w:p w:rsidR="00AC60C8" w:rsidRPr="002D2A8C" w:rsidRDefault="00AC60C8" w:rsidP="003F2B56">
                  <w:pPr>
                    <w:rPr>
                      <w:bCs/>
                      <w:sz w:val="22"/>
                      <w:szCs w:val="22"/>
                    </w:rPr>
                  </w:pPr>
                  <w:proofErr w:type="gramStart"/>
                  <w:r w:rsidRPr="002D2A8C">
                    <w:rPr>
                      <w:bCs/>
                      <w:sz w:val="22"/>
                      <w:szCs w:val="22"/>
                    </w:rPr>
                    <w:t>429380,Чувашская</w:t>
                  </w:r>
                  <w:proofErr w:type="gramEnd"/>
                  <w:r w:rsidRPr="002D2A8C">
                    <w:rPr>
                      <w:bCs/>
                      <w:sz w:val="22"/>
                      <w:szCs w:val="22"/>
                    </w:rPr>
                    <w:t xml:space="preserve"> Республика,</w:t>
                  </w:r>
                </w:p>
                <w:p w:rsidR="00AC60C8" w:rsidRPr="002D2A8C" w:rsidRDefault="00AC60C8" w:rsidP="003F2B56">
                  <w:pPr>
                    <w:rPr>
                      <w:bCs/>
                      <w:sz w:val="22"/>
                      <w:szCs w:val="22"/>
                    </w:rPr>
                  </w:pPr>
                  <w:r w:rsidRPr="002D2A8C">
                    <w:rPr>
                      <w:bCs/>
                      <w:sz w:val="22"/>
                      <w:szCs w:val="22"/>
                    </w:rPr>
                    <w:t xml:space="preserve">Яльчикский район, с. Яльчики,  </w:t>
                  </w:r>
                </w:p>
                <w:p w:rsidR="00AC60C8" w:rsidRPr="002D2A8C" w:rsidRDefault="00AC60C8" w:rsidP="003F2B56">
                  <w:pPr>
                    <w:rPr>
                      <w:bCs/>
                      <w:sz w:val="22"/>
                      <w:szCs w:val="22"/>
                    </w:rPr>
                  </w:pPr>
                  <w:r w:rsidRPr="002D2A8C">
                    <w:rPr>
                      <w:bCs/>
                      <w:sz w:val="22"/>
                      <w:szCs w:val="22"/>
                    </w:rPr>
                    <w:t>ул. Иванова, д.16</w:t>
                  </w:r>
                </w:p>
                <w:p w:rsidR="00AC60C8" w:rsidRPr="002D2A8C" w:rsidRDefault="00AC60C8" w:rsidP="003F2B56">
                  <w:pPr>
                    <w:rPr>
                      <w:bCs/>
                      <w:sz w:val="22"/>
                      <w:szCs w:val="22"/>
                    </w:rPr>
                  </w:pPr>
                </w:p>
                <w:p w:rsidR="00AC60C8" w:rsidRPr="006413C5" w:rsidRDefault="00AC60C8" w:rsidP="003F2B56">
                  <w:pPr>
                    <w:rPr>
                      <w:bCs/>
                      <w:sz w:val="22"/>
                      <w:szCs w:val="22"/>
                    </w:rPr>
                  </w:pPr>
                  <w:r w:rsidRPr="006413C5">
                    <w:rPr>
                      <w:bCs/>
                      <w:sz w:val="22"/>
                      <w:szCs w:val="22"/>
                    </w:rPr>
                    <w:t xml:space="preserve">ИНН/КПП </w:t>
                  </w:r>
                  <w:r w:rsidRPr="006413C5">
                    <w:rPr>
                      <w:sz w:val="22"/>
                      <w:szCs w:val="22"/>
                    </w:rPr>
                    <w:t>2100002904</w:t>
                  </w:r>
                  <w:r w:rsidRPr="006413C5">
                    <w:rPr>
                      <w:bCs/>
                      <w:sz w:val="22"/>
                      <w:szCs w:val="22"/>
                    </w:rPr>
                    <w:t>/</w:t>
                  </w:r>
                  <w:r w:rsidRPr="006413C5">
                    <w:rPr>
                      <w:sz w:val="22"/>
                      <w:szCs w:val="22"/>
                    </w:rPr>
                    <w:t>210001001</w:t>
                  </w:r>
                </w:p>
                <w:p w:rsidR="00AC60C8" w:rsidRPr="006413C5" w:rsidRDefault="00AC60C8" w:rsidP="003F2B56">
                  <w:pPr>
                    <w:rPr>
                      <w:bCs/>
                      <w:sz w:val="22"/>
                      <w:szCs w:val="22"/>
                    </w:rPr>
                  </w:pPr>
                  <w:r w:rsidRPr="006413C5">
                    <w:rPr>
                      <w:bCs/>
                      <w:sz w:val="22"/>
                      <w:szCs w:val="22"/>
                    </w:rPr>
                    <w:t xml:space="preserve">ОГРН </w:t>
                  </w:r>
                  <w:r w:rsidRPr="006413C5">
                    <w:rPr>
                      <w:sz w:val="22"/>
                      <w:szCs w:val="22"/>
                    </w:rPr>
                    <w:t>1222100009361</w:t>
                  </w:r>
                  <w:r w:rsidRPr="006413C5">
                    <w:rPr>
                      <w:bCs/>
                      <w:sz w:val="22"/>
                      <w:szCs w:val="22"/>
                    </w:rPr>
                    <w:t xml:space="preserve">          </w:t>
                  </w:r>
                </w:p>
                <w:p w:rsidR="00AC60C8" w:rsidRPr="006413C5" w:rsidRDefault="00AC60C8" w:rsidP="003F2B56">
                  <w:pPr>
                    <w:rPr>
                      <w:bCs/>
                      <w:sz w:val="22"/>
                      <w:szCs w:val="22"/>
                    </w:rPr>
                  </w:pPr>
                  <w:r w:rsidRPr="006413C5">
                    <w:rPr>
                      <w:bCs/>
                      <w:sz w:val="22"/>
                      <w:szCs w:val="22"/>
                    </w:rPr>
                    <w:t xml:space="preserve">р/с </w:t>
                  </w:r>
                  <w:r w:rsidRPr="006413C5">
                    <w:rPr>
                      <w:sz w:val="22"/>
                      <w:szCs w:val="22"/>
                    </w:rPr>
                    <w:t>03100643000000011500</w:t>
                  </w:r>
                </w:p>
                <w:p w:rsidR="00AC60C8" w:rsidRPr="006413C5" w:rsidRDefault="00AC60C8" w:rsidP="003F2B56">
                  <w:pPr>
                    <w:rPr>
                      <w:bCs/>
                      <w:sz w:val="22"/>
                      <w:szCs w:val="22"/>
                    </w:rPr>
                  </w:pPr>
                  <w:r w:rsidRPr="006413C5">
                    <w:rPr>
                      <w:bCs/>
                      <w:sz w:val="22"/>
                      <w:szCs w:val="22"/>
                    </w:rPr>
                    <w:t xml:space="preserve">Банк: </w:t>
                  </w:r>
                  <w:r w:rsidRPr="006413C5">
                    <w:rPr>
                      <w:sz w:val="22"/>
                      <w:szCs w:val="22"/>
                    </w:rPr>
                    <w:t xml:space="preserve">Отделение-НБ Чувашская Республика //УФК по Чувашской </w:t>
                  </w:r>
                  <w:proofErr w:type="gramStart"/>
                  <w:r w:rsidRPr="006413C5">
                    <w:rPr>
                      <w:sz w:val="22"/>
                      <w:szCs w:val="22"/>
                    </w:rPr>
                    <w:t>Республике  г.Чебоксары</w:t>
                  </w:r>
                  <w:proofErr w:type="gramEnd"/>
                  <w:r w:rsidRPr="006413C5">
                    <w:rPr>
                      <w:sz w:val="22"/>
                      <w:szCs w:val="22"/>
                    </w:rPr>
                    <w:t>,</w:t>
                  </w:r>
                </w:p>
                <w:p w:rsidR="00AC60C8" w:rsidRPr="006413C5" w:rsidRDefault="00AC60C8" w:rsidP="003F2B56">
                  <w:pPr>
                    <w:rPr>
                      <w:bCs/>
                      <w:sz w:val="22"/>
                      <w:szCs w:val="22"/>
                    </w:rPr>
                  </w:pPr>
                  <w:r w:rsidRPr="006413C5">
                    <w:rPr>
                      <w:bCs/>
                      <w:sz w:val="22"/>
                      <w:szCs w:val="22"/>
                    </w:rPr>
                    <w:t>БИК 0</w:t>
                  </w:r>
                  <w:r w:rsidRPr="006413C5">
                    <w:rPr>
                      <w:sz w:val="22"/>
                      <w:szCs w:val="22"/>
                    </w:rPr>
                    <w:t>019706900</w:t>
                  </w:r>
                </w:p>
                <w:p w:rsidR="00AC60C8" w:rsidRPr="006413C5" w:rsidRDefault="00AC60C8" w:rsidP="003F2B56">
                  <w:pPr>
                    <w:rPr>
                      <w:bCs/>
                      <w:sz w:val="22"/>
                      <w:szCs w:val="22"/>
                    </w:rPr>
                  </w:pPr>
                  <w:r w:rsidRPr="006413C5">
                    <w:rPr>
                      <w:bCs/>
                      <w:sz w:val="22"/>
                      <w:szCs w:val="22"/>
                    </w:rPr>
                    <w:t xml:space="preserve">КБК </w:t>
                  </w:r>
                  <w:r w:rsidRPr="006413C5">
                    <w:rPr>
                      <w:sz w:val="22"/>
                      <w:szCs w:val="22"/>
                    </w:rPr>
                    <w:t>90311105012140000120</w:t>
                  </w:r>
                </w:p>
                <w:p w:rsidR="00AC60C8" w:rsidRPr="006413C5" w:rsidRDefault="00AC60C8" w:rsidP="003F2B56">
                  <w:pPr>
                    <w:rPr>
                      <w:bCs/>
                      <w:sz w:val="22"/>
                      <w:szCs w:val="22"/>
                    </w:rPr>
                  </w:pPr>
                  <w:r w:rsidRPr="006413C5">
                    <w:rPr>
                      <w:bCs/>
                      <w:sz w:val="22"/>
                      <w:szCs w:val="22"/>
                    </w:rPr>
                    <w:t xml:space="preserve">Телефон: </w:t>
                  </w:r>
                  <w:r w:rsidRPr="006413C5">
                    <w:rPr>
                      <w:color w:val="262626"/>
                      <w:sz w:val="22"/>
                      <w:szCs w:val="22"/>
                      <w:shd w:val="clear" w:color="auto" w:fill="FFFFFF"/>
                    </w:rPr>
                    <w:t>8(83549) 2-53-15</w:t>
                  </w:r>
                </w:p>
                <w:p w:rsidR="00AC60C8" w:rsidRPr="006413C5" w:rsidRDefault="00AC60C8" w:rsidP="003F2B56">
                  <w:pPr>
                    <w:rPr>
                      <w:bCs/>
                      <w:sz w:val="22"/>
                      <w:szCs w:val="22"/>
                    </w:rPr>
                  </w:pPr>
                  <w:r w:rsidRPr="006413C5">
                    <w:rPr>
                      <w:bCs/>
                      <w:sz w:val="22"/>
                      <w:szCs w:val="22"/>
                    </w:rPr>
                    <w:t>e-</w:t>
                  </w:r>
                  <w:proofErr w:type="spellStart"/>
                  <w:r w:rsidRPr="006413C5">
                    <w:rPr>
                      <w:bCs/>
                      <w:sz w:val="22"/>
                      <w:szCs w:val="22"/>
                    </w:rPr>
                    <w:t>mail</w:t>
                  </w:r>
                  <w:proofErr w:type="spellEnd"/>
                  <w:r w:rsidRPr="006413C5">
                    <w:rPr>
                      <w:bCs/>
                      <w:sz w:val="22"/>
                      <w:szCs w:val="22"/>
                    </w:rPr>
                    <w:t xml:space="preserve">: </w:t>
                  </w:r>
                  <w:hyperlink r:id="rId16" w:history="1">
                    <w:r w:rsidRPr="006413C5">
                      <w:rPr>
                        <w:rStyle w:val="af2"/>
                        <w:sz w:val="22"/>
                        <w:szCs w:val="22"/>
                        <w:shd w:val="clear" w:color="auto" w:fill="FFFFFF"/>
                      </w:rPr>
                      <w:t>yaltch@cap.ru</w:t>
                    </w:r>
                  </w:hyperlink>
                </w:p>
                <w:p w:rsidR="00AC60C8" w:rsidRPr="002D2A8C" w:rsidRDefault="00AC60C8" w:rsidP="003F2B56">
                  <w:pPr>
                    <w:rPr>
                      <w:bCs/>
                      <w:sz w:val="22"/>
                      <w:szCs w:val="22"/>
                    </w:rPr>
                  </w:pPr>
                </w:p>
                <w:p w:rsidR="00AC60C8" w:rsidRPr="002D2A8C" w:rsidRDefault="00AC60C8" w:rsidP="003F2B56">
                  <w:pPr>
                    <w:rPr>
                      <w:bCs/>
                      <w:sz w:val="22"/>
                      <w:szCs w:val="22"/>
                    </w:rPr>
                  </w:pPr>
                  <w:r w:rsidRPr="002D2A8C">
                    <w:rPr>
                      <w:bCs/>
                      <w:sz w:val="22"/>
                      <w:szCs w:val="22"/>
                    </w:rPr>
                    <w:t xml:space="preserve">Глава Яльчикского муниципального округа Чувашской Республики  </w:t>
                  </w:r>
                </w:p>
                <w:p w:rsidR="00AC60C8" w:rsidRPr="002D2A8C" w:rsidRDefault="00AC60C8" w:rsidP="003F2B56">
                  <w:pPr>
                    <w:rPr>
                      <w:b/>
                      <w:bCs/>
                      <w:sz w:val="22"/>
                      <w:szCs w:val="22"/>
                    </w:rPr>
                  </w:pPr>
                </w:p>
                <w:p w:rsidR="00AC60C8" w:rsidRPr="002D2A8C" w:rsidRDefault="00AC60C8" w:rsidP="003F2B56">
                  <w:pPr>
                    <w:rPr>
                      <w:b/>
                      <w:bCs/>
                      <w:sz w:val="22"/>
                      <w:szCs w:val="22"/>
                    </w:rPr>
                  </w:pPr>
                  <w:r w:rsidRPr="002D2A8C">
                    <w:rPr>
                      <w:b/>
                      <w:bCs/>
                      <w:sz w:val="22"/>
                      <w:szCs w:val="22"/>
                    </w:rPr>
                    <w:t xml:space="preserve">_____________________ </w:t>
                  </w:r>
                  <w:r w:rsidRPr="00731FC0">
                    <w:rPr>
                      <w:bCs/>
                      <w:sz w:val="22"/>
                      <w:szCs w:val="22"/>
                    </w:rPr>
                    <w:t>Л</w:t>
                  </w:r>
                  <w:r w:rsidRPr="002D2A8C">
                    <w:rPr>
                      <w:bCs/>
                      <w:sz w:val="22"/>
                      <w:szCs w:val="22"/>
                    </w:rPr>
                    <w:t>.В. Левый</w:t>
                  </w:r>
                </w:p>
                <w:p w:rsidR="00AC60C8" w:rsidRPr="002D2A8C" w:rsidRDefault="00AC60C8" w:rsidP="003F2B56">
                  <w:pPr>
                    <w:widowControl w:val="0"/>
                    <w:rPr>
                      <w:sz w:val="22"/>
                      <w:szCs w:val="22"/>
                    </w:rPr>
                  </w:pPr>
                  <w:r w:rsidRPr="002D2A8C">
                    <w:rPr>
                      <w:bCs/>
                      <w:sz w:val="22"/>
                      <w:szCs w:val="22"/>
                    </w:rPr>
                    <w:t>М.П.</w:t>
                  </w:r>
                  <w:r w:rsidRPr="002D2A8C">
                    <w:rPr>
                      <w:bCs/>
                      <w:sz w:val="22"/>
                      <w:szCs w:val="22"/>
                    </w:rPr>
                    <w:tab/>
                  </w:r>
                </w:p>
              </w:tc>
            </w:tr>
          </w:tbl>
          <w:p w:rsidR="00AC60C8" w:rsidRPr="003C44F2" w:rsidRDefault="00AC60C8" w:rsidP="003F2B56">
            <w:pPr>
              <w:rPr>
                <w:sz w:val="22"/>
                <w:szCs w:val="22"/>
              </w:rPr>
            </w:pPr>
          </w:p>
        </w:tc>
        <w:tc>
          <w:tcPr>
            <w:tcW w:w="4035" w:type="dxa"/>
          </w:tcPr>
          <w:p w:rsidR="00AC60C8" w:rsidRPr="003C44F2" w:rsidRDefault="00AC60C8" w:rsidP="003F2B56">
            <w:pPr>
              <w:ind w:left="601" w:hanging="601"/>
              <w:jc w:val="both"/>
              <w:rPr>
                <w:b/>
                <w:bCs/>
                <w:color w:val="000000"/>
                <w:sz w:val="22"/>
                <w:szCs w:val="22"/>
              </w:rPr>
            </w:pPr>
            <w:r w:rsidRPr="003C44F2">
              <w:rPr>
                <w:b/>
                <w:bCs/>
                <w:color w:val="000000"/>
                <w:sz w:val="22"/>
                <w:szCs w:val="22"/>
              </w:rPr>
              <w:t xml:space="preserve"> </w:t>
            </w:r>
          </w:p>
          <w:p w:rsidR="00AC60C8" w:rsidRPr="003C44F2" w:rsidRDefault="00AC60C8" w:rsidP="003F2B56">
            <w:pPr>
              <w:jc w:val="both"/>
              <w:rPr>
                <w:b/>
                <w:bCs/>
                <w:color w:val="000000"/>
                <w:sz w:val="22"/>
                <w:szCs w:val="22"/>
              </w:rPr>
            </w:pPr>
            <w:r w:rsidRPr="003C44F2">
              <w:rPr>
                <w:b/>
                <w:bCs/>
                <w:color w:val="000000"/>
                <w:sz w:val="22"/>
                <w:szCs w:val="22"/>
              </w:rPr>
              <w:t>Арендатор:</w:t>
            </w: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Default="00AC60C8" w:rsidP="003F2B56">
            <w:pPr>
              <w:ind w:left="17" w:hanging="17"/>
              <w:jc w:val="both"/>
              <w:rPr>
                <w:rFonts w:eastAsia="Calibri"/>
                <w:sz w:val="22"/>
                <w:szCs w:val="22"/>
                <w:lang w:eastAsia="en-US"/>
              </w:rPr>
            </w:pPr>
          </w:p>
          <w:p w:rsidR="00AC60C8" w:rsidRPr="003C44F2" w:rsidRDefault="00AC60C8" w:rsidP="003F2B56">
            <w:pPr>
              <w:ind w:left="17" w:hanging="17"/>
              <w:jc w:val="both"/>
              <w:rPr>
                <w:color w:val="003300"/>
                <w:sz w:val="22"/>
                <w:szCs w:val="22"/>
              </w:rPr>
            </w:pPr>
          </w:p>
          <w:p w:rsidR="00AC60C8" w:rsidRDefault="00AC60C8" w:rsidP="003F2B56">
            <w:pPr>
              <w:ind w:left="601" w:hanging="601"/>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Default="00AC60C8" w:rsidP="003F2B56">
            <w:pPr>
              <w:jc w:val="both"/>
              <w:rPr>
                <w:color w:val="003300"/>
                <w:sz w:val="22"/>
                <w:szCs w:val="22"/>
              </w:rPr>
            </w:pPr>
          </w:p>
          <w:p w:rsidR="00AC60C8" w:rsidRPr="003C44F2" w:rsidRDefault="00AC60C8" w:rsidP="003F2B56">
            <w:pPr>
              <w:ind w:left="601" w:hanging="601"/>
              <w:jc w:val="both"/>
              <w:rPr>
                <w:color w:val="003300"/>
                <w:sz w:val="22"/>
                <w:szCs w:val="22"/>
              </w:rPr>
            </w:pPr>
          </w:p>
          <w:p w:rsidR="00AC60C8" w:rsidRDefault="00AC60C8" w:rsidP="003F2B56">
            <w:pPr>
              <w:ind w:left="601" w:hanging="601"/>
              <w:jc w:val="both"/>
              <w:rPr>
                <w:color w:val="003300"/>
                <w:sz w:val="22"/>
                <w:szCs w:val="22"/>
              </w:rPr>
            </w:pPr>
          </w:p>
          <w:p w:rsidR="00AC60C8" w:rsidRDefault="00AC60C8" w:rsidP="003F2B56">
            <w:pPr>
              <w:ind w:left="601" w:hanging="601"/>
              <w:jc w:val="both"/>
              <w:rPr>
                <w:color w:val="003300"/>
                <w:sz w:val="22"/>
                <w:szCs w:val="22"/>
              </w:rPr>
            </w:pPr>
          </w:p>
          <w:p w:rsidR="00AC60C8" w:rsidRPr="003C44F2" w:rsidRDefault="00AC60C8" w:rsidP="003F2B56">
            <w:pPr>
              <w:ind w:left="601" w:hanging="601"/>
              <w:jc w:val="both"/>
              <w:rPr>
                <w:color w:val="003300"/>
                <w:sz w:val="22"/>
                <w:szCs w:val="22"/>
              </w:rPr>
            </w:pPr>
          </w:p>
          <w:p w:rsidR="00AC60C8" w:rsidRPr="003C44F2" w:rsidRDefault="00AC60C8" w:rsidP="003F2B56">
            <w:pPr>
              <w:ind w:left="601" w:hanging="601"/>
              <w:jc w:val="both"/>
              <w:rPr>
                <w:color w:val="000000"/>
                <w:sz w:val="22"/>
                <w:szCs w:val="22"/>
              </w:rPr>
            </w:pPr>
            <w:r w:rsidRPr="003C44F2">
              <w:rPr>
                <w:color w:val="003300"/>
                <w:sz w:val="22"/>
                <w:szCs w:val="22"/>
              </w:rPr>
              <w:t xml:space="preserve">  __________________</w:t>
            </w:r>
          </w:p>
        </w:tc>
      </w:tr>
    </w:tbl>
    <w:p w:rsidR="00AC60C8" w:rsidRPr="0060406D" w:rsidRDefault="00AC60C8" w:rsidP="00AC60C8">
      <w:pPr>
        <w:ind w:left="-539" w:right="-544"/>
        <w:rPr>
          <w:sz w:val="22"/>
          <w:szCs w:val="22"/>
        </w:rPr>
      </w:pPr>
    </w:p>
    <w:p w:rsidR="00AC60C8" w:rsidRPr="0060406D" w:rsidRDefault="00AC60C8" w:rsidP="00AC60C8">
      <w:pPr>
        <w:pStyle w:val="1"/>
        <w:rPr>
          <w:rFonts w:ascii="Times New Roman" w:hAnsi="Times New Roman"/>
          <w:sz w:val="22"/>
          <w:szCs w:val="22"/>
        </w:rPr>
      </w:pPr>
    </w:p>
    <w:p w:rsidR="00AC60C8" w:rsidRPr="0060406D" w:rsidRDefault="00AC60C8" w:rsidP="00AC60C8">
      <w:pPr>
        <w:pStyle w:val="1"/>
        <w:rPr>
          <w:rFonts w:ascii="Times New Roman" w:hAnsi="Times New Roman"/>
          <w:sz w:val="22"/>
          <w:szCs w:val="22"/>
        </w:rPr>
      </w:pPr>
    </w:p>
    <w:p w:rsidR="00AC60C8" w:rsidRDefault="00AC60C8" w:rsidP="00AC60C8">
      <w:pPr>
        <w:pStyle w:val="1"/>
        <w:rPr>
          <w:rFonts w:ascii="Times New Roman" w:hAnsi="Times New Roman"/>
          <w:sz w:val="22"/>
          <w:szCs w:val="22"/>
        </w:rPr>
      </w:pPr>
    </w:p>
    <w:p w:rsidR="00AC60C8" w:rsidRDefault="00AC60C8" w:rsidP="00AC60C8">
      <w:pPr>
        <w:rPr>
          <w:lang w:eastAsia="x-none"/>
        </w:rPr>
      </w:pPr>
    </w:p>
    <w:p w:rsidR="00AC60C8" w:rsidRPr="007A74FB" w:rsidRDefault="00AC60C8" w:rsidP="00AC60C8">
      <w:pPr>
        <w:rPr>
          <w:lang w:eastAsia="x-none"/>
        </w:rPr>
      </w:pPr>
    </w:p>
    <w:p w:rsidR="00AC60C8" w:rsidRDefault="00AC60C8" w:rsidP="00AC60C8">
      <w:pPr>
        <w:rPr>
          <w:sz w:val="22"/>
          <w:szCs w:val="22"/>
        </w:rPr>
      </w:pPr>
    </w:p>
    <w:p w:rsidR="00AC60C8" w:rsidRPr="002664C3" w:rsidRDefault="00AC60C8" w:rsidP="00AC60C8">
      <w:pPr>
        <w:pStyle w:val="1"/>
        <w:rPr>
          <w:rFonts w:ascii="Times New Roman" w:hAnsi="Times New Roman"/>
          <w:sz w:val="24"/>
        </w:rPr>
      </w:pPr>
      <w:r>
        <w:rPr>
          <w:rFonts w:ascii="Times New Roman" w:hAnsi="Times New Roman"/>
          <w:sz w:val="24"/>
        </w:rPr>
        <w:t>А</w:t>
      </w:r>
      <w:r w:rsidRPr="0089128D">
        <w:rPr>
          <w:rFonts w:ascii="Times New Roman" w:hAnsi="Times New Roman"/>
          <w:sz w:val="24"/>
        </w:rPr>
        <w:t>кт</w:t>
      </w:r>
      <w:r>
        <w:rPr>
          <w:rFonts w:ascii="Times New Roman" w:hAnsi="Times New Roman"/>
          <w:sz w:val="24"/>
        </w:rPr>
        <w:t xml:space="preserve"> приема-передачи</w:t>
      </w:r>
    </w:p>
    <w:p w:rsidR="00AC60C8" w:rsidRPr="0089128D" w:rsidRDefault="00AC60C8" w:rsidP="00AC60C8">
      <w:pPr>
        <w:widowControl w:val="0"/>
        <w:autoSpaceDE w:val="0"/>
        <w:autoSpaceDN w:val="0"/>
        <w:adjustRightInd w:val="0"/>
        <w:jc w:val="center"/>
      </w:pPr>
    </w:p>
    <w:p w:rsidR="00AC60C8" w:rsidRPr="0089128D" w:rsidRDefault="00AC60C8" w:rsidP="00AC60C8">
      <w:pPr>
        <w:widowControl w:val="0"/>
        <w:autoSpaceDE w:val="0"/>
        <w:autoSpaceDN w:val="0"/>
        <w:adjustRightInd w:val="0"/>
        <w:jc w:val="center"/>
      </w:pPr>
      <w:r w:rsidRPr="0089128D">
        <w:t xml:space="preserve">село </w:t>
      </w:r>
      <w:proofErr w:type="gramStart"/>
      <w:r>
        <w:t>Яльчики</w:t>
      </w:r>
      <w:r w:rsidRPr="0089128D">
        <w:t xml:space="preserve">  </w:t>
      </w:r>
      <w:r>
        <w:t>Яльчикского</w:t>
      </w:r>
      <w:proofErr w:type="gramEnd"/>
      <w:r w:rsidRPr="0089128D">
        <w:t xml:space="preserve"> района Чувашской Республики</w:t>
      </w:r>
    </w:p>
    <w:p w:rsidR="00AC60C8" w:rsidRPr="00467A09" w:rsidRDefault="00AC60C8" w:rsidP="00AC60C8">
      <w:pPr>
        <w:widowControl w:val="0"/>
        <w:autoSpaceDE w:val="0"/>
        <w:autoSpaceDN w:val="0"/>
        <w:adjustRightInd w:val="0"/>
        <w:jc w:val="center"/>
      </w:pPr>
      <w:r>
        <w:t>______________________________________</w:t>
      </w:r>
    </w:p>
    <w:p w:rsidR="00AC60C8" w:rsidRDefault="00AC60C8" w:rsidP="00AC60C8">
      <w:pPr>
        <w:jc w:val="both"/>
        <w:rPr>
          <w:b/>
          <w:bCs/>
          <w:color w:val="000000"/>
          <w:sz w:val="22"/>
          <w:szCs w:val="22"/>
        </w:rPr>
      </w:pPr>
    </w:p>
    <w:p w:rsidR="00AC60C8" w:rsidRPr="001C1C74" w:rsidRDefault="00AC60C8" w:rsidP="00AC60C8">
      <w:pPr>
        <w:jc w:val="both"/>
        <w:rPr>
          <w:bCs/>
          <w:color w:val="000000"/>
        </w:rPr>
      </w:pPr>
      <w:r w:rsidRPr="008A5429">
        <w:rPr>
          <w:b/>
          <w:bCs/>
          <w:color w:val="000000"/>
          <w:sz w:val="22"/>
          <w:szCs w:val="22"/>
        </w:rPr>
        <w:t>Арендодатель:</w:t>
      </w:r>
      <w:r w:rsidRPr="008A5429">
        <w:rPr>
          <w:bCs/>
          <w:color w:val="000000"/>
          <w:sz w:val="22"/>
          <w:szCs w:val="22"/>
        </w:rPr>
        <w:t xml:space="preserve"> </w:t>
      </w:r>
      <w:proofErr w:type="gramStart"/>
      <w:r w:rsidRPr="001C1C74">
        <w:rPr>
          <w:bCs/>
          <w:color w:val="000000"/>
        </w:rPr>
        <w:t xml:space="preserve">Администрация  </w:t>
      </w:r>
      <w:r>
        <w:rPr>
          <w:bCs/>
          <w:color w:val="000000"/>
        </w:rPr>
        <w:t>Яльчикского</w:t>
      </w:r>
      <w:proofErr w:type="gramEnd"/>
      <w:r w:rsidRPr="001C1C74">
        <w:rPr>
          <w:bCs/>
          <w:color w:val="000000"/>
        </w:rPr>
        <w:t xml:space="preserve"> муниципального округа Чувашской Республики,  в лице главы </w:t>
      </w:r>
      <w:r>
        <w:rPr>
          <w:bCs/>
          <w:color w:val="000000"/>
        </w:rPr>
        <w:t>Яльчикского</w:t>
      </w:r>
      <w:r w:rsidRPr="001C1C74">
        <w:rPr>
          <w:bCs/>
          <w:color w:val="000000"/>
        </w:rPr>
        <w:t xml:space="preserve"> муниципального округа </w:t>
      </w:r>
      <w:r>
        <w:rPr>
          <w:bCs/>
          <w:color w:val="000000"/>
        </w:rPr>
        <w:t xml:space="preserve">Левого Леонарда </w:t>
      </w:r>
      <w:proofErr w:type="spellStart"/>
      <w:r>
        <w:rPr>
          <w:bCs/>
          <w:color w:val="000000"/>
        </w:rPr>
        <w:t>васильевича</w:t>
      </w:r>
      <w:proofErr w:type="spellEnd"/>
      <w:r w:rsidRPr="001C1C74">
        <w:rPr>
          <w:bCs/>
          <w:color w:val="000000"/>
        </w:rPr>
        <w:t>, действующего на основании Устава,</w:t>
      </w:r>
    </w:p>
    <w:p w:rsidR="00AC60C8" w:rsidRPr="00C65F87" w:rsidRDefault="00AC60C8" w:rsidP="00AC60C8">
      <w:pPr>
        <w:jc w:val="both"/>
      </w:pPr>
      <w:r w:rsidRPr="001C1C74">
        <w:rPr>
          <w:b/>
          <w:bCs/>
          <w:color w:val="000000"/>
        </w:rPr>
        <w:t>Арендатор:</w:t>
      </w:r>
      <w:r w:rsidRPr="001C1C74">
        <w:rPr>
          <w:bCs/>
          <w:color w:val="000000"/>
        </w:rPr>
        <w:t xml:space="preserve"> </w:t>
      </w:r>
      <w:r>
        <w:rPr>
          <w:bCs/>
          <w:color w:val="000000"/>
        </w:rPr>
        <w:t>_________________________________________________________________________________________________________________________________________________________</w:t>
      </w:r>
      <w:proofErr w:type="gramStart"/>
      <w:r>
        <w:rPr>
          <w:bCs/>
          <w:color w:val="000000"/>
        </w:rPr>
        <w:t>_</w:t>
      </w:r>
      <w:r w:rsidRPr="001C1C74">
        <w:rPr>
          <w:bCs/>
          <w:color w:val="000000"/>
        </w:rPr>
        <w:t>,  на</w:t>
      </w:r>
      <w:proofErr w:type="gramEnd"/>
      <w:r w:rsidRPr="001C1C74">
        <w:rPr>
          <w:bCs/>
          <w:color w:val="000000"/>
        </w:rPr>
        <w:t xml:space="preserve"> основании протокола №</w:t>
      </w:r>
      <w:r>
        <w:rPr>
          <w:bCs/>
          <w:color w:val="000000"/>
        </w:rPr>
        <w:t>____</w:t>
      </w:r>
      <w:r w:rsidRPr="001C1C74">
        <w:rPr>
          <w:bCs/>
          <w:color w:val="000000"/>
        </w:rPr>
        <w:t xml:space="preserve"> от </w:t>
      </w:r>
      <w:r>
        <w:rPr>
          <w:bCs/>
          <w:color w:val="000000"/>
        </w:rPr>
        <w:t>___________</w:t>
      </w:r>
      <w:r w:rsidRPr="001C1C74">
        <w:rPr>
          <w:bCs/>
          <w:color w:val="000000"/>
        </w:rPr>
        <w:t xml:space="preserve"> г., аукциона по лоту №</w:t>
      </w:r>
      <w:r>
        <w:rPr>
          <w:bCs/>
          <w:color w:val="000000"/>
        </w:rPr>
        <w:t>____</w:t>
      </w:r>
      <w:r w:rsidRPr="001C1C74">
        <w:rPr>
          <w:bCs/>
          <w:color w:val="000000"/>
        </w:rPr>
        <w:t xml:space="preserve"> на права </w:t>
      </w:r>
      <w:r w:rsidRPr="001C1C74">
        <w:rPr>
          <w:bCs/>
          <w:color w:val="000000"/>
        </w:rPr>
        <w:lastRenderedPageBreak/>
        <w:t>заключения договора аренды земельного участка</w:t>
      </w:r>
      <w:r w:rsidRPr="00C65F87">
        <w:rPr>
          <w:color w:val="000000"/>
        </w:rPr>
        <w:t xml:space="preserve"> </w:t>
      </w:r>
      <w:r w:rsidRPr="00C65F87">
        <w:t>и  именуемые в дальнейшем "Стороны", составили настоящий передаточный акт  о нижеследующем:</w:t>
      </w:r>
    </w:p>
    <w:p w:rsidR="00AC60C8" w:rsidRPr="00C65F87" w:rsidRDefault="00AC60C8" w:rsidP="00AC60C8">
      <w:pPr>
        <w:jc w:val="both"/>
        <w:rPr>
          <w:color w:val="000000"/>
        </w:rPr>
      </w:pPr>
      <w:r w:rsidRPr="00C65F87">
        <w:rPr>
          <w:color w:val="000000"/>
        </w:rPr>
        <w:t xml:space="preserve">               1. </w:t>
      </w:r>
      <w:proofErr w:type="gramStart"/>
      <w:r w:rsidRPr="00C65F87">
        <w:rPr>
          <w:color w:val="000000"/>
        </w:rPr>
        <w:t>Арендодатель  в</w:t>
      </w:r>
      <w:proofErr w:type="gramEnd"/>
      <w:r w:rsidRPr="00C65F87">
        <w:rPr>
          <w:color w:val="000000"/>
        </w:rPr>
        <w:t xml:space="preserve"> соответствии с условиями договора аренды земельного участка № </w:t>
      </w:r>
      <w:r>
        <w:rPr>
          <w:color w:val="000000"/>
        </w:rPr>
        <w:t>__</w:t>
      </w:r>
      <w:r w:rsidRPr="00C65F87">
        <w:rPr>
          <w:color w:val="000000"/>
        </w:rPr>
        <w:t xml:space="preserve"> от </w:t>
      </w:r>
      <w:r>
        <w:rPr>
          <w:color w:val="000000"/>
        </w:rPr>
        <w:t>______________</w:t>
      </w:r>
      <w:r w:rsidRPr="00C65F87">
        <w:rPr>
          <w:color w:val="000000"/>
        </w:rPr>
        <w:t xml:space="preserve"> г. передал, а Арендатор принял в аренду земельный участок общей площадью </w:t>
      </w:r>
      <w:r>
        <w:rPr>
          <w:color w:val="000000"/>
        </w:rPr>
        <w:t xml:space="preserve">____ </w:t>
      </w:r>
      <w:r w:rsidRPr="00C65F87">
        <w:rPr>
          <w:color w:val="000000"/>
        </w:rPr>
        <w:t>кв.м. с кадастровым номером </w:t>
      </w:r>
      <w:r>
        <w:rPr>
          <w:color w:val="000000"/>
        </w:rPr>
        <w:t>____________________</w:t>
      </w:r>
      <w:r w:rsidRPr="00C65F87">
        <w:rPr>
          <w:color w:val="000000"/>
        </w:rPr>
        <w:t xml:space="preserve"> </w:t>
      </w:r>
      <w:r w:rsidRPr="00C65F87">
        <w:rPr>
          <w:bCs/>
          <w:color w:val="000000"/>
        </w:rPr>
        <w:t xml:space="preserve">из земель </w:t>
      </w:r>
      <w:r>
        <w:rPr>
          <w:bCs/>
          <w:color w:val="000000"/>
        </w:rPr>
        <w:t>____________________</w:t>
      </w:r>
      <w:r w:rsidRPr="00C65F87">
        <w:rPr>
          <w:color w:val="000000"/>
        </w:rPr>
        <w:t xml:space="preserve">, расположенный по адресу: </w:t>
      </w:r>
      <w:r>
        <w:rPr>
          <w:color w:val="000000"/>
        </w:rPr>
        <w:t>_____________________________________________________________________________</w:t>
      </w:r>
      <w:r w:rsidRPr="00C65F87">
        <w:rPr>
          <w:color w:val="000000"/>
        </w:rPr>
        <w:t xml:space="preserve">, с разрешенным видом использования: </w:t>
      </w:r>
      <w:r>
        <w:rPr>
          <w:color w:val="000000"/>
        </w:rPr>
        <w:t>____________________</w:t>
      </w:r>
      <w:r w:rsidRPr="00C65F87">
        <w:rPr>
          <w:b/>
          <w:color w:val="000000"/>
        </w:rPr>
        <w:t>.</w:t>
      </w:r>
    </w:p>
    <w:p w:rsidR="00AC60C8" w:rsidRPr="00C65F87" w:rsidRDefault="00AC60C8" w:rsidP="00AC60C8">
      <w:pPr>
        <w:pStyle w:val="af3"/>
        <w:spacing w:after="0"/>
        <w:ind w:firstLine="113"/>
        <w:jc w:val="both"/>
        <w:rPr>
          <w:color w:val="000000"/>
        </w:rPr>
      </w:pPr>
      <w:r w:rsidRPr="00C65F87">
        <w:rPr>
          <w:color w:val="000000"/>
        </w:rPr>
        <w:t xml:space="preserve">            2. Претензий у Арендодателя к Арендатору по передаваемому земельному участку не имеется. </w:t>
      </w:r>
    </w:p>
    <w:p w:rsidR="00AC60C8" w:rsidRPr="00C65F87" w:rsidRDefault="00AC60C8" w:rsidP="00AC60C8">
      <w:pPr>
        <w:pStyle w:val="aff0"/>
        <w:jc w:val="both"/>
      </w:pPr>
      <w:r w:rsidRPr="00C65F87">
        <w:t xml:space="preserve">  </w:t>
      </w:r>
      <w:r w:rsidRPr="00C65F87">
        <w:tab/>
        <w:t xml:space="preserve">   3.  Настоящим актом каждая </w:t>
      </w:r>
      <w:proofErr w:type="gramStart"/>
      <w:r w:rsidRPr="00C65F87">
        <w:t>из  сторон</w:t>
      </w:r>
      <w:proofErr w:type="gramEnd"/>
      <w:r w:rsidRPr="00C65F87">
        <w:t xml:space="preserve">   по договору  подтверждает,  что у сторон </w:t>
      </w:r>
    </w:p>
    <w:p w:rsidR="00AC60C8" w:rsidRPr="00C65F87" w:rsidRDefault="00AC60C8" w:rsidP="00AC60C8">
      <w:pPr>
        <w:pStyle w:val="aff0"/>
        <w:ind w:left="0"/>
        <w:jc w:val="both"/>
      </w:pPr>
      <w:r w:rsidRPr="00C65F87">
        <w:t xml:space="preserve">нет друг к другу </w:t>
      </w:r>
      <w:proofErr w:type="gramStart"/>
      <w:r w:rsidRPr="00C65F87">
        <w:t>претензий  по</w:t>
      </w:r>
      <w:proofErr w:type="gramEnd"/>
      <w:r w:rsidRPr="00C65F87">
        <w:t xml:space="preserve"> существу договора.</w:t>
      </w:r>
    </w:p>
    <w:p w:rsidR="00AC60C8" w:rsidRPr="00C65F87" w:rsidRDefault="00AC60C8" w:rsidP="00AC60C8">
      <w:pPr>
        <w:jc w:val="both"/>
        <w:rPr>
          <w:b/>
          <w:color w:val="000000"/>
        </w:rPr>
      </w:pPr>
      <w:r w:rsidRPr="00C65F87">
        <w:rPr>
          <w:color w:val="000000"/>
        </w:rPr>
        <w:t xml:space="preserve">               4. </w:t>
      </w:r>
      <w:r w:rsidRPr="00C65F87">
        <w:rPr>
          <w:rFonts w:eastAsia="Calibri"/>
          <w:lang w:eastAsia="en-US"/>
        </w:rPr>
        <w:t>Настоящий договор составлен в 2 экземплярах (1 экземпляр для Арендатора, 1 для Арендодателя), имеющих равную юридическую силу.</w:t>
      </w:r>
    </w:p>
    <w:p w:rsidR="00AC60C8" w:rsidRPr="0089128D" w:rsidRDefault="00AC60C8" w:rsidP="00AC60C8">
      <w:pPr>
        <w:jc w:val="both"/>
      </w:pP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r w:rsidRPr="0089128D">
        <w:rPr>
          <w:color w:val="000000"/>
        </w:rPr>
        <w:t xml:space="preserve">     Подписи сторон:</w:t>
      </w:r>
    </w:p>
    <w:p w:rsidR="00AC60C8" w:rsidRPr="0089128D" w:rsidRDefault="00AC60C8" w:rsidP="00AC60C8">
      <w:pPr>
        <w:widowControl w:val="0"/>
        <w:autoSpaceDE w:val="0"/>
        <w:autoSpaceDN w:val="0"/>
        <w:adjustRightInd w:val="0"/>
        <w:jc w:val="both"/>
      </w:pPr>
    </w:p>
    <w:p w:rsidR="00AC60C8" w:rsidRPr="0089128D" w:rsidRDefault="00AC60C8" w:rsidP="00AC60C8">
      <w:pPr>
        <w:widowControl w:val="0"/>
        <w:autoSpaceDE w:val="0"/>
        <w:autoSpaceDN w:val="0"/>
        <w:adjustRightInd w:val="0"/>
        <w:jc w:val="both"/>
      </w:pPr>
    </w:p>
    <w:p w:rsidR="00AC60C8" w:rsidRPr="0089128D" w:rsidRDefault="00AC60C8" w:rsidP="00AC60C8">
      <w:pPr>
        <w:tabs>
          <w:tab w:val="left" w:pos="720"/>
        </w:tabs>
        <w:jc w:val="both"/>
        <w:rPr>
          <w:color w:val="000000"/>
        </w:rPr>
      </w:pPr>
      <w:r w:rsidRPr="0089128D">
        <w:rPr>
          <w:color w:val="000000"/>
        </w:rPr>
        <w:t xml:space="preserve">     Арендодатель___________________     </w:t>
      </w:r>
      <w:r w:rsidRPr="0089128D">
        <w:rPr>
          <w:color w:val="000000"/>
        </w:rPr>
        <w:tab/>
      </w:r>
      <w:r w:rsidRPr="0089128D">
        <w:rPr>
          <w:color w:val="000000"/>
        </w:rPr>
        <w:tab/>
      </w:r>
      <w:r w:rsidRPr="0089128D">
        <w:rPr>
          <w:color w:val="000000"/>
        </w:rPr>
        <w:tab/>
        <w:t>Арендатор _______________</w:t>
      </w:r>
    </w:p>
    <w:p w:rsidR="00AC60C8" w:rsidRDefault="00AC60C8"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tbl>
      <w:tblPr>
        <w:tblW w:w="9828" w:type="dxa"/>
        <w:tblLook w:val="00A0" w:firstRow="1" w:lastRow="0" w:firstColumn="1" w:lastColumn="0" w:noHBand="0" w:noVBand="0"/>
      </w:tblPr>
      <w:tblGrid>
        <w:gridCol w:w="3888"/>
        <w:gridCol w:w="2439"/>
        <w:gridCol w:w="3501"/>
      </w:tblGrid>
      <w:tr w:rsidR="00E51103" w:rsidRPr="00E51103" w:rsidTr="00CD7D01">
        <w:tc>
          <w:tcPr>
            <w:tcW w:w="3888" w:type="dxa"/>
          </w:tcPr>
          <w:p w:rsidR="00E51103" w:rsidRPr="00E51103" w:rsidRDefault="00E51103" w:rsidP="00E51103">
            <w:pPr>
              <w:keepNext/>
              <w:tabs>
                <w:tab w:val="left" w:pos="2025"/>
              </w:tabs>
              <w:ind w:left="-108" w:right="-108"/>
              <w:jc w:val="center"/>
              <w:outlineLvl w:val="0"/>
              <w:rPr>
                <w:bCs/>
                <w:iCs/>
                <w:sz w:val="26"/>
                <w:szCs w:val="26"/>
              </w:rPr>
            </w:pPr>
          </w:p>
          <w:p w:rsidR="00E51103" w:rsidRPr="00E51103" w:rsidRDefault="00E51103" w:rsidP="00E51103">
            <w:pPr>
              <w:widowControl w:val="0"/>
              <w:autoSpaceDE w:val="0"/>
              <w:autoSpaceDN w:val="0"/>
              <w:adjustRightInd w:val="0"/>
              <w:ind w:left="-108" w:right="-108"/>
              <w:jc w:val="center"/>
              <w:rPr>
                <w:rFonts w:ascii="Arial Cyr Chuv" w:hAnsi="Arial Cyr Chuv"/>
                <w:b/>
                <w:bCs/>
                <w:iCs/>
                <w:sz w:val="26"/>
                <w:szCs w:val="26"/>
              </w:rPr>
            </w:pPr>
            <w:proofErr w:type="spellStart"/>
            <w:r w:rsidRPr="00E51103">
              <w:rPr>
                <w:rFonts w:ascii="Arial Cyr Chuv" w:hAnsi="Arial Cyr Chuv"/>
                <w:b/>
                <w:bCs/>
                <w:iCs/>
                <w:sz w:val="26"/>
                <w:szCs w:val="26"/>
              </w:rPr>
              <w:t>Чёваш</w:t>
            </w:r>
            <w:proofErr w:type="spellEnd"/>
            <w:r w:rsidRPr="00E51103">
              <w:rPr>
                <w:rFonts w:ascii="Arial Cyr Chuv" w:hAnsi="Arial Cyr Chuv"/>
                <w:b/>
                <w:bCs/>
                <w:iCs/>
                <w:sz w:val="26"/>
                <w:szCs w:val="26"/>
              </w:rPr>
              <w:t xml:space="preserve"> </w:t>
            </w:r>
            <w:proofErr w:type="spellStart"/>
            <w:r w:rsidRPr="00E51103">
              <w:rPr>
                <w:rFonts w:ascii="Arial Cyr Chuv" w:hAnsi="Arial Cyr Chuv"/>
                <w:b/>
                <w:bCs/>
                <w:iCs/>
                <w:sz w:val="26"/>
                <w:szCs w:val="26"/>
              </w:rPr>
              <w:t>Республикин</w:t>
            </w:r>
            <w:proofErr w:type="spellEnd"/>
          </w:p>
          <w:p w:rsidR="00E51103" w:rsidRPr="00E51103" w:rsidRDefault="00E51103" w:rsidP="00E51103">
            <w:pPr>
              <w:widowControl w:val="0"/>
              <w:autoSpaceDE w:val="0"/>
              <w:autoSpaceDN w:val="0"/>
              <w:adjustRightInd w:val="0"/>
              <w:spacing w:line="360" w:lineRule="auto"/>
              <w:ind w:left="-108" w:right="-108"/>
              <w:jc w:val="center"/>
              <w:rPr>
                <w:rFonts w:ascii="Arial Cyr Chuv" w:hAnsi="Arial Cyr Chuv"/>
                <w:b/>
                <w:bCs/>
                <w:sz w:val="26"/>
                <w:szCs w:val="26"/>
              </w:rPr>
            </w:pPr>
            <w:proofErr w:type="spellStart"/>
            <w:r w:rsidRPr="00E51103">
              <w:rPr>
                <w:rFonts w:ascii="Arial Cyr Chuv" w:hAnsi="Arial Cyr Chuv"/>
                <w:b/>
                <w:bCs/>
                <w:sz w:val="26"/>
                <w:szCs w:val="26"/>
              </w:rPr>
              <w:t>Елч.к</w:t>
            </w:r>
            <w:proofErr w:type="spellEnd"/>
            <w:r w:rsidRPr="00E51103">
              <w:rPr>
                <w:rFonts w:ascii="Arial Cyr Chuv" w:hAnsi="Arial Cyr Chuv"/>
                <w:b/>
                <w:bCs/>
                <w:sz w:val="26"/>
                <w:szCs w:val="26"/>
              </w:rPr>
              <w:t xml:space="preserve"> </w:t>
            </w:r>
            <w:proofErr w:type="spellStart"/>
            <w:r w:rsidRPr="00E51103">
              <w:rPr>
                <w:rFonts w:ascii="Arial Cyr Chuv" w:hAnsi="Arial Cyr Chuv"/>
                <w:b/>
                <w:bCs/>
                <w:sz w:val="26"/>
                <w:szCs w:val="26"/>
              </w:rPr>
              <w:t>муниципаллё</w:t>
            </w:r>
            <w:proofErr w:type="spellEnd"/>
          </w:p>
          <w:p w:rsidR="00E51103" w:rsidRPr="00E51103" w:rsidRDefault="00E51103" w:rsidP="00E51103">
            <w:pPr>
              <w:widowControl w:val="0"/>
              <w:autoSpaceDE w:val="0"/>
              <w:autoSpaceDN w:val="0"/>
              <w:adjustRightInd w:val="0"/>
              <w:spacing w:line="360" w:lineRule="auto"/>
              <w:ind w:left="-108" w:right="-108"/>
              <w:jc w:val="center"/>
              <w:rPr>
                <w:rFonts w:ascii="Arial Cyr Chuv" w:hAnsi="Arial Cyr Chuv"/>
                <w:b/>
                <w:bCs/>
                <w:sz w:val="26"/>
                <w:szCs w:val="26"/>
              </w:rPr>
            </w:pPr>
            <w:r w:rsidRPr="00E51103">
              <w:rPr>
                <w:rFonts w:ascii="Arial Cyr Chuv" w:hAnsi="Arial Cyr Chuv"/>
                <w:b/>
                <w:bCs/>
                <w:sz w:val="26"/>
                <w:szCs w:val="26"/>
              </w:rPr>
              <w:t>округ.</w:t>
            </w:r>
          </w:p>
          <w:p w:rsidR="00E51103" w:rsidRPr="00E51103" w:rsidRDefault="00E51103" w:rsidP="00E51103">
            <w:pPr>
              <w:widowControl w:val="0"/>
              <w:autoSpaceDE w:val="0"/>
              <w:autoSpaceDN w:val="0"/>
              <w:adjustRightInd w:val="0"/>
              <w:ind w:left="-108" w:right="-108"/>
              <w:jc w:val="center"/>
              <w:rPr>
                <w:rFonts w:ascii="Arial Cyr Chuv" w:hAnsi="Arial Cyr Chuv"/>
                <w:b/>
                <w:bCs/>
                <w:sz w:val="26"/>
                <w:szCs w:val="26"/>
              </w:rPr>
            </w:pPr>
            <w:proofErr w:type="spellStart"/>
            <w:r w:rsidRPr="00E51103">
              <w:rPr>
                <w:rFonts w:ascii="Arial Cyr Chuv" w:hAnsi="Arial Cyr Chuv"/>
                <w:b/>
                <w:bCs/>
                <w:sz w:val="26"/>
                <w:szCs w:val="26"/>
              </w:rPr>
              <w:t>Елч.к</w:t>
            </w:r>
            <w:proofErr w:type="spellEnd"/>
            <w:r w:rsidRPr="00E51103">
              <w:rPr>
                <w:rFonts w:ascii="Arial Cyr Chuv" w:hAnsi="Arial Cyr Chuv"/>
                <w:b/>
                <w:bCs/>
                <w:sz w:val="26"/>
                <w:szCs w:val="26"/>
              </w:rPr>
              <w:t xml:space="preserve"> </w:t>
            </w:r>
            <w:proofErr w:type="spellStart"/>
            <w:r w:rsidRPr="00E51103">
              <w:rPr>
                <w:rFonts w:ascii="Arial Cyr Chuv" w:hAnsi="Arial Cyr Chuv"/>
                <w:b/>
                <w:bCs/>
                <w:sz w:val="26"/>
                <w:szCs w:val="26"/>
              </w:rPr>
              <w:t>муниципаллё</w:t>
            </w:r>
            <w:proofErr w:type="spellEnd"/>
            <w:r w:rsidRPr="00E51103">
              <w:rPr>
                <w:rFonts w:ascii="Arial Cyr Chuv" w:hAnsi="Arial Cyr Chuv"/>
                <w:b/>
                <w:bCs/>
                <w:sz w:val="26"/>
                <w:szCs w:val="26"/>
              </w:rPr>
              <w:t xml:space="preserve"> </w:t>
            </w:r>
            <w:proofErr w:type="spellStart"/>
            <w:proofErr w:type="gramStart"/>
            <w:r w:rsidRPr="00E51103">
              <w:rPr>
                <w:rFonts w:ascii="Arial Cyr Chuv" w:hAnsi="Arial Cyr Chuv"/>
                <w:b/>
                <w:bCs/>
                <w:sz w:val="26"/>
                <w:szCs w:val="26"/>
              </w:rPr>
              <w:t>округ.н</w:t>
            </w:r>
            <w:proofErr w:type="spellEnd"/>
            <w:proofErr w:type="gramEnd"/>
          </w:p>
          <w:p w:rsidR="00E51103" w:rsidRPr="00E51103" w:rsidRDefault="00E51103" w:rsidP="00E51103">
            <w:pPr>
              <w:widowControl w:val="0"/>
              <w:autoSpaceDE w:val="0"/>
              <w:autoSpaceDN w:val="0"/>
              <w:adjustRightInd w:val="0"/>
              <w:spacing w:line="360" w:lineRule="auto"/>
              <w:ind w:left="-108" w:right="-108"/>
              <w:jc w:val="center"/>
              <w:rPr>
                <w:rFonts w:ascii="Arial Cyr Chuv" w:hAnsi="Arial Cyr Chuv"/>
                <w:b/>
                <w:bCs/>
                <w:sz w:val="26"/>
                <w:szCs w:val="26"/>
              </w:rPr>
            </w:pPr>
            <w:r w:rsidRPr="00E51103">
              <w:rPr>
                <w:rFonts w:ascii="Arial Cyr Chuv" w:hAnsi="Arial Cyr Chuv"/>
                <w:b/>
                <w:bCs/>
                <w:sz w:val="26"/>
                <w:szCs w:val="26"/>
              </w:rPr>
              <w:t>администраций.</w:t>
            </w:r>
          </w:p>
          <w:p w:rsidR="00E51103" w:rsidRPr="00E51103" w:rsidRDefault="00E51103" w:rsidP="00E51103">
            <w:pPr>
              <w:widowControl w:val="0"/>
              <w:autoSpaceDE w:val="0"/>
              <w:autoSpaceDN w:val="0"/>
              <w:adjustRightInd w:val="0"/>
              <w:spacing w:line="360" w:lineRule="auto"/>
              <w:ind w:left="-108" w:right="-108"/>
              <w:jc w:val="center"/>
              <w:rPr>
                <w:rFonts w:ascii="Arial Cyr Chuv" w:hAnsi="Arial Cyr Chuv"/>
                <w:sz w:val="26"/>
                <w:szCs w:val="26"/>
              </w:rPr>
            </w:pPr>
            <w:r w:rsidRPr="00E51103">
              <w:rPr>
                <w:rFonts w:ascii="Arial Cyr Chuv" w:hAnsi="Arial Cyr Chuv"/>
                <w:b/>
                <w:sz w:val="26"/>
                <w:szCs w:val="26"/>
              </w:rPr>
              <w:t>ЙЫШЁНУ</w:t>
            </w:r>
          </w:p>
          <w:p w:rsidR="00E51103" w:rsidRPr="00E51103" w:rsidRDefault="00E51103" w:rsidP="00E51103">
            <w:pPr>
              <w:widowControl w:val="0"/>
              <w:autoSpaceDE w:val="0"/>
              <w:autoSpaceDN w:val="0"/>
              <w:adjustRightInd w:val="0"/>
              <w:ind w:left="-108" w:right="-108"/>
              <w:jc w:val="center"/>
              <w:rPr>
                <w:rFonts w:ascii="Arial Cyr Chuv" w:hAnsi="Arial Cyr Chuv"/>
                <w:sz w:val="22"/>
                <w:szCs w:val="22"/>
              </w:rPr>
            </w:pPr>
            <w:r w:rsidRPr="00E51103">
              <w:rPr>
                <w:rFonts w:ascii="Arial Cyr Chuv" w:hAnsi="Arial Cyr Chuv"/>
                <w:sz w:val="22"/>
                <w:szCs w:val="22"/>
              </w:rPr>
              <w:t xml:space="preserve">2024 = </w:t>
            </w:r>
            <w:proofErr w:type="spellStart"/>
            <w:r w:rsidRPr="00E51103">
              <w:rPr>
                <w:rFonts w:ascii="Arial Cyr Chuv" w:hAnsi="Arial Cyr Chuv"/>
                <w:sz w:val="22"/>
                <w:szCs w:val="22"/>
              </w:rPr>
              <w:t>феврал</w:t>
            </w:r>
            <w:r w:rsidRPr="00E51103">
              <w:rPr>
                <w:rFonts w:ascii="Calibri" w:hAnsi="Calibri" w:cs="Calibri"/>
                <w:sz w:val="22"/>
                <w:szCs w:val="22"/>
              </w:rPr>
              <w:t>ĕн</w:t>
            </w:r>
            <w:proofErr w:type="spellEnd"/>
            <w:r w:rsidRPr="00E51103">
              <w:rPr>
                <w:rFonts w:ascii="Calibri" w:hAnsi="Calibri" w:cs="Calibri"/>
                <w:sz w:val="22"/>
                <w:szCs w:val="22"/>
              </w:rPr>
              <w:t xml:space="preserve"> 22</w:t>
            </w:r>
            <w:r w:rsidRPr="00E51103">
              <w:rPr>
                <w:rFonts w:ascii="Arial Cyr Chuv" w:hAnsi="Arial Cyr Chuv"/>
                <w:sz w:val="22"/>
                <w:szCs w:val="22"/>
              </w:rPr>
              <w:t xml:space="preserve"> -</w:t>
            </w:r>
            <w:proofErr w:type="spellStart"/>
            <w:r w:rsidRPr="00E51103">
              <w:rPr>
                <w:rFonts w:ascii="Arial Cyr Chuv" w:hAnsi="Arial Cyr Chuv"/>
                <w:sz w:val="22"/>
                <w:szCs w:val="22"/>
              </w:rPr>
              <w:t>м.ш</w:t>
            </w:r>
            <w:proofErr w:type="spellEnd"/>
            <w:r w:rsidRPr="00E51103">
              <w:rPr>
                <w:rFonts w:ascii="Arial Cyr Chuv" w:hAnsi="Arial Cyr Chuv"/>
                <w:sz w:val="22"/>
                <w:szCs w:val="22"/>
              </w:rPr>
              <w:t xml:space="preserve">. №116 </w:t>
            </w:r>
          </w:p>
          <w:p w:rsidR="00E51103" w:rsidRPr="00E51103" w:rsidRDefault="00E51103" w:rsidP="00E51103">
            <w:pPr>
              <w:widowControl w:val="0"/>
              <w:autoSpaceDE w:val="0"/>
              <w:autoSpaceDN w:val="0"/>
              <w:adjustRightInd w:val="0"/>
              <w:ind w:left="-108" w:right="-108"/>
              <w:jc w:val="center"/>
              <w:rPr>
                <w:rFonts w:ascii="Arial Cyr Chuv" w:hAnsi="Arial Cyr Chuv"/>
                <w:sz w:val="26"/>
                <w:szCs w:val="26"/>
              </w:rPr>
            </w:pPr>
          </w:p>
          <w:p w:rsidR="00E51103" w:rsidRPr="00E51103" w:rsidRDefault="00E51103" w:rsidP="00E51103">
            <w:pPr>
              <w:widowControl w:val="0"/>
              <w:autoSpaceDE w:val="0"/>
              <w:autoSpaceDN w:val="0"/>
              <w:adjustRightInd w:val="0"/>
              <w:ind w:left="-108" w:right="-108"/>
              <w:jc w:val="center"/>
              <w:rPr>
                <w:sz w:val="26"/>
                <w:szCs w:val="26"/>
              </w:rPr>
            </w:pPr>
            <w:proofErr w:type="spellStart"/>
            <w:r w:rsidRPr="00E51103">
              <w:rPr>
                <w:rFonts w:ascii="Arial Cyr Chuv" w:hAnsi="Arial Cyr Chuv"/>
                <w:sz w:val="26"/>
                <w:szCs w:val="26"/>
              </w:rPr>
              <w:t>Елч.к</w:t>
            </w:r>
            <w:proofErr w:type="spellEnd"/>
            <w:r w:rsidRPr="00E51103">
              <w:rPr>
                <w:rFonts w:ascii="Arial Cyr Chuv" w:hAnsi="Arial Cyr Chuv"/>
                <w:sz w:val="26"/>
                <w:szCs w:val="26"/>
              </w:rPr>
              <w:t xml:space="preserve"> ял.</w:t>
            </w:r>
          </w:p>
        </w:tc>
        <w:tc>
          <w:tcPr>
            <w:tcW w:w="2439" w:type="dxa"/>
          </w:tcPr>
          <w:p w:rsidR="00E51103" w:rsidRPr="00E51103" w:rsidRDefault="00E51103" w:rsidP="00E51103">
            <w:pPr>
              <w:widowControl w:val="0"/>
              <w:autoSpaceDE w:val="0"/>
              <w:autoSpaceDN w:val="0"/>
              <w:adjustRightInd w:val="0"/>
              <w:ind w:left="-108" w:right="-108"/>
              <w:jc w:val="center"/>
              <w:rPr>
                <w:sz w:val="26"/>
                <w:szCs w:val="26"/>
              </w:rPr>
            </w:pPr>
            <w:r w:rsidRPr="00E51103">
              <w:rPr>
                <w:noProof/>
                <w:sz w:val="26"/>
                <w:szCs w:val="26"/>
              </w:rPr>
              <w:drawing>
                <wp:inline distT="0" distB="0" distL="0" distR="0" wp14:anchorId="467519FA" wp14:editId="157268A9">
                  <wp:extent cx="666750" cy="866775"/>
                  <wp:effectExtent l="0" t="0" r="0" b="9525"/>
                  <wp:docPr id="1" name="Рисунок 1"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lag y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3501" w:type="dxa"/>
          </w:tcPr>
          <w:p w:rsidR="00E51103" w:rsidRPr="00E51103" w:rsidRDefault="00E51103" w:rsidP="00E51103">
            <w:pPr>
              <w:keepNext/>
              <w:ind w:left="-108" w:right="-108"/>
              <w:jc w:val="center"/>
              <w:outlineLvl w:val="0"/>
              <w:rPr>
                <w:bCs/>
                <w:iCs/>
                <w:sz w:val="26"/>
                <w:szCs w:val="26"/>
              </w:rPr>
            </w:pPr>
          </w:p>
          <w:p w:rsidR="00E51103" w:rsidRPr="00E51103" w:rsidRDefault="00E51103" w:rsidP="00E51103">
            <w:pPr>
              <w:widowControl w:val="0"/>
              <w:autoSpaceDE w:val="0"/>
              <w:autoSpaceDN w:val="0"/>
              <w:adjustRightInd w:val="0"/>
              <w:ind w:right="-108"/>
              <w:rPr>
                <w:b/>
                <w:bCs/>
                <w:iCs/>
                <w:sz w:val="26"/>
                <w:szCs w:val="26"/>
              </w:rPr>
            </w:pPr>
            <w:r w:rsidRPr="00E51103">
              <w:rPr>
                <w:bCs/>
                <w:iCs/>
                <w:sz w:val="26"/>
                <w:szCs w:val="26"/>
              </w:rPr>
              <w:t xml:space="preserve">   </w:t>
            </w:r>
            <w:proofErr w:type="gramStart"/>
            <w:r w:rsidRPr="00E51103">
              <w:rPr>
                <w:b/>
                <w:bCs/>
                <w:iCs/>
                <w:sz w:val="26"/>
                <w:szCs w:val="26"/>
              </w:rPr>
              <w:t>Чувашская  Республика</w:t>
            </w:r>
            <w:proofErr w:type="gramEnd"/>
          </w:p>
          <w:p w:rsidR="00E51103" w:rsidRPr="00E51103" w:rsidRDefault="00E51103" w:rsidP="00E51103">
            <w:pPr>
              <w:widowControl w:val="0"/>
              <w:autoSpaceDE w:val="0"/>
              <w:autoSpaceDN w:val="0"/>
              <w:adjustRightInd w:val="0"/>
              <w:spacing w:line="360" w:lineRule="auto"/>
              <w:ind w:left="-108" w:right="-108"/>
              <w:jc w:val="center"/>
              <w:rPr>
                <w:b/>
                <w:bCs/>
                <w:sz w:val="26"/>
                <w:szCs w:val="26"/>
              </w:rPr>
            </w:pPr>
            <w:r w:rsidRPr="00E51103">
              <w:rPr>
                <w:b/>
                <w:bCs/>
                <w:sz w:val="26"/>
                <w:szCs w:val="26"/>
              </w:rPr>
              <w:t>Яльчикский район</w:t>
            </w:r>
          </w:p>
          <w:p w:rsidR="00E51103" w:rsidRPr="00E51103" w:rsidRDefault="00E51103" w:rsidP="00E51103">
            <w:pPr>
              <w:widowControl w:val="0"/>
              <w:autoSpaceDE w:val="0"/>
              <w:autoSpaceDN w:val="0"/>
              <w:adjustRightInd w:val="0"/>
              <w:ind w:left="-108" w:right="-108"/>
              <w:jc w:val="center"/>
              <w:rPr>
                <w:b/>
                <w:bCs/>
                <w:sz w:val="26"/>
                <w:szCs w:val="26"/>
              </w:rPr>
            </w:pPr>
            <w:r w:rsidRPr="00E51103">
              <w:rPr>
                <w:b/>
                <w:bCs/>
                <w:sz w:val="26"/>
                <w:szCs w:val="26"/>
              </w:rPr>
              <w:t xml:space="preserve">Администрация </w:t>
            </w:r>
          </w:p>
          <w:p w:rsidR="00E51103" w:rsidRPr="00E51103" w:rsidRDefault="00E51103" w:rsidP="00E51103">
            <w:pPr>
              <w:widowControl w:val="0"/>
              <w:autoSpaceDE w:val="0"/>
              <w:autoSpaceDN w:val="0"/>
              <w:adjustRightInd w:val="0"/>
              <w:ind w:left="-108" w:right="-108"/>
              <w:jc w:val="center"/>
              <w:rPr>
                <w:b/>
                <w:bCs/>
                <w:sz w:val="26"/>
                <w:szCs w:val="26"/>
              </w:rPr>
            </w:pPr>
            <w:r w:rsidRPr="00E51103">
              <w:rPr>
                <w:b/>
                <w:bCs/>
                <w:sz w:val="26"/>
                <w:szCs w:val="26"/>
              </w:rPr>
              <w:t>Яльчикского</w:t>
            </w:r>
          </w:p>
          <w:p w:rsidR="00E51103" w:rsidRPr="00E51103" w:rsidRDefault="00E51103" w:rsidP="00E51103">
            <w:pPr>
              <w:widowControl w:val="0"/>
              <w:autoSpaceDE w:val="0"/>
              <w:autoSpaceDN w:val="0"/>
              <w:adjustRightInd w:val="0"/>
              <w:ind w:left="-108" w:right="-108"/>
              <w:jc w:val="center"/>
              <w:rPr>
                <w:b/>
                <w:bCs/>
                <w:sz w:val="26"/>
                <w:szCs w:val="26"/>
              </w:rPr>
            </w:pPr>
            <w:r w:rsidRPr="00E51103">
              <w:rPr>
                <w:b/>
                <w:bCs/>
                <w:sz w:val="26"/>
                <w:szCs w:val="26"/>
              </w:rPr>
              <w:t xml:space="preserve">муниципального округа </w:t>
            </w:r>
          </w:p>
          <w:p w:rsidR="00E51103" w:rsidRPr="00E51103" w:rsidRDefault="00E51103" w:rsidP="00E51103">
            <w:pPr>
              <w:widowControl w:val="0"/>
              <w:autoSpaceDE w:val="0"/>
              <w:autoSpaceDN w:val="0"/>
              <w:adjustRightInd w:val="0"/>
              <w:ind w:left="-108" w:right="-108"/>
              <w:jc w:val="center"/>
              <w:rPr>
                <w:b/>
                <w:bCs/>
                <w:sz w:val="26"/>
                <w:szCs w:val="26"/>
              </w:rPr>
            </w:pPr>
          </w:p>
          <w:p w:rsidR="00E51103" w:rsidRPr="00E51103" w:rsidRDefault="00E51103" w:rsidP="00E51103">
            <w:pPr>
              <w:keepNext/>
              <w:spacing w:line="360" w:lineRule="auto"/>
              <w:ind w:left="-108" w:right="-108"/>
              <w:jc w:val="center"/>
              <w:outlineLvl w:val="0"/>
              <w:rPr>
                <w:b/>
                <w:sz w:val="26"/>
                <w:szCs w:val="26"/>
              </w:rPr>
            </w:pPr>
            <w:r w:rsidRPr="00E51103">
              <w:rPr>
                <w:b/>
                <w:sz w:val="26"/>
                <w:szCs w:val="26"/>
              </w:rPr>
              <w:t>ПОСТАНОВЛЕНИЕ</w:t>
            </w:r>
          </w:p>
          <w:p w:rsidR="00E51103" w:rsidRPr="00E51103" w:rsidRDefault="00E51103" w:rsidP="00E51103">
            <w:pPr>
              <w:framePr w:hSpace="180" w:wrap="around" w:vAnchor="page" w:hAnchor="margin" w:x="-252" w:y="540"/>
              <w:widowControl w:val="0"/>
              <w:autoSpaceDE w:val="0"/>
              <w:autoSpaceDN w:val="0"/>
              <w:adjustRightInd w:val="0"/>
              <w:ind w:left="-108" w:right="-108"/>
              <w:rPr>
                <w:sz w:val="26"/>
                <w:szCs w:val="26"/>
              </w:rPr>
            </w:pPr>
            <w:r w:rsidRPr="00E51103">
              <w:rPr>
                <w:sz w:val="26"/>
                <w:szCs w:val="26"/>
              </w:rPr>
              <w:t xml:space="preserve">        22 февраля </w:t>
            </w:r>
            <w:smartTag w:uri="urn:schemas-microsoft-com:office:smarttags" w:element="metricconverter">
              <w:smartTagPr>
                <w:attr w:name="ProductID" w:val="2024 г"/>
              </w:smartTagPr>
              <w:r w:rsidRPr="00E51103">
                <w:rPr>
                  <w:sz w:val="26"/>
                  <w:szCs w:val="26"/>
                </w:rPr>
                <w:t>2024 г</w:t>
              </w:r>
            </w:smartTag>
            <w:r w:rsidRPr="00E51103">
              <w:rPr>
                <w:sz w:val="26"/>
                <w:szCs w:val="26"/>
              </w:rPr>
              <w:t xml:space="preserve">. № 116 </w:t>
            </w:r>
          </w:p>
          <w:p w:rsidR="00E51103" w:rsidRPr="00E51103" w:rsidRDefault="00E51103" w:rsidP="00E51103">
            <w:pPr>
              <w:widowControl w:val="0"/>
              <w:autoSpaceDE w:val="0"/>
              <w:autoSpaceDN w:val="0"/>
              <w:adjustRightInd w:val="0"/>
              <w:ind w:left="-108" w:right="-108"/>
              <w:jc w:val="center"/>
              <w:rPr>
                <w:sz w:val="26"/>
                <w:szCs w:val="26"/>
              </w:rPr>
            </w:pPr>
          </w:p>
          <w:p w:rsidR="00E51103" w:rsidRPr="00E51103" w:rsidRDefault="00E51103" w:rsidP="00E51103">
            <w:pPr>
              <w:widowControl w:val="0"/>
              <w:autoSpaceDE w:val="0"/>
              <w:autoSpaceDN w:val="0"/>
              <w:adjustRightInd w:val="0"/>
              <w:ind w:left="-108" w:right="-108"/>
              <w:jc w:val="center"/>
              <w:rPr>
                <w:sz w:val="26"/>
                <w:szCs w:val="26"/>
              </w:rPr>
            </w:pPr>
            <w:r w:rsidRPr="00E51103">
              <w:rPr>
                <w:sz w:val="26"/>
                <w:szCs w:val="26"/>
              </w:rPr>
              <w:t>село Яльчики</w:t>
            </w:r>
          </w:p>
        </w:tc>
      </w:tr>
    </w:tbl>
    <w:p w:rsidR="00E51103" w:rsidRPr="00E51103" w:rsidRDefault="00E51103" w:rsidP="00E51103">
      <w:pPr>
        <w:ind w:left="142" w:right="4102"/>
        <w:jc w:val="both"/>
        <w:rPr>
          <w:bCs/>
          <w:sz w:val="26"/>
          <w:szCs w:val="26"/>
        </w:rPr>
      </w:pPr>
      <w:r w:rsidRPr="00E51103">
        <w:rPr>
          <w:sz w:val="26"/>
          <w:szCs w:val="26"/>
        </w:rPr>
        <w:br/>
      </w:r>
      <w:r>
        <w:rPr>
          <w:bCs/>
          <w:sz w:val="26"/>
          <w:szCs w:val="26"/>
        </w:rPr>
        <w:t xml:space="preserve"> </w:t>
      </w:r>
      <w:r w:rsidRPr="00E51103">
        <w:rPr>
          <w:bCs/>
          <w:sz w:val="26"/>
          <w:szCs w:val="26"/>
        </w:rPr>
        <w:t>Об утверждении Положения об организации и проведении конкурса на замещение вакантной должности начальника-главного бухгалтера муниципального казенного учреждения «Централизованная бухгалтерия Яльчикского муниципального округа Чувашской</w:t>
      </w:r>
      <w:r w:rsidRPr="00E51103">
        <w:rPr>
          <w:b/>
          <w:bCs/>
          <w:sz w:val="26"/>
          <w:szCs w:val="26"/>
        </w:rPr>
        <w:t xml:space="preserve"> </w:t>
      </w:r>
      <w:r w:rsidRPr="00E51103">
        <w:rPr>
          <w:bCs/>
          <w:sz w:val="26"/>
          <w:szCs w:val="26"/>
        </w:rPr>
        <w:t>Республики»</w:t>
      </w:r>
    </w:p>
    <w:p w:rsidR="00E51103" w:rsidRPr="00E51103" w:rsidRDefault="00E51103" w:rsidP="00E51103">
      <w:pPr>
        <w:widowControl w:val="0"/>
        <w:shd w:val="clear" w:color="auto" w:fill="FFFFFF"/>
        <w:tabs>
          <w:tab w:val="left" w:pos="2592"/>
          <w:tab w:val="left" w:pos="4896"/>
        </w:tabs>
        <w:autoSpaceDE w:val="0"/>
        <w:autoSpaceDN w:val="0"/>
        <w:adjustRightInd w:val="0"/>
        <w:ind w:right="3984"/>
        <w:jc w:val="both"/>
        <w:rPr>
          <w:bCs/>
          <w:sz w:val="26"/>
          <w:szCs w:val="26"/>
        </w:rPr>
      </w:pPr>
    </w:p>
    <w:p w:rsidR="00E51103" w:rsidRPr="00E51103" w:rsidRDefault="00E51103" w:rsidP="00E51103">
      <w:pPr>
        <w:widowControl w:val="0"/>
        <w:tabs>
          <w:tab w:val="left" w:pos="851"/>
        </w:tabs>
        <w:autoSpaceDE w:val="0"/>
        <w:autoSpaceDN w:val="0"/>
        <w:adjustRightInd w:val="0"/>
        <w:ind w:firstLine="567"/>
        <w:jc w:val="both"/>
        <w:rPr>
          <w:b/>
          <w:sz w:val="26"/>
          <w:szCs w:val="26"/>
        </w:rPr>
      </w:pPr>
      <w:r w:rsidRPr="00E51103">
        <w:rPr>
          <w:sz w:val="26"/>
          <w:szCs w:val="26"/>
        </w:rPr>
        <w:t xml:space="preserve">В соответствии со статьей 275 Трудового кодекса Российской Федерации, со статьей 44 Устава Яльчикского муниципального округа Чувашской Республики, утвержденного </w:t>
      </w:r>
      <w:hyperlink r:id="rId18" w:history="1">
        <w:r w:rsidRPr="00E51103">
          <w:rPr>
            <w:sz w:val="26"/>
            <w:szCs w:val="26"/>
          </w:rPr>
          <w:t>Решением</w:t>
        </w:r>
      </w:hyperlink>
      <w:r w:rsidRPr="00E51103">
        <w:rPr>
          <w:sz w:val="26"/>
          <w:szCs w:val="26"/>
        </w:rPr>
        <w:t xml:space="preserve"> Собрания депутатов Яльчикского муниципального округа </w:t>
      </w:r>
      <w:r w:rsidRPr="00E51103">
        <w:rPr>
          <w:sz w:val="26"/>
          <w:szCs w:val="26"/>
        </w:rPr>
        <w:lastRenderedPageBreak/>
        <w:t xml:space="preserve">Чувашской Республики от 17.11.2022 № 3/2-с, постановлением администрации Яльчикского муниципального округа Чувашской Республики от 24.01.2024 № 38 «О возложении отдельных функций и полномочий учредителя Муниципального казенного учреждения «Централизованная бухгалтерия Яльчикского муниципального округа Чувашской Республики», в целях обеспечения соблюдения принципов прозрачности и доступности в процессе привлечения и отбора кандидатов для замещения вакантной должности начальника-главного бухгалтера муниципального </w:t>
      </w:r>
      <w:r w:rsidRPr="00E51103">
        <w:rPr>
          <w:bCs/>
          <w:sz w:val="26"/>
          <w:szCs w:val="26"/>
        </w:rPr>
        <w:t xml:space="preserve">казенного учреждения «Централизованная бухгалтерия Яльчикского муниципального округа Чувашской Республики» </w:t>
      </w:r>
      <w:r w:rsidRPr="00E51103">
        <w:rPr>
          <w:color w:val="000000"/>
          <w:sz w:val="26"/>
          <w:szCs w:val="26"/>
        </w:rPr>
        <w:t xml:space="preserve">администрация Яльчикского муниципального округа Чувашской Республики п о с т а н о в л я е т </w:t>
      </w:r>
      <w:r w:rsidRPr="00E51103">
        <w:rPr>
          <w:sz w:val="26"/>
          <w:szCs w:val="26"/>
        </w:rPr>
        <w:t>:</w:t>
      </w:r>
    </w:p>
    <w:p w:rsidR="00E51103" w:rsidRPr="00E51103" w:rsidRDefault="00E51103" w:rsidP="00E51103">
      <w:pPr>
        <w:widowControl w:val="0"/>
        <w:autoSpaceDE w:val="0"/>
        <w:autoSpaceDN w:val="0"/>
        <w:adjustRightInd w:val="0"/>
        <w:ind w:firstLine="567"/>
        <w:jc w:val="both"/>
        <w:rPr>
          <w:bCs/>
          <w:sz w:val="26"/>
          <w:szCs w:val="26"/>
        </w:rPr>
      </w:pPr>
      <w:r w:rsidRPr="00E51103">
        <w:rPr>
          <w:sz w:val="26"/>
          <w:szCs w:val="26"/>
        </w:rPr>
        <w:t>1.</w:t>
      </w:r>
      <w:r w:rsidRPr="00E51103">
        <w:rPr>
          <w:b/>
          <w:sz w:val="26"/>
          <w:szCs w:val="26"/>
        </w:rPr>
        <w:t xml:space="preserve"> </w:t>
      </w:r>
      <w:r w:rsidRPr="00E51103">
        <w:rPr>
          <w:sz w:val="26"/>
          <w:szCs w:val="26"/>
        </w:rPr>
        <w:t xml:space="preserve">Утвердить прилагаемое </w:t>
      </w:r>
      <w:hyperlink w:anchor="sub_1000" w:history="1">
        <w:r w:rsidRPr="00E51103">
          <w:rPr>
            <w:sz w:val="26"/>
            <w:szCs w:val="26"/>
          </w:rPr>
          <w:t>Положение</w:t>
        </w:r>
      </w:hyperlink>
      <w:r w:rsidRPr="00E51103">
        <w:rPr>
          <w:sz w:val="26"/>
          <w:szCs w:val="26"/>
        </w:rPr>
        <w:t xml:space="preserve"> об организации и проведении конкурса на замещение вакантной должности начальника-главного бухгалтера муниципального </w:t>
      </w:r>
      <w:r w:rsidRPr="00E51103">
        <w:rPr>
          <w:bCs/>
          <w:sz w:val="26"/>
          <w:szCs w:val="26"/>
        </w:rPr>
        <w:t>казенного учреждения «Централизованная бухгалтерия Яльчикского муниципального округа Чувашской Республики» (далее – Положение).</w:t>
      </w:r>
    </w:p>
    <w:p w:rsidR="00E51103" w:rsidRPr="00E51103" w:rsidRDefault="00E51103" w:rsidP="00E51103">
      <w:pPr>
        <w:widowControl w:val="0"/>
        <w:autoSpaceDE w:val="0"/>
        <w:autoSpaceDN w:val="0"/>
        <w:adjustRightInd w:val="0"/>
        <w:ind w:firstLine="567"/>
        <w:jc w:val="both"/>
        <w:rPr>
          <w:sz w:val="26"/>
          <w:szCs w:val="26"/>
        </w:rPr>
      </w:pPr>
      <w:r w:rsidRPr="00E51103">
        <w:rPr>
          <w:bCs/>
          <w:sz w:val="26"/>
          <w:szCs w:val="26"/>
        </w:rPr>
        <w:t xml:space="preserve">2. </w:t>
      </w:r>
      <w:r w:rsidRPr="00E51103">
        <w:rPr>
          <w:sz w:val="26"/>
          <w:szCs w:val="26"/>
        </w:rPr>
        <w:t xml:space="preserve">Контроль за выполнением настоящего постановления возложить </w:t>
      </w:r>
      <w:proofErr w:type="gramStart"/>
      <w:r w:rsidRPr="00E51103">
        <w:rPr>
          <w:sz w:val="26"/>
          <w:szCs w:val="26"/>
        </w:rPr>
        <w:t>на  начальника</w:t>
      </w:r>
      <w:proofErr w:type="gramEnd"/>
      <w:r w:rsidRPr="00E51103">
        <w:rPr>
          <w:sz w:val="26"/>
          <w:szCs w:val="26"/>
        </w:rPr>
        <w:t xml:space="preserve"> финансового отдела администрации Яльчикского муниципального округа Чувашской Республики </w:t>
      </w:r>
      <w:proofErr w:type="spellStart"/>
      <w:r w:rsidRPr="00E51103">
        <w:rPr>
          <w:sz w:val="26"/>
          <w:szCs w:val="26"/>
        </w:rPr>
        <w:t>Теллину</w:t>
      </w:r>
      <w:proofErr w:type="spellEnd"/>
      <w:r w:rsidRPr="00E51103">
        <w:rPr>
          <w:sz w:val="26"/>
          <w:szCs w:val="26"/>
        </w:rPr>
        <w:t xml:space="preserve"> И.Н.</w:t>
      </w:r>
    </w:p>
    <w:p w:rsidR="00E51103" w:rsidRPr="00E51103" w:rsidRDefault="00E51103" w:rsidP="00E51103">
      <w:pPr>
        <w:keepNext/>
        <w:shd w:val="clear" w:color="auto" w:fill="FFFFFF"/>
        <w:ind w:firstLine="567"/>
        <w:jc w:val="both"/>
        <w:outlineLvl w:val="1"/>
        <w:rPr>
          <w:bCs/>
          <w:iCs/>
          <w:sz w:val="26"/>
          <w:szCs w:val="26"/>
        </w:rPr>
      </w:pPr>
      <w:r w:rsidRPr="00E51103">
        <w:rPr>
          <w:bCs/>
          <w:iCs/>
          <w:sz w:val="26"/>
          <w:szCs w:val="26"/>
        </w:rPr>
        <w:t>3.</w:t>
      </w:r>
      <w:bookmarkStart w:id="1" w:name="sub_5"/>
      <w:r w:rsidRPr="00E51103">
        <w:rPr>
          <w:b/>
          <w:bCs/>
          <w:iCs/>
          <w:sz w:val="26"/>
          <w:szCs w:val="26"/>
        </w:rPr>
        <w:t xml:space="preserve"> </w:t>
      </w:r>
      <w:r w:rsidRPr="00E51103">
        <w:rPr>
          <w:bCs/>
          <w:iCs/>
          <w:sz w:val="26"/>
          <w:szCs w:val="26"/>
        </w:rPr>
        <w:t>Настоящее постановление вступает в силу после его официального опубликования.</w:t>
      </w:r>
    </w:p>
    <w:bookmarkEnd w:id="1"/>
    <w:p w:rsidR="00E51103" w:rsidRPr="00E51103" w:rsidRDefault="00E51103" w:rsidP="00E51103">
      <w:pPr>
        <w:widowControl w:val="0"/>
        <w:tabs>
          <w:tab w:val="left" w:pos="2895"/>
        </w:tabs>
        <w:autoSpaceDE w:val="0"/>
        <w:autoSpaceDN w:val="0"/>
        <w:adjustRightInd w:val="0"/>
        <w:ind w:firstLine="567"/>
        <w:jc w:val="both"/>
        <w:rPr>
          <w:sz w:val="26"/>
          <w:szCs w:val="26"/>
        </w:rPr>
      </w:pPr>
    </w:p>
    <w:p w:rsidR="00E51103" w:rsidRPr="00E51103" w:rsidRDefault="00E51103" w:rsidP="00E51103">
      <w:pPr>
        <w:widowControl w:val="0"/>
        <w:tabs>
          <w:tab w:val="left" w:pos="2895"/>
        </w:tabs>
        <w:autoSpaceDE w:val="0"/>
        <w:autoSpaceDN w:val="0"/>
        <w:adjustRightInd w:val="0"/>
        <w:ind w:firstLine="567"/>
        <w:jc w:val="both"/>
        <w:rPr>
          <w:sz w:val="26"/>
          <w:szCs w:val="26"/>
        </w:rPr>
      </w:pPr>
      <w:r w:rsidRPr="00E51103">
        <w:rPr>
          <w:sz w:val="26"/>
          <w:szCs w:val="26"/>
        </w:rPr>
        <w:tab/>
      </w:r>
    </w:p>
    <w:p w:rsidR="00E51103" w:rsidRPr="00E51103" w:rsidRDefault="00E51103" w:rsidP="00E51103">
      <w:pPr>
        <w:widowControl w:val="0"/>
        <w:autoSpaceDE w:val="0"/>
        <w:autoSpaceDN w:val="0"/>
        <w:adjustRightInd w:val="0"/>
        <w:rPr>
          <w:sz w:val="26"/>
          <w:szCs w:val="26"/>
        </w:rPr>
      </w:pPr>
      <w:bookmarkStart w:id="2" w:name="sub_1000"/>
      <w:r w:rsidRPr="00E51103">
        <w:rPr>
          <w:sz w:val="26"/>
          <w:szCs w:val="26"/>
        </w:rPr>
        <w:t>Глава Яльчикского</w:t>
      </w:r>
    </w:p>
    <w:p w:rsidR="00E51103" w:rsidRPr="00E51103" w:rsidRDefault="00E51103" w:rsidP="00E51103">
      <w:pPr>
        <w:widowControl w:val="0"/>
        <w:autoSpaceDE w:val="0"/>
        <w:autoSpaceDN w:val="0"/>
        <w:adjustRightInd w:val="0"/>
        <w:rPr>
          <w:sz w:val="26"/>
          <w:szCs w:val="26"/>
        </w:rPr>
      </w:pPr>
      <w:r w:rsidRPr="00E51103">
        <w:rPr>
          <w:sz w:val="26"/>
          <w:szCs w:val="26"/>
        </w:rPr>
        <w:t>муниципального округа</w:t>
      </w:r>
    </w:p>
    <w:p w:rsidR="00E51103" w:rsidRPr="00E51103" w:rsidRDefault="00E51103" w:rsidP="00E51103">
      <w:pPr>
        <w:widowControl w:val="0"/>
        <w:autoSpaceDE w:val="0"/>
        <w:autoSpaceDN w:val="0"/>
        <w:adjustRightInd w:val="0"/>
        <w:rPr>
          <w:sz w:val="26"/>
          <w:szCs w:val="26"/>
        </w:rPr>
      </w:pPr>
      <w:r w:rsidRPr="00E51103">
        <w:rPr>
          <w:sz w:val="26"/>
          <w:szCs w:val="26"/>
        </w:rPr>
        <w:t>Чувашской Республики</w:t>
      </w:r>
      <w:r w:rsidRPr="00E51103">
        <w:rPr>
          <w:sz w:val="26"/>
          <w:szCs w:val="26"/>
        </w:rPr>
        <w:tab/>
      </w:r>
      <w:r w:rsidRPr="00E51103">
        <w:rPr>
          <w:sz w:val="26"/>
          <w:szCs w:val="26"/>
        </w:rPr>
        <w:tab/>
      </w:r>
      <w:r w:rsidRPr="00E51103">
        <w:rPr>
          <w:sz w:val="26"/>
          <w:szCs w:val="26"/>
        </w:rPr>
        <w:tab/>
      </w:r>
      <w:r w:rsidRPr="00E51103">
        <w:rPr>
          <w:sz w:val="26"/>
          <w:szCs w:val="26"/>
        </w:rPr>
        <w:tab/>
        <w:t xml:space="preserve"> </w:t>
      </w:r>
      <w:r w:rsidRPr="00E51103">
        <w:rPr>
          <w:sz w:val="26"/>
          <w:szCs w:val="26"/>
        </w:rPr>
        <w:tab/>
      </w:r>
      <w:r w:rsidRPr="00E51103">
        <w:rPr>
          <w:sz w:val="26"/>
          <w:szCs w:val="26"/>
        </w:rPr>
        <w:tab/>
      </w:r>
      <w:r w:rsidRPr="00E51103">
        <w:rPr>
          <w:sz w:val="26"/>
          <w:szCs w:val="26"/>
        </w:rPr>
        <w:tab/>
      </w:r>
      <w:r w:rsidRPr="00E51103">
        <w:rPr>
          <w:sz w:val="26"/>
          <w:szCs w:val="26"/>
        </w:rPr>
        <w:tab/>
        <w:t>Л.В. Левы</w:t>
      </w:r>
      <w:bookmarkEnd w:id="2"/>
      <w:r w:rsidRPr="00E51103">
        <w:rPr>
          <w:sz w:val="26"/>
          <w:szCs w:val="26"/>
        </w:rPr>
        <w:t>й</w:t>
      </w:r>
    </w:p>
    <w:p w:rsidR="00E51103" w:rsidRPr="00E51103" w:rsidRDefault="00E51103" w:rsidP="00E51103">
      <w:pPr>
        <w:widowControl w:val="0"/>
        <w:autoSpaceDE w:val="0"/>
        <w:autoSpaceDN w:val="0"/>
        <w:adjustRightInd w:val="0"/>
        <w:ind w:firstLine="567"/>
        <w:rPr>
          <w:rFonts w:ascii="Arial" w:hAnsi="Arial"/>
          <w:bCs/>
          <w:sz w:val="16"/>
          <w:szCs w:val="16"/>
        </w:rPr>
      </w:pPr>
    </w:p>
    <w:p w:rsidR="00E51103" w:rsidRPr="00E51103" w:rsidRDefault="00E51103" w:rsidP="00E51103">
      <w:pPr>
        <w:widowControl w:val="0"/>
        <w:autoSpaceDE w:val="0"/>
        <w:autoSpaceDN w:val="0"/>
        <w:adjustRightInd w:val="0"/>
        <w:ind w:firstLine="567"/>
        <w:jc w:val="right"/>
        <w:rPr>
          <w:rFonts w:ascii="Arial" w:hAnsi="Arial"/>
          <w:bCs/>
        </w:rPr>
      </w:pPr>
    </w:p>
    <w:p w:rsidR="00E51103" w:rsidRPr="00E51103" w:rsidRDefault="00E51103" w:rsidP="00E51103">
      <w:pPr>
        <w:widowControl w:val="0"/>
        <w:autoSpaceDE w:val="0"/>
        <w:autoSpaceDN w:val="0"/>
        <w:adjustRightInd w:val="0"/>
        <w:ind w:firstLine="567"/>
        <w:jc w:val="right"/>
        <w:rPr>
          <w:bCs/>
        </w:rPr>
      </w:pPr>
      <w:r w:rsidRPr="00E51103">
        <w:rPr>
          <w:bCs/>
        </w:rPr>
        <w:t>УТВЕРЖДЕН</w:t>
      </w:r>
    </w:p>
    <w:p w:rsidR="00E51103" w:rsidRPr="00E51103" w:rsidRDefault="00E51103" w:rsidP="00E51103">
      <w:pPr>
        <w:widowControl w:val="0"/>
        <w:autoSpaceDE w:val="0"/>
        <w:autoSpaceDN w:val="0"/>
        <w:adjustRightInd w:val="0"/>
        <w:ind w:firstLine="567"/>
        <w:jc w:val="right"/>
        <w:rPr>
          <w:bCs/>
        </w:rPr>
      </w:pPr>
      <w:r w:rsidRPr="00E51103">
        <w:rPr>
          <w:bCs/>
        </w:rPr>
        <w:t>постановлением администрации</w:t>
      </w:r>
    </w:p>
    <w:p w:rsidR="00E51103" w:rsidRPr="00E51103" w:rsidRDefault="00E51103" w:rsidP="00E51103">
      <w:pPr>
        <w:widowControl w:val="0"/>
        <w:autoSpaceDE w:val="0"/>
        <w:autoSpaceDN w:val="0"/>
        <w:adjustRightInd w:val="0"/>
        <w:ind w:firstLine="567"/>
        <w:jc w:val="right"/>
        <w:rPr>
          <w:bCs/>
        </w:rPr>
      </w:pPr>
      <w:r w:rsidRPr="00E51103">
        <w:rPr>
          <w:bCs/>
        </w:rPr>
        <w:t xml:space="preserve">Яльчикского муниципального округа </w:t>
      </w:r>
    </w:p>
    <w:p w:rsidR="00E51103" w:rsidRPr="00E51103" w:rsidRDefault="00E51103" w:rsidP="00E51103">
      <w:pPr>
        <w:widowControl w:val="0"/>
        <w:autoSpaceDE w:val="0"/>
        <w:autoSpaceDN w:val="0"/>
        <w:adjustRightInd w:val="0"/>
        <w:ind w:firstLine="567"/>
        <w:jc w:val="right"/>
        <w:rPr>
          <w:bCs/>
        </w:rPr>
      </w:pPr>
      <w:r w:rsidRPr="00E51103">
        <w:rPr>
          <w:bCs/>
        </w:rPr>
        <w:t>Чувашской Республики</w:t>
      </w:r>
    </w:p>
    <w:p w:rsidR="00E51103" w:rsidRPr="00E51103" w:rsidRDefault="00E51103" w:rsidP="00E51103">
      <w:pPr>
        <w:widowControl w:val="0"/>
        <w:autoSpaceDE w:val="0"/>
        <w:autoSpaceDN w:val="0"/>
        <w:adjustRightInd w:val="0"/>
        <w:ind w:firstLine="567"/>
        <w:jc w:val="right"/>
        <w:rPr>
          <w:bCs/>
        </w:rPr>
      </w:pPr>
      <w:r w:rsidRPr="00E51103">
        <w:rPr>
          <w:bCs/>
        </w:rPr>
        <w:t>от 22.02.2024 № 116</w:t>
      </w:r>
    </w:p>
    <w:p w:rsidR="00E51103" w:rsidRPr="00E51103" w:rsidRDefault="00E51103" w:rsidP="00E51103">
      <w:pPr>
        <w:widowControl w:val="0"/>
        <w:autoSpaceDE w:val="0"/>
        <w:autoSpaceDN w:val="0"/>
        <w:adjustRightInd w:val="0"/>
        <w:spacing w:line="276" w:lineRule="auto"/>
        <w:ind w:firstLine="567"/>
        <w:jc w:val="right"/>
        <w:rPr>
          <w:rFonts w:ascii="Arial" w:hAnsi="Arial"/>
          <w:b/>
          <w:color w:val="000000"/>
          <w:sz w:val="20"/>
          <w:szCs w:val="20"/>
        </w:rPr>
      </w:pPr>
    </w:p>
    <w:p w:rsidR="00E51103" w:rsidRPr="00E51103" w:rsidRDefault="00E51103" w:rsidP="00E51103">
      <w:pPr>
        <w:widowControl w:val="0"/>
        <w:autoSpaceDE w:val="0"/>
        <w:autoSpaceDN w:val="0"/>
        <w:adjustRightInd w:val="0"/>
        <w:spacing w:line="276" w:lineRule="auto"/>
        <w:ind w:firstLine="567"/>
        <w:rPr>
          <w:rFonts w:ascii="Arial" w:hAnsi="Arial"/>
        </w:rPr>
      </w:pPr>
    </w:p>
    <w:p w:rsidR="00E51103" w:rsidRPr="00E51103" w:rsidRDefault="00E51103" w:rsidP="00E51103">
      <w:pPr>
        <w:widowControl w:val="0"/>
        <w:autoSpaceDE w:val="0"/>
        <w:autoSpaceDN w:val="0"/>
        <w:adjustRightInd w:val="0"/>
        <w:ind w:firstLine="567"/>
        <w:jc w:val="center"/>
        <w:rPr>
          <w:rFonts w:ascii="Times New Roman CYR" w:hAnsi="Times New Roman CYR" w:cs="Times New Roman CYR"/>
          <w:b/>
          <w:sz w:val="26"/>
          <w:szCs w:val="26"/>
        </w:rPr>
      </w:pPr>
      <w:hyperlink w:anchor="sub_1000" w:history="1">
        <w:r w:rsidRPr="00E51103">
          <w:rPr>
            <w:rFonts w:ascii="Times New Roman CYR" w:hAnsi="Times New Roman CYR" w:cs="Times New Roman CYR"/>
            <w:b/>
            <w:sz w:val="26"/>
            <w:szCs w:val="26"/>
          </w:rPr>
          <w:t>Положение</w:t>
        </w:r>
      </w:hyperlink>
      <w:r w:rsidRPr="00E51103">
        <w:rPr>
          <w:rFonts w:ascii="Times New Roman CYR" w:hAnsi="Times New Roman CYR" w:cs="Times New Roman CYR"/>
          <w:b/>
          <w:sz w:val="26"/>
          <w:szCs w:val="26"/>
        </w:rPr>
        <w:t xml:space="preserve"> </w:t>
      </w:r>
    </w:p>
    <w:p w:rsidR="00E51103" w:rsidRPr="00E51103" w:rsidRDefault="00E51103" w:rsidP="00E51103">
      <w:pPr>
        <w:widowControl w:val="0"/>
        <w:autoSpaceDE w:val="0"/>
        <w:autoSpaceDN w:val="0"/>
        <w:adjustRightInd w:val="0"/>
        <w:ind w:firstLine="567"/>
        <w:jc w:val="center"/>
        <w:rPr>
          <w:rFonts w:ascii="Arial" w:hAnsi="Arial"/>
          <w:b/>
          <w:sz w:val="26"/>
          <w:szCs w:val="26"/>
        </w:rPr>
      </w:pPr>
      <w:r w:rsidRPr="00E51103">
        <w:rPr>
          <w:rFonts w:ascii="Times New Roman CYR" w:hAnsi="Times New Roman CYR" w:cs="Times New Roman CYR"/>
          <w:b/>
          <w:sz w:val="26"/>
          <w:szCs w:val="26"/>
        </w:rPr>
        <w:t xml:space="preserve">об организации и проведении конкурса на замещение вакантной должности начальника-главного бухгалтера муниципального </w:t>
      </w:r>
      <w:r w:rsidRPr="00E51103">
        <w:rPr>
          <w:rFonts w:ascii="Times New Roman CYR" w:hAnsi="Times New Roman CYR" w:cs="Times New Roman CYR"/>
          <w:b/>
          <w:bCs/>
          <w:sz w:val="26"/>
          <w:szCs w:val="26"/>
        </w:rPr>
        <w:t>казенного учреждения «Централизованная бухгалтерия Яльчикского муниципального округа Чувашской Республики»</w:t>
      </w:r>
    </w:p>
    <w:p w:rsidR="00E51103" w:rsidRPr="00E51103" w:rsidRDefault="00E51103" w:rsidP="00E51103">
      <w:pPr>
        <w:widowControl w:val="0"/>
        <w:autoSpaceDE w:val="0"/>
        <w:autoSpaceDN w:val="0"/>
        <w:adjustRightInd w:val="0"/>
        <w:spacing w:before="108" w:after="108"/>
        <w:ind w:firstLine="567"/>
        <w:jc w:val="center"/>
        <w:outlineLvl w:val="0"/>
        <w:rPr>
          <w:rFonts w:ascii="Times New Roman CYR" w:hAnsi="Times New Roman CYR" w:cs="Times New Roman CYR"/>
          <w:b/>
          <w:bCs/>
          <w:sz w:val="26"/>
          <w:szCs w:val="26"/>
        </w:rPr>
      </w:pPr>
      <w:bookmarkStart w:id="3" w:name="sub_1001"/>
    </w:p>
    <w:p w:rsidR="00E51103" w:rsidRPr="00E51103" w:rsidRDefault="00E51103" w:rsidP="00E51103">
      <w:pPr>
        <w:widowControl w:val="0"/>
        <w:autoSpaceDE w:val="0"/>
        <w:autoSpaceDN w:val="0"/>
        <w:adjustRightInd w:val="0"/>
        <w:spacing w:before="108" w:after="108"/>
        <w:ind w:firstLine="567"/>
        <w:jc w:val="center"/>
        <w:outlineLvl w:val="0"/>
        <w:rPr>
          <w:rFonts w:ascii="Times New Roman CYR" w:hAnsi="Times New Roman CYR" w:cs="Times New Roman CYR"/>
          <w:b/>
          <w:bCs/>
          <w:sz w:val="26"/>
          <w:szCs w:val="26"/>
        </w:rPr>
      </w:pPr>
      <w:r w:rsidRPr="00E51103">
        <w:rPr>
          <w:rFonts w:ascii="Times New Roman CYR" w:hAnsi="Times New Roman CYR" w:cs="Times New Roman CYR"/>
          <w:b/>
          <w:bCs/>
          <w:sz w:val="26"/>
          <w:szCs w:val="26"/>
        </w:rPr>
        <w:t>I. Общие положения</w:t>
      </w:r>
    </w:p>
    <w:bookmarkEnd w:id="3"/>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1.1. Настоящим положением определяется порядок организации и проведения конкурса на замещение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(далее - Конкурс):</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начальник-главный бухгалтер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 w:name="sub_12"/>
      <w:r w:rsidRPr="00E51103">
        <w:rPr>
          <w:rFonts w:ascii="Times New Roman CYR" w:hAnsi="Times New Roman CYR" w:cs="Times New Roman CYR"/>
          <w:sz w:val="26"/>
          <w:szCs w:val="26"/>
        </w:rPr>
        <w:t xml:space="preserve">1.2. Конкурс проводится в целях обеспечения соблюдения принципов </w:t>
      </w:r>
      <w:r w:rsidRPr="00E51103">
        <w:rPr>
          <w:rFonts w:ascii="Times New Roman CYR" w:hAnsi="Times New Roman CYR" w:cs="Times New Roman CYR"/>
          <w:sz w:val="26"/>
          <w:szCs w:val="26"/>
        </w:rPr>
        <w:lastRenderedPageBreak/>
        <w:t xml:space="preserve">прозрачности и доступности в процессе привлечения и отбора кандидатов для замещения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указанного в </w:t>
      </w:r>
      <w:hyperlink w:anchor="sub_11" w:history="1">
        <w:r w:rsidRPr="00E51103">
          <w:rPr>
            <w:rFonts w:ascii="Times New Roman CYR" w:hAnsi="Times New Roman CYR" w:cs="Times New Roman CYR"/>
            <w:sz w:val="26"/>
            <w:szCs w:val="26"/>
          </w:rPr>
          <w:t>пункте 1.1</w:t>
        </w:r>
      </w:hyperlink>
      <w:r w:rsidRPr="00E51103">
        <w:rPr>
          <w:rFonts w:ascii="Times New Roman CYR" w:hAnsi="Times New Roman CYR" w:cs="Times New Roman CYR"/>
          <w:sz w:val="26"/>
          <w:szCs w:val="26"/>
        </w:rPr>
        <w:t xml:space="preserve"> настоящего положения (далее - Кандидаты), в рамках работы по подбору кадров, их соответствия должностным требованиям.</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 w:name="sub_13"/>
      <w:bookmarkEnd w:id="4"/>
      <w:r w:rsidRPr="00E51103">
        <w:rPr>
          <w:rFonts w:ascii="Times New Roman CYR" w:hAnsi="Times New Roman CYR" w:cs="Times New Roman CYR"/>
          <w:sz w:val="26"/>
          <w:szCs w:val="26"/>
        </w:rPr>
        <w:t>1.3. Организация и проведение Конкурса осуществляется финансовым отделом администрации Яльчикского муниципального округа Чувашской Республики (далее - Организатор конкурса).</w:t>
      </w:r>
    </w:p>
    <w:bookmarkEnd w:id="5"/>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Решение об организации Конкурса принимается Организатором конкурса при наличии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Решение о проведении Конкурса оформляется приказом Организатора Конкурса. </w:t>
      </w:r>
      <w:bookmarkStart w:id="6" w:name="sub_14"/>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1.4. 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и подавшие документы в соответствии с требованиями настоящего Положения.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7" w:name="sub_15"/>
      <w:bookmarkEnd w:id="6"/>
      <w:r w:rsidRPr="00E51103">
        <w:rPr>
          <w:rFonts w:ascii="Times New Roman CYR" w:hAnsi="Times New Roman CYR" w:cs="Times New Roman CYR"/>
          <w:sz w:val="26"/>
          <w:szCs w:val="26"/>
        </w:rPr>
        <w:t xml:space="preserve">1.5. Гражданин не допускается к участию в Конкурсе в случаях, предусмотренных действующим </w:t>
      </w:r>
      <w:hyperlink r:id="rId19" w:history="1">
        <w:r w:rsidRPr="00E51103">
          <w:rPr>
            <w:rFonts w:ascii="Times New Roman CYR" w:hAnsi="Times New Roman CYR" w:cs="Times New Roman CYR"/>
            <w:sz w:val="26"/>
            <w:szCs w:val="26"/>
          </w:rPr>
          <w:t>Трудовым кодексом</w:t>
        </w:r>
      </w:hyperlink>
      <w:r w:rsidRPr="00E51103">
        <w:rPr>
          <w:rFonts w:ascii="Times New Roman CYR" w:hAnsi="Times New Roman CYR" w:cs="Times New Roman CYR"/>
          <w:sz w:val="26"/>
          <w:szCs w:val="26"/>
        </w:rPr>
        <w:t xml:space="preserve"> Российской Федерации, в том числе:</w:t>
      </w:r>
    </w:p>
    <w:bookmarkEnd w:id="7"/>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признания недееспособным или ограниченно дееспособным по решению суда, вступившему в законную силу;</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лишения права занимать должности руководителя муниципального учреждения в течение определенного срока решением суда, вступившим в законную силу;</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заболевания, препятствующего исполнению им должностных обязанностей, которое подтверждено заключением медицинского учреждения.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spacing w:before="108" w:after="108"/>
        <w:ind w:firstLine="567"/>
        <w:jc w:val="center"/>
        <w:outlineLvl w:val="0"/>
        <w:rPr>
          <w:rFonts w:ascii="Times New Roman CYR" w:hAnsi="Times New Roman CYR" w:cs="Times New Roman CYR"/>
          <w:b/>
          <w:bCs/>
          <w:sz w:val="26"/>
          <w:szCs w:val="26"/>
        </w:rPr>
      </w:pPr>
      <w:bookmarkStart w:id="8" w:name="sub_1002"/>
      <w:r w:rsidRPr="00E51103">
        <w:rPr>
          <w:rFonts w:ascii="Times New Roman CYR" w:hAnsi="Times New Roman CYR" w:cs="Times New Roman CYR"/>
          <w:b/>
          <w:bCs/>
          <w:sz w:val="26"/>
          <w:szCs w:val="26"/>
        </w:rPr>
        <w:t>II. Информационное сообщение о Конкурсе</w:t>
      </w:r>
    </w:p>
    <w:bookmarkEnd w:id="8"/>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9" w:name="sub_21"/>
      <w:r w:rsidRPr="00E51103">
        <w:rPr>
          <w:rFonts w:ascii="Times New Roman CYR" w:hAnsi="Times New Roman CYR" w:cs="Times New Roman CYR"/>
          <w:sz w:val="26"/>
          <w:szCs w:val="26"/>
        </w:rPr>
        <w:t xml:space="preserve">2.1. Информационное сообщение о проведении Конкурса на замещение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размещается на </w:t>
      </w:r>
      <w:hyperlink r:id="rId20" w:history="1">
        <w:r w:rsidRPr="00E51103">
          <w:rPr>
            <w:rFonts w:ascii="Times New Roman CYR" w:hAnsi="Times New Roman CYR" w:cs="Times New Roman CYR"/>
            <w:sz w:val="26"/>
            <w:szCs w:val="26"/>
          </w:rPr>
          <w:t>официальном сайте</w:t>
        </w:r>
      </w:hyperlink>
      <w:r w:rsidRPr="00E51103">
        <w:rPr>
          <w:rFonts w:ascii="Times New Roman CYR" w:hAnsi="Times New Roman CYR" w:cs="Times New Roman CYR"/>
          <w:sz w:val="26"/>
          <w:szCs w:val="26"/>
        </w:rPr>
        <w:t xml:space="preserve"> Организатора конкурса в информационно-телекоммуникационной сети «Интернет» не позднее чем за 20 рабочих дней до даты проведения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0" w:name="sub_22"/>
      <w:bookmarkEnd w:id="9"/>
      <w:r w:rsidRPr="00E51103">
        <w:rPr>
          <w:rFonts w:ascii="Times New Roman CYR" w:hAnsi="Times New Roman CYR" w:cs="Times New Roman CYR"/>
          <w:sz w:val="26"/>
          <w:szCs w:val="26"/>
        </w:rPr>
        <w:t>2.2. Информационное сообщение Организатора конкурса о проведении Конкурса должно включать:</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1" w:name="sub_2201"/>
      <w:bookmarkEnd w:id="10"/>
      <w:r w:rsidRPr="00E51103">
        <w:rPr>
          <w:rFonts w:ascii="Times New Roman CYR" w:hAnsi="Times New Roman CYR" w:cs="Times New Roman CYR"/>
          <w:sz w:val="26"/>
          <w:szCs w:val="26"/>
        </w:rPr>
        <w:t>1) наименование вакантной должности, на замещение которой объявляется Конкурс;</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2" w:name="sub_2202"/>
      <w:bookmarkEnd w:id="11"/>
      <w:r w:rsidRPr="00E51103">
        <w:rPr>
          <w:rFonts w:ascii="Times New Roman CYR" w:hAnsi="Times New Roman CYR" w:cs="Times New Roman CYR"/>
          <w:sz w:val="26"/>
          <w:szCs w:val="26"/>
        </w:rPr>
        <w:t>2) требования, предъявляемые к Кандидату;</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3" w:name="sub_2203"/>
      <w:bookmarkEnd w:id="12"/>
      <w:r w:rsidRPr="00E51103">
        <w:rPr>
          <w:rFonts w:ascii="Times New Roman CYR" w:hAnsi="Times New Roman CYR" w:cs="Times New Roman CYR"/>
          <w:sz w:val="26"/>
          <w:szCs w:val="26"/>
        </w:rPr>
        <w:t>3) место и время приема документов, срок, до истечения которого принимаются документы;</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4" w:name="sub_2204"/>
      <w:bookmarkEnd w:id="13"/>
      <w:r w:rsidRPr="00E51103">
        <w:rPr>
          <w:rFonts w:ascii="Times New Roman CYR" w:hAnsi="Times New Roman CYR" w:cs="Times New Roman CYR"/>
          <w:sz w:val="26"/>
          <w:szCs w:val="26"/>
        </w:rPr>
        <w:t>4) перечень документов, подаваемых для участия в Конкурсе, и требования к их оформлению;</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5" w:name="sub_2205"/>
      <w:bookmarkEnd w:id="14"/>
      <w:r w:rsidRPr="00E51103">
        <w:rPr>
          <w:rFonts w:ascii="Times New Roman CYR" w:hAnsi="Times New Roman CYR" w:cs="Times New Roman CYR"/>
          <w:sz w:val="26"/>
          <w:szCs w:val="26"/>
        </w:rPr>
        <w:lastRenderedPageBreak/>
        <w:t>5) адрес, по которому можно ознакомиться с необходимой для участия в Конкурсе информацией, и порядок ознакомления с этой информацией.</w:t>
      </w:r>
    </w:p>
    <w:bookmarkEnd w:id="15"/>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spacing w:before="108" w:after="108"/>
        <w:ind w:firstLine="567"/>
        <w:jc w:val="center"/>
        <w:outlineLvl w:val="0"/>
        <w:rPr>
          <w:rFonts w:ascii="Times New Roman CYR" w:hAnsi="Times New Roman CYR" w:cs="Times New Roman CYR"/>
          <w:b/>
          <w:bCs/>
          <w:sz w:val="26"/>
          <w:szCs w:val="26"/>
        </w:rPr>
      </w:pPr>
      <w:bookmarkStart w:id="16" w:name="sub_1003"/>
      <w:r w:rsidRPr="00E51103">
        <w:rPr>
          <w:rFonts w:ascii="Times New Roman CYR" w:hAnsi="Times New Roman CYR" w:cs="Times New Roman CYR"/>
          <w:b/>
          <w:bCs/>
          <w:sz w:val="26"/>
          <w:szCs w:val="26"/>
        </w:rPr>
        <w:t>III. Представление документов на участие в Конкурсе</w:t>
      </w:r>
    </w:p>
    <w:bookmarkEnd w:id="16"/>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7" w:name="sub_31"/>
      <w:r w:rsidRPr="00E51103">
        <w:rPr>
          <w:rFonts w:ascii="Times New Roman CYR" w:hAnsi="Times New Roman CYR" w:cs="Times New Roman CYR"/>
          <w:sz w:val="26"/>
          <w:szCs w:val="26"/>
        </w:rPr>
        <w:t>3.1. Гражданин, изъявивший желание участвовать в Конкурсе, представляет Организатору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8" w:name="sub_3101"/>
      <w:bookmarkEnd w:id="17"/>
      <w:r w:rsidRPr="00E51103">
        <w:rPr>
          <w:rFonts w:ascii="Times New Roman CYR" w:hAnsi="Times New Roman CYR" w:cs="Times New Roman CYR"/>
          <w:sz w:val="26"/>
          <w:szCs w:val="26"/>
        </w:rPr>
        <w:t>1) личное заявление на участие в Конкурсе (</w:t>
      </w:r>
      <w:hyperlink w:anchor="sub_1100" w:history="1">
        <w:r w:rsidRPr="00E51103">
          <w:rPr>
            <w:rFonts w:ascii="Times New Roman CYR" w:hAnsi="Times New Roman CYR" w:cs="Times New Roman CYR"/>
            <w:sz w:val="26"/>
            <w:szCs w:val="26"/>
          </w:rPr>
          <w:t>приложение № 1</w:t>
        </w:r>
      </w:hyperlink>
      <w:r w:rsidRPr="00E51103">
        <w:rPr>
          <w:rFonts w:ascii="Times New Roman CYR" w:hAnsi="Times New Roman CYR" w:cs="Times New Roman CYR"/>
          <w:sz w:val="26"/>
          <w:szCs w:val="26"/>
        </w:rPr>
        <w:t>);</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19" w:name="sub_3102"/>
      <w:bookmarkEnd w:id="18"/>
      <w:r w:rsidRPr="00E51103">
        <w:rPr>
          <w:rFonts w:ascii="Times New Roman CYR" w:hAnsi="Times New Roman CYR" w:cs="Times New Roman CYR"/>
          <w:sz w:val="26"/>
          <w:szCs w:val="26"/>
        </w:rPr>
        <w:t>2) анкету Кандидата (</w:t>
      </w:r>
      <w:hyperlink w:anchor="sub_1200" w:history="1">
        <w:r w:rsidRPr="00E51103">
          <w:rPr>
            <w:rFonts w:ascii="Times New Roman CYR" w:hAnsi="Times New Roman CYR" w:cs="Times New Roman CYR"/>
            <w:sz w:val="26"/>
            <w:szCs w:val="26"/>
          </w:rPr>
          <w:t>приложение № 2</w:t>
        </w:r>
      </w:hyperlink>
      <w:r w:rsidRPr="00E51103">
        <w:rPr>
          <w:rFonts w:ascii="Times New Roman CYR" w:hAnsi="Times New Roman CYR" w:cs="Times New Roman CYR"/>
          <w:sz w:val="26"/>
          <w:szCs w:val="26"/>
        </w:rPr>
        <w:t>);</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0" w:name="sub_3103"/>
      <w:bookmarkEnd w:id="19"/>
      <w:r w:rsidRPr="00E51103">
        <w:rPr>
          <w:rFonts w:ascii="Times New Roman CYR" w:hAnsi="Times New Roman CYR" w:cs="Times New Roman CYR"/>
          <w:sz w:val="26"/>
          <w:szCs w:val="26"/>
        </w:rPr>
        <w:t>3) черно-белую или цветную фотографию размера 3 см х 4 см;</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1" w:name="sub_3104"/>
      <w:bookmarkEnd w:id="20"/>
      <w:r w:rsidRPr="00E51103">
        <w:rPr>
          <w:rFonts w:ascii="Times New Roman CYR" w:hAnsi="Times New Roman CYR" w:cs="Times New Roman CYR"/>
          <w:sz w:val="26"/>
          <w:szCs w:val="26"/>
        </w:rPr>
        <w:t>4) копию паспорта (паспорт предъявляется лично по прибытии на Конкурс);</w:t>
      </w:r>
    </w:p>
    <w:bookmarkEnd w:id="21"/>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5) копию трудовой книжки (при наличии) и (или) сведения о трудовой деятельности, оформленные в установленном законодательством порядке;</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2" w:name="sub_3106"/>
      <w:r w:rsidRPr="00E51103">
        <w:rPr>
          <w:rFonts w:ascii="Times New Roman CYR" w:hAnsi="Times New Roman CYR" w:cs="Times New Roman CYR"/>
          <w:sz w:val="26"/>
          <w:szCs w:val="26"/>
        </w:rPr>
        <w:t>6) копии документов об образовании;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3" w:name="sub_3107"/>
      <w:bookmarkEnd w:id="22"/>
      <w:r w:rsidRPr="00E51103">
        <w:rPr>
          <w:rFonts w:ascii="Times New Roman CYR" w:hAnsi="Times New Roman CYR" w:cs="Times New Roman CYR"/>
          <w:sz w:val="26"/>
          <w:szCs w:val="26"/>
        </w:rPr>
        <w:t>7) копию страхового свидетельства обязательного пенсионного страхования;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4" w:name="sub_3108"/>
      <w:bookmarkEnd w:id="23"/>
      <w:r w:rsidRPr="00E51103">
        <w:rPr>
          <w:rFonts w:ascii="Times New Roman CYR" w:hAnsi="Times New Roman CYR" w:cs="Times New Roman CYR"/>
          <w:sz w:val="26"/>
          <w:szCs w:val="26"/>
        </w:rPr>
        <w:t>8) копии документов воинского учета - для военнообязанных и лиц, подлежащих призыву на военную службу;</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5" w:name="sub_3109"/>
      <w:bookmarkEnd w:id="24"/>
      <w:r w:rsidRPr="00E51103">
        <w:rPr>
          <w:rFonts w:ascii="Times New Roman CYR" w:hAnsi="Times New Roman CYR" w:cs="Times New Roman CYR"/>
          <w:sz w:val="26"/>
          <w:szCs w:val="26"/>
        </w:rPr>
        <w:t>9) справку о наличии (отсутствии) судимости, в том числе погашенной и снятой, и (или) факта уголовного преследования либо о прекращении уголовного преследования;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6" w:name="sub_3110"/>
      <w:bookmarkEnd w:id="25"/>
      <w:r w:rsidRPr="00E51103">
        <w:rPr>
          <w:rFonts w:ascii="Times New Roman CYR" w:hAnsi="Times New Roman CYR" w:cs="Times New Roman CYR"/>
          <w:sz w:val="26"/>
          <w:szCs w:val="26"/>
        </w:rPr>
        <w:t>10) заключение медицинской организации о состоянии здоровья;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7" w:name="sub_3111"/>
      <w:bookmarkEnd w:id="26"/>
      <w:r w:rsidRPr="00E51103">
        <w:rPr>
          <w:rFonts w:ascii="Times New Roman CYR" w:hAnsi="Times New Roman CYR" w:cs="Times New Roman CYR"/>
          <w:sz w:val="26"/>
          <w:szCs w:val="26"/>
        </w:rPr>
        <w:t>11)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за год, предшествующий году, в котором проводится Конкурс на замещение вакантной должности;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8" w:name="sub_3112"/>
      <w:bookmarkEnd w:id="27"/>
      <w:r w:rsidRPr="00E51103">
        <w:rPr>
          <w:rFonts w:ascii="Times New Roman CYR" w:hAnsi="Times New Roman CYR" w:cs="Times New Roman CYR"/>
          <w:sz w:val="26"/>
          <w:szCs w:val="26"/>
        </w:rPr>
        <w:t>12) согласие на обработку персональных данных (</w:t>
      </w:r>
      <w:hyperlink w:anchor="sub_1300" w:history="1">
        <w:r w:rsidRPr="00E51103">
          <w:rPr>
            <w:rFonts w:ascii="Times New Roman CYR" w:hAnsi="Times New Roman CYR" w:cs="Times New Roman CYR"/>
            <w:sz w:val="26"/>
            <w:szCs w:val="26"/>
          </w:rPr>
          <w:t>приложение № </w:t>
        </w:r>
      </w:hyperlink>
      <w:r w:rsidRPr="00E51103">
        <w:rPr>
          <w:rFonts w:ascii="Times New Roman CYR" w:hAnsi="Times New Roman CYR" w:cs="Times New Roman CYR"/>
          <w:sz w:val="26"/>
          <w:szCs w:val="26"/>
        </w:rPr>
        <w:t>3).</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29" w:name="sub_32"/>
      <w:bookmarkEnd w:id="28"/>
      <w:r w:rsidRPr="00E51103">
        <w:rPr>
          <w:rFonts w:ascii="Times New Roman CYR" w:hAnsi="Times New Roman CYR" w:cs="Times New Roman CYR"/>
          <w:sz w:val="26"/>
          <w:szCs w:val="26"/>
        </w:rPr>
        <w:t xml:space="preserve">3.2. Основаниями для отказа в приеме документов для участия в Конкурсе и </w:t>
      </w:r>
      <w:proofErr w:type="spellStart"/>
      <w:r w:rsidRPr="00E51103">
        <w:rPr>
          <w:rFonts w:ascii="Times New Roman CYR" w:hAnsi="Times New Roman CYR" w:cs="Times New Roman CYR"/>
          <w:sz w:val="26"/>
          <w:szCs w:val="26"/>
        </w:rPr>
        <w:t>недопуска</w:t>
      </w:r>
      <w:proofErr w:type="spellEnd"/>
      <w:r w:rsidRPr="00E51103">
        <w:rPr>
          <w:rFonts w:ascii="Times New Roman CYR" w:hAnsi="Times New Roman CYR" w:cs="Times New Roman CYR"/>
          <w:sz w:val="26"/>
          <w:szCs w:val="26"/>
        </w:rPr>
        <w:t xml:space="preserve"> гражданина к участию в конкурсе на замещение вакантной должности являются: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0" w:name="sub_3201"/>
      <w:bookmarkEnd w:id="29"/>
      <w:r w:rsidRPr="00E51103">
        <w:rPr>
          <w:rFonts w:ascii="Times New Roman CYR" w:hAnsi="Times New Roman CYR" w:cs="Times New Roman CYR"/>
          <w:sz w:val="26"/>
          <w:szCs w:val="26"/>
        </w:rPr>
        <w:t>1) несвоевременное представление документов;</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1" w:name="sub_3202"/>
      <w:bookmarkEnd w:id="30"/>
      <w:r w:rsidRPr="00E51103">
        <w:rPr>
          <w:rFonts w:ascii="Times New Roman CYR" w:hAnsi="Times New Roman CYR" w:cs="Times New Roman CYR"/>
          <w:sz w:val="26"/>
          <w:szCs w:val="26"/>
        </w:rPr>
        <w:t>2) представление документов в неполном объеме или с нарушением правил оформления;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2" w:name="sub_3203"/>
      <w:bookmarkEnd w:id="31"/>
      <w:r w:rsidRPr="00E51103">
        <w:rPr>
          <w:rFonts w:ascii="Times New Roman CYR" w:hAnsi="Times New Roman CYR" w:cs="Times New Roman CYR"/>
          <w:sz w:val="26"/>
          <w:szCs w:val="26"/>
        </w:rPr>
        <w:t>3) представление документов, не подтверждающих минимальные квалификационные требования гражданина, изъявившего желание участвовать в Конкурсе;</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3" w:name="sub_3204"/>
      <w:bookmarkEnd w:id="32"/>
      <w:r w:rsidRPr="00E51103">
        <w:rPr>
          <w:rFonts w:ascii="Times New Roman CYR" w:hAnsi="Times New Roman CYR" w:cs="Times New Roman CYR"/>
          <w:sz w:val="26"/>
          <w:szCs w:val="26"/>
        </w:rPr>
        <w:t xml:space="preserve">4) наличие условий, предусмотренных </w:t>
      </w:r>
      <w:hyperlink w:anchor="sub_15" w:history="1">
        <w:r w:rsidRPr="00E51103">
          <w:rPr>
            <w:rFonts w:ascii="Times New Roman CYR" w:hAnsi="Times New Roman CYR" w:cs="Times New Roman CYR"/>
            <w:sz w:val="26"/>
            <w:szCs w:val="26"/>
          </w:rPr>
          <w:t>п. 1.5</w:t>
        </w:r>
      </w:hyperlink>
      <w:r w:rsidRPr="00E51103">
        <w:rPr>
          <w:rFonts w:ascii="Times New Roman CYR" w:hAnsi="Times New Roman CYR" w:cs="Times New Roman CYR"/>
          <w:sz w:val="26"/>
          <w:szCs w:val="26"/>
        </w:rPr>
        <w:t xml:space="preserve"> настоящего положения.</w:t>
      </w:r>
    </w:p>
    <w:bookmarkEnd w:id="33"/>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Отказ в приеме документов оформляется письмом Организатора конкурса и направляется гражданину в течение 5 рабочих дней с момента предоставления документов с указанием причин отказа.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4" w:name="sub_33"/>
      <w:r w:rsidRPr="00E51103">
        <w:rPr>
          <w:rFonts w:ascii="Times New Roman CYR" w:hAnsi="Times New Roman CYR" w:cs="Times New Roman CYR"/>
          <w:sz w:val="26"/>
          <w:szCs w:val="26"/>
        </w:rPr>
        <w:t>3.3. Гражданин, получивший отказ в приеме документов для участия в Конкурсе, вправе его обжаловать в соответствии с законодательством Российской Федерации.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5" w:name="sub_34"/>
      <w:bookmarkEnd w:id="34"/>
      <w:r w:rsidRPr="00E51103">
        <w:rPr>
          <w:rFonts w:ascii="Times New Roman CYR" w:hAnsi="Times New Roman CYR" w:cs="Times New Roman CYR"/>
          <w:sz w:val="26"/>
          <w:szCs w:val="26"/>
        </w:rPr>
        <w:t>3.4.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гражданином, изъявившим желание участвовать в Конкурсе, за счет собственных средств.</w:t>
      </w:r>
    </w:p>
    <w:bookmarkEnd w:id="35"/>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spacing w:before="108" w:after="108"/>
        <w:ind w:firstLine="567"/>
        <w:jc w:val="center"/>
        <w:outlineLvl w:val="0"/>
        <w:rPr>
          <w:rFonts w:ascii="Times New Roman CYR" w:hAnsi="Times New Roman CYR" w:cs="Times New Roman CYR"/>
          <w:b/>
          <w:bCs/>
          <w:sz w:val="26"/>
          <w:szCs w:val="26"/>
        </w:rPr>
      </w:pPr>
      <w:bookmarkStart w:id="36" w:name="sub_1004"/>
      <w:r w:rsidRPr="00E51103">
        <w:rPr>
          <w:rFonts w:ascii="Times New Roman CYR" w:hAnsi="Times New Roman CYR" w:cs="Times New Roman CYR"/>
          <w:b/>
          <w:bCs/>
          <w:sz w:val="26"/>
          <w:szCs w:val="26"/>
        </w:rPr>
        <w:lastRenderedPageBreak/>
        <w:t>IV. Порядок организации и проведения Конкурса</w:t>
      </w:r>
    </w:p>
    <w:bookmarkEnd w:id="36"/>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7" w:name="sub_41"/>
      <w:r w:rsidRPr="00E51103">
        <w:rPr>
          <w:rFonts w:ascii="Times New Roman CYR" w:hAnsi="Times New Roman CYR" w:cs="Times New Roman CYR"/>
          <w:sz w:val="26"/>
          <w:szCs w:val="26"/>
        </w:rPr>
        <w:t xml:space="preserve">4.1. Конкурс на замещение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проводится в два этапа.</w:t>
      </w:r>
    </w:p>
    <w:bookmarkEnd w:id="37"/>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Организационное обеспечение проведения конкурса возлагается на Организатора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8" w:name="sub_42"/>
      <w:r w:rsidRPr="00E51103">
        <w:rPr>
          <w:rFonts w:ascii="Times New Roman CYR" w:hAnsi="Times New Roman CYR" w:cs="Times New Roman CYR"/>
          <w:sz w:val="26"/>
          <w:szCs w:val="26"/>
        </w:rPr>
        <w:t>4.2. На первом этапе Организатор конкурса осуществляет следующие функции: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39" w:name="sub_4201"/>
      <w:bookmarkEnd w:id="38"/>
      <w:r w:rsidRPr="00E51103">
        <w:rPr>
          <w:rFonts w:ascii="Times New Roman CYR" w:hAnsi="Times New Roman CYR" w:cs="Times New Roman CYR"/>
          <w:sz w:val="26"/>
          <w:szCs w:val="26"/>
        </w:rPr>
        <w:t xml:space="preserve">1) размещение на </w:t>
      </w:r>
      <w:hyperlink r:id="rId21" w:history="1">
        <w:r w:rsidRPr="00E51103">
          <w:rPr>
            <w:rFonts w:ascii="Times New Roman CYR" w:hAnsi="Times New Roman CYR" w:cs="Times New Roman CYR"/>
            <w:sz w:val="26"/>
            <w:szCs w:val="26"/>
          </w:rPr>
          <w:t>официальном сайте</w:t>
        </w:r>
      </w:hyperlink>
      <w:r w:rsidRPr="00E51103">
        <w:rPr>
          <w:rFonts w:ascii="Times New Roman CYR" w:hAnsi="Times New Roman CYR" w:cs="Times New Roman CYR"/>
          <w:sz w:val="26"/>
          <w:szCs w:val="26"/>
        </w:rPr>
        <w:t xml:space="preserve"> Организатора конкурса в информационно-телекоммуникационной сети «Интернет» информационного сообщения о проведении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0" w:name="sub_4202"/>
      <w:bookmarkEnd w:id="39"/>
      <w:r w:rsidRPr="00E51103">
        <w:rPr>
          <w:rFonts w:ascii="Times New Roman CYR" w:hAnsi="Times New Roman CYR" w:cs="Times New Roman CYR"/>
          <w:sz w:val="26"/>
          <w:szCs w:val="26"/>
        </w:rPr>
        <w:t>2) проверку комплектности и правильности оформления документов, представленных гражданами, изъявившими желание участвовать в Конкурсе;</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1" w:name="sub_4203"/>
      <w:bookmarkEnd w:id="40"/>
      <w:r w:rsidRPr="00E51103">
        <w:rPr>
          <w:rFonts w:ascii="Times New Roman CYR" w:hAnsi="Times New Roman CYR" w:cs="Times New Roman CYR"/>
          <w:sz w:val="26"/>
          <w:szCs w:val="26"/>
        </w:rPr>
        <w:t>3) документарную проверку соответствия граждан, изъявивших желание участвовать в конкурсе минимальным квалификационным требованиям.</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2" w:name="sub_43"/>
      <w:bookmarkEnd w:id="41"/>
      <w:r w:rsidRPr="00E51103">
        <w:rPr>
          <w:rFonts w:ascii="Times New Roman CYR" w:hAnsi="Times New Roman CYR" w:cs="Times New Roman CYR"/>
          <w:sz w:val="26"/>
          <w:szCs w:val="26"/>
        </w:rPr>
        <w:t>4.3. На втором этапе проводится конкурсное испытание.</w:t>
      </w:r>
    </w:p>
    <w:bookmarkEnd w:id="42"/>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Не позднее чем за 7 рабочих дней до начала второго этапа конкурса Организатор конкурса направляет сообщение о дате, месте и времени его проведения Кандидатам, допущенным к участию в Конкурсе.</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Конкурсное испытание заключается в оценке профессионального уровня кандидатов на замещение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их соответствия квалификационным требованиям к этой должности.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3" w:name="sub_44"/>
      <w:r w:rsidRPr="00E51103">
        <w:rPr>
          <w:rFonts w:ascii="Times New Roman CYR" w:hAnsi="Times New Roman CYR" w:cs="Times New Roman CYR"/>
          <w:sz w:val="26"/>
          <w:szCs w:val="26"/>
        </w:rPr>
        <w:t>4.4. При проведении Конкурса Кандидаты оцениваются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руководителя, на замещение которой претендуют кандидаты.</w:t>
      </w:r>
    </w:p>
    <w:bookmarkEnd w:id="43"/>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При этом оценка профессиональных и личностных качеств кандидатов исходит из соответствующих квалификационных требований к вакантной должности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При оценке качеств Кандидатов конкурсная комиссия также учитывает уровень профессионального образования; уровень профессиональных знаний и навыков, необходимых для исполнения должностных обязанностей по вакантной должности; стаж работы.</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4" w:name="sub_45"/>
      <w:r w:rsidRPr="00E51103">
        <w:rPr>
          <w:rFonts w:ascii="Times New Roman CYR" w:hAnsi="Times New Roman CYR" w:cs="Times New Roman CYR"/>
          <w:sz w:val="26"/>
          <w:szCs w:val="26"/>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5" w:name="sub_46"/>
      <w:bookmarkEnd w:id="44"/>
      <w:r w:rsidRPr="00E51103">
        <w:rPr>
          <w:rFonts w:ascii="Times New Roman CYR" w:hAnsi="Times New Roman CYR" w:cs="Times New Roman CYR"/>
          <w:sz w:val="26"/>
          <w:szCs w:val="26"/>
        </w:rPr>
        <w:t xml:space="preserve">4.6. По результатам проведения Конкурса конкурсная комиссия принимает решение по каждому из Кандидатов о соответствии либо несоответствии квалификационным и иным требованиям для замещения вакантной должности </w:t>
      </w:r>
      <w:r w:rsidRPr="00E51103">
        <w:rPr>
          <w:rFonts w:ascii="Times New Roman CYR" w:hAnsi="Times New Roman CYR" w:cs="Times New Roman CYR"/>
          <w:sz w:val="26"/>
          <w:szCs w:val="26"/>
        </w:rPr>
        <w:lastRenderedPageBreak/>
        <w:t xml:space="preserve">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и о </w:t>
      </w:r>
      <w:proofErr w:type="gramStart"/>
      <w:r w:rsidRPr="00E51103">
        <w:rPr>
          <w:rFonts w:ascii="Times New Roman CYR" w:hAnsi="Times New Roman CYR" w:cs="Times New Roman CYR"/>
          <w:sz w:val="26"/>
          <w:szCs w:val="26"/>
        </w:rPr>
        <w:t>возможности</w:t>
      </w:r>
      <w:proofErr w:type="gramEnd"/>
      <w:r w:rsidRPr="00E51103">
        <w:rPr>
          <w:rFonts w:ascii="Times New Roman CYR" w:hAnsi="Times New Roman CYR" w:cs="Times New Roman CYR"/>
          <w:sz w:val="26"/>
          <w:szCs w:val="26"/>
        </w:rPr>
        <w:t xml:space="preserve"> либо невозможности рекомендовать к назначению на такую должность.</w:t>
      </w:r>
    </w:p>
    <w:bookmarkEnd w:id="45"/>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Победителем конкурса признается претендент, набравший наибольшее число голосов членов конкурсной комиссии при оценке профессиональных, личностных качеств и успешно прошедший испытания, признанный соответствующим квалификационным и иным требованиям для замещения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и в отношении которого принято решение рекомендовать к назначению на такую должность.</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Решение конкурсной комиссии принимается в отсутствие Кандидата.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Решение конкурсной комиссии оформляется протоколом, который составляется в одном экземпляре и подписывается председателем комиссии, его заместителем, секретарем и членами комиссии, присутствующими на заседании комиссии.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6" w:name="sub_48"/>
      <w:r w:rsidRPr="00E51103">
        <w:rPr>
          <w:rFonts w:ascii="Times New Roman CYR" w:hAnsi="Times New Roman CYR" w:cs="Times New Roman CYR"/>
          <w:sz w:val="26"/>
          <w:szCs w:val="26"/>
        </w:rPr>
        <w:t>4.7.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bookmarkEnd w:id="46"/>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Выписка из протокола конкурсной комиссии выдается всем желающим лицам, участвовавшим в конкурсе.</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7" w:name="sub_49"/>
      <w:r w:rsidRPr="00E51103">
        <w:rPr>
          <w:rFonts w:ascii="Times New Roman CYR" w:hAnsi="Times New Roman CYR" w:cs="Times New Roman CYR"/>
          <w:sz w:val="26"/>
          <w:szCs w:val="26"/>
        </w:rPr>
        <w:t>4.8. Если в результате проведения Конкурса не были выявлены Кандидаты, отвечающие требованиям, предъявляемым к должности руководителя муниципального учреждения, на замещение которой он был объявлен, Организатор конкурса вправе принять решение о повторном его проведении.</w:t>
      </w:r>
    </w:p>
    <w:bookmarkEnd w:id="47"/>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Если на конкурс подано менее двух заявлений, конкурс не проводится и признается несостоявшимся.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8" w:name="sub_410"/>
      <w:r w:rsidRPr="00E51103">
        <w:rPr>
          <w:rFonts w:ascii="Times New Roman CYR" w:hAnsi="Times New Roman CYR" w:cs="Times New Roman CYR"/>
          <w:sz w:val="26"/>
          <w:szCs w:val="26"/>
        </w:rPr>
        <w:t xml:space="preserve">4.9. Сообщения о результатах Конкурса направляются в письменной форме Кандидатам в 10-дневный срок со дня его завершения. Информация о результатах Конкурса также размещается в указанный срок на </w:t>
      </w:r>
      <w:hyperlink r:id="rId22" w:history="1">
        <w:r w:rsidRPr="00E51103">
          <w:rPr>
            <w:rFonts w:ascii="Times New Roman CYR" w:hAnsi="Times New Roman CYR" w:cs="Times New Roman CYR"/>
            <w:sz w:val="26"/>
            <w:szCs w:val="26"/>
          </w:rPr>
          <w:t>официальном сайте</w:t>
        </w:r>
      </w:hyperlink>
      <w:r w:rsidRPr="00E51103">
        <w:rPr>
          <w:rFonts w:ascii="Times New Roman CYR" w:hAnsi="Times New Roman CYR" w:cs="Times New Roman CYR"/>
          <w:sz w:val="26"/>
          <w:szCs w:val="26"/>
        </w:rPr>
        <w:t xml:space="preserve"> Организатора конкурса в информационно-телекоммуникационной сети "Интернет".</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4.10. Финансовый отдел администрации Яльчикского муниципального округа Чувашской Республики назначает на вакантную должность начальника-главного бухгалтера победителя конкурса, в 10-дневный срок с момента подписания протокола заседания комиссии заключает с ним срочный трудовой договор в соответствии с </w:t>
      </w:r>
      <w:hyperlink r:id="rId23" w:history="1">
        <w:r w:rsidRPr="00E51103">
          <w:rPr>
            <w:rFonts w:ascii="Times New Roman CYR" w:hAnsi="Times New Roman CYR" w:cs="Times New Roman CYR"/>
            <w:sz w:val="26"/>
            <w:szCs w:val="26"/>
          </w:rPr>
          <w:t>трудовым законодательством</w:t>
        </w:r>
      </w:hyperlink>
      <w:r w:rsidRPr="00E51103">
        <w:rPr>
          <w:rFonts w:ascii="Times New Roman CYR" w:hAnsi="Times New Roman CYR" w:cs="Times New Roman CYR"/>
          <w:sz w:val="26"/>
          <w:szCs w:val="26"/>
        </w:rPr>
        <w:t xml:space="preserve"> Российской Федерации и издается приказ о его назначении на вакантную должность руководителя.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49" w:name="sub_57"/>
      <w:r w:rsidRPr="00E51103">
        <w:rPr>
          <w:rFonts w:ascii="Times New Roman CYR" w:hAnsi="Times New Roman CYR" w:cs="Times New Roman CYR"/>
          <w:sz w:val="26"/>
          <w:szCs w:val="26"/>
        </w:rPr>
        <w:t>4.11. В случае отказа победителя конкурса от заключения срочного трудового договора Организатор конкурса вправе:</w:t>
      </w:r>
    </w:p>
    <w:bookmarkEnd w:id="49"/>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объявить проведение повторного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заключить срочный трудовой договор с участником конкурса, занявшим второе место рейтинга.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0" w:name="sub_411"/>
      <w:bookmarkEnd w:id="48"/>
      <w:r w:rsidRPr="00E51103">
        <w:rPr>
          <w:rFonts w:ascii="Times New Roman CYR" w:hAnsi="Times New Roman CYR" w:cs="Times New Roman CYR"/>
          <w:sz w:val="26"/>
          <w:szCs w:val="26"/>
        </w:rPr>
        <w:t xml:space="preserve">4.12. Документы гражданам, за исключением граждан, признанных победителями в Конкурсе, возвращаются по их письменному заявлению к Организатору конкурса в течение 5 рабочих дней со дня поступления указанного заявления. По истечении трех лет с момента проведения конкурса и в случае не обращения к Организатору конкурса с заявлением о возврате вышеуказанные документы подлежат уничтожению. До истечения этого срока документы хранятся в </w:t>
      </w:r>
      <w:r w:rsidRPr="00E51103">
        <w:rPr>
          <w:rFonts w:ascii="Times New Roman CYR" w:hAnsi="Times New Roman CYR" w:cs="Times New Roman CYR"/>
          <w:sz w:val="26"/>
          <w:szCs w:val="26"/>
        </w:rPr>
        <w:lastRenderedPageBreak/>
        <w:t>архиве Организатора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1" w:name="sub_412"/>
      <w:bookmarkEnd w:id="50"/>
      <w:r w:rsidRPr="00E51103">
        <w:rPr>
          <w:rFonts w:ascii="Times New Roman CYR" w:hAnsi="Times New Roman CYR" w:cs="Times New Roman CYR"/>
          <w:sz w:val="26"/>
          <w:szCs w:val="26"/>
        </w:rPr>
        <w:t>4.13. Кандидат вправе обжаловать решение конкурсной комиссии в соответствии с законодательством Российской Федерации.</w:t>
      </w:r>
    </w:p>
    <w:bookmarkEnd w:id="51"/>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spacing w:before="108" w:after="108"/>
        <w:ind w:firstLine="567"/>
        <w:jc w:val="center"/>
        <w:outlineLvl w:val="0"/>
        <w:rPr>
          <w:rFonts w:ascii="Times New Roman CYR" w:hAnsi="Times New Roman CYR" w:cs="Times New Roman CYR"/>
          <w:b/>
          <w:bCs/>
          <w:sz w:val="26"/>
          <w:szCs w:val="26"/>
        </w:rPr>
      </w:pPr>
      <w:r w:rsidRPr="00E51103">
        <w:rPr>
          <w:rFonts w:ascii="Times New Roman CYR" w:hAnsi="Times New Roman CYR" w:cs="Times New Roman CYR"/>
          <w:b/>
          <w:bCs/>
          <w:sz w:val="26"/>
          <w:szCs w:val="26"/>
          <w:lang w:val="en-US"/>
        </w:rPr>
        <w:t>V</w:t>
      </w:r>
      <w:r w:rsidRPr="00E51103">
        <w:rPr>
          <w:rFonts w:ascii="Times New Roman CYR" w:hAnsi="Times New Roman CYR" w:cs="Times New Roman CYR"/>
          <w:b/>
          <w:bCs/>
          <w:sz w:val="26"/>
          <w:szCs w:val="26"/>
        </w:rPr>
        <w:t>. Конкурсная комиссия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2" w:name="sub_51"/>
      <w:r w:rsidRPr="00E51103">
        <w:rPr>
          <w:rFonts w:ascii="Times New Roman CYR" w:hAnsi="Times New Roman CYR" w:cs="Times New Roman CYR"/>
          <w:sz w:val="26"/>
          <w:szCs w:val="26"/>
        </w:rPr>
        <w:t xml:space="preserve">5.1. Для проведения конкурса на замещение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Организатором конкурса формируется конкурсная комиссия. Срок полномочий конкурсной комиссии устанавливается на время проведения Конкурса.</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3" w:name="sub_52"/>
      <w:bookmarkEnd w:id="52"/>
      <w:r w:rsidRPr="00E51103">
        <w:rPr>
          <w:rFonts w:ascii="Times New Roman CYR" w:hAnsi="Times New Roman CYR" w:cs="Times New Roman CYR"/>
          <w:sz w:val="26"/>
          <w:szCs w:val="26"/>
        </w:rPr>
        <w:t>5.2. В состав конкурсной комиссии входит не менее пяти человек. Она состоит из председателя, заместителя председателя, секретаря и членов комиссии.</w:t>
      </w:r>
    </w:p>
    <w:bookmarkEnd w:id="53"/>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Конкурсная комиссия в составе председателя комиссии, заместителя председателя, секретаря и членов комиссии формируется из числа представителей Организатора конкурса, администрации Яльчикского муниципального округа Чувашской Республики. </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5.3. В состав конкурсной комиссии включаются:</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глава 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заместитель главы администрации 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начальник финансового отдела администрации 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сотрудники финансового отдела администрации 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 </w:t>
      </w:r>
      <w:bookmarkStart w:id="54" w:name="sub_53"/>
      <w:r w:rsidRPr="00E51103">
        <w:rPr>
          <w:rFonts w:ascii="Times New Roman CYR" w:hAnsi="Times New Roman CYR" w:cs="Times New Roman CYR"/>
          <w:sz w:val="26"/>
          <w:szCs w:val="26"/>
        </w:rPr>
        <w:t>5.4. Для обеспечения работы конкурсной комиссии (регистрация и прием заявлений, формирование дел, ведение протокола комиссии и др.) назначается секретарь комиссии из числа ее членов.</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5" w:name="sub_54"/>
      <w:bookmarkEnd w:id="54"/>
      <w:r w:rsidRPr="00E51103">
        <w:rPr>
          <w:rFonts w:ascii="Times New Roman CYR" w:hAnsi="Times New Roman CYR" w:cs="Times New Roman CYR"/>
          <w:sz w:val="26"/>
          <w:szCs w:val="26"/>
        </w:rPr>
        <w:t>5.5. Заседание конкурсной комиссии проводится при наличии не менее двух Кандидатов.</w:t>
      </w:r>
    </w:p>
    <w:bookmarkEnd w:id="55"/>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При равенстве голосов решающим является голос председателя конкурсной комиссии.</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bookmarkStart w:id="56" w:name="sub_55"/>
      <w:r w:rsidRPr="00E51103">
        <w:rPr>
          <w:rFonts w:ascii="Times New Roman CYR" w:hAnsi="Times New Roman CYR" w:cs="Times New Roman CYR"/>
          <w:sz w:val="26"/>
          <w:szCs w:val="26"/>
        </w:rPr>
        <w:t>5.6. Председатель, член и секретарь комиссии, в случае возникновения прямой или личной заинтересованности в работе комиссии, обязаны уведомить Организатора конкурса о возникшем конфликте интересов или о возможности его возникновения, как только им станет об этом известно.</w:t>
      </w:r>
    </w:p>
    <w:bookmarkEnd w:id="56"/>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В целях предотвращения или урегулирования конфликта интересов указанные лица не вправе принимать участие в работе конкурсной комиссии по замещению вакантной должности начальника-главного бухгалтера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w:t>
      </w:r>
    </w:p>
    <w:p w:rsidR="00E51103" w:rsidRPr="00E51103" w:rsidRDefault="00E51103" w:rsidP="00E51103">
      <w:pPr>
        <w:widowControl w:val="0"/>
        <w:autoSpaceDE w:val="0"/>
        <w:autoSpaceDN w:val="0"/>
        <w:adjustRightInd w:val="0"/>
        <w:ind w:firstLine="567"/>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567"/>
        <w:jc w:val="right"/>
        <w:rPr>
          <w:rFonts w:ascii="Arial" w:hAnsi="Arial"/>
          <w:b/>
          <w:bCs/>
          <w:sz w:val="26"/>
          <w:szCs w:val="26"/>
        </w:rPr>
      </w:pPr>
      <w:bookmarkStart w:id="57" w:name="sub_1100"/>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sz w:val="26"/>
          <w:szCs w:val="26"/>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pPr>
      <w:r w:rsidRPr="00E51103">
        <w:rPr>
          <w:bCs/>
        </w:rPr>
        <w:t>Приложение № 1</w:t>
      </w:r>
      <w:r w:rsidRPr="00E51103">
        <w:rPr>
          <w:bCs/>
        </w:rPr>
        <w:br/>
        <w:t xml:space="preserve">к </w:t>
      </w:r>
      <w:hyperlink w:anchor="sub_1000" w:history="1">
        <w:r w:rsidRPr="00E51103">
          <w:t>Положению</w:t>
        </w:r>
      </w:hyperlink>
      <w:r w:rsidRPr="00E51103">
        <w:rPr>
          <w:bCs/>
        </w:rPr>
        <w:t xml:space="preserve"> об организации и проведении</w:t>
      </w:r>
      <w:r w:rsidRPr="00E51103">
        <w:rPr>
          <w:bCs/>
        </w:rPr>
        <w:br/>
        <w:t>конкурса на замещение вакантной должности</w:t>
      </w:r>
      <w:r w:rsidRPr="00E51103">
        <w:rPr>
          <w:bCs/>
        </w:rPr>
        <w:br/>
        <w:t xml:space="preserve">начальника-главного бухгалтера </w:t>
      </w:r>
      <w:r w:rsidRPr="00E51103">
        <w:t>муниципального</w:t>
      </w:r>
    </w:p>
    <w:p w:rsidR="00E51103" w:rsidRPr="00E51103" w:rsidRDefault="00E51103" w:rsidP="00E51103">
      <w:pPr>
        <w:widowControl w:val="0"/>
        <w:autoSpaceDE w:val="0"/>
        <w:autoSpaceDN w:val="0"/>
        <w:adjustRightInd w:val="0"/>
        <w:ind w:firstLine="720"/>
        <w:jc w:val="right"/>
        <w:rPr>
          <w:bCs/>
        </w:rPr>
      </w:pPr>
      <w:r w:rsidRPr="00E51103">
        <w:t xml:space="preserve"> к</w:t>
      </w:r>
      <w:r w:rsidRPr="00E51103">
        <w:rPr>
          <w:bCs/>
        </w:rPr>
        <w:t xml:space="preserve">азенного учреждения «Централизованная бухгалтерия» </w:t>
      </w:r>
    </w:p>
    <w:p w:rsidR="00E51103" w:rsidRPr="00E51103" w:rsidRDefault="00E51103" w:rsidP="00E51103">
      <w:pPr>
        <w:widowControl w:val="0"/>
        <w:autoSpaceDE w:val="0"/>
        <w:autoSpaceDN w:val="0"/>
        <w:adjustRightInd w:val="0"/>
        <w:ind w:firstLine="720"/>
        <w:jc w:val="right"/>
        <w:rPr>
          <w:rFonts w:ascii="Arial" w:hAnsi="Arial"/>
          <w:bCs/>
        </w:rPr>
      </w:pPr>
      <w:r w:rsidRPr="00E51103">
        <w:rPr>
          <w:bCs/>
        </w:rPr>
        <w:t>Яльчикского муниципального округа Чувашской Республики</w:t>
      </w:r>
    </w:p>
    <w:bookmarkEnd w:id="57"/>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 xml:space="preserve">                                        </w:t>
      </w:r>
    </w:p>
    <w:p w:rsidR="00E51103" w:rsidRPr="00E51103" w:rsidRDefault="00E51103" w:rsidP="00E51103">
      <w:pPr>
        <w:widowControl w:val="0"/>
        <w:autoSpaceDE w:val="0"/>
        <w:autoSpaceDN w:val="0"/>
        <w:adjustRightInd w:val="0"/>
        <w:jc w:val="right"/>
        <w:rPr>
          <w:sz w:val="26"/>
          <w:szCs w:val="26"/>
        </w:rPr>
      </w:pPr>
      <w:r w:rsidRPr="00E51103">
        <w:rPr>
          <w:rFonts w:ascii="Courier New" w:hAnsi="Courier New" w:cs="Courier New"/>
          <w:sz w:val="20"/>
          <w:szCs w:val="20"/>
        </w:rPr>
        <w:t xml:space="preserve">                                        </w:t>
      </w:r>
      <w:r w:rsidRPr="00E51103">
        <w:rPr>
          <w:sz w:val="26"/>
          <w:szCs w:val="26"/>
        </w:rPr>
        <w:t>Председателю конкурсной комиссии</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_________________________________</w:t>
      </w:r>
    </w:p>
    <w:p w:rsidR="00E51103" w:rsidRPr="00E51103" w:rsidRDefault="00E51103" w:rsidP="00E51103">
      <w:pPr>
        <w:widowControl w:val="0"/>
        <w:autoSpaceDE w:val="0"/>
        <w:autoSpaceDN w:val="0"/>
        <w:adjustRightInd w:val="0"/>
        <w:jc w:val="right"/>
        <w:rPr>
          <w:sz w:val="22"/>
          <w:szCs w:val="22"/>
        </w:rPr>
      </w:pPr>
      <w:r w:rsidRPr="00E51103">
        <w:rPr>
          <w:sz w:val="22"/>
          <w:szCs w:val="22"/>
        </w:rPr>
        <w:t xml:space="preserve">                                        фамилия, имя, </w:t>
      </w:r>
      <w:proofErr w:type="gramStart"/>
      <w:r w:rsidRPr="00E51103">
        <w:rPr>
          <w:sz w:val="22"/>
          <w:szCs w:val="22"/>
        </w:rPr>
        <w:t>отчество  кандидата</w:t>
      </w:r>
      <w:proofErr w:type="gramEnd"/>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Дата рождения: __________________</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Адрес: __________________________</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Тел.: ___________________________</w:t>
      </w:r>
    </w:p>
    <w:p w:rsidR="00E51103" w:rsidRPr="00E51103" w:rsidRDefault="00E51103" w:rsidP="00E51103">
      <w:pPr>
        <w:widowControl w:val="0"/>
        <w:autoSpaceDE w:val="0"/>
        <w:autoSpaceDN w:val="0"/>
        <w:adjustRightInd w:val="0"/>
        <w:jc w:val="right"/>
        <w:rPr>
          <w:sz w:val="22"/>
          <w:szCs w:val="22"/>
        </w:rPr>
      </w:pPr>
      <w:r w:rsidRPr="00E51103">
        <w:rPr>
          <w:sz w:val="22"/>
          <w:szCs w:val="22"/>
        </w:rPr>
        <w:t xml:space="preserve">рабочий, домашний              </w:t>
      </w:r>
    </w:p>
    <w:p w:rsidR="00E51103" w:rsidRPr="00E51103" w:rsidRDefault="00E51103" w:rsidP="00E51103">
      <w:pPr>
        <w:widowControl w:val="0"/>
        <w:autoSpaceDE w:val="0"/>
        <w:autoSpaceDN w:val="0"/>
        <w:adjustRightInd w:val="0"/>
        <w:ind w:firstLine="720"/>
        <w:jc w:val="right"/>
        <w:rPr>
          <w:sz w:val="26"/>
          <w:szCs w:val="26"/>
        </w:rPr>
      </w:pPr>
    </w:p>
    <w:p w:rsidR="00E51103" w:rsidRPr="00E51103" w:rsidRDefault="00E51103" w:rsidP="00E51103">
      <w:pPr>
        <w:widowControl w:val="0"/>
        <w:autoSpaceDE w:val="0"/>
        <w:autoSpaceDN w:val="0"/>
        <w:adjustRightInd w:val="0"/>
        <w:spacing w:before="108" w:after="108"/>
        <w:jc w:val="center"/>
        <w:outlineLvl w:val="0"/>
        <w:rPr>
          <w:b/>
          <w:bCs/>
          <w:sz w:val="26"/>
          <w:szCs w:val="26"/>
        </w:rPr>
      </w:pPr>
      <w:r w:rsidRPr="00E51103">
        <w:rPr>
          <w:b/>
          <w:bCs/>
          <w:sz w:val="26"/>
          <w:szCs w:val="26"/>
        </w:rPr>
        <w:t>заявление</w:t>
      </w:r>
    </w:p>
    <w:p w:rsidR="00E51103" w:rsidRPr="00E51103" w:rsidRDefault="00E51103" w:rsidP="00E51103">
      <w:pPr>
        <w:widowControl w:val="0"/>
        <w:autoSpaceDE w:val="0"/>
        <w:autoSpaceDN w:val="0"/>
        <w:adjustRightInd w:val="0"/>
        <w:ind w:firstLine="720"/>
        <w:jc w:val="both"/>
        <w:rPr>
          <w:sz w:val="26"/>
          <w:szCs w:val="26"/>
        </w:rPr>
      </w:pP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lastRenderedPageBreak/>
        <w:t>Прошу допустить меня к участию в конкурсе на замещение вакантной должности</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________________________________________________________________.</w:t>
      </w:r>
    </w:p>
    <w:p w:rsidR="00E51103" w:rsidRPr="00E51103" w:rsidRDefault="00E51103" w:rsidP="00E51103">
      <w:pPr>
        <w:widowControl w:val="0"/>
        <w:autoSpaceDE w:val="0"/>
        <w:autoSpaceDN w:val="0"/>
        <w:adjustRightInd w:val="0"/>
        <w:ind w:firstLine="720"/>
        <w:jc w:val="center"/>
        <w:rPr>
          <w:sz w:val="22"/>
          <w:szCs w:val="22"/>
        </w:rPr>
      </w:pPr>
      <w:r w:rsidRPr="00E51103">
        <w:rPr>
          <w:sz w:val="22"/>
          <w:szCs w:val="22"/>
        </w:rPr>
        <w:t>(наименование должности и учреждения)</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С основными требованиями Положения об организации и проведении конкурса на замещение вакантной должности ________________________________</w:t>
      </w:r>
    </w:p>
    <w:p w:rsidR="00E51103" w:rsidRPr="00E51103" w:rsidRDefault="00E51103" w:rsidP="00E51103">
      <w:pPr>
        <w:widowControl w:val="0"/>
        <w:pBdr>
          <w:bottom w:val="single" w:sz="4" w:space="1" w:color="auto"/>
        </w:pBdr>
        <w:autoSpaceDE w:val="0"/>
        <w:autoSpaceDN w:val="0"/>
        <w:adjustRightInd w:val="0"/>
        <w:ind w:firstLine="720"/>
        <w:jc w:val="both"/>
        <w:rPr>
          <w:sz w:val="26"/>
          <w:szCs w:val="26"/>
        </w:rPr>
      </w:pPr>
      <w:r w:rsidRPr="00E51103">
        <w:rPr>
          <w:sz w:val="26"/>
          <w:szCs w:val="26"/>
        </w:rPr>
        <w:t xml:space="preserve">                                                                                                          ознакомлен(-а),</w:t>
      </w:r>
    </w:p>
    <w:p w:rsidR="00E51103" w:rsidRPr="00E51103" w:rsidRDefault="00E51103" w:rsidP="00E51103">
      <w:pPr>
        <w:widowControl w:val="0"/>
        <w:autoSpaceDE w:val="0"/>
        <w:autoSpaceDN w:val="0"/>
        <w:adjustRightInd w:val="0"/>
        <w:ind w:firstLine="720"/>
        <w:jc w:val="center"/>
        <w:rPr>
          <w:sz w:val="22"/>
          <w:szCs w:val="22"/>
        </w:rPr>
      </w:pPr>
      <w:r w:rsidRPr="00E51103">
        <w:rPr>
          <w:sz w:val="22"/>
          <w:szCs w:val="22"/>
        </w:rPr>
        <w:t>(наименование должности и учреждения)</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согласен(-а) и обязуюсь их выполнять.</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Отвечаю за подлинность представленных документов.</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Даю согласие на размещение моих персональных данных в сети Интернет, использование их в процессе конкурсного отбора.</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К заявлению прилагаю:</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1)</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2)</w:t>
      </w:r>
    </w:p>
    <w:p w:rsidR="00E51103" w:rsidRPr="00E51103" w:rsidRDefault="00E51103" w:rsidP="00E51103">
      <w:pPr>
        <w:widowControl w:val="0"/>
        <w:autoSpaceDE w:val="0"/>
        <w:autoSpaceDN w:val="0"/>
        <w:adjustRightInd w:val="0"/>
        <w:ind w:firstLine="720"/>
        <w:jc w:val="both"/>
        <w:rPr>
          <w:sz w:val="26"/>
          <w:szCs w:val="26"/>
        </w:rPr>
      </w:pPr>
      <w:r w:rsidRPr="00E51103">
        <w:rPr>
          <w:sz w:val="26"/>
          <w:szCs w:val="26"/>
        </w:rPr>
        <w:t>3) ...</w:t>
      </w:r>
    </w:p>
    <w:p w:rsidR="00E51103" w:rsidRPr="00E51103" w:rsidRDefault="00E51103" w:rsidP="00E51103">
      <w:pPr>
        <w:widowControl w:val="0"/>
        <w:autoSpaceDE w:val="0"/>
        <w:autoSpaceDN w:val="0"/>
        <w:adjustRightInd w:val="0"/>
        <w:ind w:firstLine="720"/>
        <w:jc w:val="both"/>
        <w:rPr>
          <w:sz w:val="26"/>
          <w:szCs w:val="26"/>
        </w:rPr>
      </w:pPr>
    </w:p>
    <w:p w:rsidR="00E51103" w:rsidRPr="00E51103" w:rsidRDefault="00E51103" w:rsidP="00E51103">
      <w:pPr>
        <w:widowControl w:val="0"/>
        <w:autoSpaceDE w:val="0"/>
        <w:autoSpaceDN w:val="0"/>
        <w:adjustRightInd w:val="0"/>
        <w:rPr>
          <w:sz w:val="26"/>
          <w:szCs w:val="26"/>
        </w:rPr>
      </w:pPr>
      <w:r w:rsidRPr="00E51103">
        <w:rPr>
          <w:sz w:val="26"/>
          <w:szCs w:val="26"/>
        </w:rPr>
        <w:t>"___" ____________ 20__ г.           ___________/_____________________</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ind w:firstLine="720"/>
        <w:jc w:val="right"/>
        <w:rPr>
          <w:rFonts w:ascii="Arial" w:hAnsi="Arial"/>
          <w:b/>
          <w:bCs/>
        </w:rPr>
      </w:pPr>
      <w:bookmarkStart w:id="58" w:name="sub_1200"/>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pPr>
      <w:r w:rsidRPr="00E51103">
        <w:rPr>
          <w:bCs/>
        </w:rPr>
        <w:t>Приложение № 2</w:t>
      </w:r>
      <w:r w:rsidRPr="00E51103">
        <w:rPr>
          <w:bCs/>
        </w:rPr>
        <w:br/>
        <w:t xml:space="preserve">к </w:t>
      </w:r>
      <w:hyperlink w:anchor="sub_1000" w:history="1">
        <w:r w:rsidRPr="00E51103">
          <w:t>Положению</w:t>
        </w:r>
      </w:hyperlink>
      <w:r w:rsidRPr="00E51103">
        <w:rPr>
          <w:bCs/>
        </w:rPr>
        <w:t xml:space="preserve"> об организации и проведении</w:t>
      </w:r>
      <w:r w:rsidRPr="00E51103">
        <w:rPr>
          <w:bCs/>
        </w:rPr>
        <w:br/>
        <w:t>конкурса на замещение вакантной должности</w:t>
      </w:r>
      <w:r w:rsidRPr="00E51103">
        <w:rPr>
          <w:bCs/>
        </w:rPr>
        <w:br/>
        <w:t xml:space="preserve">начальника-главного бухгалтера  </w:t>
      </w:r>
      <w:r w:rsidRPr="00E51103">
        <w:t>муниципального</w:t>
      </w:r>
    </w:p>
    <w:p w:rsidR="00E51103" w:rsidRPr="00E51103" w:rsidRDefault="00E51103" w:rsidP="00E51103">
      <w:pPr>
        <w:widowControl w:val="0"/>
        <w:autoSpaceDE w:val="0"/>
        <w:autoSpaceDN w:val="0"/>
        <w:adjustRightInd w:val="0"/>
        <w:ind w:firstLine="720"/>
        <w:jc w:val="right"/>
        <w:rPr>
          <w:bCs/>
        </w:rPr>
      </w:pPr>
      <w:r w:rsidRPr="00E51103">
        <w:t xml:space="preserve"> </w:t>
      </w:r>
      <w:r w:rsidRPr="00E51103">
        <w:rPr>
          <w:bCs/>
        </w:rPr>
        <w:t xml:space="preserve">казенного учреждения «Централизованная бухгалтерия» </w:t>
      </w:r>
    </w:p>
    <w:p w:rsidR="00E51103" w:rsidRPr="00E51103" w:rsidRDefault="00E51103" w:rsidP="00E51103">
      <w:pPr>
        <w:widowControl w:val="0"/>
        <w:autoSpaceDE w:val="0"/>
        <w:autoSpaceDN w:val="0"/>
        <w:adjustRightInd w:val="0"/>
        <w:ind w:firstLine="720"/>
        <w:jc w:val="right"/>
        <w:rPr>
          <w:rFonts w:ascii="Arial" w:hAnsi="Arial"/>
          <w:bCs/>
        </w:rPr>
      </w:pPr>
      <w:r w:rsidRPr="00E51103">
        <w:rPr>
          <w:bCs/>
        </w:rPr>
        <w:t>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720"/>
        <w:jc w:val="right"/>
        <w:rPr>
          <w:rFonts w:ascii="Arial" w:hAnsi="Arial"/>
          <w:b/>
          <w:bCs/>
        </w:rPr>
      </w:pPr>
    </w:p>
    <w:bookmarkEnd w:id="58"/>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autoSpaceDE w:val="0"/>
        <w:autoSpaceDN w:val="0"/>
        <w:spacing w:after="480"/>
        <w:jc w:val="center"/>
        <w:rPr>
          <w:b/>
          <w:bCs/>
          <w:sz w:val="26"/>
          <w:szCs w:val="26"/>
        </w:rPr>
      </w:pPr>
      <w:bookmarkStart w:id="59" w:name="sub_1300"/>
      <w:r w:rsidRPr="00E51103">
        <w:rPr>
          <w:b/>
          <w:bCs/>
          <w:sz w:val="26"/>
          <w:szCs w:val="26"/>
        </w:rPr>
        <w:t>АНКЕТА</w:t>
      </w:r>
    </w:p>
    <w:tbl>
      <w:tblPr>
        <w:tblW w:w="9563" w:type="dxa"/>
        <w:tblLayout w:type="fixed"/>
        <w:tblCellMar>
          <w:left w:w="28" w:type="dxa"/>
          <w:right w:w="28" w:type="dxa"/>
        </w:tblCellMar>
        <w:tblLook w:val="0000" w:firstRow="0" w:lastRow="0" w:firstColumn="0" w:lastColumn="0" w:noHBand="0" w:noVBand="0"/>
      </w:tblPr>
      <w:tblGrid>
        <w:gridCol w:w="339"/>
        <w:gridCol w:w="521"/>
        <w:gridCol w:w="521"/>
        <w:gridCol w:w="5254"/>
        <w:gridCol w:w="1342"/>
        <w:gridCol w:w="1586"/>
      </w:tblGrid>
      <w:tr w:rsidR="00E51103" w:rsidRPr="00E51103" w:rsidTr="00CD7D01">
        <w:trPr>
          <w:cantSplit/>
          <w:trHeight w:val="915"/>
        </w:trPr>
        <w:tc>
          <w:tcPr>
            <w:tcW w:w="7977" w:type="dxa"/>
            <w:gridSpan w:val="5"/>
            <w:tcBorders>
              <w:top w:val="nil"/>
              <w:left w:val="nil"/>
              <w:bottom w:val="nil"/>
              <w:right w:val="nil"/>
            </w:tcBorders>
          </w:tcPr>
          <w:p w:rsidR="00E51103" w:rsidRPr="00E51103" w:rsidRDefault="00E51103" w:rsidP="00E51103">
            <w:pPr>
              <w:autoSpaceDE w:val="0"/>
              <w:autoSpaceDN w:val="0"/>
            </w:pPr>
          </w:p>
        </w:tc>
        <w:tc>
          <w:tcPr>
            <w:tcW w:w="1586" w:type="dxa"/>
            <w:vMerge w:val="restart"/>
            <w:tcBorders>
              <w:top w:val="single" w:sz="4" w:space="0" w:color="auto"/>
              <w:left w:val="single" w:sz="4" w:space="0" w:color="auto"/>
              <w:bottom w:val="single" w:sz="4" w:space="0" w:color="auto"/>
              <w:right w:val="single" w:sz="4" w:space="0" w:color="auto"/>
            </w:tcBorders>
            <w:vAlign w:val="center"/>
          </w:tcPr>
          <w:p w:rsidR="00E51103" w:rsidRPr="00E51103" w:rsidRDefault="00E51103" w:rsidP="00E51103">
            <w:pPr>
              <w:autoSpaceDE w:val="0"/>
              <w:autoSpaceDN w:val="0"/>
              <w:jc w:val="center"/>
            </w:pPr>
            <w:r w:rsidRPr="00E51103">
              <w:t>Место</w:t>
            </w:r>
            <w:r w:rsidRPr="00E51103">
              <w:br/>
              <w:t>для</w:t>
            </w:r>
            <w:r w:rsidRPr="00E51103">
              <w:br/>
              <w:t>фотографии</w:t>
            </w:r>
          </w:p>
        </w:tc>
      </w:tr>
      <w:tr w:rsidR="00E51103" w:rsidRPr="00E51103" w:rsidTr="00CD7D01">
        <w:trPr>
          <w:cantSplit/>
          <w:trHeight w:val="385"/>
        </w:trPr>
        <w:tc>
          <w:tcPr>
            <w:tcW w:w="339" w:type="dxa"/>
            <w:tcBorders>
              <w:top w:val="nil"/>
              <w:left w:val="nil"/>
              <w:bottom w:val="nil"/>
              <w:right w:val="nil"/>
            </w:tcBorders>
            <w:vAlign w:val="bottom"/>
          </w:tcPr>
          <w:p w:rsidR="00E51103" w:rsidRPr="00E51103" w:rsidRDefault="00E51103" w:rsidP="00E51103">
            <w:pPr>
              <w:autoSpaceDE w:val="0"/>
              <w:autoSpaceDN w:val="0"/>
            </w:pPr>
            <w:r w:rsidRPr="00E51103">
              <w:t>1.</w:t>
            </w:r>
          </w:p>
        </w:tc>
        <w:tc>
          <w:tcPr>
            <w:tcW w:w="1042" w:type="dxa"/>
            <w:gridSpan w:val="2"/>
            <w:tcBorders>
              <w:top w:val="nil"/>
              <w:left w:val="nil"/>
              <w:bottom w:val="nil"/>
              <w:right w:val="nil"/>
            </w:tcBorders>
            <w:vAlign w:val="bottom"/>
          </w:tcPr>
          <w:p w:rsidR="00E51103" w:rsidRPr="00E51103" w:rsidRDefault="00E51103" w:rsidP="00E51103">
            <w:pPr>
              <w:autoSpaceDE w:val="0"/>
              <w:autoSpaceDN w:val="0"/>
            </w:pPr>
            <w:r w:rsidRPr="00E51103">
              <w:t>Фамилия</w:t>
            </w:r>
          </w:p>
        </w:tc>
        <w:tc>
          <w:tcPr>
            <w:tcW w:w="5254"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1340" w:type="dxa"/>
            <w:tcBorders>
              <w:top w:val="nil"/>
              <w:left w:val="nil"/>
              <w:bottom w:val="nil"/>
              <w:right w:val="nil"/>
            </w:tcBorders>
            <w:vAlign w:val="bottom"/>
          </w:tcPr>
          <w:p w:rsidR="00E51103" w:rsidRPr="00E51103" w:rsidRDefault="00E51103" w:rsidP="00E51103">
            <w:pPr>
              <w:autoSpaceDE w:val="0"/>
              <w:autoSpaceDN w:val="0"/>
            </w:pPr>
          </w:p>
        </w:tc>
        <w:tc>
          <w:tcPr>
            <w:tcW w:w="1586" w:type="dxa"/>
            <w:vMerge/>
            <w:tcBorders>
              <w:top w:val="nil"/>
              <w:left w:val="single" w:sz="4" w:space="0" w:color="auto"/>
              <w:bottom w:val="single" w:sz="4" w:space="0" w:color="auto"/>
              <w:right w:val="single" w:sz="4" w:space="0" w:color="auto"/>
            </w:tcBorders>
          </w:tcPr>
          <w:p w:rsidR="00E51103" w:rsidRPr="00E51103" w:rsidRDefault="00E51103" w:rsidP="00E51103">
            <w:pPr>
              <w:autoSpaceDE w:val="0"/>
              <w:autoSpaceDN w:val="0"/>
            </w:pPr>
          </w:p>
        </w:tc>
      </w:tr>
      <w:tr w:rsidR="00E51103" w:rsidRPr="00E51103" w:rsidTr="00CD7D01">
        <w:trPr>
          <w:cantSplit/>
          <w:trHeight w:val="378"/>
        </w:trPr>
        <w:tc>
          <w:tcPr>
            <w:tcW w:w="339" w:type="dxa"/>
            <w:tcBorders>
              <w:top w:val="nil"/>
              <w:left w:val="nil"/>
              <w:bottom w:val="nil"/>
              <w:right w:val="nil"/>
            </w:tcBorders>
            <w:vAlign w:val="bottom"/>
          </w:tcPr>
          <w:p w:rsidR="00E51103" w:rsidRPr="00E51103" w:rsidRDefault="00E51103" w:rsidP="00E51103">
            <w:pPr>
              <w:autoSpaceDE w:val="0"/>
              <w:autoSpaceDN w:val="0"/>
            </w:pPr>
          </w:p>
        </w:tc>
        <w:tc>
          <w:tcPr>
            <w:tcW w:w="521" w:type="dxa"/>
            <w:tcBorders>
              <w:top w:val="nil"/>
              <w:left w:val="nil"/>
              <w:bottom w:val="nil"/>
              <w:right w:val="nil"/>
            </w:tcBorders>
            <w:vAlign w:val="bottom"/>
          </w:tcPr>
          <w:p w:rsidR="00E51103" w:rsidRPr="00E51103" w:rsidRDefault="00E51103" w:rsidP="00E51103">
            <w:pPr>
              <w:autoSpaceDE w:val="0"/>
              <w:autoSpaceDN w:val="0"/>
            </w:pPr>
            <w:r w:rsidRPr="00E51103">
              <w:t>Имя</w:t>
            </w:r>
          </w:p>
        </w:tc>
        <w:tc>
          <w:tcPr>
            <w:tcW w:w="5775" w:type="dxa"/>
            <w:gridSpan w:val="2"/>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1340" w:type="dxa"/>
            <w:tcBorders>
              <w:top w:val="nil"/>
              <w:left w:val="nil"/>
              <w:bottom w:val="nil"/>
              <w:right w:val="nil"/>
            </w:tcBorders>
            <w:vAlign w:val="bottom"/>
          </w:tcPr>
          <w:p w:rsidR="00E51103" w:rsidRPr="00E51103" w:rsidRDefault="00E51103" w:rsidP="00E51103">
            <w:pPr>
              <w:autoSpaceDE w:val="0"/>
              <w:autoSpaceDN w:val="0"/>
            </w:pPr>
          </w:p>
        </w:tc>
        <w:tc>
          <w:tcPr>
            <w:tcW w:w="1586" w:type="dxa"/>
            <w:vMerge/>
            <w:tcBorders>
              <w:top w:val="nil"/>
              <w:left w:val="single" w:sz="4" w:space="0" w:color="auto"/>
              <w:bottom w:val="single" w:sz="4" w:space="0" w:color="auto"/>
              <w:right w:val="single" w:sz="4" w:space="0" w:color="auto"/>
            </w:tcBorders>
          </w:tcPr>
          <w:p w:rsidR="00E51103" w:rsidRPr="00E51103" w:rsidRDefault="00E51103" w:rsidP="00E51103">
            <w:pPr>
              <w:autoSpaceDE w:val="0"/>
              <w:autoSpaceDN w:val="0"/>
            </w:pPr>
          </w:p>
        </w:tc>
      </w:tr>
      <w:tr w:rsidR="00E51103" w:rsidRPr="00E51103" w:rsidTr="00CD7D01">
        <w:trPr>
          <w:cantSplit/>
          <w:trHeight w:val="384"/>
        </w:trPr>
        <w:tc>
          <w:tcPr>
            <w:tcW w:w="339" w:type="dxa"/>
            <w:tcBorders>
              <w:top w:val="nil"/>
              <w:left w:val="nil"/>
              <w:bottom w:val="nil"/>
              <w:right w:val="nil"/>
            </w:tcBorders>
            <w:vAlign w:val="bottom"/>
          </w:tcPr>
          <w:p w:rsidR="00E51103" w:rsidRPr="00E51103" w:rsidRDefault="00E51103" w:rsidP="00E51103">
            <w:pPr>
              <w:autoSpaceDE w:val="0"/>
              <w:autoSpaceDN w:val="0"/>
            </w:pPr>
          </w:p>
        </w:tc>
        <w:tc>
          <w:tcPr>
            <w:tcW w:w="1042" w:type="dxa"/>
            <w:gridSpan w:val="2"/>
            <w:tcBorders>
              <w:top w:val="nil"/>
              <w:left w:val="nil"/>
              <w:bottom w:val="nil"/>
              <w:right w:val="nil"/>
            </w:tcBorders>
            <w:vAlign w:val="bottom"/>
          </w:tcPr>
          <w:p w:rsidR="00E51103" w:rsidRPr="00E51103" w:rsidRDefault="00E51103" w:rsidP="00E51103">
            <w:pPr>
              <w:autoSpaceDE w:val="0"/>
              <w:autoSpaceDN w:val="0"/>
            </w:pPr>
            <w:r w:rsidRPr="00E51103">
              <w:t>Отчество</w:t>
            </w:r>
          </w:p>
        </w:tc>
        <w:tc>
          <w:tcPr>
            <w:tcW w:w="5254"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1340" w:type="dxa"/>
            <w:tcBorders>
              <w:top w:val="nil"/>
              <w:left w:val="nil"/>
              <w:bottom w:val="nil"/>
              <w:right w:val="nil"/>
            </w:tcBorders>
            <w:vAlign w:val="bottom"/>
          </w:tcPr>
          <w:p w:rsidR="00E51103" w:rsidRPr="00E51103" w:rsidRDefault="00E51103" w:rsidP="00E51103">
            <w:pPr>
              <w:autoSpaceDE w:val="0"/>
              <w:autoSpaceDN w:val="0"/>
            </w:pPr>
          </w:p>
        </w:tc>
        <w:tc>
          <w:tcPr>
            <w:tcW w:w="1586" w:type="dxa"/>
            <w:vMerge/>
            <w:tcBorders>
              <w:top w:val="nil"/>
              <w:left w:val="single" w:sz="4" w:space="0" w:color="auto"/>
              <w:bottom w:val="single" w:sz="4" w:space="0" w:color="auto"/>
              <w:right w:val="single" w:sz="4" w:space="0" w:color="auto"/>
            </w:tcBorders>
          </w:tcPr>
          <w:p w:rsidR="00E51103" w:rsidRPr="00E51103" w:rsidRDefault="00E51103" w:rsidP="00E51103">
            <w:pPr>
              <w:autoSpaceDE w:val="0"/>
              <w:autoSpaceDN w:val="0"/>
            </w:pPr>
          </w:p>
        </w:tc>
      </w:tr>
    </w:tbl>
    <w:p w:rsidR="00E51103" w:rsidRPr="00E51103" w:rsidRDefault="00E51103" w:rsidP="00E51103">
      <w:pPr>
        <w:autoSpaceDE w:val="0"/>
        <w:autoSpaceDN w:val="0"/>
      </w:pP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6"/>
        <w:gridCol w:w="4820"/>
      </w:tblGrid>
      <w:tr w:rsidR="00E51103" w:rsidRPr="00E51103" w:rsidTr="00CD7D01">
        <w:trPr>
          <w:cantSplit/>
          <w:trHeight w:val="813"/>
        </w:trPr>
        <w:tc>
          <w:tcPr>
            <w:tcW w:w="4766" w:type="dxa"/>
            <w:tcBorders>
              <w:left w:val="nil"/>
            </w:tcBorders>
          </w:tcPr>
          <w:p w:rsidR="00E51103" w:rsidRPr="00E51103" w:rsidRDefault="00E51103" w:rsidP="00E51103">
            <w:pPr>
              <w:autoSpaceDE w:val="0"/>
              <w:autoSpaceDN w:val="0"/>
            </w:pPr>
            <w:r w:rsidRPr="00E51103">
              <w:lastRenderedPageBreak/>
              <w:t>2. Если изменяли фамилию, имя или отчество,</w:t>
            </w:r>
            <w:r w:rsidRPr="00E51103">
              <w:br/>
              <w:t>то укажите их, а также когда, где и по какой причине изменяли</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813"/>
        </w:trPr>
        <w:tc>
          <w:tcPr>
            <w:tcW w:w="4766" w:type="dxa"/>
            <w:tcBorders>
              <w:left w:val="nil"/>
            </w:tcBorders>
          </w:tcPr>
          <w:p w:rsidR="00E51103" w:rsidRPr="00E51103" w:rsidRDefault="00E51103" w:rsidP="00E51103">
            <w:pPr>
              <w:autoSpaceDE w:val="0"/>
              <w:autoSpaceDN w:val="0"/>
            </w:pPr>
            <w:r w:rsidRPr="00E51103">
              <w:t>3. Число, месяц, год и место рождения (село, деревня, город, район, область, край, республика, страна)</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2441"/>
        </w:trPr>
        <w:tc>
          <w:tcPr>
            <w:tcW w:w="4766" w:type="dxa"/>
            <w:tcBorders>
              <w:left w:val="nil"/>
            </w:tcBorders>
          </w:tcPr>
          <w:p w:rsidR="00E51103" w:rsidRPr="00E51103" w:rsidRDefault="00E51103" w:rsidP="00E51103">
            <w:pPr>
              <w:autoSpaceDE w:val="0"/>
              <w:autoSpaceDN w:val="0"/>
            </w:pPr>
            <w:r w:rsidRPr="00E51103">
              <w:t>4. Гражданство (подданство). Если изменяли,</w:t>
            </w:r>
            <w:r w:rsidRPr="00E51103">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E51103">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1361"/>
        </w:trPr>
        <w:tc>
          <w:tcPr>
            <w:tcW w:w="4766" w:type="dxa"/>
            <w:tcBorders>
              <w:left w:val="nil"/>
            </w:tcBorders>
          </w:tcPr>
          <w:p w:rsidR="00E51103" w:rsidRPr="00E51103" w:rsidRDefault="00E51103" w:rsidP="00E51103">
            <w:pPr>
              <w:autoSpaceDE w:val="0"/>
              <w:autoSpaceDN w:val="0"/>
            </w:pPr>
            <w:r w:rsidRPr="00E51103">
              <w:t>5. Образование (когда и какие учебные заведения окончили, номера дипломов)</w:t>
            </w:r>
          </w:p>
          <w:p w:rsidR="00E51103" w:rsidRPr="00E51103" w:rsidRDefault="00E51103" w:rsidP="00E51103">
            <w:pPr>
              <w:autoSpaceDE w:val="0"/>
              <w:autoSpaceDN w:val="0"/>
            </w:pPr>
            <w:r w:rsidRPr="00E51103">
              <w:t>Направление подготовки или специальность по диплому</w:t>
            </w:r>
            <w:r w:rsidRPr="00E51103">
              <w:br/>
              <w:t>Квалификация по диплому</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1627"/>
        </w:trPr>
        <w:tc>
          <w:tcPr>
            <w:tcW w:w="4766" w:type="dxa"/>
            <w:tcBorders>
              <w:left w:val="nil"/>
            </w:tcBorders>
          </w:tcPr>
          <w:p w:rsidR="00E51103" w:rsidRPr="00E51103" w:rsidRDefault="00E51103" w:rsidP="00E51103">
            <w:pPr>
              <w:autoSpaceDE w:val="0"/>
              <w:autoSpaceDN w:val="0"/>
            </w:pPr>
            <w:r w:rsidRPr="00E51103">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51103">
              <w:br/>
              <w:t>Ученая степень, ученое звание (когда присвоены, номера дипломов, аттестатов)</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1346"/>
        </w:trPr>
        <w:tc>
          <w:tcPr>
            <w:tcW w:w="4766" w:type="dxa"/>
            <w:tcBorders>
              <w:left w:val="nil"/>
            </w:tcBorders>
          </w:tcPr>
          <w:p w:rsidR="00E51103" w:rsidRPr="00E51103" w:rsidRDefault="00E51103" w:rsidP="00E51103">
            <w:pPr>
              <w:autoSpaceDE w:val="0"/>
              <w:autoSpaceDN w:val="0"/>
            </w:pPr>
            <w:r w:rsidRPr="00E51103">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2441"/>
        </w:trPr>
        <w:tc>
          <w:tcPr>
            <w:tcW w:w="4766" w:type="dxa"/>
            <w:tcBorders>
              <w:left w:val="nil"/>
            </w:tcBorders>
          </w:tcPr>
          <w:p w:rsidR="00E51103" w:rsidRPr="00E51103" w:rsidRDefault="00E51103" w:rsidP="00E51103">
            <w:pPr>
              <w:autoSpaceDE w:val="0"/>
              <w:autoSpaceDN w:val="0"/>
            </w:pPr>
            <w:r w:rsidRPr="00E51103">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20" w:type="dxa"/>
            <w:tcBorders>
              <w:right w:val="nil"/>
            </w:tcBorders>
          </w:tcPr>
          <w:p w:rsidR="00E51103" w:rsidRPr="00E51103" w:rsidRDefault="00E51103" w:rsidP="00E51103">
            <w:pPr>
              <w:autoSpaceDE w:val="0"/>
              <w:autoSpaceDN w:val="0"/>
            </w:pPr>
          </w:p>
        </w:tc>
      </w:tr>
      <w:tr w:rsidR="00E51103" w:rsidRPr="00E51103" w:rsidTr="00CD7D01">
        <w:trPr>
          <w:cantSplit/>
          <w:trHeight w:val="1094"/>
        </w:trPr>
        <w:tc>
          <w:tcPr>
            <w:tcW w:w="4766" w:type="dxa"/>
            <w:tcBorders>
              <w:left w:val="nil"/>
            </w:tcBorders>
          </w:tcPr>
          <w:p w:rsidR="00E51103" w:rsidRPr="00E51103" w:rsidRDefault="00E51103" w:rsidP="00E51103">
            <w:pPr>
              <w:autoSpaceDE w:val="0"/>
              <w:autoSpaceDN w:val="0"/>
            </w:pPr>
            <w:r w:rsidRPr="00E51103">
              <w:t>9. Были ли Вы судимы, когда и за что (заполняется при поступлении на государственную гражданскую службу Российской Федерации)</w:t>
            </w:r>
          </w:p>
        </w:tc>
        <w:tc>
          <w:tcPr>
            <w:tcW w:w="4820" w:type="dxa"/>
            <w:tcBorders>
              <w:right w:val="nil"/>
            </w:tcBorders>
          </w:tcPr>
          <w:p w:rsidR="00E51103" w:rsidRPr="00E51103" w:rsidRDefault="00E51103" w:rsidP="00E51103">
            <w:pPr>
              <w:pageBreakBefore/>
              <w:autoSpaceDE w:val="0"/>
              <w:autoSpaceDN w:val="0"/>
            </w:pPr>
          </w:p>
        </w:tc>
      </w:tr>
      <w:tr w:rsidR="00E51103" w:rsidRPr="00E51103" w:rsidTr="00CD7D01">
        <w:trPr>
          <w:cantSplit/>
          <w:trHeight w:val="798"/>
        </w:trPr>
        <w:tc>
          <w:tcPr>
            <w:tcW w:w="4766" w:type="dxa"/>
            <w:tcBorders>
              <w:left w:val="nil"/>
            </w:tcBorders>
          </w:tcPr>
          <w:p w:rsidR="00E51103" w:rsidRPr="00E51103" w:rsidRDefault="00E51103" w:rsidP="00E51103">
            <w:pPr>
              <w:autoSpaceDE w:val="0"/>
              <w:autoSpaceDN w:val="0"/>
            </w:pPr>
            <w:r w:rsidRPr="00E51103">
              <w:t>10. Допуск к государственной тайне, оформленный за период работы, службы, учебы, его форма, номер и дата (если имеется)</w:t>
            </w:r>
          </w:p>
        </w:tc>
        <w:tc>
          <w:tcPr>
            <w:tcW w:w="4820" w:type="dxa"/>
            <w:tcBorders>
              <w:right w:val="nil"/>
            </w:tcBorders>
          </w:tcPr>
          <w:p w:rsidR="00E51103" w:rsidRPr="00E51103" w:rsidRDefault="00E51103" w:rsidP="00E51103">
            <w:pPr>
              <w:autoSpaceDE w:val="0"/>
              <w:autoSpaceDN w:val="0"/>
            </w:pPr>
          </w:p>
        </w:tc>
      </w:tr>
    </w:tbl>
    <w:p w:rsidR="00E51103" w:rsidRPr="00E51103" w:rsidRDefault="00E51103" w:rsidP="00E51103">
      <w:pPr>
        <w:autoSpaceDE w:val="0"/>
        <w:autoSpaceDN w:val="0"/>
        <w:spacing w:before="120" w:after="40"/>
        <w:jc w:val="both"/>
      </w:pPr>
      <w:r w:rsidRPr="00E51103">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51103" w:rsidRPr="00E51103" w:rsidRDefault="00E51103" w:rsidP="00E51103">
      <w:pPr>
        <w:autoSpaceDE w:val="0"/>
        <w:autoSpaceDN w:val="0"/>
        <w:spacing w:after="40"/>
        <w:rPr>
          <w:sz w:val="20"/>
          <w:szCs w:val="20"/>
        </w:rPr>
      </w:pPr>
      <w:r w:rsidRPr="00E51103">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86"/>
        <w:gridCol w:w="1186"/>
        <w:gridCol w:w="3909"/>
        <w:gridCol w:w="3140"/>
      </w:tblGrid>
      <w:tr w:rsidR="00E51103" w:rsidRPr="00E51103" w:rsidTr="00CD7D01">
        <w:trPr>
          <w:cantSplit/>
          <w:trHeight w:val="254"/>
        </w:trPr>
        <w:tc>
          <w:tcPr>
            <w:tcW w:w="2372" w:type="dxa"/>
            <w:gridSpan w:val="2"/>
          </w:tcPr>
          <w:p w:rsidR="00E51103" w:rsidRPr="00E51103" w:rsidRDefault="00E51103" w:rsidP="00E51103">
            <w:pPr>
              <w:autoSpaceDE w:val="0"/>
              <w:autoSpaceDN w:val="0"/>
              <w:jc w:val="center"/>
            </w:pPr>
            <w:r w:rsidRPr="00E51103">
              <w:t>Месяц и год</w:t>
            </w:r>
          </w:p>
        </w:tc>
        <w:tc>
          <w:tcPr>
            <w:tcW w:w="3909" w:type="dxa"/>
            <w:vMerge w:val="restart"/>
            <w:vAlign w:val="center"/>
          </w:tcPr>
          <w:p w:rsidR="00E51103" w:rsidRPr="00E51103" w:rsidRDefault="00E51103" w:rsidP="00E51103">
            <w:pPr>
              <w:autoSpaceDE w:val="0"/>
              <w:autoSpaceDN w:val="0"/>
              <w:jc w:val="center"/>
            </w:pPr>
            <w:r w:rsidRPr="00E51103">
              <w:t>Должность с указанием</w:t>
            </w:r>
            <w:r w:rsidRPr="00E51103">
              <w:br/>
              <w:t>организации</w:t>
            </w:r>
          </w:p>
        </w:tc>
        <w:tc>
          <w:tcPr>
            <w:tcW w:w="3140" w:type="dxa"/>
            <w:vMerge w:val="restart"/>
          </w:tcPr>
          <w:p w:rsidR="00E51103" w:rsidRPr="00E51103" w:rsidRDefault="00E51103" w:rsidP="00E51103">
            <w:pPr>
              <w:autoSpaceDE w:val="0"/>
              <w:autoSpaceDN w:val="0"/>
              <w:jc w:val="center"/>
            </w:pPr>
            <w:r w:rsidRPr="00E51103">
              <w:t>Адрес</w:t>
            </w:r>
            <w:r w:rsidRPr="00E51103">
              <w:br/>
              <w:t>организации</w:t>
            </w:r>
            <w:r w:rsidRPr="00E51103">
              <w:br/>
              <w:t xml:space="preserve">(в </w:t>
            </w:r>
            <w:proofErr w:type="spellStart"/>
            <w:r w:rsidRPr="00E51103">
              <w:t>т.ч</w:t>
            </w:r>
            <w:proofErr w:type="spellEnd"/>
            <w:r w:rsidRPr="00E51103">
              <w:t>. за границей)</w:t>
            </w:r>
          </w:p>
        </w:tc>
      </w:tr>
      <w:tr w:rsidR="00E51103" w:rsidRPr="00E51103" w:rsidTr="00CD7D01">
        <w:trPr>
          <w:cantSplit/>
          <w:trHeight w:val="523"/>
        </w:trPr>
        <w:tc>
          <w:tcPr>
            <w:tcW w:w="1186" w:type="dxa"/>
          </w:tcPr>
          <w:p w:rsidR="00E51103" w:rsidRPr="00E51103" w:rsidRDefault="00E51103" w:rsidP="00E51103">
            <w:pPr>
              <w:autoSpaceDE w:val="0"/>
              <w:autoSpaceDN w:val="0"/>
              <w:jc w:val="center"/>
            </w:pPr>
            <w:r w:rsidRPr="00E51103">
              <w:t>поступ</w:t>
            </w:r>
            <w:r w:rsidRPr="00E51103">
              <w:softHyphen/>
              <w:t>ления</w:t>
            </w:r>
          </w:p>
        </w:tc>
        <w:tc>
          <w:tcPr>
            <w:tcW w:w="1186" w:type="dxa"/>
          </w:tcPr>
          <w:p w:rsidR="00E51103" w:rsidRPr="00E51103" w:rsidRDefault="00E51103" w:rsidP="00E51103">
            <w:pPr>
              <w:autoSpaceDE w:val="0"/>
              <w:autoSpaceDN w:val="0"/>
              <w:jc w:val="center"/>
            </w:pPr>
            <w:r w:rsidRPr="00E51103">
              <w:t>ухода</w:t>
            </w:r>
          </w:p>
        </w:tc>
        <w:tc>
          <w:tcPr>
            <w:tcW w:w="3909" w:type="dxa"/>
            <w:vMerge/>
          </w:tcPr>
          <w:p w:rsidR="00E51103" w:rsidRPr="00E51103" w:rsidRDefault="00E51103" w:rsidP="00E51103">
            <w:pPr>
              <w:autoSpaceDE w:val="0"/>
              <w:autoSpaceDN w:val="0"/>
              <w:jc w:val="center"/>
            </w:pPr>
          </w:p>
        </w:tc>
        <w:tc>
          <w:tcPr>
            <w:tcW w:w="3140" w:type="dxa"/>
            <w:vMerge/>
          </w:tcPr>
          <w:p w:rsidR="00E51103" w:rsidRPr="00E51103" w:rsidRDefault="00E51103" w:rsidP="00E51103">
            <w:pPr>
              <w:autoSpaceDE w:val="0"/>
              <w:autoSpaceDN w:val="0"/>
              <w:jc w:val="center"/>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r w:rsidR="00E51103" w:rsidRPr="00E51103" w:rsidTr="00CD7D01">
        <w:trPr>
          <w:cantSplit/>
          <w:trHeight w:val="254"/>
        </w:trPr>
        <w:tc>
          <w:tcPr>
            <w:tcW w:w="1186" w:type="dxa"/>
          </w:tcPr>
          <w:p w:rsidR="00E51103" w:rsidRPr="00E51103" w:rsidRDefault="00E51103" w:rsidP="00E51103">
            <w:pPr>
              <w:autoSpaceDE w:val="0"/>
              <w:autoSpaceDN w:val="0"/>
              <w:jc w:val="center"/>
            </w:pPr>
          </w:p>
        </w:tc>
        <w:tc>
          <w:tcPr>
            <w:tcW w:w="1186" w:type="dxa"/>
          </w:tcPr>
          <w:p w:rsidR="00E51103" w:rsidRPr="00E51103" w:rsidRDefault="00E51103" w:rsidP="00E51103">
            <w:pPr>
              <w:autoSpaceDE w:val="0"/>
              <w:autoSpaceDN w:val="0"/>
              <w:jc w:val="center"/>
            </w:pPr>
          </w:p>
        </w:tc>
        <w:tc>
          <w:tcPr>
            <w:tcW w:w="3909" w:type="dxa"/>
          </w:tcPr>
          <w:p w:rsidR="00E51103" w:rsidRPr="00E51103" w:rsidRDefault="00E51103" w:rsidP="00E51103">
            <w:pPr>
              <w:autoSpaceDE w:val="0"/>
              <w:autoSpaceDN w:val="0"/>
            </w:pPr>
          </w:p>
        </w:tc>
        <w:tc>
          <w:tcPr>
            <w:tcW w:w="3140" w:type="dxa"/>
          </w:tcPr>
          <w:p w:rsidR="00E51103" w:rsidRPr="00E51103" w:rsidRDefault="00E51103" w:rsidP="00E51103">
            <w:pPr>
              <w:autoSpaceDE w:val="0"/>
              <w:autoSpaceDN w:val="0"/>
            </w:pPr>
          </w:p>
        </w:tc>
      </w:tr>
    </w:tbl>
    <w:p w:rsidR="00E51103" w:rsidRPr="00E51103" w:rsidRDefault="00E51103" w:rsidP="00E51103">
      <w:pPr>
        <w:autoSpaceDE w:val="0"/>
        <w:autoSpaceDN w:val="0"/>
        <w:spacing w:before="120"/>
      </w:pPr>
      <w:r w:rsidRPr="00E51103">
        <w:t>12. Государственные награды, иные награды и знаки отличия</w:t>
      </w: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jc w:val="both"/>
      </w:pPr>
      <w:r w:rsidRPr="00E51103">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51103" w:rsidRPr="00E51103" w:rsidRDefault="00E51103" w:rsidP="00E51103">
      <w:pPr>
        <w:autoSpaceDE w:val="0"/>
        <w:autoSpaceDN w:val="0"/>
        <w:spacing w:after="40"/>
        <w:ind w:firstLine="567"/>
        <w:jc w:val="both"/>
      </w:pPr>
      <w:r w:rsidRPr="00E51103">
        <w:t>Если родственники изменяли фамилию, имя, отчество, необходимо также указать их прежние фамилию, имя, отчество.</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5"/>
        <w:gridCol w:w="2339"/>
        <w:gridCol w:w="1559"/>
        <w:gridCol w:w="2027"/>
        <w:gridCol w:w="2027"/>
      </w:tblGrid>
      <w:tr w:rsidR="00E51103" w:rsidRPr="00E51103" w:rsidTr="00CD7D01">
        <w:trPr>
          <w:cantSplit/>
          <w:trHeight w:val="1059"/>
        </w:trPr>
        <w:tc>
          <w:tcPr>
            <w:tcW w:w="1455" w:type="dxa"/>
            <w:vAlign w:val="center"/>
          </w:tcPr>
          <w:p w:rsidR="00E51103" w:rsidRPr="00E51103" w:rsidRDefault="00E51103" w:rsidP="00E51103">
            <w:pPr>
              <w:autoSpaceDE w:val="0"/>
              <w:autoSpaceDN w:val="0"/>
              <w:jc w:val="center"/>
            </w:pPr>
            <w:r w:rsidRPr="00E51103">
              <w:t>Степень родства</w:t>
            </w:r>
          </w:p>
        </w:tc>
        <w:tc>
          <w:tcPr>
            <w:tcW w:w="2339" w:type="dxa"/>
            <w:vAlign w:val="center"/>
          </w:tcPr>
          <w:p w:rsidR="00E51103" w:rsidRPr="00E51103" w:rsidRDefault="00E51103" w:rsidP="00E51103">
            <w:pPr>
              <w:autoSpaceDE w:val="0"/>
              <w:autoSpaceDN w:val="0"/>
              <w:jc w:val="center"/>
            </w:pPr>
            <w:r w:rsidRPr="00E51103">
              <w:t>Фамилия, имя,</w:t>
            </w:r>
            <w:r w:rsidRPr="00E51103">
              <w:br/>
              <w:t>отчество</w:t>
            </w:r>
          </w:p>
        </w:tc>
        <w:tc>
          <w:tcPr>
            <w:tcW w:w="1559" w:type="dxa"/>
            <w:vAlign w:val="center"/>
          </w:tcPr>
          <w:p w:rsidR="00E51103" w:rsidRPr="00E51103" w:rsidRDefault="00E51103" w:rsidP="00E51103">
            <w:pPr>
              <w:autoSpaceDE w:val="0"/>
              <w:autoSpaceDN w:val="0"/>
              <w:jc w:val="center"/>
            </w:pPr>
            <w:r w:rsidRPr="00E51103">
              <w:t>Год, число, месяц и место рождения</w:t>
            </w:r>
          </w:p>
        </w:tc>
        <w:tc>
          <w:tcPr>
            <w:tcW w:w="2027" w:type="dxa"/>
            <w:vAlign w:val="center"/>
          </w:tcPr>
          <w:p w:rsidR="00E51103" w:rsidRPr="00E51103" w:rsidRDefault="00E51103" w:rsidP="00E51103">
            <w:pPr>
              <w:autoSpaceDE w:val="0"/>
              <w:autoSpaceDN w:val="0"/>
              <w:jc w:val="center"/>
            </w:pPr>
            <w:r w:rsidRPr="00E51103">
              <w:t>Место работы (наименование и адрес организации), должность</w:t>
            </w:r>
          </w:p>
        </w:tc>
        <w:tc>
          <w:tcPr>
            <w:tcW w:w="2027" w:type="dxa"/>
            <w:vAlign w:val="center"/>
          </w:tcPr>
          <w:p w:rsidR="00E51103" w:rsidRPr="00E51103" w:rsidRDefault="00E51103" w:rsidP="00E51103">
            <w:pPr>
              <w:autoSpaceDE w:val="0"/>
              <w:autoSpaceDN w:val="0"/>
              <w:jc w:val="center"/>
            </w:pPr>
            <w:r w:rsidRPr="00E51103">
              <w:t>Домашний адрес (адрес регистрации, фактического проживания)</w:t>
            </w: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75"/>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46"/>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r w:rsidR="00E51103" w:rsidRPr="00E51103" w:rsidTr="00CD7D01">
        <w:trPr>
          <w:cantSplit/>
          <w:trHeight w:val="261"/>
        </w:trPr>
        <w:tc>
          <w:tcPr>
            <w:tcW w:w="1455" w:type="dxa"/>
          </w:tcPr>
          <w:p w:rsidR="00E51103" w:rsidRPr="00E51103" w:rsidRDefault="00E51103" w:rsidP="00E51103">
            <w:pPr>
              <w:autoSpaceDE w:val="0"/>
              <w:autoSpaceDN w:val="0"/>
              <w:jc w:val="center"/>
            </w:pPr>
          </w:p>
        </w:tc>
        <w:tc>
          <w:tcPr>
            <w:tcW w:w="2339" w:type="dxa"/>
          </w:tcPr>
          <w:p w:rsidR="00E51103" w:rsidRPr="00E51103" w:rsidRDefault="00E51103" w:rsidP="00E51103">
            <w:pPr>
              <w:autoSpaceDE w:val="0"/>
              <w:autoSpaceDN w:val="0"/>
            </w:pPr>
          </w:p>
        </w:tc>
        <w:tc>
          <w:tcPr>
            <w:tcW w:w="1559" w:type="dxa"/>
          </w:tcPr>
          <w:p w:rsidR="00E51103" w:rsidRPr="00E51103" w:rsidRDefault="00E51103" w:rsidP="00E51103">
            <w:pPr>
              <w:autoSpaceDE w:val="0"/>
              <w:autoSpaceDN w:val="0"/>
              <w:jc w:val="center"/>
            </w:pPr>
          </w:p>
        </w:tc>
        <w:tc>
          <w:tcPr>
            <w:tcW w:w="2027" w:type="dxa"/>
          </w:tcPr>
          <w:p w:rsidR="00E51103" w:rsidRPr="00E51103" w:rsidRDefault="00E51103" w:rsidP="00E51103">
            <w:pPr>
              <w:autoSpaceDE w:val="0"/>
              <w:autoSpaceDN w:val="0"/>
            </w:pPr>
          </w:p>
        </w:tc>
        <w:tc>
          <w:tcPr>
            <w:tcW w:w="2027" w:type="dxa"/>
          </w:tcPr>
          <w:p w:rsidR="00E51103" w:rsidRPr="00E51103" w:rsidRDefault="00E51103" w:rsidP="00E51103">
            <w:pPr>
              <w:autoSpaceDE w:val="0"/>
              <w:autoSpaceDN w:val="0"/>
            </w:pPr>
          </w:p>
        </w:tc>
      </w:tr>
    </w:tbl>
    <w:p w:rsidR="00E51103" w:rsidRPr="00E51103" w:rsidRDefault="00E51103" w:rsidP="00E51103">
      <w:pPr>
        <w:autoSpaceDE w:val="0"/>
        <w:autoSpaceDN w:val="0"/>
        <w:spacing w:before="100"/>
        <w:jc w:val="both"/>
      </w:pPr>
      <w:r w:rsidRPr="00E51103">
        <w:t xml:space="preserve">14. Ваши близкие родственники (отец, мать, братья, сестры и дети), а также супруга (супруг), </w:t>
      </w:r>
      <w:r w:rsidRPr="00E51103">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E51103" w:rsidRPr="00E51103" w:rsidRDefault="00E51103" w:rsidP="00E51103">
      <w:pPr>
        <w:pBdr>
          <w:top w:val="single" w:sz="4" w:space="1" w:color="auto"/>
        </w:pBdr>
        <w:autoSpaceDE w:val="0"/>
        <w:autoSpaceDN w:val="0"/>
        <w:ind w:left="3504"/>
        <w:jc w:val="center"/>
        <w:rPr>
          <w:sz w:val="20"/>
          <w:szCs w:val="20"/>
        </w:rPr>
      </w:pPr>
      <w:r w:rsidRPr="00E51103">
        <w:rPr>
          <w:sz w:val="20"/>
          <w:szCs w:val="20"/>
        </w:rPr>
        <w:t>(фамилия, имя, отчество,</w:t>
      </w: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jc w:val="center"/>
        <w:rPr>
          <w:sz w:val="20"/>
          <w:szCs w:val="20"/>
        </w:rPr>
      </w:pPr>
      <w:r w:rsidRPr="00E51103">
        <w:rPr>
          <w:sz w:val="20"/>
          <w:szCs w:val="20"/>
        </w:rPr>
        <w:t>с какого времени они проживают за границей)</w:t>
      </w: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jc w:val="both"/>
      </w:pPr>
      <w:r w:rsidRPr="00E51103">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w:t>
      </w:r>
      <w:r w:rsidRPr="00E51103">
        <w:lastRenderedPageBreak/>
        <w:t xml:space="preserve">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E51103" w:rsidRPr="00E51103" w:rsidRDefault="00E51103" w:rsidP="00E51103">
      <w:pPr>
        <w:pBdr>
          <w:top w:val="single" w:sz="4" w:space="1" w:color="auto"/>
        </w:pBdr>
        <w:autoSpaceDE w:val="0"/>
        <w:autoSpaceDN w:val="0"/>
        <w:ind w:left="5544"/>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r w:rsidRPr="00E51103">
        <w:t xml:space="preserve">15. Пребывание за границей (когда, где, с какой целью)  </w:t>
      </w:r>
    </w:p>
    <w:p w:rsidR="00E51103" w:rsidRPr="00E51103" w:rsidRDefault="00E51103" w:rsidP="00E51103">
      <w:pPr>
        <w:pBdr>
          <w:top w:val="single" w:sz="4" w:space="1" w:color="auto"/>
        </w:pBdr>
        <w:autoSpaceDE w:val="0"/>
        <w:autoSpaceDN w:val="0"/>
        <w:ind w:left="5823"/>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r w:rsidRPr="00E51103">
        <w:t xml:space="preserve">16. Отношение к воинской обязанности и воинское звание  </w:t>
      </w:r>
    </w:p>
    <w:p w:rsidR="00E51103" w:rsidRPr="00E51103" w:rsidRDefault="00E51103" w:rsidP="00E51103">
      <w:pPr>
        <w:pBdr>
          <w:top w:val="single" w:sz="4" w:space="1" w:color="auto"/>
        </w:pBdr>
        <w:autoSpaceDE w:val="0"/>
        <w:autoSpaceDN w:val="0"/>
        <w:ind w:left="6124"/>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jc w:val="both"/>
      </w:pPr>
      <w:r w:rsidRPr="00E51103">
        <w:t xml:space="preserve">17. Домашний адрес (адрес регистрации, фактического проживания), номер телефона (либо иной вид связи)  </w:t>
      </w:r>
    </w:p>
    <w:p w:rsidR="00E51103" w:rsidRPr="00E51103" w:rsidRDefault="00E51103" w:rsidP="00E51103">
      <w:pPr>
        <w:pBdr>
          <w:top w:val="single" w:sz="4" w:space="1" w:color="auto"/>
        </w:pBdr>
        <w:autoSpaceDE w:val="0"/>
        <w:autoSpaceDN w:val="0"/>
        <w:ind w:left="1174"/>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r w:rsidRPr="00E51103">
        <w:t xml:space="preserve">18. Паспорт или документ, его заменяющий  </w:t>
      </w:r>
    </w:p>
    <w:p w:rsidR="00E51103" w:rsidRPr="00E51103" w:rsidRDefault="00E51103" w:rsidP="00E51103">
      <w:pPr>
        <w:pBdr>
          <w:top w:val="single" w:sz="4" w:space="1" w:color="auto"/>
        </w:pBdr>
        <w:autoSpaceDE w:val="0"/>
        <w:autoSpaceDN w:val="0"/>
        <w:ind w:left="4640"/>
        <w:jc w:val="center"/>
        <w:rPr>
          <w:sz w:val="20"/>
          <w:szCs w:val="20"/>
        </w:rPr>
      </w:pPr>
      <w:r w:rsidRPr="00E51103">
        <w:rPr>
          <w:sz w:val="20"/>
          <w:szCs w:val="20"/>
        </w:rPr>
        <w:t>(серия, номер, кем и когда выдан)</w:t>
      </w: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r w:rsidRPr="00E51103">
        <w:t xml:space="preserve">19. Наличие заграничного паспорта  </w:t>
      </w:r>
    </w:p>
    <w:p w:rsidR="00E51103" w:rsidRPr="00E51103" w:rsidRDefault="00E51103" w:rsidP="00E51103">
      <w:pPr>
        <w:pBdr>
          <w:top w:val="single" w:sz="4" w:space="1" w:color="auto"/>
        </w:pBdr>
        <w:autoSpaceDE w:val="0"/>
        <w:autoSpaceDN w:val="0"/>
        <w:ind w:left="3782"/>
        <w:jc w:val="center"/>
        <w:rPr>
          <w:sz w:val="20"/>
          <w:szCs w:val="20"/>
        </w:rPr>
      </w:pPr>
      <w:r w:rsidRPr="00E51103">
        <w:rPr>
          <w:sz w:val="20"/>
          <w:szCs w:val="20"/>
        </w:rPr>
        <w:t>(серия, номер, кем и когда выдан)</w:t>
      </w: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jc w:val="both"/>
        <w:rPr>
          <w:sz w:val="2"/>
          <w:szCs w:val="2"/>
        </w:rPr>
      </w:pPr>
      <w:r w:rsidRPr="00E51103">
        <w:t>20. Страховой номер индивидуального лицевого счета (если имеется)</w:t>
      </w:r>
      <w:r w:rsidRPr="00E51103">
        <w:br/>
      </w: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r w:rsidRPr="00E51103">
        <w:t xml:space="preserve">21. ИНН (если имеется)  </w:t>
      </w:r>
    </w:p>
    <w:p w:rsidR="00E51103" w:rsidRPr="00E51103" w:rsidRDefault="00E51103" w:rsidP="00E51103">
      <w:pPr>
        <w:pBdr>
          <w:top w:val="single" w:sz="4" w:space="1" w:color="auto"/>
        </w:pBdr>
        <w:autoSpaceDE w:val="0"/>
        <w:autoSpaceDN w:val="0"/>
        <w:ind w:left="2534"/>
        <w:rPr>
          <w:sz w:val="2"/>
          <w:szCs w:val="2"/>
        </w:rPr>
      </w:pPr>
    </w:p>
    <w:p w:rsidR="00E51103" w:rsidRPr="00E51103" w:rsidRDefault="00E51103" w:rsidP="00E51103">
      <w:pPr>
        <w:autoSpaceDE w:val="0"/>
        <w:autoSpaceDN w:val="0"/>
        <w:jc w:val="both"/>
      </w:pPr>
      <w:r w:rsidRPr="00E51103">
        <w:t xml:space="preserve">22. Дополнительные сведения (участие в выборных представительных органах, другая информация, которую желаете сообщить о себе)  </w:t>
      </w:r>
    </w:p>
    <w:p w:rsidR="00E51103" w:rsidRPr="00E51103" w:rsidRDefault="00E51103" w:rsidP="00E51103">
      <w:pPr>
        <w:pBdr>
          <w:top w:val="single" w:sz="4" w:space="1" w:color="auto"/>
        </w:pBdr>
        <w:autoSpaceDE w:val="0"/>
        <w:autoSpaceDN w:val="0"/>
        <w:ind w:left="5075"/>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pPr>
    </w:p>
    <w:p w:rsidR="00E51103" w:rsidRPr="00E51103" w:rsidRDefault="00E51103" w:rsidP="00E51103">
      <w:pPr>
        <w:pBdr>
          <w:top w:val="single" w:sz="4" w:space="1" w:color="auto"/>
        </w:pBdr>
        <w:autoSpaceDE w:val="0"/>
        <w:autoSpaceDN w:val="0"/>
        <w:rPr>
          <w:sz w:val="2"/>
          <w:szCs w:val="2"/>
        </w:rPr>
      </w:pPr>
    </w:p>
    <w:p w:rsidR="00E51103" w:rsidRPr="00E51103" w:rsidRDefault="00E51103" w:rsidP="00E51103">
      <w:pPr>
        <w:autoSpaceDE w:val="0"/>
        <w:autoSpaceDN w:val="0"/>
        <w:jc w:val="both"/>
      </w:pPr>
      <w:r w:rsidRPr="00E51103">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51103" w:rsidRPr="00E51103" w:rsidRDefault="00E51103" w:rsidP="00E51103">
      <w:pPr>
        <w:autoSpaceDE w:val="0"/>
        <w:autoSpaceDN w:val="0"/>
        <w:spacing w:after="240"/>
        <w:ind w:firstLine="567"/>
        <w:jc w:val="both"/>
      </w:pPr>
      <w:r w:rsidRPr="00E51103">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464" w:type="dxa"/>
        <w:tblLayout w:type="fixed"/>
        <w:tblCellMar>
          <w:left w:w="28" w:type="dxa"/>
          <w:right w:w="28" w:type="dxa"/>
        </w:tblCellMar>
        <w:tblLook w:val="0000" w:firstRow="0" w:lastRow="0" w:firstColumn="0" w:lastColumn="0" w:noHBand="0" w:noVBand="0"/>
      </w:tblPr>
      <w:tblGrid>
        <w:gridCol w:w="172"/>
        <w:gridCol w:w="366"/>
        <w:gridCol w:w="235"/>
        <w:gridCol w:w="1832"/>
        <w:gridCol w:w="366"/>
        <w:gridCol w:w="366"/>
        <w:gridCol w:w="3980"/>
        <w:gridCol w:w="2147"/>
      </w:tblGrid>
      <w:tr w:rsidR="00E51103" w:rsidRPr="00E51103" w:rsidTr="00CD7D01">
        <w:trPr>
          <w:trHeight w:val="269"/>
        </w:trPr>
        <w:tc>
          <w:tcPr>
            <w:tcW w:w="172" w:type="dxa"/>
            <w:tcBorders>
              <w:top w:val="nil"/>
              <w:left w:val="nil"/>
              <w:bottom w:val="nil"/>
              <w:right w:val="nil"/>
            </w:tcBorders>
            <w:vAlign w:val="bottom"/>
          </w:tcPr>
          <w:p w:rsidR="00E51103" w:rsidRPr="00E51103" w:rsidRDefault="00E51103" w:rsidP="00E51103">
            <w:pPr>
              <w:autoSpaceDE w:val="0"/>
              <w:autoSpaceDN w:val="0"/>
              <w:jc w:val="right"/>
            </w:pPr>
            <w:r w:rsidRPr="00E51103">
              <w:t>«</w:t>
            </w:r>
          </w:p>
        </w:tc>
        <w:tc>
          <w:tcPr>
            <w:tcW w:w="366"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235" w:type="dxa"/>
            <w:tcBorders>
              <w:top w:val="nil"/>
              <w:left w:val="nil"/>
              <w:bottom w:val="nil"/>
              <w:right w:val="nil"/>
            </w:tcBorders>
            <w:vAlign w:val="bottom"/>
          </w:tcPr>
          <w:p w:rsidR="00E51103" w:rsidRPr="00E51103" w:rsidRDefault="00E51103" w:rsidP="00E51103">
            <w:pPr>
              <w:autoSpaceDE w:val="0"/>
              <w:autoSpaceDN w:val="0"/>
            </w:pPr>
            <w:r w:rsidRPr="00E51103">
              <w:t>»</w:t>
            </w:r>
          </w:p>
        </w:tc>
        <w:tc>
          <w:tcPr>
            <w:tcW w:w="1832"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366" w:type="dxa"/>
            <w:tcBorders>
              <w:top w:val="nil"/>
              <w:left w:val="nil"/>
              <w:bottom w:val="nil"/>
              <w:right w:val="nil"/>
            </w:tcBorders>
            <w:vAlign w:val="bottom"/>
          </w:tcPr>
          <w:p w:rsidR="00E51103" w:rsidRPr="00E51103" w:rsidRDefault="00E51103" w:rsidP="00E51103">
            <w:pPr>
              <w:autoSpaceDE w:val="0"/>
              <w:autoSpaceDN w:val="0"/>
              <w:jc w:val="right"/>
            </w:pPr>
            <w:r w:rsidRPr="00E51103">
              <w:t>20</w:t>
            </w:r>
          </w:p>
        </w:tc>
        <w:tc>
          <w:tcPr>
            <w:tcW w:w="366" w:type="dxa"/>
            <w:tcBorders>
              <w:top w:val="nil"/>
              <w:left w:val="nil"/>
              <w:bottom w:val="single" w:sz="4" w:space="0" w:color="auto"/>
              <w:right w:val="nil"/>
            </w:tcBorders>
            <w:vAlign w:val="bottom"/>
          </w:tcPr>
          <w:p w:rsidR="00E51103" w:rsidRPr="00E51103" w:rsidRDefault="00E51103" w:rsidP="00E51103">
            <w:pPr>
              <w:autoSpaceDE w:val="0"/>
              <w:autoSpaceDN w:val="0"/>
            </w:pPr>
          </w:p>
        </w:tc>
        <w:tc>
          <w:tcPr>
            <w:tcW w:w="3980" w:type="dxa"/>
            <w:tcBorders>
              <w:top w:val="nil"/>
              <w:left w:val="nil"/>
              <w:bottom w:val="nil"/>
              <w:right w:val="nil"/>
            </w:tcBorders>
            <w:vAlign w:val="bottom"/>
          </w:tcPr>
          <w:p w:rsidR="00E51103" w:rsidRPr="00E51103" w:rsidRDefault="00E51103" w:rsidP="00E51103">
            <w:pPr>
              <w:tabs>
                <w:tab w:val="left" w:pos="3270"/>
              </w:tabs>
              <w:autoSpaceDE w:val="0"/>
              <w:autoSpaceDN w:val="0"/>
              <w:ind w:left="57"/>
            </w:pPr>
            <w:r w:rsidRPr="00E51103">
              <w:t>г.  Подпись</w:t>
            </w:r>
          </w:p>
        </w:tc>
        <w:tc>
          <w:tcPr>
            <w:tcW w:w="2147"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r>
    </w:tbl>
    <w:p w:rsidR="00E51103" w:rsidRPr="00E51103" w:rsidRDefault="00E51103" w:rsidP="00E51103">
      <w:pPr>
        <w:autoSpaceDE w:val="0"/>
        <w:autoSpaceDN w:val="0"/>
        <w:spacing w:after="240"/>
        <w:rPr>
          <w:sz w:val="2"/>
          <w:szCs w:val="2"/>
        </w:rPr>
      </w:pPr>
    </w:p>
    <w:tbl>
      <w:tblPr>
        <w:tblW w:w="9437" w:type="dxa"/>
        <w:tblLayout w:type="fixed"/>
        <w:tblCellMar>
          <w:left w:w="28" w:type="dxa"/>
          <w:right w:w="28" w:type="dxa"/>
        </w:tblCellMar>
        <w:tblLook w:val="0000" w:firstRow="0" w:lastRow="0" w:firstColumn="0" w:lastColumn="0" w:noHBand="0" w:noVBand="0"/>
      </w:tblPr>
      <w:tblGrid>
        <w:gridCol w:w="1856"/>
        <w:gridCol w:w="7581"/>
      </w:tblGrid>
      <w:tr w:rsidR="00E51103" w:rsidRPr="00E51103" w:rsidTr="00CD7D01">
        <w:trPr>
          <w:trHeight w:val="886"/>
        </w:trPr>
        <w:tc>
          <w:tcPr>
            <w:tcW w:w="1856" w:type="dxa"/>
            <w:tcBorders>
              <w:top w:val="nil"/>
              <w:left w:val="nil"/>
              <w:bottom w:val="nil"/>
              <w:right w:val="nil"/>
            </w:tcBorders>
            <w:vAlign w:val="center"/>
          </w:tcPr>
          <w:p w:rsidR="00E51103" w:rsidRPr="00E51103" w:rsidRDefault="00E51103" w:rsidP="00E51103">
            <w:pPr>
              <w:autoSpaceDE w:val="0"/>
              <w:autoSpaceDN w:val="0"/>
              <w:jc w:val="center"/>
            </w:pPr>
            <w:r w:rsidRPr="00E51103">
              <w:t>М.П.</w:t>
            </w:r>
          </w:p>
        </w:tc>
        <w:tc>
          <w:tcPr>
            <w:tcW w:w="7581" w:type="dxa"/>
            <w:tcBorders>
              <w:top w:val="nil"/>
              <w:left w:val="nil"/>
              <w:bottom w:val="nil"/>
              <w:right w:val="nil"/>
            </w:tcBorders>
          </w:tcPr>
          <w:p w:rsidR="00E51103" w:rsidRPr="00E51103" w:rsidRDefault="00E51103" w:rsidP="00E51103">
            <w:pPr>
              <w:autoSpaceDE w:val="0"/>
              <w:autoSpaceDN w:val="0"/>
              <w:jc w:val="both"/>
            </w:pPr>
            <w:r w:rsidRPr="00E51103">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E51103" w:rsidRPr="00E51103" w:rsidRDefault="00E51103" w:rsidP="00E51103">
      <w:pPr>
        <w:autoSpaceDE w:val="0"/>
        <w:autoSpaceDN w:val="0"/>
        <w:spacing w:after="240"/>
        <w:rPr>
          <w:sz w:val="2"/>
          <w:szCs w:val="2"/>
        </w:rPr>
      </w:pPr>
    </w:p>
    <w:tbl>
      <w:tblPr>
        <w:tblW w:w="9370" w:type="dxa"/>
        <w:tblLayout w:type="fixed"/>
        <w:tblCellMar>
          <w:left w:w="28" w:type="dxa"/>
          <w:right w:w="28" w:type="dxa"/>
        </w:tblCellMar>
        <w:tblLook w:val="0000" w:firstRow="0" w:lastRow="0" w:firstColumn="0" w:lastColumn="0" w:noHBand="0" w:noVBand="0"/>
      </w:tblPr>
      <w:tblGrid>
        <w:gridCol w:w="170"/>
        <w:gridCol w:w="362"/>
        <w:gridCol w:w="232"/>
        <w:gridCol w:w="1812"/>
        <w:gridCol w:w="362"/>
        <w:gridCol w:w="362"/>
        <w:gridCol w:w="621"/>
        <w:gridCol w:w="1709"/>
        <w:gridCol w:w="3740"/>
      </w:tblGrid>
      <w:tr w:rsidR="00E51103" w:rsidRPr="00E51103" w:rsidTr="00CD7D01">
        <w:trPr>
          <w:cantSplit/>
          <w:trHeight w:val="293"/>
        </w:trPr>
        <w:tc>
          <w:tcPr>
            <w:tcW w:w="170" w:type="dxa"/>
            <w:tcBorders>
              <w:top w:val="nil"/>
              <w:left w:val="nil"/>
              <w:bottom w:val="nil"/>
              <w:right w:val="nil"/>
            </w:tcBorders>
            <w:vAlign w:val="bottom"/>
          </w:tcPr>
          <w:p w:rsidR="00E51103" w:rsidRPr="00E51103" w:rsidRDefault="00E51103" w:rsidP="00E51103">
            <w:pPr>
              <w:autoSpaceDE w:val="0"/>
              <w:autoSpaceDN w:val="0"/>
              <w:jc w:val="right"/>
            </w:pPr>
            <w:r w:rsidRPr="00E51103">
              <w:lastRenderedPageBreak/>
              <w:t>«</w:t>
            </w:r>
          </w:p>
        </w:tc>
        <w:tc>
          <w:tcPr>
            <w:tcW w:w="362"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232" w:type="dxa"/>
            <w:tcBorders>
              <w:top w:val="nil"/>
              <w:left w:val="nil"/>
              <w:bottom w:val="nil"/>
              <w:right w:val="nil"/>
            </w:tcBorders>
            <w:vAlign w:val="bottom"/>
          </w:tcPr>
          <w:p w:rsidR="00E51103" w:rsidRPr="00E51103" w:rsidRDefault="00E51103" w:rsidP="00E51103">
            <w:pPr>
              <w:autoSpaceDE w:val="0"/>
              <w:autoSpaceDN w:val="0"/>
            </w:pPr>
            <w:r w:rsidRPr="00E51103">
              <w:t>»</w:t>
            </w:r>
          </w:p>
        </w:tc>
        <w:tc>
          <w:tcPr>
            <w:tcW w:w="1812"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362" w:type="dxa"/>
            <w:tcBorders>
              <w:top w:val="nil"/>
              <w:left w:val="nil"/>
              <w:bottom w:val="nil"/>
              <w:right w:val="nil"/>
            </w:tcBorders>
            <w:vAlign w:val="bottom"/>
          </w:tcPr>
          <w:p w:rsidR="00E51103" w:rsidRPr="00E51103" w:rsidRDefault="00E51103" w:rsidP="00E51103">
            <w:pPr>
              <w:autoSpaceDE w:val="0"/>
              <w:autoSpaceDN w:val="0"/>
              <w:jc w:val="right"/>
            </w:pPr>
            <w:r w:rsidRPr="00E51103">
              <w:t>20</w:t>
            </w:r>
          </w:p>
        </w:tc>
        <w:tc>
          <w:tcPr>
            <w:tcW w:w="362" w:type="dxa"/>
            <w:tcBorders>
              <w:top w:val="nil"/>
              <w:left w:val="nil"/>
              <w:bottom w:val="single" w:sz="4" w:space="0" w:color="auto"/>
              <w:right w:val="nil"/>
            </w:tcBorders>
            <w:vAlign w:val="bottom"/>
          </w:tcPr>
          <w:p w:rsidR="00E51103" w:rsidRPr="00E51103" w:rsidRDefault="00E51103" w:rsidP="00E51103">
            <w:pPr>
              <w:autoSpaceDE w:val="0"/>
              <w:autoSpaceDN w:val="0"/>
            </w:pPr>
          </w:p>
        </w:tc>
        <w:tc>
          <w:tcPr>
            <w:tcW w:w="621" w:type="dxa"/>
            <w:tcBorders>
              <w:top w:val="nil"/>
              <w:left w:val="nil"/>
              <w:bottom w:val="nil"/>
              <w:right w:val="nil"/>
            </w:tcBorders>
            <w:vAlign w:val="bottom"/>
          </w:tcPr>
          <w:p w:rsidR="00E51103" w:rsidRPr="00E51103" w:rsidRDefault="00E51103" w:rsidP="00E51103">
            <w:pPr>
              <w:autoSpaceDE w:val="0"/>
              <w:autoSpaceDN w:val="0"/>
              <w:ind w:left="57"/>
            </w:pPr>
            <w:r w:rsidRPr="00E51103">
              <w:t>г.</w:t>
            </w:r>
          </w:p>
        </w:tc>
        <w:tc>
          <w:tcPr>
            <w:tcW w:w="1709"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c>
          <w:tcPr>
            <w:tcW w:w="3740" w:type="dxa"/>
            <w:tcBorders>
              <w:top w:val="nil"/>
              <w:left w:val="nil"/>
              <w:bottom w:val="single" w:sz="4" w:space="0" w:color="auto"/>
              <w:right w:val="nil"/>
            </w:tcBorders>
            <w:vAlign w:val="bottom"/>
          </w:tcPr>
          <w:p w:rsidR="00E51103" w:rsidRPr="00E51103" w:rsidRDefault="00E51103" w:rsidP="00E51103">
            <w:pPr>
              <w:autoSpaceDE w:val="0"/>
              <w:autoSpaceDN w:val="0"/>
              <w:jc w:val="center"/>
            </w:pPr>
          </w:p>
        </w:tc>
      </w:tr>
      <w:tr w:rsidR="00E51103" w:rsidRPr="00E51103" w:rsidTr="00CD7D01">
        <w:trPr>
          <w:trHeight w:val="244"/>
        </w:trPr>
        <w:tc>
          <w:tcPr>
            <w:tcW w:w="170" w:type="dxa"/>
            <w:tcBorders>
              <w:top w:val="nil"/>
              <w:left w:val="nil"/>
              <w:bottom w:val="nil"/>
              <w:right w:val="nil"/>
            </w:tcBorders>
          </w:tcPr>
          <w:p w:rsidR="00E51103" w:rsidRPr="00E51103" w:rsidRDefault="00E51103" w:rsidP="00E51103">
            <w:pPr>
              <w:autoSpaceDE w:val="0"/>
              <w:autoSpaceDN w:val="0"/>
              <w:rPr>
                <w:sz w:val="20"/>
                <w:szCs w:val="20"/>
              </w:rPr>
            </w:pPr>
          </w:p>
        </w:tc>
        <w:tc>
          <w:tcPr>
            <w:tcW w:w="362" w:type="dxa"/>
            <w:tcBorders>
              <w:top w:val="nil"/>
              <w:left w:val="nil"/>
              <w:bottom w:val="nil"/>
              <w:right w:val="nil"/>
            </w:tcBorders>
          </w:tcPr>
          <w:p w:rsidR="00E51103" w:rsidRPr="00E51103" w:rsidRDefault="00E51103" w:rsidP="00E51103">
            <w:pPr>
              <w:autoSpaceDE w:val="0"/>
              <w:autoSpaceDN w:val="0"/>
              <w:jc w:val="center"/>
              <w:rPr>
                <w:sz w:val="20"/>
                <w:szCs w:val="20"/>
              </w:rPr>
            </w:pPr>
          </w:p>
        </w:tc>
        <w:tc>
          <w:tcPr>
            <w:tcW w:w="232" w:type="dxa"/>
            <w:tcBorders>
              <w:top w:val="nil"/>
              <w:left w:val="nil"/>
              <w:bottom w:val="nil"/>
              <w:right w:val="nil"/>
            </w:tcBorders>
          </w:tcPr>
          <w:p w:rsidR="00E51103" w:rsidRPr="00E51103" w:rsidRDefault="00E51103" w:rsidP="00E51103">
            <w:pPr>
              <w:autoSpaceDE w:val="0"/>
              <w:autoSpaceDN w:val="0"/>
              <w:rPr>
                <w:sz w:val="20"/>
                <w:szCs w:val="20"/>
              </w:rPr>
            </w:pPr>
          </w:p>
        </w:tc>
        <w:tc>
          <w:tcPr>
            <w:tcW w:w="1812" w:type="dxa"/>
            <w:tcBorders>
              <w:top w:val="nil"/>
              <w:left w:val="nil"/>
              <w:bottom w:val="nil"/>
              <w:right w:val="nil"/>
            </w:tcBorders>
          </w:tcPr>
          <w:p w:rsidR="00E51103" w:rsidRPr="00E51103" w:rsidRDefault="00E51103" w:rsidP="00E51103">
            <w:pPr>
              <w:autoSpaceDE w:val="0"/>
              <w:autoSpaceDN w:val="0"/>
              <w:jc w:val="center"/>
              <w:rPr>
                <w:sz w:val="20"/>
                <w:szCs w:val="20"/>
              </w:rPr>
            </w:pPr>
          </w:p>
        </w:tc>
        <w:tc>
          <w:tcPr>
            <w:tcW w:w="362" w:type="dxa"/>
            <w:tcBorders>
              <w:top w:val="nil"/>
              <w:left w:val="nil"/>
              <w:bottom w:val="nil"/>
              <w:right w:val="nil"/>
            </w:tcBorders>
          </w:tcPr>
          <w:p w:rsidR="00E51103" w:rsidRPr="00E51103" w:rsidRDefault="00E51103" w:rsidP="00E51103">
            <w:pPr>
              <w:autoSpaceDE w:val="0"/>
              <w:autoSpaceDN w:val="0"/>
              <w:jc w:val="right"/>
              <w:rPr>
                <w:sz w:val="20"/>
                <w:szCs w:val="20"/>
              </w:rPr>
            </w:pPr>
          </w:p>
        </w:tc>
        <w:tc>
          <w:tcPr>
            <w:tcW w:w="362" w:type="dxa"/>
            <w:tcBorders>
              <w:top w:val="nil"/>
              <w:left w:val="nil"/>
              <w:bottom w:val="nil"/>
              <w:right w:val="nil"/>
            </w:tcBorders>
          </w:tcPr>
          <w:p w:rsidR="00E51103" w:rsidRPr="00E51103" w:rsidRDefault="00E51103" w:rsidP="00E51103">
            <w:pPr>
              <w:autoSpaceDE w:val="0"/>
              <w:autoSpaceDN w:val="0"/>
              <w:rPr>
                <w:sz w:val="20"/>
                <w:szCs w:val="20"/>
              </w:rPr>
            </w:pPr>
          </w:p>
        </w:tc>
        <w:tc>
          <w:tcPr>
            <w:tcW w:w="621" w:type="dxa"/>
            <w:tcBorders>
              <w:top w:val="nil"/>
              <w:left w:val="nil"/>
              <w:bottom w:val="nil"/>
              <w:right w:val="nil"/>
            </w:tcBorders>
          </w:tcPr>
          <w:p w:rsidR="00E51103" w:rsidRPr="00E51103" w:rsidRDefault="00E51103" w:rsidP="00E51103">
            <w:pPr>
              <w:tabs>
                <w:tab w:val="left" w:pos="3270"/>
              </w:tabs>
              <w:autoSpaceDE w:val="0"/>
              <w:autoSpaceDN w:val="0"/>
              <w:rPr>
                <w:sz w:val="20"/>
                <w:szCs w:val="20"/>
              </w:rPr>
            </w:pPr>
          </w:p>
        </w:tc>
        <w:tc>
          <w:tcPr>
            <w:tcW w:w="5449" w:type="dxa"/>
            <w:gridSpan w:val="2"/>
            <w:tcBorders>
              <w:top w:val="nil"/>
              <w:left w:val="nil"/>
              <w:bottom w:val="nil"/>
              <w:right w:val="nil"/>
            </w:tcBorders>
          </w:tcPr>
          <w:p w:rsidR="00E51103" w:rsidRPr="00E51103" w:rsidRDefault="00E51103" w:rsidP="00E51103">
            <w:pPr>
              <w:autoSpaceDE w:val="0"/>
              <w:autoSpaceDN w:val="0"/>
              <w:jc w:val="center"/>
              <w:rPr>
                <w:sz w:val="20"/>
                <w:szCs w:val="20"/>
              </w:rPr>
            </w:pPr>
            <w:r w:rsidRPr="00E51103">
              <w:rPr>
                <w:sz w:val="20"/>
                <w:szCs w:val="20"/>
              </w:rPr>
              <w:t>(подпись, фамилия работника кадровой службы)</w:t>
            </w:r>
          </w:p>
        </w:tc>
      </w:tr>
    </w:tbl>
    <w:p w:rsidR="00E51103" w:rsidRPr="00E51103" w:rsidRDefault="00E51103" w:rsidP="00E51103">
      <w:pPr>
        <w:autoSpaceDE w:val="0"/>
        <w:autoSpaceDN w:val="0"/>
        <w:rPr>
          <w:sz w:val="2"/>
          <w:szCs w:val="2"/>
        </w:rPr>
      </w:pPr>
    </w:p>
    <w:p w:rsidR="00E51103" w:rsidRPr="00E51103" w:rsidRDefault="00E51103" w:rsidP="00E51103">
      <w:pPr>
        <w:widowControl w:val="0"/>
        <w:autoSpaceDE w:val="0"/>
        <w:autoSpaceDN w:val="0"/>
        <w:adjustRightInd w:val="0"/>
        <w:ind w:firstLine="720"/>
        <w:jc w:val="right"/>
        <w:rPr>
          <w:rFonts w:ascii="Arial" w:hAnsi="Arial"/>
          <w:b/>
          <w:bCs/>
        </w:rPr>
      </w:pPr>
      <w:r w:rsidRPr="00E51103">
        <w:rPr>
          <w:rFonts w:ascii="Times New Roman CYR" w:hAnsi="Times New Roman CYR" w:cs="Times New Roman CYR"/>
          <w:b/>
          <w:bCs/>
        </w:rPr>
        <w:t xml:space="preserve"> </w:t>
      </w:r>
    </w:p>
    <w:p w:rsidR="00E51103" w:rsidRPr="00E51103" w:rsidRDefault="00E51103" w:rsidP="00E51103">
      <w:pPr>
        <w:widowControl w:val="0"/>
        <w:autoSpaceDE w:val="0"/>
        <w:autoSpaceDN w:val="0"/>
        <w:adjustRightInd w:val="0"/>
        <w:ind w:firstLine="720"/>
        <w:jc w:val="right"/>
        <w:rPr>
          <w:rFonts w:ascii="Arial" w:hAnsi="Arial"/>
          <w:b/>
          <w:bCs/>
        </w:rPr>
      </w:pPr>
    </w:p>
    <w:p w:rsidR="00E51103" w:rsidRPr="00E51103" w:rsidRDefault="00E51103" w:rsidP="00E51103">
      <w:pPr>
        <w:widowControl w:val="0"/>
        <w:autoSpaceDE w:val="0"/>
        <w:autoSpaceDN w:val="0"/>
        <w:adjustRightInd w:val="0"/>
        <w:ind w:firstLine="720"/>
        <w:jc w:val="right"/>
        <w:rPr>
          <w:bCs/>
        </w:rPr>
      </w:pPr>
    </w:p>
    <w:p w:rsidR="00E51103" w:rsidRPr="00E51103" w:rsidRDefault="00E51103" w:rsidP="00E51103">
      <w:pPr>
        <w:widowControl w:val="0"/>
        <w:autoSpaceDE w:val="0"/>
        <w:autoSpaceDN w:val="0"/>
        <w:adjustRightInd w:val="0"/>
        <w:ind w:firstLine="720"/>
        <w:jc w:val="right"/>
        <w:rPr>
          <w:sz w:val="22"/>
          <w:szCs w:val="22"/>
        </w:rPr>
      </w:pPr>
      <w:r w:rsidRPr="00E51103">
        <w:rPr>
          <w:bCs/>
          <w:sz w:val="22"/>
          <w:szCs w:val="22"/>
        </w:rPr>
        <w:t>Приложение №3</w:t>
      </w:r>
      <w:r w:rsidRPr="00E51103">
        <w:rPr>
          <w:bCs/>
          <w:sz w:val="22"/>
          <w:szCs w:val="22"/>
        </w:rPr>
        <w:br/>
        <w:t xml:space="preserve">к </w:t>
      </w:r>
      <w:hyperlink w:anchor="sub_1000" w:history="1">
        <w:r w:rsidRPr="00E51103">
          <w:rPr>
            <w:sz w:val="22"/>
            <w:szCs w:val="22"/>
          </w:rPr>
          <w:t>Положению</w:t>
        </w:r>
      </w:hyperlink>
      <w:r w:rsidRPr="00E51103">
        <w:rPr>
          <w:bCs/>
          <w:sz w:val="22"/>
          <w:szCs w:val="22"/>
        </w:rPr>
        <w:t xml:space="preserve"> об организации и проведении</w:t>
      </w:r>
      <w:r w:rsidRPr="00E51103">
        <w:rPr>
          <w:bCs/>
          <w:sz w:val="22"/>
          <w:szCs w:val="22"/>
        </w:rPr>
        <w:br/>
        <w:t>конкурса на замещение вакантной должности</w:t>
      </w:r>
      <w:r w:rsidRPr="00E51103">
        <w:rPr>
          <w:bCs/>
          <w:sz w:val="22"/>
          <w:szCs w:val="22"/>
        </w:rPr>
        <w:br/>
        <w:t xml:space="preserve">начальника-главного бухгалтера </w:t>
      </w:r>
      <w:r w:rsidRPr="00E51103">
        <w:rPr>
          <w:sz w:val="22"/>
          <w:szCs w:val="22"/>
        </w:rPr>
        <w:t>муниципального</w:t>
      </w:r>
    </w:p>
    <w:p w:rsidR="00E51103" w:rsidRPr="00E51103" w:rsidRDefault="00E51103" w:rsidP="00E51103">
      <w:pPr>
        <w:widowControl w:val="0"/>
        <w:autoSpaceDE w:val="0"/>
        <w:autoSpaceDN w:val="0"/>
        <w:adjustRightInd w:val="0"/>
        <w:ind w:firstLine="720"/>
        <w:jc w:val="right"/>
        <w:rPr>
          <w:bCs/>
          <w:sz w:val="22"/>
          <w:szCs w:val="22"/>
        </w:rPr>
      </w:pPr>
      <w:r w:rsidRPr="00E51103">
        <w:rPr>
          <w:sz w:val="22"/>
          <w:szCs w:val="22"/>
        </w:rPr>
        <w:t xml:space="preserve"> </w:t>
      </w:r>
      <w:r w:rsidRPr="00E51103">
        <w:rPr>
          <w:bCs/>
          <w:sz w:val="22"/>
          <w:szCs w:val="22"/>
        </w:rPr>
        <w:t xml:space="preserve">казенного учреждения «Централизованная бухгалтерия» </w:t>
      </w:r>
    </w:p>
    <w:p w:rsidR="00E51103" w:rsidRPr="00E51103" w:rsidRDefault="00E51103" w:rsidP="00E51103">
      <w:pPr>
        <w:widowControl w:val="0"/>
        <w:autoSpaceDE w:val="0"/>
        <w:autoSpaceDN w:val="0"/>
        <w:adjustRightInd w:val="0"/>
        <w:ind w:firstLine="720"/>
        <w:jc w:val="right"/>
        <w:rPr>
          <w:rFonts w:ascii="Arial" w:hAnsi="Arial"/>
          <w:b/>
          <w:bCs/>
        </w:rPr>
      </w:pPr>
      <w:r w:rsidRPr="00E51103">
        <w:rPr>
          <w:bCs/>
          <w:sz w:val="22"/>
          <w:szCs w:val="22"/>
        </w:rPr>
        <w:t>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720"/>
        <w:jc w:val="right"/>
        <w:rPr>
          <w:rFonts w:ascii="Arial" w:hAnsi="Arial" w:cs="Arial"/>
          <w:b/>
          <w:bCs/>
        </w:rPr>
      </w:pPr>
    </w:p>
    <w:bookmarkEnd w:id="59"/>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jc w:val="right"/>
        <w:rPr>
          <w:sz w:val="26"/>
          <w:szCs w:val="26"/>
        </w:rPr>
      </w:pPr>
      <w:r w:rsidRPr="00E51103">
        <w:rPr>
          <w:rFonts w:ascii="Courier New" w:hAnsi="Courier New" w:cs="Courier New"/>
          <w:sz w:val="20"/>
          <w:szCs w:val="20"/>
        </w:rPr>
        <w:t xml:space="preserve">                                        </w:t>
      </w:r>
      <w:r w:rsidRPr="00E51103">
        <w:rPr>
          <w:sz w:val="26"/>
          <w:szCs w:val="26"/>
        </w:rPr>
        <w:t>Председателю конкурсной комиссии</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_________________________________</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фамилия, имя, </w:t>
      </w:r>
      <w:proofErr w:type="gramStart"/>
      <w:r w:rsidRPr="00E51103">
        <w:rPr>
          <w:sz w:val="26"/>
          <w:szCs w:val="26"/>
        </w:rPr>
        <w:t>отчество  кандидата</w:t>
      </w:r>
      <w:proofErr w:type="gramEnd"/>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Дата рождения: __________________</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Адрес: __________________________</w:t>
      </w:r>
    </w:p>
    <w:p w:rsidR="00E51103" w:rsidRPr="00E51103" w:rsidRDefault="00E51103" w:rsidP="00E51103">
      <w:pPr>
        <w:widowControl w:val="0"/>
        <w:autoSpaceDE w:val="0"/>
        <w:autoSpaceDN w:val="0"/>
        <w:adjustRightInd w:val="0"/>
        <w:jc w:val="right"/>
        <w:rPr>
          <w:sz w:val="26"/>
          <w:szCs w:val="26"/>
        </w:rPr>
      </w:pPr>
      <w:r w:rsidRPr="00E51103">
        <w:rPr>
          <w:sz w:val="26"/>
          <w:szCs w:val="26"/>
        </w:rPr>
        <w:t xml:space="preserve">                                     Тел.: ___________________________</w:t>
      </w:r>
    </w:p>
    <w:p w:rsidR="00E51103" w:rsidRPr="00E51103" w:rsidRDefault="00E51103" w:rsidP="00E51103">
      <w:pPr>
        <w:widowControl w:val="0"/>
        <w:autoSpaceDE w:val="0"/>
        <w:autoSpaceDN w:val="0"/>
        <w:adjustRightInd w:val="0"/>
        <w:jc w:val="right"/>
        <w:rPr>
          <w:rFonts w:ascii="Times New Roman CYR" w:hAnsi="Times New Roman CYR" w:cs="Times New Roman CYR"/>
        </w:rPr>
      </w:pPr>
      <w:r w:rsidRPr="00E51103">
        <w:rPr>
          <w:sz w:val="26"/>
          <w:szCs w:val="26"/>
        </w:rPr>
        <w:t>рабочий, домашний</w:t>
      </w:r>
      <w:r w:rsidRPr="00E51103">
        <w:rPr>
          <w:rFonts w:ascii="Courier New" w:hAnsi="Courier New" w:cs="Courier New"/>
          <w:sz w:val="20"/>
          <w:szCs w:val="20"/>
        </w:rPr>
        <w:t xml:space="preserve">              </w:t>
      </w:r>
    </w:p>
    <w:p w:rsidR="00E51103" w:rsidRPr="00E51103" w:rsidRDefault="00E51103" w:rsidP="00E51103">
      <w:pPr>
        <w:widowControl w:val="0"/>
        <w:autoSpaceDE w:val="0"/>
        <w:autoSpaceDN w:val="0"/>
        <w:adjustRightInd w:val="0"/>
        <w:spacing w:before="108" w:after="108"/>
        <w:jc w:val="center"/>
        <w:outlineLvl w:val="0"/>
        <w:rPr>
          <w:rFonts w:ascii="Times New Roman CYR" w:hAnsi="Times New Roman CYR" w:cs="Times New Roman CYR"/>
          <w:b/>
          <w:bCs/>
          <w:sz w:val="26"/>
          <w:szCs w:val="26"/>
        </w:rPr>
      </w:pPr>
      <w:r w:rsidRPr="00E51103">
        <w:rPr>
          <w:rFonts w:ascii="Times New Roman CYR" w:hAnsi="Times New Roman CYR" w:cs="Times New Roman CYR"/>
          <w:b/>
          <w:bCs/>
          <w:sz w:val="26"/>
          <w:szCs w:val="26"/>
        </w:rPr>
        <w:t>СОГЛАСИЕ</w:t>
      </w:r>
      <w:r w:rsidRPr="00E51103">
        <w:rPr>
          <w:rFonts w:ascii="Times New Roman CYR" w:hAnsi="Times New Roman CYR" w:cs="Times New Roman CYR"/>
          <w:b/>
          <w:bCs/>
          <w:sz w:val="26"/>
          <w:szCs w:val="26"/>
        </w:rPr>
        <w:br/>
        <w:t>НА ОБРАБОТКУ ПЕРСОНАЛЬНЫХ ДАННЫХ</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rPr>
          <w:rFonts w:ascii="Courier New" w:hAnsi="Courier New" w:cs="Courier New"/>
          <w:sz w:val="26"/>
          <w:szCs w:val="26"/>
        </w:rPr>
      </w:pPr>
      <w:r w:rsidRPr="00E51103">
        <w:rPr>
          <w:rFonts w:ascii="Courier New" w:hAnsi="Courier New" w:cs="Courier New"/>
          <w:sz w:val="26"/>
          <w:szCs w:val="26"/>
        </w:rPr>
        <w:t xml:space="preserve">                                                  "___" ____________ 20__</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bookmarkStart w:id="60" w:name="sub_1301"/>
      <w:r w:rsidRPr="00E51103">
        <w:rPr>
          <w:rFonts w:ascii="Times New Roman CYR" w:hAnsi="Times New Roman CYR" w:cs="Times New Roman CYR"/>
          <w:sz w:val="26"/>
          <w:szCs w:val="26"/>
        </w:rPr>
        <w:t xml:space="preserve">1. Я, _____________________________________________________________, </w:t>
      </w:r>
      <w:proofErr w:type="gramStart"/>
      <w:r w:rsidRPr="00E51103">
        <w:rPr>
          <w:rFonts w:ascii="Times New Roman CYR" w:hAnsi="Times New Roman CYR" w:cs="Times New Roman CYR"/>
          <w:sz w:val="26"/>
          <w:szCs w:val="26"/>
        </w:rPr>
        <w:t>паспорт  серия</w:t>
      </w:r>
      <w:proofErr w:type="gramEnd"/>
      <w:r w:rsidRPr="00E51103">
        <w:rPr>
          <w:rFonts w:ascii="Times New Roman CYR" w:hAnsi="Times New Roman CYR" w:cs="Times New Roman CYR"/>
          <w:sz w:val="26"/>
          <w:szCs w:val="26"/>
        </w:rPr>
        <w:t xml:space="preserve"> _____________ номер  __________________, выдан_____________________________ проживающий(</w:t>
      </w:r>
      <w:proofErr w:type="spellStart"/>
      <w:r w:rsidRPr="00E51103">
        <w:rPr>
          <w:rFonts w:ascii="Times New Roman CYR" w:hAnsi="Times New Roman CYR" w:cs="Times New Roman CYR"/>
          <w:sz w:val="26"/>
          <w:szCs w:val="26"/>
        </w:rPr>
        <w:t>ая</w:t>
      </w:r>
      <w:proofErr w:type="spellEnd"/>
      <w:r w:rsidRPr="00E51103">
        <w:rPr>
          <w:rFonts w:ascii="Times New Roman CYR" w:hAnsi="Times New Roman CYR" w:cs="Times New Roman CYR"/>
          <w:sz w:val="26"/>
          <w:szCs w:val="26"/>
        </w:rPr>
        <w:t>) по адресу ____________________________________________________________________, настоящим даю свое согласие на обработку персональных данных и подтверждаю, что, давая такое согласие, я действую в соответствии со своей волей и в своих интересах.</w:t>
      </w:r>
    </w:p>
    <w:bookmarkEnd w:id="60"/>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r w:rsidRPr="00E51103">
        <w:rPr>
          <w:rFonts w:ascii="Times New Roman CYR" w:hAnsi="Times New Roman CYR" w:cs="Times New Roman CYR"/>
          <w:sz w:val="26"/>
          <w:szCs w:val="26"/>
        </w:rPr>
        <w:t xml:space="preserve">Согласие дается мною в целях участия в конкурсе на замещение вакантной должности руководителя муниципального </w:t>
      </w:r>
      <w:r w:rsidRPr="00E51103">
        <w:rPr>
          <w:rFonts w:ascii="Times New Roman CYR" w:hAnsi="Times New Roman CYR" w:cs="Times New Roman CYR"/>
          <w:bCs/>
          <w:sz w:val="26"/>
          <w:szCs w:val="26"/>
        </w:rPr>
        <w:t>казенного учреждения «Централизованная бухгалтерия Яльчикского муниципального округа Чувашской Республики»</w:t>
      </w:r>
      <w:r w:rsidRPr="00E51103">
        <w:rPr>
          <w:rFonts w:ascii="Times New Roman CYR" w:hAnsi="Times New Roman CYR" w:cs="Times New Roman CYR"/>
          <w:sz w:val="26"/>
          <w:szCs w:val="26"/>
        </w:rPr>
        <w:t xml:space="preserve"> и проводимых в рамках него мероприятий в порядке и на условиях, предусмотренных </w:t>
      </w:r>
      <w:hyperlink r:id="rId24" w:history="1">
        <w:r w:rsidRPr="00E51103">
          <w:rPr>
            <w:rFonts w:ascii="Times New Roman CYR" w:hAnsi="Times New Roman CYR" w:cs="Times New Roman CYR"/>
            <w:sz w:val="26"/>
            <w:szCs w:val="26"/>
          </w:rPr>
          <w:t>Федеральным законом</w:t>
        </w:r>
      </w:hyperlink>
      <w:r w:rsidRPr="00E51103">
        <w:rPr>
          <w:rFonts w:ascii="Times New Roman CYR" w:hAnsi="Times New Roman CYR" w:cs="Times New Roman CYR"/>
          <w:sz w:val="26"/>
          <w:szCs w:val="26"/>
        </w:rPr>
        <w:t xml:space="preserve"> от 27 июля 2006 г. N 152-ФЗ "О персональных данных".</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bookmarkStart w:id="61" w:name="sub_1302"/>
      <w:r w:rsidRPr="00E51103">
        <w:rPr>
          <w:rFonts w:ascii="Times New Roman CYR" w:hAnsi="Times New Roman CYR" w:cs="Times New Roman CYR"/>
          <w:sz w:val="26"/>
          <w:szCs w:val="26"/>
        </w:rPr>
        <w:t>2.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bookmarkStart w:id="62" w:name="sub_1303"/>
      <w:bookmarkEnd w:id="61"/>
      <w:r w:rsidRPr="00E51103">
        <w:rPr>
          <w:rFonts w:ascii="Times New Roman CYR" w:hAnsi="Times New Roman CYR" w:cs="Times New Roman CYR"/>
          <w:sz w:val="26"/>
          <w:szCs w:val="26"/>
        </w:rPr>
        <w:t xml:space="preserve">3. Настоящим я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оператор вправе в необходимом объеме раскрывать для совершения вышеуказанных действий </w:t>
      </w:r>
      <w:r w:rsidRPr="00E51103">
        <w:rPr>
          <w:rFonts w:ascii="Times New Roman CYR" w:hAnsi="Times New Roman CYR" w:cs="Times New Roman CYR"/>
          <w:sz w:val="26"/>
          <w:szCs w:val="26"/>
        </w:rPr>
        <w:lastRenderedPageBreak/>
        <w:t>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
    <w:bookmarkEnd w:id="62"/>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r w:rsidRPr="00E51103">
        <w:rPr>
          <w:rFonts w:ascii="Times New Roman CYR" w:hAnsi="Times New Roman CYR" w:cs="Times New Roman CYR"/>
          <w:sz w:val="26"/>
          <w:szCs w:val="26"/>
        </w:rPr>
        <w:t>Подпись, дата _____________________________________________________</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bookmarkStart w:id="63" w:name="sub_1304"/>
      <w:r w:rsidRPr="00E51103">
        <w:rPr>
          <w:rFonts w:ascii="Times New Roman CYR" w:hAnsi="Times New Roman CYR" w:cs="Times New Roman CYR"/>
          <w:sz w:val="26"/>
          <w:szCs w:val="26"/>
        </w:rPr>
        <w:t>4. Сведения предоставляю в распечатанном варианте, достоверность и правильность подтверждаю подписью.</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bookmarkStart w:id="64" w:name="sub_1305"/>
      <w:bookmarkEnd w:id="63"/>
      <w:r w:rsidRPr="00E51103">
        <w:rPr>
          <w:rFonts w:ascii="Times New Roman CYR" w:hAnsi="Times New Roman CYR" w:cs="Times New Roman CYR"/>
          <w:sz w:val="26"/>
          <w:szCs w:val="26"/>
        </w:rPr>
        <w:t xml:space="preserve">5. В соответствии с </w:t>
      </w:r>
      <w:hyperlink r:id="rId25" w:history="1">
        <w:r w:rsidRPr="00E51103">
          <w:rPr>
            <w:rFonts w:ascii="Times New Roman CYR" w:hAnsi="Times New Roman CYR" w:cs="Times New Roman CYR"/>
            <w:sz w:val="26"/>
            <w:szCs w:val="26"/>
          </w:rPr>
          <w:t>пунктом 4 статьи 14</w:t>
        </w:r>
      </w:hyperlink>
      <w:r w:rsidRPr="00E51103">
        <w:rPr>
          <w:rFonts w:ascii="Times New Roman CYR" w:hAnsi="Times New Roman CYR" w:cs="Times New Roman CYR"/>
          <w:sz w:val="26"/>
          <w:szCs w:val="26"/>
        </w:rPr>
        <w:t xml:space="preserve"> Федерального закона от 27.07.2006 N 152-ФЗ "О персональных данных" мне разъяснено право на получение информации, касающейся обработки персональных данных по оформленному лично письменному запросу.</w:t>
      </w:r>
    </w:p>
    <w:bookmarkEnd w:id="64"/>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r w:rsidRPr="00E51103">
        <w:rPr>
          <w:rFonts w:ascii="Times New Roman CYR" w:hAnsi="Times New Roman CYR" w:cs="Times New Roman CYR"/>
          <w:sz w:val="26"/>
          <w:szCs w:val="26"/>
        </w:rPr>
        <w:t>Данные об операторе персональных данных:</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r w:rsidRPr="00E51103">
        <w:rPr>
          <w:rFonts w:ascii="Times New Roman CYR" w:hAnsi="Times New Roman CYR" w:cs="Times New Roman CYR"/>
          <w:sz w:val="26"/>
          <w:szCs w:val="26"/>
        </w:rPr>
        <w:t>Финансовый отдел администрации Яльчикского муниципального округа Чувашской Республики;</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r w:rsidRPr="00E51103">
        <w:rPr>
          <w:rFonts w:ascii="Times New Roman CYR" w:hAnsi="Times New Roman CYR" w:cs="Times New Roman CYR"/>
          <w:sz w:val="26"/>
          <w:szCs w:val="26"/>
        </w:rPr>
        <w:t>429380, Чувашская Республика, Яльчикский район, с. Яльчики, ул. Иванова, д.16</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r w:rsidRPr="00E51103">
        <w:rPr>
          <w:rFonts w:ascii="Times New Roman CYR" w:hAnsi="Times New Roman CYR" w:cs="Times New Roman CYR"/>
          <w:sz w:val="26"/>
          <w:szCs w:val="26"/>
        </w:rPr>
        <w:t>Субъект персональных данных:</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sz w:val="26"/>
          <w:szCs w:val="26"/>
        </w:rPr>
      </w:pP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_________________________________________________________________________</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(Фамилия, Имя, Отчество)</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_________________________________________________________________________</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_________________________________________________________________________</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(адрес регистрации и адрес фактического проживания)</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_________________________________________________________________________</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_________________________________________________________________________</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_________________________________________________________________________</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(документ, удостоверяющий личность, серия, номер, когда и кем выдан, код</w:t>
      </w: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 xml:space="preserve">                            подразделения)</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rPr>
          <w:rFonts w:ascii="Courier New" w:hAnsi="Courier New" w:cs="Courier New"/>
          <w:sz w:val="20"/>
          <w:szCs w:val="20"/>
        </w:rPr>
      </w:pPr>
      <w:r w:rsidRPr="00E51103">
        <w:rPr>
          <w:rFonts w:ascii="Courier New" w:hAnsi="Courier New" w:cs="Courier New"/>
          <w:sz w:val="20"/>
          <w:szCs w:val="20"/>
        </w:rPr>
        <w:t>Подпись, дата _______________________________________________</w:t>
      </w:r>
    </w:p>
    <w:p w:rsidR="00E51103" w:rsidRPr="00E51103" w:rsidRDefault="00E51103" w:rsidP="00E51103">
      <w:pPr>
        <w:widowControl w:val="0"/>
        <w:autoSpaceDE w:val="0"/>
        <w:autoSpaceDN w:val="0"/>
        <w:adjustRightInd w:val="0"/>
        <w:ind w:firstLine="720"/>
        <w:jc w:val="both"/>
        <w:rPr>
          <w:rFonts w:ascii="Times New Roman CYR" w:hAnsi="Times New Roman CYR" w:cs="Times New Roman CYR"/>
        </w:rPr>
      </w:pPr>
    </w:p>
    <w:p w:rsidR="00E51103" w:rsidRPr="00E51103" w:rsidRDefault="00E51103" w:rsidP="00E51103">
      <w:pPr>
        <w:widowControl w:val="0"/>
        <w:autoSpaceDE w:val="0"/>
        <w:autoSpaceDN w:val="0"/>
        <w:adjustRightInd w:val="0"/>
        <w:spacing w:line="276" w:lineRule="auto"/>
        <w:jc w:val="center"/>
        <w:rPr>
          <w:rFonts w:ascii="Arial" w:hAnsi="Arial"/>
          <w:b/>
        </w:rPr>
      </w:pPr>
    </w:p>
    <w:p w:rsidR="00E51103" w:rsidRPr="00E51103" w:rsidRDefault="00E51103" w:rsidP="00E51103">
      <w:pPr>
        <w:widowControl w:val="0"/>
        <w:autoSpaceDE w:val="0"/>
        <w:autoSpaceDN w:val="0"/>
        <w:adjustRightInd w:val="0"/>
        <w:spacing w:line="276" w:lineRule="auto"/>
        <w:jc w:val="center"/>
        <w:rPr>
          <w:rFonts w:ascii="Arial" w:hAnsi="Arial"/>
          <w:b/>
        </w:rPr>
      </w:pPr>
    </w:p>
    <w:p w:rsidR="00E51103" w:rsidRPr="00E51103" w:rsidRDefault="00E51103" w:rsidP="00E51103">
      <w:pPr>
        <w:widowControl w:val="0"/>
        <w:autoSpaceDE w:val="0"/>
        <w:autoSpaceDN w:val="0"/>
        <w:jc w:val="right"/>
        <w:outlineLvl w:val="0"/>
        <w:rPr>
          <w:sz w:val="26"/>
          <w:szCs w:val="26"/>
        </w:rPr>
      </w:pPr>
    </w:p>
    <w:p w:rsidR="004F44CD" w:rsidRDefault="004F44CD" w:rsidP="005749AE">
      <w:pPr>
        <w:jc w:val="center"/>
        <w:rPr>
          <w:rFonts w:ascii="Arial Cyr Chuv" w:hAnsi="Arial Cyr Chuv" w:cs="Arial Cyr Chuv"/>
          <w:bCs/>
          <w:iCs/>
          <w:sz w:val="26"/>
        </w:rPr>
      </w:pPr>
    </w:p>
    <w:p w:rsidR="004F44CD" w:rsidRDefault="004F44CD" w:rsidP="005749AE">
      <w:pPr>
        <w:jc w:val="center"/>
        <w:rPr>
          <w:rFonts w:ascii="Arial Cyr Chuv" w:hAnsi="Arial Cyr Chuv" w:cs="Arial Cyr Chuv"/>
          <w:bCs/>
          <w:iCs/>
          <w:sz w:val="26"/>
        </w:rPr>
      </w:pPr>
    </w:p>
    <w:p w:rsidR="00AC60C8" w:rsidRDefault="00AC60C8"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E51103" w:rsidRDefault="00E51103" w:rsidP="005749AE">
      <w:pPr>
        <w:jc w:val="center"/>
        <w:rPr>
          <w:rFonts w:ascii="Arial Cyr Chuv" w:hAnsi="Arial Cyr Chuv" w:cs="Arial Cyr Chuv"/>
          <w:bCs/>
          <w:iCs/>
          <w:sz w:val="26"/>
        </w:rPr>
      </w:pPr>
    </w:p>
    <w:p w:rsidR="00AC60C8" w:rsidRDefault="00AC60C8" w:rsidP="00B24F2D">
      <w:pPr>
        <w:jc w:val="both"/>
        <w:rPr>
          <w:sz w:val="26"/>
          <w:szCs w:val="26"/>
        </w:rPr>
      </w:pPr>
      <w:bookmarkStart w:id="65" w:name="_GoBack"/>
      <w:bookmarkEnd w:id="65"/>
    </w:p>
    <w:p w:rsidR="00AC60C8" w:rsidRPr="00B90D2E" w:rsidRDefault="00AC60C8" w:rsidP="00B24F2D">
      <w:pPr>
        <w:jc w:val="both"/>
        <w:rPr>
          <w:sz w:val="26"/>
          <w:szCs w:val="26"/>
        </w:rPr>
      </w:pPr>
    </w:p>
    <w:p w:rsidR="00B24F2D" w:rsidRDefault="00B24F2D" w:rsidP="00B24F2D">
      <w:pPr>
        <w:jc w:val="both"/>
        <w:rPr>
          <w:b/>
          <w:bCs/>
          <w:sz w:val="26"/>
          <w:szCs w:val="26"/>
        </w:rPr>
      </w:pPr>
    </w:p>
    <w:p w:rsidR="00511548" w:rsidRDefault="00511548" w:rsidP="005749AE">
      <w:pPr>
        <w:jc w:val="center"/>
        <w:rPr>
          <w:b/>
          <w:bCs/>
          <w:sz w:val="26"/>
          <w:szCs w:val="26"/>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 xml:space="preserve">Периодическое печатное издание “Вестник Яльчикского муниципального </w:t>
      </w:r>
      <w:proofErr w:type="gramStart"/>
      <w:r w:rsidRPr="005749AE">
        <w:rPr>
          <w:sz w:val="20"/>
          <w:szCs w:val="20"/>
        </w:rPr>
        <w:t>округа  Чувашской</w:t>
      </w:r>
      <w:proofErr w:type="gramEnd"/>
      <w:r w:rsidRPr="005749AE">
        <w:rPr>
          <w:sz w:val="20"/>
          <w:szCs w:val="20"/>
        </w:rPr>
        <w:t xml:space="preserve"> Республики”</w:t>
      </w:r>
    </w:p>
    <w:p w:rsidR="005749AE" w:rsidRPr="005749AE" w:rsidRDefault="005749AE" w:rsidP="005749AE">
      <w:pPr>
        <w:jc w:val="center"/>
        <w:rPr>
          <w:sz w:val="20"/>
          <w:szCs w:val="20"/>
        </w:rPr>
      </w:pPr>
      <w:r w:rsidRPr="005749AE">
        <w:rPr>
          <w:sz w:val="20"/>
          <w:szCs w:val="20"/>
        </w:rPr>
        <w:t xml:space="preserve">отпечатан </w:t>
      </w:r>
      <w:proofErr w:type="gramStart"/>
      <w:r w:rsidRPr="005749AE">
        <w:rPr>
          <w:sz w:val="20"/>
          <w:szCs w:val="20"/>
        </w:rPr>
        <w:t>в  Администрации</w:t>
      </w:r>
      <w:proofErr w:type="gramEnd"/>
      <w:r w:rsidRPr="005749AE">
        <w:rPr>
          <w:sz w:val="20"/>
          <w:szCs w:val="20"/>
        </w:rPr>
        <w:t xml:space="preserve">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 xml:space="preserve">Адрес: </w:t>
      </w:r>
      <w:proofErr w:type="spellStart"/>
      <w:r w:rsidRPr="005749AE">
        <w:rPr>
          <w:sz w:val="20"/>
          <w:szCs w:val="20"/>
        </w:rPr>
        <w:t>с.Яльчики</w:t>
      </w:r>
      <w:proofErr w:type="spellEnd"/>
      <w:r w:rsidRPr="005749AE">
        <w:rPr>
          <w:sz w:val="20"/>
          <w:szCs w:val="20"/>
        </w:rPr>
        <w:t xml:space="preserve">, </w:t>
      </w:r>
      <w:proofErr w:type="spellStart"/>
      <w:r w:rsidRPr="005749AE">
        <w:rPr>
          <w:sz w:val="20"/>
          <w:szCs w:val="20"/>
        </w:rPr>
        <w:t>ул.Иванова</w:t>
      </w:r>
      <w:proofErr w:type="spellEnd"/>
      <w:r w:rsidRPr="005749AE">
        <w:rPr>
          <w:sz w:val="20"/>
          <w:szCs w:val="20"/>
        </w:rPr>
        <w:t>, д.16 Тираж _100_ экз</w:t>
      </w:r>
    </w:p>
    <w:sectPr w:rsidR="005749AE" w:rsidRPr="005749AE" w:rsidSect="00014D1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5" w15:restartNumberingAfterBreak="0">
    <w:nsid w:val="0A4B0140"/>
    <w:multiLevelType w:val="hybridMultilevel"/>
    <w:tmpl w:val="CB620F88"/>
    <w:lvl w:ilvl="0" w:tplc="FC60914C">
      <w:start w:val="1"/>
      <w:numFmt w:val="decimal"/>
      <w:lvlText w:val="%1."/>
      <w:lvlJc w:val="left"/>
      <w:pPr>
        <w:ind w:left="10124" w:hanging="1193"/>
      </w:pPr>
      <w:rPr>
        <w:rFonts w:cs="Times New Roman"/>
        <w:b w:val="0"/>
      </w:rPr>
    </w:lvl>
    <w:lvl w:ilvl="1" w:tplc="04190019">
      <w:start w:val="1"/>
      <w:numFmt w:val="lowerLetter"/>
      <w:lvlText w:val="%2."/>
      <w:lvlJc w:val="left"/>
      <w:pPr>
        <w:ind w:left="10163" w:hanging="360"/>
      </w:pPr>
      <w:rPr>
        <w:rFonts w:cs="Times New Roman"/>
      </w:rPr>
    </w:lvl>
    <w:lvl w:ilvl="2" w:tplc="0419001B">
      <w:start w:val="1"/>
      <w:numFmt w:val="lowerRoman"/>
      <w:lvlText w:val="%3."/>
      <w:lvlJc w:val="right"/>
      <w:pPr>
        <w:ind w:left="10883" w:hanging="180"/>
      </w:pPr>
      <w:rPr>
        <w:rFonts w:cs="Times New Roman"/>
      </w:rPr>
    </w:lvl>
    <w:lvl w:ilvl="3" w:tplc="0419000F">
      <w:start w:val="1"/>
      <w:numFmt w:val="decimal"/>
      <w:lvlText w:val="%4."/>
      <w:lvlJc w:val="left"/>
      <w:pPr>
        <w:ind w:left="11603" w:hanging="360"/>
      </w:pPr>
      <w:rPr>
        <w:rFonts w:cs="Times New Roman"/>
      </w:rPr>
    </w:lvl>
    <w:lvl w:ilvl="4" w:tplc="04190019">
      <w:start w:val="1"/>
      <w:numFmt w:val="lowerLetter"/>
      <w:lvlText w:val="%5."/>
      <w:lvlJc w:val="left"/>
      <w:pPr>
        <w:ind w:left="12323" w:hanging="360"/>
      </w:pPr>
      <w:rPr>
        <w:rFonts w:cs="Times New Roman"/>
      </w:rPr>
    </w:lvl>
    <w:lvl w:ilvl="5" w:tplc="0419001B">
      <w:start w:val="1"/>
      <w:numFmt w:val="lowerRoman"/>
      <w:lvlText w:val="%6."/>
      <w:lvlJc w:val="right"/>
      <w:pPr>
        <w:ind w:left="13043" w:hanging="180"/>
      </w:pPr>
      <w:rPr>
        <w:rFonts w:cs="Times New Roman"/>
      </w:rPr>
    </w:lvl>
    <w:lvl w:ilvl="6" w:tplc="0419000F">
      <w:start w:val="1"/>
      <w:numFmt w:val="decimal"/>
      <w:lvlText w:val="%7."/>
      <w:lvlJc w:val="left"/>
      <w:pPr>
        <w:ind w:left="13763" w:hanging="360"/>
      </w:pPr>
      <w:rPr>
        <w:rFonts w:cs="Times New Roman"/>
      </w:rPr>
    </w:lvl>
    <w:lvl w:ilvl="7" w:tplc="04190019">
      <w:start w:val="1"/>
      <w:numFmt w:val="lowerLetter"/>
      <w:lvlText w:val="%8."/>
      <w:lvlJc w:val="left"/>
      <w:pPr>
        <w:ind w:left="14483" w:hanging="360"/>
      </w:pPr>
      <w:rPr>
        <w:rFonts w:cs="Times New Roman"/>
      </w:rPr>
    </w:lvl>
    <w:lvl w:ilvl="8" w:tplc="0419001B">
      <w:start w:val="1"/>
      <w:numFmt w:val="lowerRoman"/>
      <w:lvlText w:val="%9."/>
      <w:lvlJc w:val="right"/>
      <w:pPr>
        <w:ind w:left="15203" w:hanging="180"/>
      </w:pPr>
      <w:rPr>
        <w:rFonts w:cs="Times New Roman"/>
      </w:rPr>
    </w:lvl>
  </w:abstractNum>
  <w:abstractNum w:abstractNumId="6"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7" w15:restartNumberingAfterBreak="0">
    <w:nsid w:val="1D3A6119"/>
    <w:multiLevelType w:val="multilevel"/>
    <w:tmpl w:val="74205184"/>
    <w:lvl w:ilvl="0">
      <w:start w:val="1"/>
      <w:numFmt w:val="decimal"/>
      <w:lvlText w:val="%1."/>
      <w:lvlJc w:val="left"/>
      <w:pPr>
        <w:tabs>
          <w:tab w:val="num" w:pos="0"/>
        </w:tabs>
        <w:ind w:left="900" w:hanging="360"/>
      </w:pPr>
      <w:rPr>
        <w:b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8" w15:restartNumberingAfterBreak="0">
    <w:nsid w:val="22500EFD"/>
    <w:multiLevelType w:val="hybridMultilevel"/>
    <w:tmpl w:val="C3E6EA7A"/>
    <w:lvl w:ilvl="0" w:tplc="7A42B3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25387C10"/>
    <w:multiLevelType w:val="multilevel"/>
    <w:tmpl w:val="701415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DF72110"/>
    <w:multiLevelType w:val="hybridMultilevel"/>
    <w:tmpl w:val="D060716C"/>
    <w:lvl w:ilvl="0" w:tplc="F8FA21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34AD1B0F"/>
    <w:multiLevelType w:val="hybridMultilevel"/>
    <w:tmpl w:val="5D2A8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884C96"/>
    <w:multiLevelType w:val="hybridMultilevel"/>
    <w:tmpl w:val="D7C659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9B12B4"/>
    <w:multiLevelType w:val="hybridMultilevel"/>
    <w:tmpl w:val="43544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FC6751"/>
    <w:multiLevelType w:val="multilevel"/>
    <w:tmpl w:val="59CC6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9977809"/>
    <w:multiLevelType w:val="multilevel"/>
    <w:tmpl w:val="D0085B7E"/>
    <w:lvl w:ilvl="0">
      <w:start w:val="1"/>
      <w:numFmt w:val="decimal"/>
      <w:lvlText w:val="%1."/>
      <w:lvlJc w:val="left"/>
      <w:pPr>
        <w:ind w:left="720" w:hanging="360"/>
      </w:pPr>
      <w:rPr>
        <w:rFonts w:hint="default"/>
      </w:rPr>
    </w:lvl>
    <w:lvl w:ilvl="1">
      <w:start w:val="1"/>
      <w:numFmt w:val="decimal"/>
      <w:isLgl/>
      <w:lvlText w:val="%1.%2."/>
      <w:lvlJc w:val="left"/>
      <w:pPr>
        <w:ind w:left="1125" w:hanging="1125"/>
      </w:pPr>
      <w:rPr>
        <w:rFonts w:hint="default"/>
      </w:rPr>
    </w:lvl>
    <w:lvl w:ilvl="2">
      <w:start w:val="1"/>
      <w:numFmt w:val="decimal"/>
      <w:isLgl/>
      <w:lvlText w:val="%1.%2.%3."/>
      <w:lvlJc w:val="left"/>
      <w:pPr>
        <w:ind w:left="2205" w:hanging="1125"/>
      </w:pPr>
      <w:rPr>
        <w:rFonts w:hint="default"/>
      </w:rPr>
    </w:lvl>
    <w:lvl w:ilvl="3">
      <w:start w:val="1"/>
      <w:numFmt w:val="decimal"/>
      <w:isLgl/>
      <w:lvlText w:val="%1.%2.%3.%4."/>
      <w:lvlJc w:val="left"/>
      <w:pPr>
        <w:ind w:left="2565" w:hanging="1125"/>
      </w:pPr>
      <w:rPr>
        <w:rFonts w:hint="default"/>
      </w:rPr>
    </w:lvl>
    <w:lvl w:ilvl="4">
      <w:start w:val="1"/>
      <w:numFmt w:val="decimal"/>
      <w:isLgl/>
      <w:lvlText w:val="%1.%2.%3.%4.%5."/>
      <w:lvlJc w:val="left"/>
      <w:pPr>
        <w:ind w:left="2925" w:hanging="1125"/>
      </w:pPr>
      <w:rPr>
        <w:rFonts w:hint="default"/>
      </w:rPr>
    </w:lvl>
    <w:lvl w:ilvl="5">
      <w:start w:val="1"/>
      <w:numFmt w:val="decimal"/>
      <w:isLgl/>
      <w:lvlText w:val="%1.%2.%3.%4.%5.%6."/>
      <w:lvlJc w:val="left"/>
      <w:pPr>
        <w:ind w:left="3285" w:hanging="112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5D21786"/>
    <w:multiLevelType w:val="hybridMultilevel"/>
    <w:tmpl w:val="52DC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18" w15:restartNumberingAfterBreak="0">
    <w:nsid w:val="64363BA5"/>
    <w:multiLevelType w:val="hybridMultilevel"/>
    <w:tmpl w:val="F56000AC"/>
    <w:lvl w:ilvl="0" w:tplc="8000175E">
      <w:start w:val="1"/>
      <w:numFmt w:val="upperRoman"/>
      <w:lvlText w:val="%1."/>
      <w:lvlJc w:val="left"/>
      <w:pPr>
        <w:ind w:left="2224" w:hanging="720"/>
      </w:pPr>
      <w:rPr>
        <w:rFonts w:hint="default"/>
      </w:rPr>
    </w:lvl>
    <w:lvl w:ilvl="1" w:tplc="04190019" w:tentative="1">
      <w:start w:val="1"/>
      <w:numFmt w:val="lowerLetter"/>
      <w:lvlText w:val="%2."/>
      <w:lvlJc w:val="left"/>
      <w:pPr>
        <w:ind w:left="2584" w:hanging="360"/>
      </w:pPr>
    </w:lvl>
    <w:lvl w:ilvl="2" w:tplc="0419001B" w:tentative="1">
      <w:start w:val="1"/>
      <w:numFmt w:val="lowerRoman"/>
      <w:lvlText w:val="%3."/>
      <w:lvlJc w:val="right"/>
      <w:pPr>
        <w:ind w:left="3304" w:hanging="180"/>
      </w:pPr>
    </w:lvl>
    <w:lvl w:ilvl="3" w:tplc="0419000F" w:tentative="1">
      <w:start w:val="1"/>
      <w:numFmt w:val="decimal"/>
      <w:lvlText w:val="%4."/>
      <w:lvlJc w:val="left"/>
      <w:pPr>
        <w:ind w:left="4024" w:hanging="360"/>
      </w:pPr>
    </w:lvl>
    <w:lvl w:ilvl="4" w:tplc="04190019" w:tentative="1">
      <w:start w:val="1"/>
      <w:numFmt w:val="lowerLetter"/>
      <w:lvlText w:val="%5."/>
      <w:lvlJc w:val="left"/>
      <w:pPr>
        <w:ind w:left="4744" w:hanging="360"/>
      </w:pPr>
    </w:lvl>
    <w:lvl w:ilvl="5" w:tplc="0419001B" w:tentative="1">
      <w:start w:val="1"/>
      <w:numFmt w:val="lowerRoman"/>
      <w:lvlText w:val="%6."/>
      <w:lvlJc w:val="right"/>
      <w:pPr>
        <w:ind w:left="5464" w:hanging="180"/>
      </w:pPr>
    </w:lvl>
    <w:lvl w:ilvl="6" w:tplc="0419000F" w:tentative="1">
      <w:start w:val="1"/>
      <w:numFmt w:val="decimal"/>
      <w:lvlText w:val="%7."/>
      <w:lvlJc w:val="left"/>
      <w:pPr>
        <w:ind w:left="6184" w:hanging="360"/>
      </w:pPr>
    </w:lvl>
    <w:lvl w:ilvl="7" w:tplc="04190019" w:tentative="1">
      <w:start w:val="1"/>
      <w:numFmt w:val="lowerLetter"/>
      <w:lvlText w:val="%8."/>
      <w:lvlJc w:val="left"/>
      <w:pPr>
        <w:ind w:left="6904" w:hanging="360"/>
      </w:pPr>
    </w:lvl>
    <w:lvl w:ilvl="8" w:tplc="0419001B" w:tentative="1">
      <w:start w:val="1"/>
      <w:numFmt w:val="lowerRoman"/>
      <w:lvlText w:val="%9."/>
      <w:lvlJc w:val="right"/>
      <w:pPr>
        <w:ind w:left="7624" w:hanging="180"/>
      </w:pPr>
    </w:lvl>
  </w:abstractNum>
  <w:abstractNum w:abstractNumId="19" w15:restartNumberingAfterBreak="0">
    <w:nsid w:val="66883D72"/>
    <w:multiLevelType w:val="multilevel"/>
    <w:tmpl w:val="FC62DE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6AEA51FB"/>
    <w:multiLevelType w:val="hybridMultilevel"/>
    <w:tmpl w:val="3DB4ABAE"/>
    <w:lvl w:ilvl="0" w:tplc="7E8AFE8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6F9730A4"/>
    <w:multiLevelType w:val="hybridMultilevel"/>
    <w:tmpl w:val="A878A97C"/>
    <w:lvl w:ilvl="0" w:tplc="AE7448A8">
      <w:start w:val="1"/>
      <w:numFmt w:val="decimal"/>
      <w:lvlText w:val="%1."/>
      <w:lvlJc w:val="left"/>
      <w:pPr>
        <w:ind w:left="1725" w:hanging="11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CB75B26"/>
    <w:multiLevelType w:val="hybridMultilevel"/>
    <w:tmpl w:val="DC204B68"/>
    <w:lvl w:ilvl="0" w:tplc="83AE42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8"/>
  </w:num>
  <w:num w:numId="3">
    <w:abstractNumId w:val="20"/>
  </w:num>
  <w:num w:numId="4">
    <w:abstractNumId w:val="18"/>
  </w:num>
  <w:num w:numId="5">
    <w:abstractNumId w:val="1"/>
  </w:num>
  <w:num w:numId="6">
    <w:abstractNumId w:val="0"/>
  </w:num>
  <w:num w:numId="7">
    <w:abstractNumId w:val="2"/>
  </w:num>
  <w:num w:numId="8">
    <w:abstractNumId w:val="7"/>
  </w:num>
  <w:num w:numId="9">
    <w:abstractNumId w:val="19"/>
  </w:num>
  <w:num w:numId="10">
    <w:abstractNumId w:val="4"/>
  </w:num>
  <w:num w:numId="11">
    <w:abstractNumId w:val="6"/>
  </w:num>
  <w:num w:numId="12">
    <w:abstractNumId w:val="17"/>
  </w:num>
  <w:num w:numId="13">
    <w:abstractNumId w:val="23"/>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4"/>
  </w:num>
  <w:num w:numId="19">
    <w:abstractNumId w:val="5"/>
  </w:num>
  <w:num w:numId="20">
    <w:abstractNumId w:val="13"/>
  </w:num>
  <w:num w:numId="21">
    <w:abstractNumId w:val="12"/>
  </w:num>
  <w:num w:numId="22">
    <w:abstractNumId w:val="16"/>
  </w:num>
  <w:num w:numId="23">
    <w:abstractNumId w:val="3"/>
  </w:num>
  <w:num w:numId="24">
    <w:abstractNumId w:val="1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A4"/>
    <w:rsid w:val="00014D12"/>
    <w:rsid w:val="00154621"/>
    <w:rsid w:val="001563A4"/>
    <w:rsid w:val="001E53D7"/>
    <w:rsid w:val="002C56EB"/>
    <w:rsid w:val="002F7ADC"/>
    <w:rsid w:val="00385E81"/>
    <w:rsid w:val="00490239"/>
    <w:rsid w:val="004B669B"/>
    <w:rsid w:val="004E3700"/>
    <w:rsid w:val="004F44CD"/>
    <w:rsid w:val="00511548"/>
    <w:rsid w:val="00515098"/>
    <w:rsid w:val="00562943"/>
    <w:rsid w:val="005749AE"/>
    <w:rsid w:val="005C73F3"/>
    <w:rsid w:val="0067370E"/>
    <w:rsid w:val="00673941"/>
    <w:rsid w:val="00690E1C"/>
    <w:rsid w:val="006D1E4B"/>
    <w:rsid w:val="006E7358"/>
    <w:rsid w:val="007339D7"/>
    <w:rsid w:val="00795D35"/>
    <w:rsid w:val="007E6844"/>
    <w:rsid w:val="007F0852"/>
    <w:rsid w:val="008441EF"/>
    <w:rsid w:val="00887425"/>
    <w:rsid w:val="008C59D1"/>
    <w:rsid w:val="0091213B"/>
    <w:rsid w:val="009A37AD"/>
    <w:rsid w:val="009D5E49"/>
    <w:rsid w:val="00A150AB"/>
    <w:rsid w:val="00AC15E7"/>
    <w:rsid w:val="00AC4731"/>
    <w:rsid w:val="00AC60C8"/>
    <w:rsid w:val="00AE5549"/>
    <w:rsid w:val="00B24F2D"/>
    <w:rsid w:val="00B57C61"/>
    <w:rsid w:val="00BE4C50"/>
    <w:rsid w:val="00C06E33"/>
    <w:rsid w:val="00CD08DC"/>
    <w:rsid w:val="00D45C8E"/>
    <w:rsid w:val="00D535FB"/>
    <w:rsid w:val="00D66E86"/>
    <w:rsid w:val="00D8111B"/>
    <w:rsid w:val="00D91E3E"/>
    <w:rsid w:val="00DB6D3D"/>
    <w:rsid w:val="00DB7AF8"/>
    <w:rsid w:val="00E51103"/>
    <w:rsid w:val="00F627E4"/>
    <w:rsid w:val="00F6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034FD8"/>
  <w15:docId w15:val="{4C11B72A-9C44-4812-9C29-53567C7D6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uiPriority w:val="99"/>
    <w:qFormat/>
    <w:rsid w:val="00154621"/>
    <w:pPr>
      <w:keepNext/>
      <w:jc w:val="center"/>
      <w:outlineLvl w:val="0"/>
    </w:pPr>
    <w:rPr>
      <w:rFonts w:ascii="Arial Cyr Chuv" w:hAnsi="Arial Cyr Chuv"/>
      <w:sz w:val="28"/>
      <w:lang w:eastAsia="en-US"/>
    </w:rPr>
  </w:style>
  <w:style w:type="paragraph" w:styleId="2">
    <w:name w:val="heading 2"/>
    <w:basedOn w:val="a"/>
    <w:next w:val="a"/>
    <w:link w:val="20"/>
    <w:uiPriority w:val="99"/>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uiPriority w:val="99"/>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uiPriority w:val="99"/>
    <w:qFormat/>
    <w:rsid w:val="008441EF"/>
    <w:pPr>
      <w:keepNext/>
      <w:suppressAutoHyphens/>
      <w:ind w:left="5496" w:firstLine="13"/>
      <w:jc w:val="center"/>
      <w:outlineLvl w:val="3"/>
    </w:pPr>
    <w:rPr>
      <w:i/>
      <w:iCs/>
      <w:color w:val="000000"/>
      <w:sz w:val="28"/>
      <w:szCs w:val="20"/>
      <w:lang w:val="x-none" w:eastAsia="x-none"/>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lang w:val="x-none" w:eastAsia="x-none"/>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99"/>
    <w:qFormat/>
    <w:rsid w:val="00154621"/>
    <w:rPr>
      <w:sz w:val="24"/>
      <w:szCs w:val="24"/>
    </w:rPr>
  </w:style>
  <w:style w:type="paragraph" w:styleId="a5">
    <w:name w:val="List Paragraph"/>
    <w:basedOn w:val="a"/>
    <w:uiPriority w:val="34"/>
    <w:qFormat/>
    <w:rsid w:val="00154621"/>
    <w:pPr>
      <w:ind w:left="720"/>
    </w:pPr>
  </w:style>
  <w:style w:type="paragraph" w:styleId="a6">
    <w:name w:val="Balloon Text"/>
    <w:basedOn w:val="a"/>
    <w:link w:val="a7"/>
    <w:uiPriority w:val="99"/>
    <w:unhideWhenUsed/>
    <w:qFormat/>
    <w:rsid w:val="001563A4"/>
    <w:rPr>
      <w:rFonts w:ascii="Tahoma" w:hAnsi="Tahoma" w:cs="Tahoma"/>
      <w:sz w:val="16"/>
      <w:szCs w:val="16"/>
    </w:rPr>
  </w:style>
  <w:style w:type="character" w:customStyle="1" w:styleId="a7">
    <w:name w:val="Текст выноски Знак"/>
    <w:basedOn w:val="a0"/>
    <w:link w:val="a6"/>
    <w:uiPriority w:val="99"/>
    <w:qFormat/>
    <w:rsid w:val="001563A4"/>
    <w:rPr>
      <w:rFonts w:ascii="Tahoma" w:hAnsi="Tahoma" w:cs="Tahoma"/>
      <w:sz w:val="16"/>
      <w:szCs w:val="16"/>
      <w:lang w:eastAsia="ru-RU"/>
    </w:rPr>
  </w:style>
  <w:style w:type="paragraph" w:customStyle="1" w:styleId="western">
    <w:name w:val="western"/>
    <w:basedOn w:val="a"/>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uiPriority w:val="99"/>
    <w:qFormat/>
    <w:rsid w:val="00CD08DC"/>
    <w:rPr>
      <w:b/>
      <w:color w:val="26282F"/>
    </w:rPr>
  </w:style>
  <w:style w:type="character" w:customStyle="1" w:styleId="a9">
    <w:name w:val="Гипертекстовая ссылка"/>
    <w:uiPriority w:val="99"/>
    <w:qFormat/>
    <w:rsid w:val="00CD08DC"/>
    <w:rPr>
      <w:color w:val="106BBE"/>
    </w:rPr>
  </w:style>
  <w:style w:type="paragraph" w:customStyle="1" w:styleId="aa">
    <w:name w:val="Заголовок статьи"/>
    <w:basedOn w:val="a"/>
    <w:next w:val="a"/>
    <w:uiPriority w:val="99"/>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basedOn w:val="a"/>
    <w:link w:val="af"/>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
    <w:name w:val="Верхний колонтитул Знак"/>
    <w:basedOn w:val="a0"/>
    <w:link w:val="ae"/>
    <w:uiPriority w:val="99"/>
    <w:qFormat/>
    <w:rsid w:val="00CD08DC"/>
    <w:rPr>
      <w:rFonts w:ascii="Times New Roman CYR" w:hAnsi="Times New Roman CYR"/>
      <w:sz w:val="24"/>
      <w:lang w:val="x-none" w:eastAsia="x-none"/>
    </w:rPr>
  </w:style>
  <w:style w:type="paragraph" w:styleId="af0">
    <w:name w:val="footer"/>
    <w:basedOn w:val="a"/>
    <w:link w:val="af1"/>
    <w:uiPriority w:val="99"/>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lang w:val="x-none" w:eastAsia="x-none"/>
    </w:rPr>
  </w:style>
  <w:style w:type="character" w:customStyle="1" w:styleId="af1">
    <w:name w:val="Нижний колонтитул Знак"/>
    <w:basedOn w:val="a0"/>
    <w:link w:val="af0"/>
    <w:uiPriority w:val="99"/>
    <w:qFormat/>
    <w:rsid w:val="00CD08DC"/>
    <w:rPr>
      <w:rFonts w:ascii="Times New Roman CYR" w:hAnsi="Times New Roman CYR"/>
      <w:sz w:val="24"/>
      <w:lang w:val="x-none" w:eastAsia="x-none"/>
    </w:rPr>
  </w:style>
  <w:style w:type="character" w:styleId="af2">
    <w:name w:val="Hyperlink"/>
    <w:uiPriority w:val="99"/>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basedOn w:val="a"/>
    <w:link w:val="af4"/>
    <w:uiPriority w:val="99"/>
    <w:unhideWhenUsed/>
    <w:rsid w:val="00CD08DC"/>
    <w:pPr>
      <w:spacing w:after="120"/>
    </w:pPr>
  </w:style>
  <w:style w:type="character" w:customStyle="1" w:styleId="af4">
    <w:name w:val="Основной текст Знак"/>
    <w:basedOn w:val="a0"/>
    <w:link w:val="af3"/>
    <w:uiPriority w:val="99"/>
    <w:qFormat/>
    <w:rsid w:val="00CD08DC"/>
    <w:rPr>
      <w:sz w:val="24"/>
      <w:szCs w:val="24"/>
      <w:lang w:eastAsia="ru-RU"/>
    </w:rPr>
  </w:style>
  <w:style w:type="paragraph" w:customStyle="1" w:styleId="ConsPlusNormal">
    <w:name w:val="ConsPlusNormal"/>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rsid w:val="00F64034"/>
    <w:rPr>
      <w:rFonts w:ascii="Arial" w:hAnsi="Arial" w:cs="Arial"/>
      <w:b/>
      <w:bCs/>
      <w:i/>
      <w:iCs/>
      <w:sz w:val="28"/>
      <w:szCs w:val="28"/>
      <w:lang w:eastAsia="zh-CN"/>
    </w:rPr>
  </w:style>
  <w:style w:type="character" w:customStyle="1" w:styleId="30">
    <w:name w:val="Заголовок 3 Знак"/>
    <w:basedOn w:val="a0"/>
    <w:link w:val="3"/>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rsid w:val="00F64034"/>
  </w:style>
  <w:style w:type="character" w:customStyle="1" w:styleId="WW8Num1z1">
    <w:name w:val="WW8Num1z1"/>
    <w:rsid w:val="00F64034"/>
  </w:style>
  <w:style w:type="character" w:customStyle="1" w:styleId="WW8Num1z2">
    <w:name w:val="WW8Num1z2"/>
    <w:rsid w:val="00F64034"/>
  </w:style>
  <w:style w:type="character" w:customStyle="1" w:styleId="WW8Num1z3">
    <w:name w:val="WW8Num1z3"/>
    <w:rsid w:val="00F64034"/>
  </w:style>
  <w:style w:type="character" w:customStyle="1" w:styleId="WW8Num1z4">
    <w:name w:val="WW8Num1z4"/>
    <w:rsid w:val="00F64034"/>
  </w:style>
  <w:style w:type="character" w:customStyle="1" w:styleId="WW8Num1z5">
    <w:name w:val="WW8Num1z5"/>
    <w:rsid w:val="00F64034"/>
  </w:style>
  <w:style w:type="character" w:customStyle="1" w:styleId="WW8Num1z6">
    <w:name w:val="WW8Num1z6"/>
    <w:rsid w:val="00F64034"/>
  </w:style>
  <w:style w:type="character" w:customStyle="1" w:styleId="WW8Num1z7">
    <w:name w:val="WW8Num1z7"/>
    <w:rsid w:val="00F64034"/>
  </w:style>
  <w:style w:type="character" w:customStyle="1" w:styleId="WW8Num1z8">
    <w:name w:val="WW8Num1z8"/>
    <w:rsid w:val="00F64034"/>
  </w:style>
  <w:style w:type="character" w:customStyle="1" w:styleId="WW8Num2z0">
    <w:name w:val="WW8Num2z0"/>
    <w:rsid w:val="00F64034"/>
    <w:rPr>
      <w:rFonts w:hint="default"/>
    </w:rPr>
  </w:style>
  <w:style w:type="character" w:customStyle="1" w:styleId="WW8Num2z1">
    <w:name w:val="WW8Num2z1"/>
    <w:rsid w:val="00F64034"/>
  </w:style>
  <w:style w:type="character" w:customStyle="1" w:styleId="WW8Num2z2">
    <w:name w:val="WW8Num2z2"/>
    <w:rsid w:val="00F64034"/>
  </w:style>
  <w:style w:type="character" w:customStyle="1" w:styleId="WW8Num2z3">
    <w:name w:val="WW8Num2z3"/>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rsid w:val="00F64034"/>
    <w:rPr>
      <w:rFonts w:hint="default"/>
    </w:rPr>
  </w:style>
  <w:style w:type="character" w:customStyle="1" w:styleId="WW8Num3z1">
    <w:name w:val="WW8Num3z1"/>
    <w:rsid w:val="00F64034"/>
  </w:style>
  <w:style w:type="character" w:customStyle="1" w:styleId="WW8Num3z2">
    <w:name w:val="WW8Num3z2"/>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rsid w:val="00F64034"/>
  </w:style>
  <w:style w:type="character" w:styleId="af5">
    <w:name w:val="page number"/>
    <w:basedOn w:val="12"/>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rsid w:val="00F64034"/>
    <w:pPr>
      <w:suppressAutoHyphens/>
      <w:spacing w:before="280" w:after="280"/>
    </w:pPr>
    <w:rPr>
      <w:lang w:eastAsia="zh-CN"/>
    </w:rPr>
  </w:style>
  <w:style w:type="paragraph" w:customStyle="1" w:styleId="15">
    <w:name w:val="Без интервала1"/>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rsid w:val="00F64034"/>
    <w:pPr>
      <w:suppressAutoHyphens/>
      <w:spacing w:before="280" w:after="280"/>
      <w:textAlignment w:val="center"/>
    </w:pPr>
    <w:rPr>
      <w:rFonts w:ascii="Arial" w:hAnsi="Arial" w:cs="Arial"/>
      <w:lang w:eastAsia="zh-CN"/>
    </w:rPr>
  </w:style>
  <w:style w:type="paragraph" w:customStyle="1" w:styleId="xl91">
    <w:name w:val="xl9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rsid w:val="00F64034"/>
    <w:pPr>
      <w:suppressAutoHyphens/>
      <w:spacing w:after="120"/>
      <w:ind w:left="283"/>
    </w:pPr>
    <w:rPr>
      <w:sz w:val="16"/>
      <w:szCs w:val="16"/>
      <w:lang w:eastAsia="zh-CN"/>
    </w:rPr>
  </w:style>
  <w:style w:type="paragraph" w:customStyle="1" w:styleId="22">
    <w:name w:val="Основной текст 22"/>
    <w:basedOn w:val="a"/>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basedOn w:val="a"/>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rsid w:val="00F64034"/>
    <w:pPr>
      <w:suppressAutoHyphens/>
      <w:spacing w:before="280" w:after="280"/>
    </w:pPr>
    <w:rPr>
      <w:lang w:eastAsia="zh-CN"/>
    </w:rPr>
  </w:style>
  <w:style w:type="paragraph" w:customStyle="1" w:styleId="16">
    <w:name w:val="Абзац списка1"/>
    <w:basedOn w:val="a"/>
    <w:rsid w:val="00F64034"/>
    <w:pPr>
      <w:suppressAutoHyphens/>
      <w:ind w:left="720"/>
    </w:pPr>
    <w:rPr>
      <w:lang w:eastAsia="zh-CN"/>
    </w:rPr>
  </w:style>
  <w:style w:type="paragraph" w:customStyle="1" w:styleId="afe">
    <w:name w:val="Содержимое таблицы"/>
    <w:basedOn w:val="a"/>
    <w:rsid w:val="00F64034"/>
    <w:pPr>
      <w:suppressLineNumbers/>
      <w:suppressAutoHyphens/>
    </w:pPr>
    <w:rPr>
      <w:lang w:eastAsia="zh-CN"/>
    </w:rPr>
  </w:style>
  <w:style w:type="paragraph" w:customStyle="1" w:styleId="aff">
    <w:name w:val="Заголовок таблицы"/>
    <w:basedOn w:val="afe"/>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uiPriority w:val="10"/>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uiPriority w:val="99"/>
    <w:qFormat/>
    <w:rsid w:val="008441EF"/>
    <w:rPr>
      <w:i/>
      <w:iCs/>
      <w:color w:val="000000"/>
      <w:sz w:val="28"/>
      <w:lang w:val="x-none" w:eastAsia="x-none"/>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lang w:val="x-none" w:eastAsia="x-none"/>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uiPriority w:val="99"/>
    <w:semiHidden/>
    <w:qFormat/>
    <w:rsid w:val="008441EF"/>
    <w:rPr>
      <w:rFonts w:ascii="TimesET" w:hAnsi="TimesET"/>
      <w:sz w:val="24"/>
      <w:lang w:val="x-none" w:eastAsia="x-none"/>
    </w:rPr>
  </w:style>
  <w:style w:type="character" w:customStyle="1" w:styleId="311">
    <w:name w:val="Основной текст с отступом 3 Знак1"/>
    <w:basedOn w:val="a0"/>
    <w:uiPriority w:val="99"/>
    <w:qFormat/>
    <w:rsid w:val="008441EF"/>
    <w:rPr>
      <w:rFonts w:ascii="TimesET" w:eastAsia="Times New Roman" w:hAnsi="TimesET" w:cs="Times New Roman"/>
      <w:b/>
      <w:bCs/>
      <w:sz w:val="24"/>
      <w:szCs w:val="20"/>
      <w:lang w:val="x-none" w:eastAsia="x-none"/>
    </w:rPr>
  </w:style>
  <w:style w:type="character" w:customStyle="1" w:styleId="24">
    <w:name w:val="Основной текст 2 Знак"/>
    <w:basedOn w:val="a0"/>
    <w:link w:val="24"/>
    <w:semiHidden/>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lang w:val="x-none" w:eastAsia="x-none"/>
    </w:rPr>
  </w:style>
  <w:style w:type="character" w:customStyle="1" w:styleId="34">
    <w:name w:val="Основной текст 3 Знак"/>
    <w:basedOn w:val="a0"/>
    <w:link w:val="35"/>
    <w:semiHidden/>
    <w:qFormat/>
    <w:rsid w:val="008441EF"/>
    <w:rPr>
      <w:rFonts w:ascii="TimesET" w:hAnsi="TimesET"/>
      <w:sz w:val="24"/>
      <w:lang w:eastAsia="ru-RU"/>
    </w:rPr>
  </w:style>
  <w:style w:type="character" w:customStyle="1" w:styleId="aff2">
    <w:name w:val="Не вступил в силу"/>
    <w:uiPriority w:val="99"/>
    <w:qFormat/>
    <w:rsid w:val="008441EF"/>
    <w:rPr>
      <w:color w:val="008080"/>
      <w:sz w:val="20"/>
      <w:szCs w:val="20"/>
    </w:rPr>
  </w:style>
  <w:style w:type="character" w:customStyle="1" w:styleId="aff3">
    <w:name w:val="Опечатки"/>
    <w:uiPriority w:val="99"/>
    <w:qFormat/>
    <w:rsid w:val="008441EF"/>
    <w:rPr>
      <w:color w:val="FF0000"/>
    </w:rPr>
  </w:style>
  <w:style w:type="character" w:customStyle="1" w:styleId="aff4">
    <w:name w:val="Сравнение редакций. Добавленный фрагмент"/>
    <w:uiPriority w:val="99"/>
    <w:qFormat/>
    <w:rsid w:val="008441EF"/>
    <w:rPr>
      <w:color w:val="0000FF"/>
      <w:shd w:val="clear" w:color="auto" w:fill="E3EDFD"/>
    </w:rPr>
  </w:style>
  <w:style w:type="character" w:customStyle="1" w:styleId="aff5">
    <w:name w:val="Сравнение редакций. Удаленный фрагмент"/>
    <w:uiPriority w:val="99"/>
    <w:qFormat/>
    <w:rsid w:val="008441EF"/>
    <w:rPr>
      <w:strike/>
      <w:color w:val="808000"/>
    </w:rPr>
  </w:style>
  <w:style w:type="character" w:customStyle="1" w:styleId="-">
    <w:name w:val="Интернет-ссылка"/>
    <w:uiPriority w:val="99"/>
    <w:semiHidden/>
    <w:unhideWhenUsed/>
    <w:rsid w:val="008441EF"/>
    <w:rPr>
      <w:color w:val="0563C1"/>
      <w:u w:val="single"/>
    </w:rPr>
  </w:style>
  <w:style w:type="character" w:customStyle="1" w:styleId="aff6">
    <w:name w:val="Текст примечания Знак"/>
    <w:basedOn w:val="a0"/>
    <w:uiPriority w:val="99"/>
    <w:semiHidden/>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semiHidden/>
    <w:qFormat/>
    <w:rsid w:val="008441EF"/>
    <w:rPr>
      <w:rFonts w:ascii="Times New Roman" w:eastAsia="Times New Roman" w:hAnsi="Times New Roman" w:cs="Times New Roman"/>
      <w:b/>
      <w:bCs/>
      <w:sz w:val="20"/>
      <w:szCs w:val="20"/>
      <w:lang w:eastAsia="ru-RU"/>
    </w:rPr>
  </w:style>
  <w:style w:type="character" w:styleId="aff8">
    <w:name w:val="annotation reference"/>
    <w:basedOn w:val="a0"/>
    <w:uiPriority w:val="99"/>
    <w:semiHidden/>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uiPriority w:val="99"/>
    <w:semiHidden/>
    <w:qFormat/>
    <w:rsid w:val="008441EF"/>
    <w:pPr>
      <w:suppressAutoHyphens/>
      <w:jc w:val="center"/>
    </w:pPr>
    <w:rPr>
      <w:rFonts w:ascii="TimesET" w:hAnsi="TimesET"/>
      <w:szCs w:val="20"/>
      <w:lang w:val="x-none" w:eastAsia="x-none"/>
    </w:rPr>
  </w:style>
  <w:style w:type="character" w:customStyle="1" w:styleId="220">
    <w:name w:val="Основной текст 2 Знак2"/>
    <w:basedOn w:val="a0"/>
    <w:uiPriority w:val="99"/>
    <w:semiHidden/>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lang w:val="x-none" w:eastAsia="x-none"/>
    </w:rPr>
  </w:style>
  <w:style w:type="character" w:customStyle="1" w:styleId="213">
    <w:name w:val="Основной текст с отступом 2 Знак1"/>
    <w:basedOn w:val="a0"/>
    <w:uiPriority w:val="99"/>
    <w:semiHidden/>
    <w:rsid w:val="008441EF"/>
    <w:rPr>
      <w:sz w:val="24"/>
      <w:szCs w:val="24"/>
      <w:lang w:eastAsia="ru-RU"/>
    </w:rPr>
  </w:style>
  <w:style w:type="paragraph" w:styleId="35">
    <w:name w:val="Body Text 3"/>
    <w:basedOn w:val="a"/>
    <w:link w:val="34"/>
    <w:semiHidden/>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rsid w:val="008441EF"/>
    <w:rPr>
      <w:sz w:val="16"/>
      <w:szCs w:val="16"/>
      <w:lang w:eastAsia="ru-RU"/>
    </w:rPr>
  </w:style>
  <w:style w:type="paragraph" w:customStyle="1" w:styleId="affa">
    <w:name w:val="Комментарий"/>
    <w:basedOn w:val="a"/>
    <w:next w:val="a"/>
    <w:uiPriority w:val="99"/>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uiPriority w:val="99"/>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uiPriority w:val="99"/>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uiPriority w:val="99"/>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semiHidden/>
    <w:unhideWhenUsed/>
    <w:qFormat/>
    <w:rsid w:val="008441EF"/>
    <w:pPr>
      <w:suppressAutoHyphens/>
    </w:pPr>
    <w:rPr>
      <w:sz w:val="20"/>
      <w:szCs w:val="20"/>
    </w:rPr>
  </w:style>
  <w:style w:type="character" w:customStyle="1" w:styleId="19">
    <w:name w:val="Текст примечания Знак1"/>
    <w:basedOn w:val="a0"/>
    <w:link w:val="affe"/>
    <w:uiPriority w:val="99"/>
    <w:semiHidden/>
    <w:rsid w:val="008441EF"/>
    <w:rPr>
      <w:lang w:eastAsia="ru-RU"/>
    </w:rPr>
  </w:style>
  <w:style w:type="paragraph" w:styleId="afff">
    <w:name w:val="annotation subject"/>
    <w:basedOn w:val="affe"/>
    <w:next w:val="affe"/>
    <w:link w:val="1a"/>
    <w:uiPriority w:val="99"/>
    <w:semiHidden/>
    <w:unhideWhenUsed/>
    <w:qFormat/>
    <w:rsid w:val="008441EF"/>
    <w:rPr>
      <w:b/>
      <w:bCs/>
    </w:rPr>
  </w:style>
  <w:style w:type="character" w:customStyle="1" w:styleId="1a">
    <w:name w:val="Тема примечания Знак1"/>
    <w:basedOn w:val="19"/>
    <w:link w:val="afff"/>
    <w:uiPriority w:val="99"/>
    <w:semiHidden/>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5D35"/>
    <w:pPr>
      <w:autoSpaceDE w:val="0"/>
      <w:autoSpaceDN w:val="0"/>
      <w:adjustRightInd w:val="0"/>
    </w:pPr>
    <w:rPr>
      <w:color w:val="000000"/>
      <w:sz w:val="24"/>
      <w:szCs w:val="24"/>
      <w:lang w:eastAsia="ru-RU"/>
    </w:rPr>
  </w:style>
  <w:style w:type="paragraph" w:customStyle="1" w:styleId="afff2">
    <w:name w:val="Текст (справка)"/>
    <w:basedOn w:val="a"/>
    <w:next w:val="a"/>
    <w:uiPriority w:val="99"/>
    <w:rsid w:val="00AC60C8"/>
    <w:pPr>
      <w:widowControl w:val="0"/>
      <w:autoSpaceDE w:val="0"/>
      <w:autoSpaceDN w:val="0"/>
      <w:adjustRightInd w:val="0"/>
      <w:ind w:left="170" w:right="170"/>
    </w:pPr>
    <w:rPr>
      <w:rFonts w:ascii="Times New Roman CYR" w:hAnsi="Times New Roman CYR" w:cs="Times New Roman CYR"/>
    </w:rPr>
  </w:style>
  <w:style w:type="paragraph" w:customStyle="1" w:styleId="afff3">
    <w:name w:val="Информация о версии"/>
    <w:basedOn w:val="affa"/>
    <w:next w:val="a"/>
    <w:uiPriority w:val="99"/>
    <w:rsid w:val="00AC60C8"/>
    <w:pPr>
      <w:widowControl w:val="0"/>
      <w:suppressAutoHyphens w:val="0"/>
      <w:autoSpaceDE w:val="0"/>
      <w:autoSpaceDN w:val="0"/>
      <w:adjustRightInd w:val="0"/>
      <w:spacing w:before="75"/>
    </w:pPr>
    <w:rPr>
      <w:rFonts w:ascii="Times New Roman CYR" w:hAnsi="Times New Roman CYR" w:cs="Times New Roman CYR"/>
      <w:color w:val="353842"/>
    </w:rPr>
  </w:style>
  <w:style w:type="paragraph" w:customStyle="1" w:styleId="afff4">
    <w:name w:val="Подзаголовок для информации об изменениях"/>
    <w:basedOn w:val="affb"/>
    <w:next w:val="a"/>
    <w:uiPriority w:val="99"/>
    <w:rsid w:val="00AC60C8"/>
    <w:pPr>
      <w:suppressAutoHyphens w:val="0"/>
      <w:autoSpaceDE w:val="0"/>
      <w:autoSpaceDN w:val="0"/>
      <w:adjustRightInd w:val="0"/>
      <w:ind w:firstLine="720"/>
    </w:pPr>
    <w:rPr>
      <w:rFonts w:ascii="Times New Roman CYR" w:hAnsi="Times New Roman CYR" w:cs="Times New Roman CYR"/>
      <w:b/>
      <w:bCs/>
      <w:color w:val="353842"/>
    </w:rPr>
  </w:style>
  <w:style w:type="paragraph" w:customStyle="1" w:styleId="TextBoldCenter">
    <w:name w:val="TextBoldCenter"/>
    <w:basedOn w:val="a"/>
    <w:rsid w:val="00AC60C8"/>
    <w:pPr>
      <w:autoSpaceDE w:val="0"/>
      <w:autoSpaceDN w:val="0"/>
      <w:adjustRightInd w:val="0"/>
      <w:spacing w:before="283"/>
      <w:jc w:val="center"/>
    </w:pPr>
    <w:rPr>
      <w:b/>
      <w:bCs/>
      <w:sz w:val="26"/>
      <w:szCs w:val="26"/>
    </w:rPr>
  </w:style>
  <w:style w:type="paragraph" w:customStyle="1" w:styleId="ConsPlusDocList">
    <w:name w:val="ConsPlusDocList"/>
    <w:next w:val="a"/>
    <w:rsid w:val="00AC60C8"/>
    <w:pPr>
      <w:widowControl w:val="0"/>
      <w:suppressAutoHyphens/>
      <w:autoSpaceDE w:val="0"/>
    </w:pPr>
    <w:rPr>
      <w:rFonts w:ascii="Arial" w:eastAsia="Arial" w:hAnsi="Arial" w:cs="Arial"/>
      <w:lang w:eastAsia="hi-IN" w:bidi="hi-IN"/>
    </w:rPr>
  </w:style>
  <w:style w:type="paragraph" w:customStyle="1" w:styleId="ConsNonformat0">
    <w:name w:val="ConsNonformat"/>
    <w:uiPriority w:val="99"/>
    <w:rsid w:val="00AC60C8"/>
    <w:pPr>
      <w:widowControl w:val="0"/>
    </w:pPr>
    <w:rPr>
      <w:rFonts w:ascii="Courier New" w:hAnsi="Courier New"/>
      <w:lang w:eastAsia="ru-RU"/>
    </w:rPr>
  </w:style>
  <w:style w:type="paragraph" w:customStyle="1" w:styleId="ConsPlusDocList0">
    <w:name w:val="ConsPlusDocList"/>
    <w:next w:val="a"/>
    <w:rsid w:val="00887425"/>
    <w:pPr>
      <w:widowControl w:val="0"/>
      <w:suppressAutoHyphens/>
      <w:autoSpaceDE w:val="0"/>
    </w:pPr>
    <w:rPr>
      <w:rFonts w:ascii="Arial" w:eastAsia="Arial" w:hAnsi="Arial" w:cs="Arial"/>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45029/" TargetMode="External"/><Relationship Id="rId13" Type="http://schemas.openxmlformats.org/officeDocument/2006/relationships/hyperlink" Target="mailto:yaltch@cap.ru" TargetMode="External"/><Relationship Id="rId18" Type="http://schemas.openxmlformats.org/officeDocument/2006/relationships/hyperlink" Target="https://internet.garant.ru/document/redirect/1760818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17520999/6" TargetMode="External"/><Relationship Id="rId7" Type="http://schemas.openxmlformats.org/officeDocument/2006/relationships/hyperlink" Target="http://base.garant.ru/12145029/" TargetMode="External"/><Relationship Id="rId12" Type="http://schemas.openxmlformats.org/officeDocument/2006/relationships/hyperlink" Target="https://www.roseltorg.ru" TargetMode="External"/><Relationship Id="rId17" Type="http://schemas.openxmlformats.org/officeDocument/2006/relationships/image" Target="media/image2.jpeg"/><Relationship Id="rId25" Type="http://schemas.openxmlformats.org/officeDocument/2006/relationships/hyperlink" Target="https://internet.garant.ru/document/redirect/12148567/1404" TargetMode="External"/><Relationship Id="rId2" Type="http://schemas.openxmlformats.org/officeDocument/2006/relationships/numbering" Target="numbering.xml"/><Relationship Id="rId16" Type="http://schemas.openxmlformats.org/officeDocument/2006/relationships/hyperlink" Target="mailto:yaltch@cap.ru" TargetMode="External"/><Relationship Id="rId20" Type="http://schemas.openxmlformats.org/officeDocument/2006/relationships/hyperlink" Target="https://internet.garant.ru/document/redirect/17520999/6"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base.garant.ru/12145029/" TargetMode="External"/><Relationship Id="rId24" Type="http://schemas.openxmlformats.org/officeDocument/2006/relationships/hyperlink" Target="https://internet.garant.ru/document/redirect/12148567/0" TargetMode="External"/><Relationship Id="rId5" Type="http://schemas.openxmlformats.org/officeDocument/2006/relationships/webSettings" Target="webSettings.xml"/><Relationship Id="rId15" Type="http://schemas.openxmlformats.org/officeDocument/2006/relationships/hyperlink" Target="https://www.roseltorg.ru" TargetMode="External"/><Relationship Id="rId23" Type="http://schemas.openxmlformats.org/officeDocument/2006/relationships/hyperlink" Target="http://internet.garant.ru/document/redirect/12125268/5" TargetMode="External"/><Relationship Id="rId10" Type="http://schemas.openxmlformats.org/officeDocument/2006/relationships/hyperlink" Target="http://base.garant.ru/12145029/" TargetMode="External"/><Relationship Id="rId19" Type="http://schemas.openxmlformats.org/officeDocument/2006/relationships/hyperlink" Target="https://internet.garant.ru/document/redirect/12125268/0" TargetMode="External"/><Relationship Id="rId4" Type="http://schemas.openxmlformats.org/officeDocument/2006/relationships/settings" Target="settings.xml"/><Relationship Id="rId9" Type="http://schemas.openxmlformats.org/officeDocument/2006/relationships/hyperlink" Target="http://base.garant.ru/12145029/" TargetMode="External"/><Relationship Id="rId14" Type="http://schemas.openxmlformats.org/officeDocument/2006/relationships/hyperlink" Target="http://www.torgi.gov.ru" TargetMode="External"/><Relationship Id="rId22" Type="http://schemas.openxmlformats.org/officeDocument/2006/relationships/hyperlink" Target="https://internet.garant.ru/document/redirect/17520999/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D259-E456-4995-AA86-7BF8A946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16375</Words>
  <Characters>93340</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4</cp:revision>
  <cp:lastPrinted>2023-10-26T12:19:00Z</cp:lastPrinted>
  <dcterms:created xsi:type="dcterms:W3CDTF">2024-02-29T10:50:00Z</dcterms:created>
  <dcterms:modified xsi:type="dcterms:W3CDTF">2024-03-06T08:19:00Z</dcterms:modified>
</cp:coreProperties>
</file>