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B" w:rsidRDefault="008674CB">
      <w:bookmarkStart w:id="0" w:name="_GoBack"/>
      <w:bookmarkEnd w:id="0"/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декабря 2023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5952F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1203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51777F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51777F">
              <w:rPr>
                <w:color w:val="000000"/>
              </w:rPr>
              <w:t>22 июня</w:t>
            </w:r>
            <w:r w:rsidR="008A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51777F">
              <w:rPr>
                <w:color w:val="000000"/>
              </w:rPr>
              <w:t>546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AB4C20">
      <w:pPr>
        <w:pStyle w:val="ab"/>
        <w:ind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91753B">
        <w:rPr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91753B">
        <w:t xml:space="preserve"> 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91753B">
        <w:t>22</w:t>
      </w:r>
      <w:r w:rsidR="008A1E8D">
        <w:t xml:space="preserve"> </w:t>
      </w:r>
      <w:r w:rsidR="0091753B">
        <w:t>июня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C15976">
        <w:t xml:space="preserve"> </w:t>
      </w:r>
      <w:r w:rsidR="0091753B">
        <w:t>546</w:t>
      </w:r>
      <w:r>
        <w:t>.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2. Контроль за выполнением настоящего постановления возложить на отдел экономики администрации Шемуршинского  </w:t>
      </w:r>
      <w:r w:rsidR="00A554CD" w:rsidRPr="00A554CD">
        <w:t>муниципального округа</w:t>
      </w:r>
      <w:r w:rsidR="0020532A">
        <w:t xml:space="preserve"> Чувашской Республики</w:t>
      </w:r>
      <w:r>
        <w:t>.</w:t>
      </w:r>
    </w:p>
    <w:p w:rsidR="00156546" w:rsidRDefault="00A554CD" w:rsidP="00A554CD">
      <w:pPr>
        <w:pStyle w:val="ab"/>
        <w:spacing w:after="0"/>
        <w:ind w:left="0" w:firstLine="567"/>
        <w:jc w:val="both"/>
      </w:pPr>
      <w:r>
        <w:t xml:space="preserve">     </w:t>
      </w:r>
      <w:r w:rsidR="00AB4C20">
        <w:t xml:space="preserve">3. </w:t>
      </w:r>
      <w:r w:rsidR="007010D0" w:rsidRPr="00131F99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7010D0">
        <w:t>возникшие с 01 января 2023 года.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760D5E" w:rsidRDefault="00760D5E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</w:t>
      </w:r>
    </w:p>
    <w:p w:rsidR="00501E68" w:rsidRDefault="00501E68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A554CD">
        <w:t>29»   декабря 2023</w:t>
      </w:r>
      <w:r w:rsidR="00156546">
        <w:t xml:space="preserve"> г.  №</w:t>
      </w:r>
      <w:r w:rsidR="0020532A">
        <w:t xml:space="preserve"> </w:t>
      </w:r>
      <w:r w:rsidR="005952FC">
        <w:t>1203</w:t>
      </w:r>
      <w:r w:rsidR="00156546">
        <w:t xml:space="preserve">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91753B" w:rsidRPr="0091753B">
        <w:rPr>
          <w:b/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F3313E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Default="00F3313E" w:rsidP="00DB623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 </w:t>
      </w:r>
      <w:r w:rsidR="00DB623B" w:rsidRPr="00DB623B">
        <w:rPr>
          <w:rFonts w:eastAsia="Times New Roman" w:cs="Times New Roman"/>
          <w:szCs w:val="24"/>
          <w:lang w:eastAsia="ru-RU"/>
        </w:rPr>
        <w:t>«</w:t>
      </w:r>
      <w:r w:rsidR="00DB623B" w:rsidRPr="00DB623B">
        <w:rPr>
          <w:color w:val="000000"/>
        </w:rPr>
        <w:t>Развитие сельского хозяйства и регулирование рынка сельскохозяйственной продукции, сырья и продовольствия</w:t>
      </w:r>
      <w:r w:rsidR="00DB623B" w:rsidRPr="00DB623B">
        <w:rPr>
          <w:rFonts w:eastAsia="Times New Roman" w:cs="Times New Roman"/>
          <w:szCs w:val="24"/>
          <w:lang w:eastAsia="ru-RU"/>
        </w:rPr>
        <w:t>»</w:t>
      </w:r>
      <w:r w:rsidR="00DB623B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427"/>
        <w:gridCol w:w="6727"/>
      </w:tblGrid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DB623B" w:rsidP="0091753B">
            <w:pPr>
              <w:pStyle w:val="af2"/>
            </w:pPr>
            <w:r>
              <w:t>«</w:t>
            </w:r>
            <w:r w:rsidR="0091753B">
              <w:t>Ответственный исполнитель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 w:rsidRPr="009B5041">
              <w:t>Отдел сельского хозяйства</w:t>
            </w:r>
            <w:r>
              <w:t xml:space="preserve"> и</w:t>
            </w:r>
            <w:r w:rsidRPr="009B5041">
              <w:t xml:space="preserve"> экологии администрации Шемуршинского муниципального округа Чувашской Республики.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Соисполнители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 w:rsidRPr="009B5041">
              <w:t>Отдел строительства и ЖКХ</w:t>
            </w:r>
            <w:r>
              <w:t xml:space="preserve"> управления по благоустройству и развитию территорий </w:t>
            </w:r>
            <w:r w:rsidRPr="009B5041">
              <w:t>администрации Шемуршинского муниципального округа Чувашской Республики;</w:t>
            </w:r>
          </w:p>
          <w:p w:rsidR="0091753B" w:rsidRDefault="0091753B" w:rsidP="0091753B">
            <w:pPr>
              <w:pStyle w:val="af2"/>
              <w:jc w:val="both"/>
            </w:pPr>
            <w:r>
              <w:t>БУ ЧР "Шемуршинская районная СББЖ" Госветсужбы Чувашии (по согласованию).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Участники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Предприятия и организации агропромышленного комплекса Шемуршинского района Чувашской Республики;</w:t>
            </w:r>
          </w:p>
          <w:p w:rsidR="0091753B" w:rsidRDefault="0091753B" w:rsidP="0091753B">
            <w:pPr>
              <w:pStyle w:val="af2"/>
              <w:jc w:val="both"/>
            </w:pPr>
            <w:r>
              <w:t>Крестьянские (фермерские) и личные подсобные хозяйства Шемуршинского района Чувашской Республики.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Подпрограммы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Pr="0091753B" w:rsidRDefault="00410A01" w:rsidP="0091753B">
            <w:pPr>
              <w:pStyle w:val="af2"/>
              <w:jc w:val="both"/>
              <w:rPr>
                <w:bCs/>
                <w:color w:val="000000" w:themeColor="text1"/>
              </w:rPr>
            </w:pPr>
            <w:hyperlink w:anchor="sub_3000" w:history="1">
              <w:r w:rsidR="0091753B" w:rsidRPr="0091753B">
                <w:rPr>
                  <w:rStyle w:val="af3"/>
                  <w:bCs/>
                  <w:color w:val="000000" w:themeColor="text1"/>
                </w:rPr>
                <w:t>"Развитие ветеринарии в Шемуршинском муниципальном округе Чувашской Республики"</w:t>
              </w:r>
            </w:hyperlink>
            <w:r w:rsidR="0091753B" w:rsidRPr="0091753B">
              <w:rPr>
                <w:bCs/>
                <w:color w:val="000000" w:themeColor="text1"/>
              </w:rPr>
              <w:t>;</w:t>
            </w:r>
          </w:p>
          <w:p w:rsidR="00827DB8" w:rsidRDefault="00827DB8" w:rsidP="00827DB8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DB8">
              <w:rPr>
                <w:rFonts w:ascii="Times New Roman" w:hAnsi="Times New Roman" w:cs="Times New Roman"/>
                <w:bCs/>
                <w:color w:val="000000"/>
              </w:rPr>
              <w:t xml:space="preserve">"Развитие мелиорации земель сельскохозяйственного назначения Чувашской Республики"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1753B" w:rsidRPr="00EC481E" w:rsidRDefault="00410A01" w:rsidP="00827DB8">
            <w:pPr>
              <w:pStyle w:val="af2"/>
              <w:jc w:val="both"/>
              <w:rPr>
                <w:b/>
                <w:bCs/>
              </w:rPr>
            </w:pPr>
            <w:hyperlink w:anchor="sub_5000" w:history="1">
              <w:r w:rsidR="0091753B" w:rsidRPr="0091753B">
                <w:rPr>
                  <w:rStyle w:val="af3"/>
                  <w:bCs/>
                  <w:color w:val="000000" w:themeColor="text1"/>
                </w:rPr>
                <w:t>"Организация научного и информационного обслуживания агропромышленного комплекса"</w:t>
              </w:r>
            </w:hyperlink>
            <w:r w:rsidR="0091753B" w:rsidRPr="00EC481E">
              <w:rPr>
                <w:b/>
                <w:bCs/>
                <w:color w:val="000000" w:themeColor="text1"/>
              </w:rPr>
              <w:t>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Цели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создание высокотехнологичного агропромышленного комплекса, обеспечивающего население качественной и экологически чистой продукцией;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финансовой устойчивости сельскохозяйственных товаропроизводителей;</w:t>
            </w:r>
          </w:p>
          <w:p w:rsidR="0091753B" w:rsidRDefault="0091753B" w:rsidP="0091753B">
            <w:pPr>
              <w:pStyle w:val="af2"/>
              <w:jc w:val="both"/>
            </w:pPr>
            <w:r>
              <w:t>воспроизводство и повышение эффективности использования в сельском хозяйстве земельных и других природных ресурсов, а также экологизация производства;</w:t>
            </w:r>
          </w:p>
          <w:p w:rsidR="0091753B" w:rsidRDefault="0091753B" w:rsidP="0091753B">
            <w:pPr>
              <w:pStyle w:val="af2"/>
              <w:jc w:val="both"/>
            </w:pPr>
            <w:r>
              <w:t>устойчивое развитие сельских территорий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Задачи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 xml:space="preserve">осуществление противоэпизоотических мероприятий в </w:t>
            </w:r>
            <w:r>
              <w:lastRenderedPageBreak/>
              <w:t>отношении карантинных и особо опасных болезней животных;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поддержка развития инфраструктуры агропродовольственного рынка;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поддержка малых форм хозяйствования;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уровня рентабельности в сельском хозяйстве для обеспечения его устойчивого развития;</w:t>
            </w:r>
          </w:p>
          <w:p w:rsidR="0091753B" w:rsidRDefault="0091753B" w:rsidP="0091753B">
            <w:pPr>
              <w:pStyle w:val="af2"/>
              <w:jc w:val="both"/>
            </w:pPr>
            <w:r>
              <w:t>повышение качества жизни населения района;</w:t>
            </w:r>
          </w:p>
          <w:p w:rsidR="0091753B" w:rsidRDefault="0091753B" w:rsidP="0091753B">
            <w:pPr>
              <w:pStyle w:val="af2"/>
              <w:jc w:val="both"/>
            </w:pPr>
            <w:r>
              <w:t>стимулирование инновационной деятельности и инновационного развития агропромышленного комплекса;</w:t>
            </w:r>
          </w:p>
          <w:p w:rsidR="0091753B" w:rsidRDefault="0091753B" w:rsidP="0091753B">
            <w:pPr>
              <w:pStyle w:val="af2"/>
              <w:jc w:val="both"/>
            </w:pPr>
            <w:r>
              <w:t>создание условий для эффективного использования земель сельскохозяйственного назначения;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91753B" w:rsidRDefault="0091753B" w:rsidP="0091753B">
            <w:pPr>
              <w:pStyle w:val="af2"/>
              <w:jc w:val="both"/>
            </w:pPr>
            <w: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к 2036 году будут достигнуты следующие показатели: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- 115,5 процентов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растениеводства (в сопоставимых ценах) - 118,0 процента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производства продукции животноводства (в сопоставимых ценах) - 117,0 процента по отношению к 2022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индекс физического объема инвестиций в основной капитал сельского хозяйства - 105,0 процента по отношению к 2019 году;</w:t>
            </w:r>
          </w:p>
          <w:p w:rsidR="0091753B" w:rsidRDefault="0091753B" w:rsidP="0091753B">
            <w:pPr>
              <w:pStyle w:val="af2"/>
              <w:jc w:val="both"/>
            </w:pPr>
            <w:r>
              <w:t>рентабельность сельскохозяйственных организаций (с учетом субсидий) - 11,0 процентов;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- 17,2 тыс. рублей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Срок реализации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2023 - 2035 годы</w:t>
            </w:r>
          </w:p>
          <w:p w:rsidR="0091753B" w:rsidRDefault="0091753B" w:rsidP="0091753B">
            <w:pPr>
              <w:pStyle w:val="af2"/>
            </w:pPr>
            <w:r>
              <w:t>1 этап - 2023 - 2025 годы</w:t>
            </w:r>
          </w:p>
          <w:p w:rsidR="0091753B" w:rsidRDefault="0091753B" w:rsidP="0091753B">
            <w:pPr>
              <w:pStyle w:val="af2"/>
            </w:pPr>
            <w:r>
              <w:t>2 этап - 2026 - 2030 годы</w:t>
            </w:r>
          </w:p>
          <w:p w:rsidR="0091753B" w:rsidRDefault="0091753B" w:rsidP="0091753B">
            <w:pPr>
              <w:pStyle w:val="af2"/>
            </w:pPr>
            <w:r>
              <w:t>3 этап - 2031 - 2035 годы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Прогнозируемые объемы бюджетных ассигнований на реализацию мероприятий подпрограммы в 2023 - 2035 годах составляют 2701,3 тыс. рублей.</w:t>
            </w:r>
          </w:p>
          <w:p w:rsidR="0091753B" w:rsidRDefault="0091753B" w:rsidP="0091753B">
            <w:pPr>
              <w:pStyle w:val="af2"/>
            </w:pPr>
            <w:r>
              <w:t>из них средства:</w:t>
            </w:r>
          </w:p>
          <w:p w:rsidR="0091753B" w:rsidRDefault="0091753B" w:rsidP="0091753B">
            <w:pPr>
              <w:pStyle w:val="af2"/>
            </w:pPr>
            <w:r>
              <w:t>в 2023 году –1001,3 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 645,2 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427,4 тыс. рублей;</w:t>
            </w:r>
          </w:p>
          <w:p w:rsidR="0091753B" w:rsidRPr="009D72D6" w:rsidRDefault="0091753B" w:rsidP="0091753B">
            <w:pPr>
              <w:pStyle w:val="af2"/>
            </w:pPr>
            <w:r w:rsidRPr="009D72D6">
              <w:t xml:space="preserve">в 2026 - 2030 годы </w:t>
            </w:r>
            <w:r>
              <w:t>–</w:t>
            </w:r>
            <w:r w:rsidRPr="009D72D6">
              <w:t xml:space="preserve"> </w:t>
            </w:r>
            <w:r>
              <w:t>627,4</w:t>
            </w:r>
            <w:r w:rsidRPr="009D72D6">
              <w:t> тыс. рублей;</w:t>
            </w:r>
          </w:p>
          <w:p w:rsidR="0091753B" w:rsidRDefault="0091753B" w:rsidP="0091753B">
            <w:pPr>
              <w:pStyle w:val="af2"/>
            </w:pPr>
            <w:r w:rsidRPr="009D72D6">
              <w:t xml:space="preserve">в 2031 - 2035 годы </w:t>
            </w:r>
            <w:r>
              <w:t>–</w:t>
            </w:r>
            <w:r w:rsidRPr="009D72D6">
              <w:t xml:space="preserve"> </w:t>
            </w:r>
            <w:r>
              <w:t>0,0</w:t>
            </w:r>
            <w:r w:rsidRPr="009D72D6">
              <w:t> тыс. рублей</w:t>
            </w:r>
            <w:r>
              <w:t xml:space="preserve"> </w:t>
            </w:r>
          </w:p>
          <w:p w:rsidR="0091753B" w:rsidRDefault="0091753B" w:rsidP="0091753B">
            <w:pPr>
              <w:pStyle w:val="af2"/>
            </w:pPr>
            <w:r>
              <w:t xml:space="preserve">в том числе: </w:t>
            </w:r>
          </w:p>
          <w:p w:rsidR="0091753B" w:rsidRDefault="0091753B" w:rsidP="0091753B">
            <w:pPr>
              <w:pStyle w:val="af2"/>
            </w:pPr>
            <w:r>
              <w:lastRenderedPageBreak/>
              <w:t>федерального бюджета – 143,9 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– 143,9 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–0,0 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0,0 тыс. рублей;</w:t>
            </w:r>
          </w:p>
          <w:p w:rsidR="0091753B" w:rsidRDefault="0091753B" w:rsidP="0091753B">
            <w:pPr>
              <w:pStyle w:val="af2"/>
            </w:pPr>
            <w:r>
              <w:t>в 2026 - 2030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республиканского бюджета Чувашской Республики – 1046,3 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– 430,2 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 205,2 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205,2 тыс. рублей;</w:t>
            </w:r>
          </w:p>
          <w:p w:rsidR="0091753B" w:rsidRDefault="0091753B" w:rsidP="0091753B">
            <w:pPr>
              <w:pStyle w:val="af2"/>
            </w:pPr>
            <w:r>
              <w:t>в 2026 - 2030 годы – 205,7 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местного бюджетов – 1511,1 тыс. рублей, в том числе:</w:t>
            </w:r>
          </w:p>
          <w:p w:rsidR="0091753B" w:rsidRDefault="0091753B" w:rsidP="0091753B">
            <w:pPr>
              <w:pStyle w:val="af2"/>
            </w:pPr>
            <w:r>
              <w:t>в 2023 году -427,2 тыс. рублей;</w:t>
            </w:r>
          </w:p>
          <w:p w:rsidR="0091753B" w:rsidRDefault="0091753B" w:rsidP="0091753B">
            <w:pPr>
              <w:pStyle w:val="af2"/>
            </w:pPr>
            <w:r>
              <w:t>в 2024 году – 440,0 тыс. рублей;</w:t>
            </w:r>
          </w:p>
          <w:p w:rsidR="0091753B" w:rsidRDefault="0091753B" w:rsidP="0091753B">
            <w:pPr>
              <w:pStyle w:val="af2"/>
            </w:pPr>
            <w:r>
              <w:t>в 2025 году – 222,2 тыс. рублей;</w:t>
            </w:r>
          </w:p>
          <w:p w:rsidR="0091753B" w:rsidRDefault="0091753B" w:rsidP="0091753B">
            <w:pPr>
              <w:pStyle w:val="af2"/>
            </w:pPr>
            <w:r>
              <w:t>в 2026 - 2030 годы – 421,7тыс. рублей;</w:t>
            </w:r>
          </w:p>
          <w:p w:rsidR="0091753B" w:rsidRDefault="0091753B" w:rsidP="0091753B">
            <w:pPr>
              <w:pStyle w:val="af2"/>
            </w:pPr>
            <w:r>
              <w:t>в 2031 - 2035 годы – 0,0 тыс. рублей;</w:t>
            </w:r>
          </w:p>
          <w:p w:rsidR="0091753B" w:rsidRDefault="0091753B" w:rsidP="0091753B">
            <w:pPr>
              <w:pStyle w:val="af2"/>
            </w:pPr>
            <w:r>
              <w:t>внебюджетных источников - 0 тыс. рублей.</w:t>
            </w:r>
          </w:p>
        </w:tc>
      </w:tr>
      <w:tr w:rsidR="0091753B" w:rsidTr="0091753B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</w:pPr>
            <w: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1753B" w:rsidRDefault="0091753B" w:rsidP="0091753B">
            <w:pPr>
              <w:pStyle w:val="af2"/>
              <w:jc w:val="both"/>
            </w:pPr>
            <w:r>
              <w:t>- увеличение объема производства продукции сельского хозяйства в хозяйствах всех категорий (в сопоставимых ценах) к 2036 году по отношению к 2019 году на 119,5 процентов;</w:t>
            </w:r>
          </w:p>
          <w:p w:rsidR="0091753B" w:rsidRDefault="0091753B" w:rsidP="0091753B">
            <w:pPr>
              <w:pStyle w:val="af2"/>
              <w:jc w:val="both"/>
            </w:pPr>
            <w:r>
              <w:t>- обеспечение среднегодового темпа прироста объема инвестиций в основной капитал сельского хозяйства в размере 4,4 процента;</w:t>
            </w:r>
          </w:p>
          <w:p w:rsidR="0091753B" w:rsidRDefault="0091753B" w:rsidP="0091753B">
            <w:pPr>
              <w:pStyle w:val="af2"/>
              <w:jc w:val="both"/>
            </w:pPr>
            <w:r>
              <w:t>- повышение рентабельности сельскохозяйственных организаций до 11 процента (с учетом субсидий);</w:t>
            </w:r>
          </w:p>
          <w:p w:rsidR="0091753B" w:rsidRDefault="0091753B" w:rsidP="0091753B">
            <w:pPr>
              <w:pStyle w:val="af2"/>
              <w:jc w:val="both"/>
            </w:pPr>
            <w:r>
              <w:t>- 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2036 году в 1,5 раза по отношению к 2019 году.</w:t>
            </w:r>
            <w:r w:rsidR="00DB623B">
              <w:t>».</w:t>
            </w:r>
          </w:p>
        </w:tc>
      </w:tr>
    </w:tbl>
    <w:p w:rsidR="0091753B" w:rsidRDefault="0091753B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C15976" w:rsidRDefault="00B144DB" w:rsidP="00C15976">
      <w:pPr>
        <w:pStyle w:val="1"/>
        <w:tabs>
          <w:tab w:val="left" w:pos="851"/>
          <w:tab w:val="left" w:pos="993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>
        <w:rPr>
          <w:rFonts w:ascii="Times New Roman" w:hAnsi="Times New Roman" w:cs="Times New Roman"/>
          <w:b w:val="0"/>
        </w:rPr>
        <w:t xml:space="preserve"> </w:t>
      </w:r>
      <w:r w:rsidR="00DB623B">
        <w:rPr>
          <w:rFonts w:ascii="Times New Roman" w:hAnsi="Times New Roman" w:cs="Times New Roman"/>
          <w:b w:val="0"/>
        </w:rPr>
        <w:t xml:space="preserve"> Муниципальной программы</w:t>
      </w:r>
      <w:r w:rsidRPr="00CE5D2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  <w:bookmarkStart w:id="1" w:name="sub_1003"/>
    </w:p>
    <w:p w:rsidR="0091753B" w:rsidRDefault="00DB623B" w:rsidP="00C15976">
      <w:pPr>
        <w:pStyle w:val="1"/>
        <w:tabs>
          <w:tab w:val="left" w:pos="851"/>
          <w:tab w:val="left" w:pos="993"/>
        </w:tabs>
        <w:spacing w:before="0"/>
        <w:jc w:val="center"/>
      </w:pPr>
      <w:r>
        <w:t>«</w:t>
      </w:r>
      <w:r w:rsidR="0091753B"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1"/>
    <w:p w:rsidR="0091753B" w:rsidRDefault="0091753B" w:rsidP="0091753B">
      <w:pPr>
        <w:jc w:val="center"/>
      </w:pPr>
    </w:p>
    <w:p w:rsidR="0091753B" w:rsidRDefault="0091753B" w:rsidP="0091753B">
      <w:pPr>
        <w:ind w:firstLine="567"/>
        <w:jc w:val="both"/>
      </w:pPr>
      <w: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 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91753B" w:rsidRDefault="0091753B" w:rsidP="0091753B">
      <w:r>
        <w:t>Прогнозируемые объемы бюджетных ассигнований на реализацию мероприятий подпрограммы в 2022 - 2035 годах составляют 2701,3 тыс. рублей</w:t>
      </w:r>
      <w:r w:rsidR="00827DB8">
        <w:t>, и</w:t>
      </w:r>
      <w:r>
        <w:t>з них средства:</w:t>
      </w:r>
    </w:p>
    <w:p w:rsidR="0091753B" w:rsidRDefault="0091753B" w:rsidP="00827DB8">
      <w:pPr>
        <w:pStyle w:val="af2"/>
        <w:ind w:firstLine="851"/>
      </w:pPr>
      <w:r>
        <w:t>в 2023 году –1001,3 тыс. рублей;</w:t>
      </w:r>
    </w:p>
    <w:p w:rsidR="0091753B" w:rsidRDefault="0091753B" w:rsidP="00827DB8">
      <w:pPr>
        <w:pStyle w:val="af2"/>
        <w:ind w:firstLine="851"/>
      </w:pPr>
      <w:r>
        <w:t>в 2024 году – 645,2 тыс. рублей;</w:t>
      </w:r>
    </w:p>
    <w:p w:rsidR="0091753B" w:rsidRDefault="0091753B" w:rsidP="00827DB8">
      <w:pPr>
        <w:pStyle w:val="af2"/>
        <w:ind w:firstLine="851"/>
      </w:pPr>
      <w:r>
        <w:t>в 2025 году – 427,4 тыс. рублей;</w:t>
      </w:r>
    </w:p>
    <w:p w:rsidR="0091753B" w:rsidRPr="009D72D6" w:rsidRDefault="0091753B" w:rsidP="00827DB8">
      <w:pPr>
        <w:pStyle w:val="af2"/>
        <w:ind w:firstLine="851"/>
      </w:pPr>
      <w:r w:rsidRPr="009D72D6">
        <w:t>в 2026 </w:t>
      </w:r>
      <w:r w:rsidR="00827DB8">
        <w:t>–</w:t>
      </w:r>
      <w:r w:rsidRPr="009D72D6">
        <w:t xml:space="preserve"> 2030 годы </w:t>
      </w:r>
      <w:r>
        <w:t>–</w:t>
      </w:r>
      <w:r w:rsidRPr="009D72D6">
        <w:t xml:space="preserve"> </w:t>
      </w:r>
      <w:r>
        <w:t>627,4</w:t>
      </w:r>
      <w:r w:rsidRPr="009D72D6">
        <w:t> тыс. рублей;</w:t>
      </w:r>
    </w:p>
    <w:p w:rsidR="0091753B" w:rsidRDefault="0091753B" w:rsidP="00827DB8">
      <w:pPr>
        <w:pStyle w:val="af2"/>
        <w:ind w:firstLine="851"/>
      </w:pPr>
      <w:r w:rsidRPr="009D72D6">
        <w:lastRenderedPageBreak/>
        <w:t>в 2031 </w:t>
      </w:r>
      <w:r w:rsidR="00827DB8">
        <w:t>–</w:t>
      </w:r>
      <w:r w:rsidRPr="009D72D6">
        <w:t xml:space="preserve"> 2035 годы </w:t>
      </w:r>
      <w:r>
        <w:t>–</w:t>
      </w:r>
      <w:r w:rsidRPr="009D72D6">
        <w:t xml:space="preserve"> </w:t>
      </w:r>
      <w:r>
        <w:t>0,0</w:t>
      </w:r>
      <w:r w:rsidRPr="009D72D6">
        <w:t> тыс. рублей</w:t>
      </w:r>
      <w:r>
        <w:t xml:space="preserve"> </w:t>
      </w:r>
    </w:p>
    <w:p w:rsidR="0091753B" w:rsidRDefault="0091753B" w:rsidP="00827DB8">
      <w:pPr>
        <w:pStyle w:val="af2"/>
        <w:ind w:firstLine="851"/>
      </w:pPr>
      <w:r>
        <w:t xml:space="preserve">в том числе: </w:t>
      </w:r>
    </w:p>
    <w:p w:rsidR="0091753B" w:rsidRDefault="0091753B" w:rsidP="00827DB8">
      <w:pPr>
        <w:pStyle w:val="af2"/>
        <w:ind w:firstLine="851"/>
      </w:pPr>
      <w:r>
        <w:t>федерального бюджета – 143,9 тыс. рублей, в том числе:</w:t>
      </w:r>
    </w:p>
    <w:p w:rsidR="0091753B" w:rsidRDefault="0091753B" w:rsidP="00827DB8">
      <w:pPr>
        <w:pStyle w:val="af2"/>
        <w:ind w:firstLine="851"/>
      </w:pPr>
      <w:r>
        <w:t>в 2023 году – 143,9 тыс. рублей;</w:t>
      </w:r>
    </w:p>
    <w:p w:rsidR="0091753B" w:rsidRDefault="0091753B" w:rsidP="00827DB8">
      <w:pPr>
        <w:pStyle w:val="af2"/>
        <w:ind w:firstLine="851"/>
      </w:pPr>
      <w:r>
        <w:t>в 2024 году –0,0 тыс. рублей;</w:t>
      </w:r>
    </w:p>
    <w:p w:rsidR="0091753B" w:rsidRDefault="0091753B" w:rsidP="00827DB8">
      <w:pPr>
        <w:pStyle w:val="af2"/>
        <w:ind w:firstLine="851"/>
      </w:pPr>
      <w:r>
        <w:t>в 2025 году – 0,0 тыс. рублей;</w:t>
      </w:r>
    </w:p>
    <w:p w:rsidR="0091753B" w:rsidRDefault="0091753B" w:rsidP="00827DB8">
      <w:pPr>
        <w:pStyle w:val="af2"/>
        <w:ind w:firstLine="851"/>
      </w:pPr>
      <w:r>
        <w:t>в 2026 </w:t>
      </w:r>
      <w:r w:rsidR="00827DB8">
        <w:t>–</w:t>
      </w:r>
      <w:r>
        <w:t> 2030 годы – 0,0 тыс. рублей;</w:t>
      </w:r>
    </w:p>
    <w:p w:rsidR="0091753B" w:rsidRDefault="0091753B" w:rsidP="00827DB8">
      <w:pPr>
        <w:pStyle w:val="af2"/>
        <w:ind w:firstLine="851"/>
      </w:pPr>
      <w:r>
        <w:t>в 2031 </w:t>
      </w:r>
      <w:r w:rsidR="00827DB8">
        <w:t>–</w:t>
      </w:r>
      <w:r>
        <w:t> 2035 годы – 0,0 тыс. рублей;</w:t>
      </w:r>
    </w:p>
    <w:p w:rsidR="0091753B" w:rsidRDefault="0091753B" w:rsidP="00827DB8">
      <w:pPr>
        <w:pStyle w:val="af2"/>
        <w:ind w:firstLine="851"/>
      </w:pPr>
      <w:r>
        <w:t>республиканского бюджета Чувашской Республики – 1046,3 тыс. рублей, в том числе:</w:t>
      </w:r>
    </w:p>
    <w:p w:rsidR="0091753B" w:rsidRDefault="0091753B" w:rsidP="00827DB8">
      <w:pPr>
        <w:pStyle w:val="af2"/>
        <w:ind w:firstLine="851"/>
      </w:pPr>
      <w:r>
        <w:t>в 2023 году – 430,2 тыс. рублей;</w:t>
      </w:r>
    </w:p>
    <w:p w:rsidR="0091753B" w:rsidRDefault="0091753B" w:rsidP="00827DB8">
      <w:pPr>
        <w:pStyle w:val="af2"/>
        <w:ind w:firstLine="851"/>
      </w:pPr>
      <w:r>
        <w:t>в 2024 году – 205,2 тыс. рублей;</w:t>
      </w:r>
    </w:p>
    <w:p w:rsidR="0091753B" w:rsidRDefault="0091753B" w:rsidP="00827DB8">
      <w:pPr>
        <w:pStyle w:val="af2"/>
        <w:ind w:firstLine="851"/>
      </w:pPr>
      <w:r>
        <w:t>в 2025 году – 205,2 тыс. рублей;</w:t>
      </w:r>
    </w:p>
    <w:p w:rsidR="0091753B" w:rsidRDefault="0091753B" w:rsidP="00827DB8">
      <w:pPr>
        <w:pStyle w:val="af2"/>
        <w:ind w:firstLine="851"/>
      </w:pPr>
      <w:r>
        <w:t>в 2026 </w:t>
      </w:r>
      <w:r w:rsidR="00827DB8">
        <w:t>–</w:t>
      </w:r>
      <w:r>
        <w:t> 2030 годы – 205,7 тыс. рублей;</w:t>
      </w:r>
    </w:p>
    <w:p w:rsidR="0091753B" w:rsidRDefault="0091753B" w:rsidP="00827DB8">
      <w:pPr>
        <w:pStyle w:val="af2"/>
        <w:ind w:firstLine="851"/>
      </w:pPr>
      <w:r>
        <w:t>в 2031 </w:t>
      </w:r>
      <w:r w:rsidR="00827DB8">
        <w:t>–</w:t>
      </w:r>
      <w:r>
        <w:t> 2035 годы – 0,0 тыс. рублей;</w:t>
      </w:r>
    </w:p>
    <w:p w:rsidR="0091753B" w:rsidRDefault="0091753B" w:rsidP="00827DB8">
      <w:pPr>
        <w:pStyle w:val="af2"/>
        <w:ind w:firstLine="851"/>
      </w:pPr>
      <w:r>
        <w:t>местного бюджетов – 1511,1 тыс. рублей, в том числе:</w:t>
      </w:r>
    </w:p>
    <w:p w:rsidR="0091753B" w:rsidRDefault="0091753B" w:rsidP="00827DB8">
      <w:pPr>
        <w:pStyle w:val="af2"/>
        <w:ind w:firstLine="851"/>
      </w:pPr>
      <w:r>
        <w:t>в 2023 году -427,2 тыс. рублей;</w:t>
      </w:r>
    </w:p>
    <w:p w:rsidR="0091753B" w:rsidRDefault="0091753B" w:rsidP="00827DB8">
      <w:pPr>
        <w:pStyle w:val="af2"/>
        <w:ind w:firstLine="851"/>
      </w:pPr>
      <w:r>
        <w:t>в 2024 году – 440,0 тыс. рублей;</w:t>
      </w:r>
    </w:p>
    <w:p w:rsidR="0091753B" w:rsidRDefault="0091753B" w:rsidP="00827DB8">
      <w:pPr>
        <w:pStyle w:val="af2"/>
        <w:ind w:firstLine="851"/>
      </w:pPr>
      <w:r>
        <w:t>в 2025 году – 222,2 тыс. рублей;</w:t>
      </w:r>
    </w:p>
    <w:p w:rsidR="0091753B" w:rsidRDefault="0091753B" w:rsidP="00827DB8">
      <w:pPr>
        <w:pStyle w:val="af2"/>
        <w:ind w:firstLine="851"/>
      </w:pPr>
      <w:r>
        <w:t>в 2026 </w:t>
      </w:r>
      <w:r w:rsidR="00827DB8">
        <w:t>–</w:t>
      </w:r>
      <w:r>
        <w:t> 2030 годы – 421,7тыс. рублей;</w:t>
      </w:r>
    </w:p>
    <w:p w:rsidR="0091753B" w:rsidRDefault="0091753B" w:rsidP="00827DB8">
      <w:pPr>
        <w:pStyle w:val="af2"/>
        <w:ind w:firstLine="851"/>
      </w:pPr>
      <w:r>
        <w:t>в 2031 </w:t>
      </w:r>
      <w:r w:rsidR="00827DB8">
        <w:t>–</w:t>
      </w:r>
      <w:r>
        <w:t> 2035 годы – 0,0 тыс. рублей;</w:t>
      </w:r>
    </w:p>
    <w:p w:rsidR="0091753B" w:rsidRDefault="0091753B" w:rsidP="00827DB8">
      <w:pPr>
        <w:ind w:firstLine="851"/>
      </w:pPr>
      <w:r>
        <w:t xml:space="preserve">внебюджетных источников </w:t>
      </w:r>
      <w:r w:rsidR="00827DB8">
        <w:t>–</w:t>
      </w:r>
      <w:r>
        <w:t xml:space="preserve"> 0 тыс. рублей.</w:t>
      </w:r>
    </w:p>
    <w:p w:rsidR="0091753B" w:rsidRDefault="00827DB8" w:rsidP="0091753B">
      <w:r>
        <w:t xml:space="preserve">          </w:t>
      </w:r>
      <w:r w:rsidR="0091753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1753B" w:rsidRDefault="0091753B" w:rsidP="0091753B">
      <w:r>
        <w:t>Финансирование Муниципальной программы во временном разрезе отражено в табл. 1.</w:t>
      </w:r>
    </w:p>
    <w:p w:rsidR="0091753B" w:rsidRDefault="0091753B" w:rsidP="0091753B">
      <w:pPr>
        <w:jc w:val="right"/>
        <w:rPr>
          <w:rStyle w:val="ad"/>
          <w:bCs w:val="0"/>
        </w:rPr>
      </w:pPr>
    </w:p>
    <w:p w:rsidR="00C15976" w:rsidRDefault="0091753B" w:rsidP="00C15976">
      <w:pPr>
        <w:jc w:val="right"/>
        <w:rPr>
          <w:rStyle w:val="ad"/>
          <w:bCs w:val="0"/>
          <w:color w:val="auto"/>
        </w:rPr>
      </w:pPr>
      <w:r w:rsidRPr="0091753B">
        <w:rPr>
          <w:rStyle w:val="ad"/>
          <w:bCs w:val="0"/>
          <w:color w:val="auto"/>
        </w:rPr>
        <w:t>Таблица 1</w:t>
      </w:r>
    </w:p>
    <w:p w:rsidR="0091753B" w:rsidRDefault="0091753B" w:rsidP="00C15976">
      <w:pPr>
        <w:jc w:val="right"/>
      </w:pPr>
      <w:r>
        <w:t>Финансирование Муниципальной программы в 2023 - 2035 годах</w:t>
      </w:r>
    </w:p>
    <w:p w:rsidR="0091753B" w:rsidRDefault="0091753B" w:rsidP="0091753B">
      <w:pPr>
        <w:ind w:firstLine="698"/>
        <w:jc w:val="right"/>
      </w:pPr>
      <w:r>
        <w:t>(тыс. 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070"/>
        <w:gridCol w:w="1560"/>
        <w:gridCol w:w="1417"/>
        <w:gridCol w:w="1559"/>
        <w:gridCol w:w="1560"/>
        <w:gridCol w:w="1417"/>
      </w:tblGrid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 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2026 - 2030 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2031 - 2035 гг.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rStyle w:val="ad"/>
                <w:bCs w:val="0"/>
                <w:sz w:val="23"/>
                <w:szCs w:val="23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E953E6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за счет средств: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91753B" w:rsidP="0091753B">
            <w:pPr>
              <w:pStyle w:val="af1"/>
              <w:rPr>
                <w:sz w:val="23"/>
                <w:szCs w:val="23"/>
              </w:rPr>
            </w:pPr>
          </w:p>
        </w:tc>
      </w:tr>
      <w:tr w:rsidR="00E953E6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0F0839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0F0839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0F0839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0F0839">
              <w:rPr>
                <w:sz w:val="23"/>
                <w:szCs w:val="23"/>
              </w:rPr>
              <w:t>0,0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республиканского бюджета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1753B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местных бюджетов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91753B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3B" w:rsidRDefault="00E953E6" w:rsidP="0091753B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953E6" w:rsidTr="00E953E6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91753B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внебюджетных источников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E6" w:rsidRDefault="00E953E6" w:rsidP="00E953E6">
            <w:pPr>
              <w:jc w:val="center"/>
            </w:pPr>
            <w:r w:rsidRPr="00655AFA">
              <w:rPr>
                <w:sz w:val="23"/>
                <w:szCs w:val="23"/>
              </w:rPr>
              <w:t>0,0</w:t>
            </w:r>
          </w:p>
        </w:tc>
      </w:tr>
    </w:tbl>
    <w:p w:rsidR="00ED3284" w:rsidRDefault="00ED3284" w:rsidP="0093418E">
      <w:pPr>
        <w:ind w:firstLine="709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D3284" w:rsidRDefault="00ED3284" w:rsidP="00ED3284">
      <w:pPr>
        <w:ind w:firstLine="708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CE0EA2">
        <w:t>в</w:t>
      </w:r>
      <w:r w:rsidRPr="004E71F4">
        <w:rPr>
          <w:b/>
        </w:rPr>
        <w:t xml:space="preserve"> </w:t>
      </w:r>
      <w:hyperlink w:anchor="sub_1200" w:history="1">
        <w:r w:rsidRPr="004E71F4">
          <w:rPr>
            <w:rStyle w:val="af3"/>
            <w:rFonts w:cs="Times New Roman CYR"/>
            <w:color w:val="000000" w:themeColor="text1"/>
          </w:rPr>
          <w:t xml:space="preserve">приложении </w:t>
        </w:r>
        <w:r>
          <w:rPr>
            <w:rStyle w:val="af3"/>
            <w:rFonts w:cs="Times New Roman CYR"/>
            <w:color w:val="000000" w:themeColor="text1"/>
          </w:rPr>
          <w:t>№</w:t>
        </w:r>
        <w:r w:rsidRPr="004E71F4">
          <w:rPr>
            <w:rStyle w:val="af3"/>
            <w:rFonts w:cs="Times New Roman CYR"/>
            <w:color w:val="000000" w:themeColor="text1"/>
          </w:rPr>
          <w:t> 2</w:t>
        </w:r>
      </w:hyperlink>
      <w:r>
        <w:t xml:space="preserve"> к Муниципальной программе.</w:t>
      </w:r>
    </w:p>
    <w:p w:rsidR="008E25B2" w:rsidRPr="00172466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>Подпрограммы муниципальной программы приведены в приложениях №</w:t>
      </w:r>
      <w:r w:rsidR="00C1597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3, 4 </w:t>
      </w:r>
      <w:r w:rsidR="00DB3A13" w:rsidRPr="00172466">
        <w:rPr>
          <w:rFonts w:ascii="Times New Roman CYR" w:eastAsia="Times New Roman" w:hAnsi="Times New Roman CYR" w:cs="Times New Roman CYR"/>
          <w:szCs w:val="24"/>
          <w:lang w:eastAsia="ru-RU"/>
        </w:rPr>
        <w:t>к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муниципальной программе</w:t>
      </w:r>
      <w:r w:rsidR="00172466"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4B709B" w:rsidRPr="004B709B" w:rsidRDefault="004B709B" w:rsidP="00C15976">
      <w:pPr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3. Приложение № 2 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 xml:space="preserve">к Муниципальной программе </w:t>
      </w:r>
      <w:r w:rsidR="00DA2066" w:rsidRPr="00EA3EC3">
        <w:rPr>
          <w:rStyle w:val="ad"/>
          <w:rFonts w:cs="Times New Roman"/>
          <w:b w:val="0"/>
          <w:bCs w:val="0"/>
          <w:color w:val="auto"/>
        </w:rPr>
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</w:r>
      <w:r w:rsidR="00DA2066">
        <w:rPr>
          <w:rStyle w:val="ad"/>
          <w:rFonts w:cs="Times New Roman"/>
          <w:b w:val="0"/>
          <w:bCs w:val="0"/>
          <w:color w:val="auto"/>
        </w:rPr>
        <w:t xml:space="preserve"> </w:t>
      </w:r>
      <w:r w:rsidRPr="00172466">
        <w:rPr>
          <w:rFonts w:ascii="Times New Roman CYR" w:eastAsia="Times New Roman" w:hAnsi="Times New Roman CYR" w:cs="Times New Roman CYR"/>
          <w:szCs w:val="24"/>
          <w:lang w:eastAsia="ru-RU"/>
        </w:rPr>
        <w:t>изложить в следующей редакции:</w:t>
      </w: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2" w:name="sub_1000"/>
    </w:p>
    <w:bookmarkEnd w:id="2"/>
    <w:p w:rsidR="0093418E" w:rsidRPr="008E25B2" w:rsidRDefault="0093418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7"/>
        <w:gridCol w:w="5269"/>
      </w:tblGrid>
      <w:tr w:rsidR="00EA3EC3" w:rsidTr="00EA3EC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A3EC3" w:rsidRDefault="00EA3EC3" w:rsidP="00EA3EC3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EA3EC3" w:rsidRPr="00EA3EC3" w:rsidRDefault="00DB623B" w:rsidP="00EA3EC3">
            <w:pPr>
              <w:rPr>
                <w:rStyle w:val="ad"/>
                <w:rFonts w:cs="Times New Roman"/>
                <w:b w:val="0"/>
                <w:bCs w:val="0"/>
                <w:color w:val="auto"/>
              </w:rPr>
            </w:pPr>
            <w:r>
              <w:rPr>
                <w:rStyle w:val="ad"/>
                <w:rFonts w:cs="Times New Roman"/>
                <w:b w:val="0"/>
                <w:bCs w:val="0"/>
                <w:color w:val="auto"/>
              </w:rPr>
              <w:t>«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>Приложение № 2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br/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 xml:space="preserve">к </w:t>
            </w:r>
            <w:hyperlink w:anchor="sub_1000" w:history="1">
              <w:r w:rsidR="00EA3EC3" w:rsidRPr="00EA3EC3">
                <w:rPr>
                  <w:rStyle w:val="af3"/>
                  <w:color w:val="auto"/>
                </w:rPr>
                <w:t>Муниципальной программе</w:t>
              </w:r>
            </w:hyperlink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t xml:space="preserve"> </w:t>
            </w:r>
            <w:r w:rsidR="00EA3EC3" w:rsidRPr="00EA3EC3">
              <w:rPr>
                <w:rStyle w:val="ad"/>
                <w:rFonts w:cs="Times New Roman"/>
                <w:b w:val="0"/>
                <w:bCs w:val="0"/>
                <w:color w:val="auto"/>
              </w:rPr>
      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  <w:p w:rsidR="00EA3EC3" w:rsidRDefault="00EA3EC3" w:rsidP="00EA3EC3"/>
        </w:tc>
      </w:tr>
    </w:tbl>
    <w:p w:rsidR="00EA3EC3" w:rsidRDefault="00EA3EC3" w:rsidP="00EA3EC3">
      <w:pPr>
        <w:pStyle w:val="1"/>
        <w:jc w:val="center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Шемуршинского </w:t>
      </w:r>
      <w:r w:rsidRPr="00A94504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EA3EC3" w:rsidRDefault="00EA3EC3" w:rsidP="00EA3EC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559"/>
        <w:gridCol w:w="1701"/>
        <w:gridCol w:w="1276"/>
        <w:gridCol w:w="1559"/>
        <w:gridCol w:w="1418"/>
        <w:gridCol w:w="1559"/>
        <w:gridCol w:w="1418"/>
      </w:tblGrid>
      <w:tr w:rsidR="00EA3EC3" w:rsidRPr="000C5286" w:rsidTr="00B031C8">
        <w:trPr>
          <w:gridAfter w:val="5"/>
          <w:wAfter w:w="7230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Наименование Муниципальной программы Чувашской Республики (подпрограммы Муниципальной программы Чувашской Республики,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color w:val="000000" w:themeColor="text1"/>
                <w:sz w:val="22"/>
                <w:szCs w:val="22"/>
              </w:rPr>
            </w:pPr>
            <w:r w:rsidRPr="000C5286">
              <w:rPr>
                <w:color w:val="000000" w:themeColor="text1"/>
                <w:sz w:val="22"/>
                <w:szCs w:val="22"/>
              </w:rPr>
              <w:t xml:space="preserve">Код </w:t>
            </w:r>
            <w:hyperlink r:id="rId10" w:history="1">
              <w:r w:rsidRPr="000C5286">
                <w:rPr>
                  <w:rStyle w:val="af3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A3EC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410A01" w:rsidP="00EA3EC3">
            <w:pPr>
              <w:pStyle w:val="af1"/>
              <w:jc w:val="center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EA3EC3" w:rsidRPr="000C5286">
                <w:rPr>
                  <w:rStyle w:val="af3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2026 - 2030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2031 - 2035</w:t>
            </w:r>
          </w:p>
        </w:tc>
      </w:tr>
      <w:tr w:rsidR="00EA3EC3" w:rsidRPr="000C5286" w:rsidTr="00B031C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</w:t>
            </w:r>
          </w:p>
        </w:tc>
      </w:tr>
      <w:tr w:rsidR="00EA3EC3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Муниципальная программа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 xml:space="preserve">"Развитие сельского хозяйства и регулирование рынка сельскохозяйственной продукции, сырья и </w:t>
            </w:r>
            <w:r w:rsidRPr="000C5286">
              <w:rPr>
                <w:sz w:val="22"/>
                <w:szCs w:val="22"/>
              </w:rPr>
              <w:lastRenderedPageBreak/>
              <w:t>продовольствия"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</w:tr>
      <w:tr w:rsidR="00EA3EC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953E6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</w:t>
            </w:r>
            <w:r w:rsidR="004C7573" w:rsidRPr="000C5286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10A01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3000" w:history="1">
              <w:r w:rsidR="0096314E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"Развитие ветеринарии в Шемуршинском районе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4C7573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Предупреждение и ликвидация болезней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428,7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4C7573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4C757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0C5286" w:rsidRDefault="004C7573" w:rsidP="00E953E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10A01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4000" w:history="1">
              <w:r w:rsidR="0096314E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827DB8" w:rsidP="00827DB8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Развитие мелиорации земель сельскохозяйственного назначения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</w:t>
            </w:r>
            <w:r w:rsidR="00013CDC" w:rsidRPr="000C5286">
              <w:rPr>
                <w:sz w:val="22"/>
                <w:szCs w:val="22"/>
              </w:rPr>
              <w:t>Б</w:t>
            </w:r>
            <w:r w:rsidRPr="000C5286">
              <w:rPr>
                <w:sz w:val="22"/>
                <w:szCs w:val="22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013CDC" w:rsidRPr="000C5286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013CDC" w:rsidRPr="000C5286">
              <w:rPr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013CDC" w:rsidP="0096314E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</w:t>
            </w:r>
            <w:r w:rsidR="00013CDC" w:rsidRPr="000C5286">
              <w:rPr>
                <w:sz w:val="22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013CDC" w:rsidRPr="000C5286"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013CDC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</w:t>
            </w:r>
            <w:r w:rsidR="00013CDC" w:rsidRPr="000C5286"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013CDC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Подготовка проектов межевания земельных участков и проведение </w:t>
            </w:r>
            <w:r w:rsidRPr="000C52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013CDC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013CDC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013CDC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 xml:space="preserve">республиканский бюджет Чувашской </w:t>
            </w:r>
            <w:r w:rsidRPr="000C5286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013CDC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DC" w:rsidRPr="000C5286" w:rsidRDefault="00013CDC" w:rsidP="00212586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EA3EC3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410A01" w:rsidP="00EA3EC3">
            <w:pPr>
              <w:pStyle w:val="af2"/>
              <w:rPr>
                <w:color w:val="000000" w:themeColor="text1"/>
                <w:sz w:val="22"/>
                <w:szCs w:val="22"/>
              </w:rPr>
            </w:pPr>
            <w:hyperlink w:anchor="sub_5000" w:history="1">
              <w:r w:rsidR="00EA3EC3" w:rsidRPr="000C5286">
                <w:rPr>
                  <w:rStyle w:val="af3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Ц960000000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EA3EC3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  <w:p w:rsidR="0096314E" w:rsidRPr="000C5286" w:rsidRDefault="0096314E" w:rsidP="00EA3EC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96314E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rStyle w:val="ad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Ц960272660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4C7573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96314E" w:rsidRPr="000C5286" w:rsidTr="00B031C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EA3EC3">
            <w:pPr>
              <w:pStyle w:val="af2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4E" w:rsidRPr="000C5286" w:rsidRDefault="0096314E" w:rsidP="00822F88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</w:tbl>
    <w:p w:rsidR="008E25B2" w:rsidRPr="008E25B2" w:rsidRDefault="008E25B2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headerReference w:type="default" r:id="rId12"/>
          <w:footerReference w:type="default" r:id="rId13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A1BD0" w:rsidRDefault="008A1C7B" w:rsidP="002A1BD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2A1BD0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2A1BD0">
        <w:rPr>
          <w:rFonts w:cs="Times New Roman"/>
        </w:rPr>
        <w:t>В паспорте подпрограммы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cs="Times New Roman"/>
        </w:rPr>
        <w:t>»</w:t>
      </w:r>
      <w:r w:rsidR="002A1BD0" w:rsidRPr="001B0E9B">
        <w:rPr>
          <w:rFonts w:cs="Times New Roman"/>
        </w:rPr>
        <w:t xml:space="preserve"> </w:t>
      </w:r>
      <w:r w:rsidR="002A1BD0">
        <w:rPr>
          <w:rFonts w:cs="Times New Roman"/>
        </w:rPr>
        <w:t>М</w:t>
      </w:r>
      <w:r w:rsidR="002A1BD0" w:rsidRPr="001B0E9B">
        <w:rPr>
          <w:rFonts w:cs="Times New Roman"/>
        </w:rPr>
        <w:t>униципальной программы</w:t>
      </w:r>
      <w:r w:rsidR="002A1BD0">
        <w:rPr>
          <w:rFonts w:cs="Times New Roman"/>
        </w:rPr>
        <w:t>:</w:t>
      </w:r>
    </w:p>
    <w:p w:rsidR="002A1BD0" w:rsidRPr="00ED007F" w:rsidRDefault="002A1BD0" w:rsidP="002A1BD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>
        <w:rPr>
          <w:rFonts w:cs="Times New Roman"/>
        </w:rPr>
        <w:t>»  изложить в следующей редакции:</w:t>
      </w:r>
    </w:p>
    <w:p w:rsidR="002A1BD0" w:rsidRPr="008E25B2" w:rsidRDefault="002A1BD0" w:rsidP="002A1BD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>Отдел сельского хозяйства</w:t>
            </w:r>
            <w:r>
              <w:rPr>
                <w:rFonts w:eastAsiaTheme="minorEastAsia"/>
              </w:rPr>
              <w:t xml:space="preserve"> и</w:t>
            </w:r>
            <w:r w:rsidRPr="009652D1">
              <w:rPr>
                <w:rFonts w:eastAsiaTheme="minorEastAsia"/>
              </w:rPr>
              <w:t xml:space="preserve"> экологии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2A1BD0" w:rsidRPr="008E25B2" w:rsidTr="002A1B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0" w:rsidRPr="00822F88" w:rsidRDefault="002A1BD0" w:rsidP="002A1BD0">
            <w:pPr>
              <w:pStyle w:val="af2"/>
              <w:jc w:val="both"/>
              <w:rPr>
                <w:rFonts w:eastAsiaTheme="minorEastAsia"/>
              </w:rPr>
            </w:pPr>
            <w:r w:rsidRPr="00822F88">
              <w:t xml:space="preserve">прогнозируемые объемы финансирования мероприятий подпрограммы в </w:t>
            </w:r>
            <w:r w:rsidRPr="00822F88">
              <w:rPr>
                <w:rFonts w:eastAsiaTheme="minorEastAsia"/>
              </w:rPr>
              <w:t xml:space="preserve">в 2023 - 2035 годах составляют </w:t>
            </w:r>
            <w:r w:rsidR="004C7573">
              <w:rPr>
                <w:rFonts w:eastAsiaTheme="minorEastAsia"/>
              </w:rPr>
              <w:t>1679,3</w:t>
            </w:r>
            <w:r w:rsidRPr="00822F88">
              <w:rPr>
                <w:rFonts w:eastAsiaTheme="minorEastAsia"/>
              </w:rPr>
              <w:t>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686,0</w:t>
            </w:r>
            <w:r w:rsidRPr="00822F88">
              <w:rPr>
                <w:rFonts w:eastAsiaTheme="minorEastAsia"/>
              </w:rPr>
              <w:t xml:space="preserve"> 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2024 году – 407,3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– 193,0 тыс. рублей; 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-393,0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из них средства: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федерального бюджета - 0,0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2023 году - 0,0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2026-2035 годах -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 xml:space="preserve"> тыс. рублей.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>
              <w:rPr>
                <w:rFonts w:eastAsiaTheme="minorEastAsia"/>
              </w:rPr>
              <w:t>1007,7</w:t>
            </w:r>
            <w:r w:rsidRPr="00822F88">
              <w:rPr>
                <w:rFonts w:eastAsiaTheme="minorEastAsia"/>
              </w:rPr>
              <w:t> тыс. рублей,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428,7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193,0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193,0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193,0</w:t>
            </w:r>
            <w:r w:rsidRPr="00822F88">
              <w:rPr>
                <w:rFonts w:eastAsiaTheme="minorEastAsia"/>
              </w:rPr>
              <w:t xml:space="preserve">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местных бюджетов – </w:t>
            </w:r>
            <w:r>
              <w:rPr>
                <w:rFonts w:eastAsiaTheme="minorEastAsia"/>
              </w:rPr>
              <w:t>671,6</w:t>
            </w:r>
            <w:r w:rsidRPr="00822F88">
              <w:rPr>
                <w:rFonts w:eastAsiaTheme="minorEastAsia"/>
              </w:rPr>
              <w:t> тыс. рублей</w:t>
            </w:r>
            <w:r>
              <w:rPr>
                <w:rFonts w:eastAsiaTheme="minorEastAsia"/>
              </w:rPr>
              <w:t xml:space="preserve">, </w:t>
            </w:r>
            <w:r w:rsidRPr="00822F88">
              <w:rPr>
                <w:rFonts w:eastAsiaTheme="minorEastAsia"/>
              </w:rPr>
              <w:t xml:space="preserve"> в том числе: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257,3</w:t>
            </w:r>
            <w:r w:rsidRPr="00822F88">
              <w:rPr>
                <w:rFonts w:eastAsiaTheme="minorEastAsia"/>
              </w:rPr>
              <w:t xml:space="preserve"> тыс. рублей;</w:t>
            </w:r>
          </w:p>
          <w:p w:rsidR="004C7573" w:rsidRPr="00822F88" w:rsidRDefault="004C7573" w:rsidP="004C7573">
            <w:pPr>
              <w:pStyle w:val="af2"/>
              <w:jc w:val="both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822F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214,3</w:t>
            </w:r>
            <w:r w:rsidRPr="00822F88">
              <w:rPr>
                <w:rFonts w:eastAsiaTheme="minorEastAsia"/>
              </w:rPr>
              <w:t> тыс. 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2025 году - 0,0 тыс. рублей;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200,0</w:t>
            </w:r>
            <w:r w:rsidRPr="00822F88">
              <w:rPr>
                <w:rFonts w:eastAsiaTheme="minorEastAsia"/>
              </w:rPr>
              <w:t xml:space="preserve"> тыс. рублей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2031-2035 годах -0,0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внебюджетных источников – </w:t>
            </w:r>
            <w:r>
              <w:rPr>
                <w:rFonts w:eastAsiaTheme="minorEastAsia"/>
              </w:rPr>
              <w:t>0,0 тыс. рублей</w:t>
            </w:r>
            <w:r w:rsidRPr="00822F88">
              <w:rPr>
                <w:rFonts w:eastAsiaTheme="minorEastAsia"/>
              </w:rPr>
              <w:t>, в том числе: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 xml:space="preserve">в 2023 году – </w:t>
            </w:r>
            <w:r>
              <w:rPr>
                <w:rFonts w:eastAsiaTheme="minorEastAsia"/>
              </w:rPr>
              <w:t>0,0</w:t>
            </w:r>
            <w:r w:rsidRPr="00822F88">
              <w:rPr>
                <w:rFonts w:eastAsiaTheme="minorEastAsia"/>
              </w:rPr>
              <w:t xml:space="preserve">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2024 году - 0,0 тыс. рублей;</w:t>
            </w:r>
          </w:p>
          <w:p w:rsidR="004C7573" w:rsidRPr="00822F88" w:rsidRDefault="004C7573" w:rsidP="004C7573">
            <w:pPr>
              <w:pStyle w:val="af2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2025 году - 0,0 тыс. рублей.</w:t>
            </w:r>
          </w:p>
          <w:p w:rsidR="004C7573" w:rsidRPr="00822F88" w:rsidRDefault="004C7573" w:rsidP="004C7573">
            <w:pPr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2026-2030 годах -0,0 тыс. рублей</w:t>
            </w:r>
          </w:p>
          <w:p w:rsidR="004C7573" w:rsidRPr="00822F88" w:rsidRDefault="004C7573" w:rsidP="004C75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22F88">
              <w:rPr>
                <w:rFonts w:eastAsiaTheme="minorEastAsia"/>
              </w:rPr>
              <w:t>в 2</w:t>
            </w:r>
            <w:r>
              <w:rPr>
                <w:rFonts w:eastAsiaTheme="minorEastAsia"/>
              </w:rPr>
              <w:t>031-2035 годах -0,0 тыс. рублей</w:t>
            </w:r>
          </w:p>
          <w:p w:rsidR="002A1BD0" w:rsidRPr="00822F88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  <w:p w:rsidR="002A1BD0" w:rsidRPr="008E25B2" w:rsidRDefault="002A1BD0" w:rsidP="002A1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22F8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DB623B" w:rsidRPr="00822F8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2A1BD0" w:rsidRDefault="00DB623B" w:rsidP="002A1BD0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Раздел </w:t>
      </w:r>
      <w:r w:rsidR="002A1BD0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</w:t>
      </w:r>
      <w:r>
        <w:rPr>
          <w:rFonts w:ascii="Times New Roman CYR" w:eastAsia="Times New Roman" w:hAnsi="Times New Roman CYR" w:cs="Times New Roman CYR"/>
          <w:bCs/>
          <w:color w:val="26282F"/>
          <w:szCs w:val="24"/>
          <w:lang w:val="en-US" w:eastAsia="ru-RU"/>
        </w:rPr>
        <w:t>II</w:t>
      </w:r>
      <w:r w:rsidR="002A1BD0"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 w:rsidR="002A1BD0">
        <w:rPr>
          <w:rFonts w:eastAsia="Times New Roman" w:cs="Times New Roman"/>
          <w:szCs w:val="24"/>
          <w:lang w:eastAsia="ru-RU"/>
        </w:rPr>
        <w:t xml:space="preserve"> </w:t>
      </w:r>
      <w:r w:rsidR="002A1BD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2A1BD0">
        <w:rPr>
          <w:rFonts w:eastAsia="Times New Roman" w:cs="Times New Roman"/>
          <w:szCs w:val="24"/>
          <w:lang w:eastAsia="ru-RU"/>
        </w:rPr>
        <w:t>» подпрограммы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eastAsia="Times New Roman" w:cs="Times New Roman"/>
          <w:szCs w:val="24"/>
          <w:lang w:eastAsia="ru-RU"/>
        </w:rPr>
        <w:t>»</w:t>
      </w:r>
      <w:r w:rsidR="002A1BD0" w:rsidRPr="008A1C7B">
        <w:rPr>
          <w:rFonts w:eastAsia="Times New Roman" w:cs="Times New Roman"/>
          <w:szCs w:val="24"/>
          <w:lang w:eastAsia="ru-RU"/>
        </w:rPr>
        <w:t xml:space="preserve"> </w:t>
      </w:r>
      <w:r w:rsidR="002A1BD0">
        <w:rPr>
          <w:rFonts w:eastAsia="Times New Roman" w:cs="Times New Roman"/>
          <w:szCs w:val="24"/>
          <w:lang w:eastAsia="ru-RU"/>
        </w:rPr>
        <w:t>М</w:t>
      </w:r>
      <w:r w:rsidR="002A1BD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p w:rsidR="002A1BD0" w:rsidRPr="008E25B2" w:rsidRDefault="002A1BD0" w:rsidP="002A1BD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EA3EC3" w:rsidRDefault="00DB623B" w:rsidP="00EA3EC3">
      <w:pPr>
        <w:pStyle w:val="1"/>
        <w:jc w:val="center"/>
      </w:pPr>
      <w:bookmarkStart w:id="3" w:name="sub_3003"/>
      <w:r>
        <w:lastRenderedPageBreak/>
        <w:t>«</w:t>
      </w:r>
      <w:r w:rsidR="00EA3EC3">
        <w:t>Раздел III.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EA3EC3" w:rsidRDefault="00EA3EC3" w:rsidP="00EA3EC3">
      <w:pPr>
        <w:jc w:val="center"/>
      </w:pPr>
    </w:p>
    <w:p w:rsidR="00EA3EC3" w:rsidRDefault="00EA3EC3" w:rsidP="00EA3EC3">
      <w:pPr>
        <w:ind w:firstLine="426"/>
      </w:pPr>
      <w:r>
        <w:t>Расходы подпрограммы формируются за счет средств республиканского бюджета Чувашской Республики и местного источников.</w:t>
      </w:r>
    </w:p>
    <w:p w:rsidR="00B031C8" w:rsidRPr="00822F88" w:rsidRDefault="00EA3EC3" w:rsidP="00B031C8">
      <w:pPr>
        <w:pStyle w:val="af2"/>
        <w:jc w:val="both"/>
        <w:rPr>
          <w:rFonts w:eastAsiaTheme="minorEastAsia"/>
        </w:rPr>
      </w:pPr>
      <w:r>
        <w:t xml:space="preserve">Прогнозируемый объем финансирования подпрограммы в 2023 - 2025 годы составит </w:t>
      </w:r>
      <w:r w:rsidR="004C7573">
        <w:rPr>
          <w:rFonts w:eastAsiaTheme="minorEastAsia"/>
        </w:rPr>
        <w:t>1679,3</w:t>
      </w:r>
      <w:r w:rsidR="00B031C8" w:rsidRPr="00822F88">
        <w:rPr>
          <w:rFonts w:eastAsiaTheme="minorEastAsia"/>
        </w:rPr>
        <w:t> тыс. рублей, в том числе: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 w:rsidR="004C7573">
        <w:rPr>
          <w:rFonts w:eastAsiaTheme="minorEastAsia"/>
        </w:rPr>
        <w:t>686,0</w:t>
      </w:r>
      <w:r w:rsidRPr="00822F88">
        <w:rPr>
          <w:rFonts w:eastAsiaTheme="minorEastAsia"/>
        </w:rPr>
        <w:t xml:space="preserve"> 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>в 2024 году – 407,3 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– 193,0 тыс. рублей; 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>в 2026-2030 годах -393,0 тыс. рублей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>из них средства: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>федерального бюджета - 0,0 тыс. рублей, в том числе: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>в 2023 году - 0,0 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2026-2035 годах -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 xml:space="preserve"> тыс. рублей.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республиканского бюджета Чувашской Республики – </w:t>
      </w:r>
      <w:r w:rsidR="004C7573">
        <w:rPr>
          <w:rFonts w:eastAsiaTheme="minorEastAsia"/>
        </w:rPr>
        <w:t>1007,7</w:t>
      </w:r>
      <w:r w:rsidRPr="00822F88">
        <w:rPr>
          <w:rFonts w:eastAsiaTheme="minorEastAsia"/>
        </w:rPr>
        <w:t> тыс. рублей, в том числе: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 w:rsidR="004C7573">
        <w:rPr>
          <w:rFonts w:eastAsiaTheme="minorEastAsia"/>
        </w:rPr>
        <w:t>428,7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193,0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193,0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2026-2030 годах -</w:t>
      </w:r>
      <w:r>
        <w:rPr>
          <w:rFonts w:eastAsiaTheme="minorEastAsia"/>
        </w:rPr>
        <w:t>193,0</w:t>
      </w:r>
      <w:r w:rsidRPr="00822F88">
        <w:rPr>
          <w:rFonts w:eastAsiaTheme="minorEastAsia"/>
        </w:rPr>
        <w:t xml:space="preserve"> тыс. рублей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местных бюджетов – </w:t>
      </w:r>
      <w:r w:rsidR="004C7573">
        <w:rPr>
          <w:rFonts w:eastAsiaTheme="minorEastAsia"/>
        </w:rPr>
        <w:t>671,6</w:t>
      </w:r>
      <w:r w:rsidRPr="00822F88">
        <w:rPr>
          <w:rFonts w:eastAsiaTheme="minorEastAsia"/>
        </w:rPr>
        <w:t> тыс. рублей</w:t>
      </w:r>
      <w:r>
        <w:rPr>
          <w:rFonts w:eastAsiaTheme="minorEastAsia"/>
        </w:rPr>
        <w:t xml:space="preserve">, </w:t>
      </w:r>
      <w:r w:rsidRPr="00822F88">
        <w:rPr>
          <w:rFonts w:eastAsiaTheme="minorEastAsia"/>
        </w:rPr>
        <w:t xml:space="preserve"> в том числе: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 w:rsidR="004C7573">
        <w:rPr>
          <w:rFonts w:eastAsiaTheme="minorEastAsia"/>
        </w:rPr>
        <w:t>257,3</w:t>
      </w:r>
      <w:r w:rsidRPr="00822F88">
        <w:rPr>
          <w:rFonts w:eastAsiaTheme="minorEastAsia"/>
        </w:rPr>
        <w:t xml:space="preserve"> тыс. рублей;</w:t>
      </w:r>
    </w:p>
    <w:p w:rsidR="00B031C8" w:rsidRPr="00822F88" w:rsidRDefault="00B031C8" w:rsidP="00B031C8">
      <w:pPr>
        <w:pStyle w:val="af2"/>
        <w:ind w:firstLine="851"/>
        <w:jc w:val="both"/>
        <w:rPr>
          <w:rFonts w:eastAsiaTheme="minorEastAsia"/>
        </w:rPr>
      </w:pPr>
      <w:r w:rsidRPr="00822F88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822F88">
        <w:rPr>
          <w:rFonts w:eastAsiaTheme="minorEastAsia"/>
        </w:rPr>
        <w:t xml:space="preserve"> </w:t>
      </w:r>
      <w:r>
        <w:rPr>
          <w:rFonts w:eastAsiaTheme="minorEastAsia"/>
        </w:rPr>
        <w:t>214,3</w:t>
      </w:r>
      <w:r w:rsidRPr="00822F88">
        <w:rPr>
          <w:rFonts w:eastAsiaTheme="minorEastAsia"/>
        </w:rPr>
        <w:t> тыс. рублей;</w:t>
      </w:r>
    </w:p>
    <w:p w:rsidR="00B031C8" w:rsidRPr="00822F88" w:rsidRDefault="00B031C8" w:rsidP="00B031C8">
      <w:pPr>
        <w:pStyle w:val="af2"/>
        <w:ind w:firstLine="851"/>
        <w:rPr>
          <w:rFonts w:eastAsiaTheme="minorEastAsia"/>
        </w:rPr>
      </w:pPr>
      <w:r w:rsidRPr="00822F88">
        <w:rPr>
          <w:rFonts w:eastAsiaTheme="minorEastAsia"/>
        </w:rPr>
        <w:t>в 2025 году - 0,0 тыс. рублей;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2026-2030 годах -</w:t>
      </w:r>
      <w:r>
        <w:rPr>
          <w:rFonts w:eastAsiaTheme="minorEastAsia"/>
        </w:rPr>
        <w:t>200,0</w:t>
      </w:r>
      <w:r w:rsidRPr="00822F88">
        <w:rPr>
          <w:rFonts w:eastAsiaTheme="minorEastAsia"/>
        </w:rPr>
        <w:t xml:space="preserve"> тыс. рублей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2031-2035 годах -0,0 тыс. рублей;</w:t>
      </w:r>
    </w:p>
    <w:p w:rsidR="00B031C8" w:rsidRPr="00822F88" w:rsidRDefault="00B031C8" w:rsidP="00B031C8">
      <w:pPr>
        <w:pStyle w:val="af2"/>
        <w:ind w:firstLine="851"/>
        <w:rPr>
          <w:rFonts w:eastAsiaTheme="minorEastAsia"/>
        </w:rPr>
      </w:pPr>
      <w:r w:rsidRPr="00822F88">
        <w:rPr>
          <w:rFonts w:eastAsiaTheme="minorEastAsia"/>
        </w:rPr>
        <w:t xml:space="preserve">внебюджетных источников – </w:t>
      </w:r>
      <w:r>
        <w:rPr>
          <w:rFonts w:eastAsiaTheme="minorEastAsia"/>
        </w:rPr>
        <w:t>0,0 тыс. рублей</w:t>
      </w:r>
      <w:r w:rsidRPr="00822F88">
        <w:rPr>
          <w:rFonts w:eastAsiaTheme="minorEastAsia"/>
        </w:rPr>
        <w:t>, в том числе:</w:t>
      </w:r>
    </w:p>
    <w:p w:rsidR="00B031C8" w:rsidRPr="00822F88" w:rsidRDefault="00B031C8" w:rsidP="00B031C8">
      <w:pPr>
        <w:pStyle w:val="af2"/>
        <w:ind w:firstLine="851"/>
        <w:rPr>
          <w:rFonts w:eastAsiaTheme="minorEastAsia"/>
        </w:rPr>
      </w:pPr>
      <w:r w:rsidRPr="00822F88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822F88">
        <w:rPr>
          <w:rFonts w:eastAsiaTheme="minorEastAsia"/>
        </w:rPr>
        <w:t xml:space="preserve"> тыс. рублей;</w:t>
      </w:r>
    </w:p>
    <w:p w:rsidR="00B031C8" w:rsidRPr="00822F88" w:rsidRDefault="00B031C8" w:rsidP="00B031C8">
      <w:pPr>
        <w:pStyle w:val="af2"/>
        <w:ind w:firstLine="851"/>
        <w:rPr>
          <w:rFonts w:eastAsiaTheme="minorEastAsia"/>
        </w:rPr>
      </w:pPr>
      <w:r w:rsidRPr="00822F88">
        <w:rPr>
          <w:rFonts w:eastAsiaTheme="minorEastAsia"/>
        </w:rPr>
        <w:t>в 2024 году - 0,0 тыс. рублей;</w:t>
      </w:r>
    </w:p>
    <w:p w:rsidR="00B031C8" w:rsidRPr="00822F88" w:rsidRDefault="00B031C8" w:rsidP="00B031C8">
      <w:pPr>
        <w:pStyle w:val="af2"/>
        <w:ind w:firstLine="851"/>
        <w:rPr>
          <w:rFonts w:eastAsiaTheme="minorEastAsia"/>
        </w:rPr>
      </w:pPr>
      <w:r w:rsidRPr="00822F88">
        <w:rPr>
          <w:rFonts w:eastAsiaTheme="minorEastAsia"/>
        </w:rPr>
        <w:t>в 2025 году - 0,0 тыс. рублей.</w:t>
      </w:r>
    </w:p>
    <w:p w:rsidR="00B031C8" w:rsidRPr="00822F88" w:rsidRDefault="00B031C8" w:rsidP="00B031C8">
      <w:pPr>
        <w:ind w:firstLine="851"/>
        <w:rPr>
          <w:rFonts w:eastAsiaTheme="minorEastAsia"/>
        </w:rPr>
      </w:pPr>
      <w:r w:rsidRPr="00822F88">
        <w:rPr>
          <w:rFonts w:eastAsiaTheme="minorEastAsia"/>
        </w:rPr>
        <w:t>в 2026-2030 годах -0,0 тыс. рублей</w:t>
      </w:r>
    </w:p>
    <w:p w:rsidR="00B031C8" w:rsidRPr="00822F88" w:rsidRDefault="00B031C8" w:rsidP="00B031C8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eastAsiaTheme="minorEastAsia"/>
        </w:rPr>
      </w:pPr>
      <w:r w:rsidRPr="00822F88">
        <w:rPr>
          <w:rFonts w:eastAsiaTheme="minorEastAsia"/>
        </w:rPr>
        <w:t>в 2</w:t>
      </w:r>
      <w:r>
        <w:rPr>
          <w:rFonts w:eastAsiaTheme="minorEastAsia"/>
        </w:rPr>
        <w:t>031-2035 годах -0,0 тыс. рублей</w:t>
      </w:r>
    </w:p>
    <w:p w:rsidR="002A1BD0" w:rsidRDefault="002A1BD0" w:rsidP="00B031C8">
      <w:pPr>
        <w:ind w:firstLine="42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нансовый год и плановый период.</w:t>
      </w:r>
      <w:r w:rsidR="00DB623B">
        <w:rPr>
          <w:rFonts w:ascii="Times New Roman CYR" w:eastAsia="Times New Roman" w:hAnsi="Times New Roman CYR" w:cs="Times New Roman CYR"/>
          <w:szCs w:val="24"/>
          <w:lang w:eastAsia="ru-RU"/>
        </w:rPr>
        <w:t>».</w:t>
      </w:r>
    </w:p>
    <w:p w:rsidR="002A1BD0" w:rsidRPr="008E25B2" w:rsidRDefault="00DB623B" w:rsidP="002A1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5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. </w:t>
      </w:r>
      <w:r w:rsidR="002A1BD0"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№1 к подпрограмме</w:t>
      </w:r>
      <w:r w:rsidR="002A1BD0">
        <w:rPr>
          <w:rFonts w:ascii="Times New Roman CYR" w:eastAsia="Times New Roman" w:hAnsi="Times New Roman CYR" w:cs="Times New Roman CYR"/>
          <w:szCs w:val="24"/>
          <w:lang w:eastAsia="ru-RU"/>
        </w:rPr>
        <w:t xml:space="preserve"> «</w:t>
      </w:r>
      <w:r w:rsidR="00EA3EC3">
        <w:t>Развитие ветеринарии в Шемуршинском муниципальном округе Чувашской Республики</w:t>
      </w:r>
      <w:r w:rsidR="002A1BD0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2A1BD0" w:rsidRPr="00370E21">
        <w:rPr>
          <w:rFonts w:ascii="Times New Roman CYR" w:eastAsia="Times New Roman" w:hAnsi="Times New Roman CYR" w:cs="Times New Roman CYR"/>
          <w:szCs w:val="24"/>
          <w:lang w:eastAsia="ru-RU"/>
        </w:rPr>
        <w:t>Муниципальной программы изложить</w:t>
      </w:r>
      <w:r w:rsidR="002A1BD0"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в следующей редакции:</w:t>
      </w: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Pr="008E25B2" w:rsidRDefault="002A1BD0" w:rsidP="002A1BD0">
      <w:pPr>
        <w:jc w:val="center"/>
        <w:rPr>
          <w:rFonts w:eastAsia="Times New Roman" w:cs="Times New Roman"/>
          <w:szCs w:val="24"/>
          <w:lang w:eastAsia="ru-RU"/>
        </w:rPr>
      </w:pPr>
    </w:p>
    <w:p w:rsidR="002A1BD0" w:rsidRDefault="002A1BD0" w:rsidP="008A1C7B">
      <w:pPr>
        <w:tabs>
          <w:tab w:val="left" w:pos="709"/>
          <w:tab w:val="left" w:pos="993"/>
        </w:tabs>
        <w:jc w:val="both"/>
        <w:rPr>
          <w:rFonts w:cs="Times New Roman"/>
        </w:rPr>
      </w:pPr>
    </w:p>
    <w:p w:rsidR="00635732" w:rsidRDefault="00635732" w:rsidP="002A1BD0">
      <w:pPr>
        <w:jc w:val="right"/>
        <w:rPr>
          <w:rStyle w:val="ad"/>
          <w:rFonts w:ascii="Arial" w:eastAsiaTheme="minorEastAsia" w:hAnsi="Arial" w:cs="Arial"/>
          <w:bCs w:val="0"/>
          <w:sz w:val="22"/>
        </w:rPr>
        <w:sectPr w:rsidR="0063573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  <w:gridCol w:w="4997"/>
      </w:tblGrid>
      <w:tr w:rsidR="00EA3EC3" w:rsidRPr="00EA3EC3" w:rsidTr="00DB623B">
        <w:trPr>
          <w:trHeight w:val="214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A3EC3" w:rsidRDefault="00EA3EC3" w:rsidP="00EA3EC3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  <w:bookmarkStart w:id="4" w:name="sub_3100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EA3EC3" w:rsidRPr="00EA3EC3" w:rsidRDefault="00DB623B" w:rsidP="00DB623B">
            <w:pPr>
              <w:pStyle w:val="1"/>
              <w:jc w:val="right"/>
              <w:rPr>
                <w:rStyle w:val="ad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</w:t>
            </w:r>
            <w:r w:rsidR="00EA3EC3" w:rsidRPr="00EA3EC3"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Приложение № 1</w:t>
            </w:r>
            <w:r w:rsidR="00EA3EC3" w:rsidRPr="00EA3EC3">
              <w:rPr>
                <w:rStyle w:val="ad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 xml:space="preserve">к </w:t>
            </w:r>
            <w:r w:rsidR="00EA3EC3" w:rsidRPr="00EA3EC3">
              <w:rPr>
                <w:b w:val="0"/>
                <w:color w:val="auto"/>
                <w:sz w:val="18"/>
                <w:szCs w:val="18"/>
              </w:rPr>
              <w:t xml:space="preserve">Подпрограмме "Развитие ветеринарии в Шемуршинском муниципальном округе Чувашской Республики" Муниципальной программы 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 </w:t>
            </w:r>
          </w:p>
        </w:tc>
      </w:tr>
    </w:tbl>
    <w:bookmarkEnd w:id="4"/>
    <w:p w:rsidR="00EA3EC3" w:rsidRDefault="00EA3EC3" w:rsidP="00EA3EC3">
      <w:pPr>
        <w:pStyle w:val="1"/>
        <w:jc w:val="center"/>
      </w:pPr>
      <w:r>
        <w:t>Ресурсное обеспечение</w:t>
      </w:r>
      <w:r>
        <w:br/>
        <w:t xml:space="preserve">реализации подпрограммы "Развитие ветеринарии в Шемуршинском районе Чувашской Республики" Муниципальной программы Шемуршинского </w:t>
      </w:r>
      <w:r w:rsidRPr="00632299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EA3EC3" w:rsidRDefault="00EA3EC3" w:rsidP="00EA3EC3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0"/>
        <w:gridCol w:w="1114"/>
        <w:gridCol w:w="1053"/>
        <w:gridCol w:w="81"/>
        <w:gridCol w:w="709"/>
        <w:gridCol w:w="851"/>
        <w:gridCol w:w="1134"/>
        <w:gridCol w:w="1134"/>
        <w:gridCol w:w="1842"/>
        <w:gridCol w:w="1134"/>
        <w:gridCol w:w="1134"/>
        <w:gridCol w:w="1134"/>
        <w:gridCol w:w="993"/>
        <w:gridCol w:w="992"/>
      </w:tblGrid>
      <w:tr w:rsidR="00EA3EC3" w:rsidTr="00EA3EC3">
        <w:trPr>
          <w:gridAfter w:val="5"/>
          <w:wAfter w:w="5387" w:type="dxa"/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 Муниципальной программы Чувашской Республики (ведомственной целевой программы, основного мероприятия, мероприятия)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A3EC3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D725B1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14" w:history="1">
              <w:r w:rsidRPr="00D725B1">
                <w:rPr>
                  <w:rStyle w:val="af3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410A01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15" w:history="1">
              <w:r w:rsidR="00EA3EC3" w:rsidRPr="00D725B1">
                <w:rPr>
                  <w:rStyle w:val="af3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EA3EC3" w:rsidRPr="00D725B1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410A01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16" w:history="1">
              <w:r w:rsidR="00EA3EC3" w:rsidRPr="00D725B1">
                <w:rPr>
                  <w:rStyle w:val="af3"/>
                  <w:color w:val="000000" w:themeColor="text1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Pr="00D725B1" w:rsidRDefault="00EA3EC3" w:rsidP="00EA3EC3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D725B1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17" w:history="1">
              <w:r w:rsidRPr="00D725B1">
                <w:rPr>
                  <w:rStyle w:val="af3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2026-</w:t>
            </w:r>
          </w:p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2031-</w:t>
            </w:r>
          </w:p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</w:t>
            </w:r>
          </w:p>
        </w:tc>
      </w:tr>
      <w:tr w:rsidR="00EA3EC3" w:rsidTr="00EA3E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EA3EC3" w:rsidTr="00EA3EC3">
        <w:trPr>
          <w:gridAfter w:val="15"/>
          <w:wAfter w:w="1474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</w:tr>
      <w:tr w:rsidR="004C7573" w:rsidTr="00EA3EC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</w:t>
            </w:r>
            <w:r>
              <w:rPr>
                <w:sz w:val="21"/>
                <w:szCs w:val="21"/>
              </w:rPr>
              <w:lastRenderedPageBreak/>
              <w:t>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Предупрежд</w:t>
            </w:r>
            <w:r>
              <w:rPr>
                <w:sz w:val="21"/>
                <w:szCs w:val="21"/>
              </w:rPr>
              <w:lastRenderedPageBreak/>
              <w:t>ение и ликвидация болезней животных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предупре</w:t>
            </w:r>
            <w:r>
              <w:rPr>
                <w:sz w:val="21"/>
                <w:szCs w:val="21"/>
              </w:rPr>
              <w:lastRenderedPageBreak/>
              <w:t>ждение возникновения и распространения заразных болезней животных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6F7D42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Отдел </w:t>
            </w:r>
            <w:r>
              <w:rPr>
                <w:sz w:val="21"/>
                <w:szCs w:val="21"/>
              </w:rPr>
              <w:lastRenderedPageBreak/>
              <w:t>сельского х</w:t>
            </w:r>
            <w:r w:rsidR="006F7D42">
              <w:rPr>
                <w:sz w:val="21"/>
                <w:szCs w:val="21"/>
              </w:rPr>
              <w:t>озяйстваи</w:t>
            </w:r>
            <w:r>
              <w:rPr>
                <w:sz w:val="21"/>
                <w:szCs w:val="21"/>
              </w:rPr>
              <w:t xml:space="preserve"> экологии администрации Шемуршинского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C757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594EC9">
            <w:pPr>
              <w:jc w:val="center"/>
            </w:pPr>
            <w:r w:rsidRPr="00F348E7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C757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Ц970100000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</w:tr>
      <w:tr w:rsidR="004C757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Default="004C757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2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4C7573" w:rsidRDefault="004C7573" w:rsidP="004C7573">
            <w:pPr>
              <w:pStyle w:val="af1"/>
              <w:jc w:val="center"/>
              <w:rPr>
                <w:sz w:val="21"/>
                <w:szCs w:val="21"/>
              </w:rPr>
            </w:pPr>
            <w:r w:rsidRPr="004C7573">
              <w:rPr>
                <w:sz w:val="21"/>
                <w:szCs w:val="21"/>
              </w:rPr>
              <w:t>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3" w:rsidRPr="00594EC9" w:rsidRDefault="004C7573" w:rsidP="00B031C8">
            <w:pPr>
              <w:pStyle w:val="af1"/>
              <w:jc w:val="center"/>
              <w:rPr>
                <w:sz w:val="21"/>
                <w:szCs w:val="21"/>
              </w:rPr>
            </w:pPr>
            <w:r w:rsidRPr="00594EC9">
              <w:rPr>
                <w:sz w:val="21"/>
                <w:szCs w:val="21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73" w:rsidRDefault="004C757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A3EC3" w:rsidTr="00EA3EC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противоэпизоотических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94EC9" w:rsidTr="00EA3EC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</w:t>
            </w:r>
            <w:r>
              <w:rPr>
                <w:sz w:val="21"/>
                <w:szCs w:val="21"/>
              </w:rPr>
              <w:lastRenderedPageBreak/>
              <w:t>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94EC9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Ц970112750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EC9" w:rsidRDefault="00594EC9" w:rsidP="004C757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A3EC3" w:rsidTr="00EA3EC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C3" w:rsidRDefault="00EA3EC3" w:rsidP="00EA3EC3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EA3EC3" w:rsidRDefault="00EA3EC3" w:rsidP="00EA3EC3"/>
    <w:p w:rsidR="00EA3EC3" w:rsidRDefault="00EA3EC3" w:rsidP="00EA3EC3">
      <w:pPr>
        <w:sectPr w:rsidR="00EA3EC3" w:rsidSect="00EA3EC3">
          <w:headerReference w:type="default" r:id="rId18"/>
          <w:footerReference w:type="default" r:id="rId19"/>
          <w:pgSz w:w="16837" w:h="11905" w:orient="landscape"/>
          <w:pgMar w:top="1132" w:right="800" w:bottom="1440" w:left="800" w:header="720" w:footer="720" w:gutter="0"/>
          <w:cols w:space="720"/>
          <w:noEndnote/>
        </w:sectPr>
      </w:pPr>
    </w:p>
    <w:p w:rsidR="008A1C7B" w:rsidRDefault="00DB623B" w:rsidP="00C15976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2A1BD0">
        <w:rPr>
          <w:rFonts w:cs="Times New Roman"/>
        </w:rPr>
        <w:t xml:space="preserve">. </w:t>
      </w:r>
      <w:r w:rsidR="00212586">
        <w:rPr>
          <w:rFonts w:cs="Times New Roman"/>
        </w:rPr>
        <w:t>Приложение №</w:t>
      </w:r>
      <w:r w:rsidR="00C15976">
        <w:rPr>
          <w:rFonts w:cs="Times New Roman"/>
        </w:rPr>
        <w:t xml:space="preserve"> </w:t>
      </w:r>
      <w:r w:rsidR="00212586">
        <w:rPr>
          <w:rFonts w:cs="Times New Roman"/>
        </w:rPr>
        <w:t xml:space="preserve">4 </w:t>
      </w:r>
      <w:r w:rsidR="00661628">
        <w:rPr>
          <w:rFonts w:cs="Times New Roman"/>
        </w:rPr>
        <w:t xml:space="preserve"> </w:t>
      </w:r>
      <w:r w:rsidR="00661628" w:rsidRPr="009A271E">
        <w:rPr>
          <w:rStyle w:val="ad"/>
          <w:rFonts w:cs="Times New Roman"/>
          <w:b w:val="0"/>
          <w:bCs w:val="0"/>
          <w:color w:val="000000"/>
        </w:rPr>
        <w:t xml:space="preserve">к </w:t>
      </w:r>
      <w:hyperlink w:anchor="sub_1000" w:history="1">
        <w:r w:rsidR="00661628" w:rsidRPr="00661628">
          <w:rPr>
            <w:rStyle w:val="af3"/>
            <w:color w:val="000000"/>
          </w:rPr>
          <w:t>Муниципальной программе</w:t>
        </w:r>
      </w:hyperlink>
      <w:r w:rsidR="00661628">
        <w:rPr>
          <w:rStyle w:val="ad"/>
          <w:rFonts w:cs="Times New Roman"/>
          <w:bCs w:val="0"/>
          <w:color w:val="000000"/>
          <w:sz w:val="22"/>
        </w:rPr>
        <w:t xml:space="preserve"> </w:t>
      </w:r>
      <w:r w:rsidR="00661628" w:rsidRPr="00661628">
        <w:rPr>
          <w:rStyle w:val="ad"/>
          <w:rFonts w:cs="Times New Roman"/>
          <w:b w:val="0"/>
          <w:bCs w:val="0"/>
          <w:color w:val="auto"/>
        </w:rPr>
        <w:t>Шемуршинского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</w:r>
      <w:r w:rsidR="00212586">
        <w:rPr>
          <w:rFonts w:cs="Times New Roman"/>
        </w:rPr>
        <w:t xml:space="preserve"> изложить в следующей редакции: </w:t>
      </w:r>
    </w:p>
    <w:p w:rsidR="00661628" w:rsidRDefault="00661628" w:rsidP="00661628">
      <w:pPr>
        <w:jc w:val="both"/>
        <w:rPr>
          <w:rFonts w:cs="Times New Roman"/>
        </w:rPr>
      </w:pPr>
    </w:p>
    <w:p w:rsidR="00661628" w:rsidRPr="003C2B72" w:rsidRDefault="00661628" w:rsidP="00661628">
      <w:pPr>
        <w:framePr w:w="8596" w:h="1875" w:hSpace="180" w:wrap="around" w:vAnchor="text" w:hAnchor="page" w:x="2182" w:y="239"/>
        <w:jc w:val="center"/>
      </w:pPr>
      <w:bookmarkStart w:id="5" w:name="sub_60"/>
      <w:r>
        <w:t>«</w:t>
      </w:r>
      <w:r w:rsidRPr="003C2B72">
        <w:t>Подпрограмма</w:t>
      </w:r>
      <w:r w:rsidRPr="003C2B72">
        <w:br/>
        <w:t>"Развитие мелиорации земель сельскохозяйственного назначения" муниципальной программы Шемуршинского районаЧувашской Республики «Развитие сельского хозяйстваи регулирование рынка сельскохозяйственной продукции,сырья и продовольствия»</w:t>
      </w:r>
      <w:r>
        <w:t xml:space="preserve"> на 2023 – 2035 годы</w:t>
      </w:r>
    </w:p>
    <w:bookmarkEnd w:id="5"/>
    <w:p w:rsidR="00661628" w:rsidRPr="005505C3" w:rsidRDefault="00661628" w:rsidP="00661628">
      <w:pPr>
        <w:jc w:val="center"/>
      </w:pPr>
      <w:r w:rsidRPr="005505C3">
        <w:t>Паспорт подпрограммы</w:t>
      </w:r>
    </w:p>
    <w:p w:rsidR="00661628" w:rsidRDefault="00661628" w:rsidP="00661628"/>
    <w:p w:rsidR="00661628" w:rsidRDefault="00661628" w:rsidP="00661628"/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Отдел сельского хозяйства и экологии администрации Шемуршинского района</w:t>
            </w: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повышение продукционного потенциала мелиорируемых земель и эффективности использования природных ресурсов</w:t>
            </w: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обеспечение безаварийности пропуска паводковых вод на объектах мелиоративного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ввод в оборот необрабатываемых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предотвращение выбытия из сельскохозяйственного оборота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повышение водообеспеченности земель сельскохозяйственного назначения;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достижение экономии водных ресурсов за счет повышения коэффициента полезного действия мелиоративных систем, внедрения микроорошения и водосберегающих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а также рыбоводных прудов</w:t>
            </w: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bookmarkStart w:id="6" w:name="sub_601"/>
            <w:r w:rsidRPr="005505C3">
              <w:t>Целевые показатели (индикаторы)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628" w:rsidRPr="005505C3" w:rsidRDefault="00661628" w:rsidP="00661628">
            <w:pPr>
              <w:pStyle w:val="af"/>
            </w:pPr>
            <w:r w:rsidRPr="005505C3">
              <w:t>к 2036 году предусматривается достижение следующих целевых показателей (индикаторов):</w:t>
            </w:r>
          </w:p>
          <w:p w:rsidR="00661628" w:rsidRPr="005505C3" w:rsidRDefault="00661628" w:rsidP="00661628">
            <w:pPr>
              <w:pStyle w:val="af"/>
            </w:pPr>
            <w:r w:rsidRPr="005505C3">
              <w:lastRenderedPageBreak/>
      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63,0 га;</w:t>
            </w:r>
          </w:p>
          <w:p w:rsidR="00661628" w:rsidRPr="005505C3" w:rsidRDefault="00661628" w:rsidP="00661628">
            <w:pPr>
              <w:pStyle w:val="af"/>
            </w:pPr>
            <w:bookmarkStart w:id="7" w:name="sub_613"/>
            <w:r w:rsidRPr="005505C3">
              <w:t>ввод в оборот необрабатываемых земель сельскохозяйственного назначения 0,0 тыс. га;</w:t>
            </w:r>
            <w:bookmarkEnd w:id="7"/>
          </w:p>
          <w:p w:rsidR="00661628" w:rsidRPr="005505C3" w:rsidRDefault="00661628" w:rsidP="00661628">
            <w:pPr>
              <w:pStyle w:val="af"/>
            </w:pPr>
            <w:bookmarkStart w:id="8" w:name="sub_6012"/>
            <w:r w:rsidRPr="005505C3">
              <w:t>площадь пашни, на которой реализуются мероприятия в области известкования кислых почв, 8,9 тыс. га;</w:t>
            </w:r>
            <w:bookmarkEnd w:id="8"/>
          </w:p>
          <w:p w:rsidR="00661628" w:rsidRPr="005505C3" w:rsidRDefault="00661628" w:rsidP="00661628">
            <w:pPr>
              <w:pStyle w:val="af"/>
            </w:pPr>
            <w:bookmarkStart w:id="9" w:name="sub_6011"/>
            <w:r w:rsidRPr="005505C3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2036 года 100 процентов;</w:t>
            </w:r>
            <w:bookmarkEnd w:id="9"/>
          </w:p>
          <w:p w:rsidR="00661628" w:rsidRPr="005505C3" w:rsidRDefault="00661628" w:rsidP="00661628">
            <w:pPr>
              <w:pStyle w:val="af"/>
            </w:pPr>
            <w:r w:rsidRPr="005505C3">
              <w:t>вовлечение в оборот земель сельскохозяйственного назначения –0,0 тыс. га</w:t>
            </w: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202</w:t>
            </w:r>
            <w:r>
              <w:t>3</w:t>
            </w:r>
            <w:r w:rsidRPr="005505C3">
              <w:t> - 2035 годы: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1 этап - 20</w:t>
            </w:r>
            <w:r>
              <w:t>23</w:t>
            </w:r>
            <w:r w:rsidRPr="005505C3">
              <w:t>- 2025 годы;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2 этап - 2026 - 2030 годы;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3 этап - 2031 - 2035 годы</w:t>
            </w: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bookmarkStart w:id="10" w:name="sub_6130"/>
            <w:r w:rsidRPr="005505C3">
              <w:t>Объемы финансирования подпрограммы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прогнозируемые объемы бюджетных ассигнований на реализацию мероприятий подпрограммы в 202</w:t>
            </w:r>
            <w:r>
              <w:t>3</w:t>
            </w:r>
            <w:r w:rsidRPr="005505C3">
              <w:t xml:space="preserve"> - 2035 годах составляют </w:t>
            </w:r>
            <w:r>
              <w:t>184,2</w:t>
            </w:r>
            <w:r w:rsidRPr="005505C3">
              <w:t> тыс. рублей, в том числе: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2023 году –1</w:t>
            </w:r>
            <w:r>
              <w:t>45,5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2024 году –</w:t>
            </w:r>
            <w:r>
              <w:t>12,9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2025 году –</w:t>
            </w:r>
            <w:r>
              <w:t xml:space="preserve">12,9 </w:t>
            </w:r>
            <w:r w:rsidRPr="005505C3">
              <w:t>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2026 - 2030 годах –</w:t>
            </w:r>
            <w:r>
              <w:t>12,9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из них средства: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федерального бюджета -  </w:t>
            </w:r>
            <w:r w:rsidR="00BC35D3">
              <w:t xml:space="preserve">179,6 </w:t>
            </w:r>
            <w:r w:rsidRPr="005505C3">
              <w:t>тыс. рублей, в том числе: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143,9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12,1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–1</w:t>
            </w:r>
            <w:r>
              <w:t>1,8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2026 - 2030 годах –</w:t>
            </w:r>
            <w:r w:rsidR="00BC35D3">
              <w:t>11,8</w:t>
            </w:r>
            <w:r w:rsidRPr="005505C3">
              <w:t>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Pr="005505C3" w:rsidRDefault="00661628" w:rsidP="00661628">
            <w:pPr>
              <w:pStyle w:val="af"/>
            </w:pPr>
            <w:r w:rsidRPr="005505C3">
              <w:t>республиканского бюджета Чувашской Республики –</w:t>
            </w:r>
            <w:r w:rsidR="00BC35D3">
              <w:t>2,8</w:t>
            </w:r>
            <w:r w:rsidRPr="005505C3">
              <w:t> тыс. рублей</w:t>
            </w:r>
            <w:r w:rsidR="00BC35D3">
              <w:t>,</w:t>
            </w:r>
            <w:r w:rsidRPr="005505C3">
              <w:t xml:space="preserve"> в том 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1,4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0,1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</w:t>
            </w:r>
            <w:r>
              <w:t>0,4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2026 - 2030 годах –</w:t>
            </w:r>
            <w:r>
              <w:t>0,9</w:t>
            </w:r>
            <w:r w:rsidRPr="005505C3">
              <w:t> тыс. рублей;</w:t>
            </w:r>
          </w:p>
          <w:p w:rsidR="00BC35D3" w:rsidRDefault="00BC35D3" w:rsidP="00BC35D3">
            <w:pPr>
              <w:pStyle w:val="af"/>
            </w:pPr>
            <w:r w:rsidRPr="005505C3">
              <w:t>в 2031 - 2035 годах –0,0 тыс. рублей;</w:t>
            </w:r>
          </w:p>
          <w:p w:rsidR="00BC35D3" w:rsidRDefault="00BC35D3" w:rsidP="00BC35D3">
            <w:pPr>
              <w:pStyle w:val="af"/>
            </w:pPr>
            <w:r>
              <w:t>местных бюджетов-  1,7  тыс. рублей, в том 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0,1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0,7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5</w:t>
            </w:r>
            <w:r w:rsidRPr="005505C3">
              <w:t xml:space="preserve"> году –</w:t>
            </w:r>
            <w:r>
              <w:t>0,7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2026 - 2030 годах –</w:t>
            </w:r>
            <w:r>
              <w:t>0,2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2031 - 2035 годах –0,0 тыс. рублей;</w:t>
            </w:r>
          </w:p>
          <w:p w:rsidR="00661628" w:rsidRDefault="00661628" w:rsidP="00661628">
            <w:pPr>
              <w:pStyle w:val="af"/>
            </w:pPr>
            <w:r w:rsidRPr="005505C3">
              <w:t xml:space="preserve">внебюджетных источников –0,0 тыс. рублей , в том </w:t>
            </w:r>
            <w:r w:rsidR="00BC35D3">
              <w:t>числе: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3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</w:t>
            </w:r>
            <w:r>
              <w:t>4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lastRenderedPageBreak/>
              <w:t>в 202</w:t>
            </w:r>
            <w:r>
              <w:t>5</w:t>
            </w:r>
            <w:r w:rsidRPr="005505C3">
              <w:t xml:space="preserve"> году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2026 - 2030 годах –</w:t>
            </w:r>
            <w:r>
              <w:t>0,0</w:t>
            </w:r>
            <w:r w:rsidRPr="005505C3">
              <w:t> тыс. рублей;</w:t>
            </w:r>
          </w:p>
          <w:p w:rsidR="00BC35D3" w:rsidRPr="005505C3" w:rsidRDefault="00BC35D3" w:rsidP="00BC35D3">
            <w:pPr>
              <w:pStyle w:val="af"/>
            </w:pPr>
            <w:r w:rsidRPr="005505C3">
              <w:t>в 203</w:t>
            </w:r>
            <w:r>
              <w:t>1 - 2035 годах –0,0 тыс. рублей</w:t>
            </w:r>
          </w:p>
          <w:p w:rsidR="00661628" w:rsidRPr="005505C3" w:rsidRDefault="00661628" w:rsidP="00661628">
            <w:pPr>
              <w:pStyle w:val="af"/>
            </w:pPr>
          </w:p>
        </w:tc>
      </w:tr>
      <w:tr w:rsidR="00661628" w:rsidRPr="005505C3" w:rsidTr="0066162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lastRenderedPageBreak/>
              <w:t>Ожидаемый результат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61628" w:rsidRPr="005505C3" w:rsidRDefault="00661628" w:rsidP="00661628">
            <w:pPr>
              <w:pStyle w:val="af"/>
            </w:pPr>
            <w:r w:rsidRPr="005505C3">
              <w:t>к 2036 году объем производства сельскохозяйственной продукции на площадях, введенных за счет реализации мероприятий подпрограммы, составит не менее 17,8  тыс. тонн кормовых единиц.</w:t>
            </w:r>
          </w:p>
        </w:tc>
      </w:tr>
    </w:tbl>
    <w:p w:rsidR="00661628" w:rsidRPr="005505C3" w:rsidRDefault="00661628" w:rsidP="00661628"/>
    <w:p w:rsidR="00661628" w:rsidRDefault="00661628" w:rsidP="00661628"/>
    <w:p w:rsidR="00661628" w:rsidRDefault="00661628" w:rsidP="00661628">
      <w:pPr>
        <w:pStyle w:val="1"/>
        <w:framePr w:w="166" w:wrap="auto" w:hAnchor="text" w:y="1"/>
      </w:pPr>
    </w:p>
    <w:p w:rsidR="00661628" w:rsidRDefault="00661628" w:rsidP="00661628">
      <w:pPr>
        <w:pStyle w:val="1"/>
        <w:framePr w:w="166" w:wrap="auto" w:hAnchor="text" w:y="1"/>
      </w:pPr>
    </w:p>
    <w:p w:rsidR="00661628" w:rsidRDefault="00661628" w:rsidP="00661628">
      <w:pPr>
        <w:pStyle w:val="1"/>
        <w:framePr w:w="166" w:wrap="auto" w:hAnchor="text" w:y="1"/>
      </w:pP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I. Приоритеты и цели подпрограммы "Развитие мелиорации земель сельскохозяйственного назначения", общая характеристика участия органов местного самоуправления муниципальных районов, муниципальных округов и городских округов в ее реализации</w:t>
      </w:r>
    </w:p>
    <w:p w:rsidR="00661628" w:rsidRPr="00BC35D3" w:rsidRDefault="00661628" w:rsidP="00661628">
      <w:pPr>
        <w:pStyle w:val="3"/>
        <w:rPr>
          <w:b w:val="0"/>
          <w:i/>
          <w:color w:val="auto"/>
        </w:rPr>
      </w:pPr>
    </w:p>
    <w:p w:rsidR="00661628" w:rsidRDefault="00661628" w:rsidP="00661628">
      <w:pPr>
        <w:pStyle w:val="1"/>
        <w:framePr w:w="136" w:wrap="auto" w:hAnchor="text" w:x="11221" w:y="43"/>
        <w:rPr>
          <w:rFonts w:ascii="Times New Roman" w:hAnsi="Times New Roman"/>
        </w:rPr>
      </w:pPr>
    </w:p>
    <w:p w:rsidR="00661628" w:rsidRDefault="00661628" w:rsidP="00661628">
      <w:pPr>
        <w:pStyle w:val="3"/>
        <w:jc w:val="both"/>
      </w:pPr>
    </w:p>
    <w:p w:rsidR="00661628" w:rsidRDefault="00661628" w:rsidP="00661628">
      <w:pPr>
        <w:framePr w:w="9296" w:wrap="auto" w:hAnchor="text" w:x="851"/>
        <w:jc w:val="both"/>
      </w:pPr>
      <w:r>
        <w:t>Основными приоритетами при реализации подпрограммы являются:</w:t>
      </w:r>
    </w:p>
    <w:p w:rsidR="00661628" w:rsidRDefault="00661628" w:rsidP="00661628">
      <w:pPr>
        <w:tabs>
          <w:tab w:val="left" w:pos="4678"/>
          <w:tab w:val="left" w:pos="9639"/>
        </w:tabs>
        <w:ind w:right="-2"/>
        <w:jc w:val="both"/>
      </w:pPr>
      <w:r>
        <w:t>повышение природно-ресурсного потенциала сельскохозяйственных угодий за счет технического перевооружения, реконструкции и нового строительства гидромелиоративных систем;</w:t>
      </w:r>
    </w:p>
    <w:p w:rsidR="00661628" w:rsidRDefault="00661628" w:rsidP="00661628">
      <w:pPr>
        <w:ind w:firstLine="708"/>
        <w:jc w:val="both"/>
      </w:pPr>
      <w:r>
        <w:t>повышение природно-ресурсного потенциала сельскохозяйственных культур за счет гидромелиоративных, культуртехнических мероприятий.</w:t>
      </w:r>
    </w:p>
    <w:p w:rsidR="00661628" w:rsidRDefault="00661628" w:rsidP="00661628">
      <w:pPr>
        <w:jc w:val="both"/>
      </w:pPr>
      <w:r>
        <w:t>Целями подпрограммы являются:</w:t>
      </w:r>
    </w:p>
    <w:p w:rsidR="00661628" w:rsidRDefault="00661628" w:rsidP="00661628">
      <w:pPr>
        <w:ind w:firstLine="708"/>
        <w:jc w:val="both"/>
      </w:pPr>
      <w:r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</w:r>
    </w:p>
    <w:p w:rsidR="00661628" w:rsidRDefault="00661628" w:rsidP="00661628">
      <w:pPr>
        <w:ind w:firstLine="708"/>
        <w:jc w:val="both"/>
      </w:pPr>
      <w:r>
        <w:t>повышение продукционного потенциала мелиорируемых земель и эффективности использования природных ресурсов.</w:t>
      </w:r>
    </w:p>
    <w:p w:rsidR="00661628" w:rsidRDefault="00661628" w:rsidP="00661628">
      <w:pPr>
        <w:ind w:firstLine="708"/>
        <w:jc w:val="both"/>
      </w:pPr>
      <w:r>
        <w:t>Для реализации указанных целей необходимо решить следующие задачи:</w:t>
      </w:r>
    </w:p>
    <w:p w:rsidR="00661628" w:rsidRDefault="00661628" w:rsidP="00661628">
      <w:pPr>
        <w:ind w:firstLine="708"/>
        <w:jc w:val="both"/>
      </w:pPr>
      <w:r>
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</w:r>
    </w:p>
    <w:p w:rsidR="00661628" w:rsidRDefault="00661628" w:rsidP="00661628">
      <w:pPr>
        <w:ind w:firstLine="708"/>
        <w:jc w:val="both"/>
      </w:pPr>
      <w:r>
        <w:t>обеспечение безаварийности пропуска паводковых вод на объектах мелиоративного назначения;</w:t>
      </w:r>
    </w:p>
    <w:p w:rsidR="00661628" w:rsidRDefault="00661628" w:rsidP="00661628">
      <w:pPr>
        <w:ind w:firstLine="708"/>
        <w:jc w:val="both"/>
      </w:pPr>
      <w:r>
        <w:t>ввод в оборот необрабатываемых земель сельскохозяйственного назначения;</w:t>
      </w:r>
    </w:p>
    <w:p w:rsidR="00661628" w:rsidRDefault="00661628" w:rsidP="00661628">
      <w:pPr>
        <w:ind w:firstLine="708"/>
        <w:jc w:val="both"/>
      </w:pPr>
      <w:r>
        <w:t>предотвращение выбытия из сельскохозяйственного оборота земель сельскохозяйственного назначения;</w:t>
      </w:r>
    </w:p>
    <w:p w:rsidR="00661628" w:rsidRDefault="00661628" w:rsidP="00661628">
      <w:pPr>
        <w:ind w:firstLine="708"/>
        <w:jc w:val="both"/>
      </w:pPr>
      <w:r>
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</w:r>
    </w:p>
    <w:p w:rsidR="00661628" w:rsidRDefault="00661628" w:rsidP="00661628">
      <w:pPr>
        <w:ind w:firstLine="708"/>
        <w:jc w:val="both"/>
      </w:pPr>
      <w:r>
        <w:t>повышение водообеспеченности земель сельскохозяйственного назначения;</w:t>
      </w:r>
    </w:p>
    <w:p w:rsidR="00661628" w:rsidRDefault="00661628" w:rsidP="00661628">
      <w:pPr>
        <w:jc w:val="both"/>
      </w:pPr>
      <w:r>
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</w:r>
    </w:p>
    <w:p w:rsidR="00661628" w:rsidRDefault="00661628" w:rsidP="00661628">
      <w:pPr>
        <w:ind w:firstLine="708"/>
        <w:jc w:val="both"/>
      </w:pPr>
      <w:r>
        <w:t xml:space="preserve">достижение экономии водных ресурсов за счет повышения коэффициента полезного действия мелиоративных систем, внедрения микроорошения и водосберегающих аграрных </w:t>
      </w:r>
      <w:r>
        <w:lastRenderedPageBreak/>
        <w:t>технологий, а также использования на орошение животноводческих стоков и сточных вод с учетом их очистки и последующей утилизации отходов;</w:t>
      </w:r>
    </w:p>
    <w:p w:rsidR="00661628" w:rsidRDefault="00661628" w:rsidP="00661628">
      <w:pPr>
        <w:ind w:firstLine="708"/>
        <w:jc w:val="both"/>
      </w:pPr>
      <w:r>
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а также рыбоводных прудов.</w:t>
      </w:r>
    </w:p>
    <w:p w:rsidR="00661628" w:rsidRDefault="00661628" w:rsidP="00661628">
      <w:pPr>
        <w:jc w:val="both"/>
      </w:pP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661628" w:rsidRPr="00BC35D3" w:rsidRDefault="00661628" w:rsidP="00661628">
      <w:pPr>
        <w:jc w:val="both"/>
        <w:rPr>
          <w:b/>
        </w:rPr>
      </w:pPr>
    </w:p>
    <w:p w:rsidR="00661628" w:rsidRDefault="00661628" w:rsidP="00661628">
      <w:pPr>
        <w:ind w:firstLine="708"/>
        <w:jc w:val="both"/>
      </w:pPr>
      <w:bookmarkStart w:id="11" w:name="sub_6021"/>
      <w:r>
        <w:t>Целевыми показателями (индикаторами) подпрограммы являются 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ввод в оборот необрабатываемых земель сельскохозяйственного назначения, площадь пашни, на которой реализуются мероприятия в области известкования кислых почв.</w:t>
      </w:r>
    </w:p>
    <w:bookmarkEnd w:id="11"/>
    <w:p w:rsidR="00661628" w:rsidRDefault="00661628" w:rsidP="00661628">
      <w:pPr>
        <w:jc w:val="both"/>
      </w:pPr>
      <w:r>
        <w:tab/>
        <w:t>В результате реализации мероприятий подпрограммы ожидается: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7900 га, в том числе:</w:t>
      </w:r>
    </w:p>
    <w:p w:rsidR="00661628" w:rsidRDefault="00661628" w:rsidP="00661628">
      <w:pPr>
        <w:jc w:val="both"/>
      </w:pPr>
      <w:r>
        <w:t>в 2021 году –0,0 га;</w:t>
      </w:r>
    </w:p>
    <w:p w:rsidR="00661628" w:rsidRDefault="00661628" w:rsidP="00661628">
      <w:pPr>
        <w:jc w:val="both"/>
      </w:pPr>
      <w:r>
        <w:t>в 2022 году – 0,0 га;</w:t>
      </w:r>
    </w:p>
    <w:p w:rsidR="00661628" w:rsidRDefault="00661628" w:rsidP="00661628">
      <w:pPr>
        <w:jc w:val="both"/>
      </w:pPr>
      <w:r>
        <w:t>в 2023 году - 10,0 га;</w:t>
      </w:r>
    </w:p>
    <w:p w:rsidR="00661628" w:rsidRDefault="00661628" w:rsidP="00661628">
      <w:pPr>
        <w:jc w:val="both"/>
      </w:pPr>
      <w:r>
        <w:t>в 2024 году –12,0 га;</w:t>
      </w:r>
    </w:p>
    <w:p w:rsidR="00661628" w:rsidRDefault="00661628" w:rsidP="00661628">
      <w:pPr>
        <w:jc w:val="both"/>
      </w:pPr>
      <w:r>
        <w:t>в 2025 году –13,0 га;</w:t>
      </w:r>
    </w:p>
    <w:p w:rsidR="00661628" w:rsidRDefault="00661628" w:rsidP="00661628">
      <w:pPr>
        <w:jc w:val="both"/>
      </w:pPr>
      <w:r>
        <w:t>в 2026 - 2030 годы -  14,0 га;</w:t>
      </w:r>
    </w:p>
    <w:p w:rsidR="00661628" w:rsidRDefault="00661628" w:rsidP="00661628">
      <w:pPr>
        <w:jc w:val="both"/>
      </w:pPr>
      <w:r>
        <w:t>в 2031 - 2035 годы –14,0 га;</w:t>
      </w:r>
    </w:p>
    <w:p w:rsidR="00661628" w:rsidRDefault="00661628" w:rsidP="00661628">
      <w:pPr>
        <w:jc w:val="both"/>
      </w:pPr>
      <w:bookmarkStart w:id="12" w:name="sub_6213"/>
      <w:r>
        <w:t>ввод в оборот необрабатываемых земель сельскохозяйственного назначения 0,0 тыс. га, в том числе:</w:t>
      </w:r>
    </w:p>
    <w:bookmarkEnd w:id="12"/>
    <w:p w:rsidR="00661628" w:rsidRDefault="00661628" w:rsidP="00661628">
      <w:pPr>
        <w:jc w:val="both"/>
      </w:pPr>
      <w:r w:rsidRPr="008B4EE2">
        <w:t>в 2021 году –0,0 тыс. га;</w:t>
      </w:r>
    </w:p>
    <w:p w:rsidR="00661628" w:rsidRDefault="00661628" w:rsidP="00661628">
      <w:pPr>
        <w:jc w:val="both"/>
      </w:pPr>
      <w:bookmarkStart w:id="13" w:name="sub_6022"/>
      <w:r>
        <w:t>площадь пашни, на которой реализуются мероприятия в области известкования кислых почв, 8,9 тыс. га, в том числе:</w:t>
      </w:r>
    </w:p>
    <w:bookmarkEnd w:id="13"/>
    <w:p w:rsidR="00661628" w:rsidRDefault="00661628" w:rsidP="00661628">
      <w:pPr>
        <w:jc w:val="both"/>
      </w:pPr>
      <w:r>
        <w:t>в 2020 году –1,2 тыс. га;</w:t>
      </w:r>
    </w:p>
    <w:p w:rsidR="00661628" w:rsidRDefault="00661628" w:rsidP="00661628">
      <w:pPr>
        <w:jc w:val="both"/>
      </w:pPr>
      <w:r>
        <w:t>в 2021 году - 0,0 тыс. га;</w:t>
      </w:r>
    </w:p>
    <w:p w:rsidR="00661628" w:rsidRDefault="00661628" w:rsidP="00661628">
      <w:pPr>
        <w:jc w:val="both"/>
      </w:pPr>
      <w:r>
        <w:t>в 2022 году – 1,5 тыс. га;</w:t>
      </w:r>
    </w:p>
    <w:p w:rsidR="00661628" w:rsidRDefault="00661628" w:rsidP="00661628">
      <w:pPr>
        <w:jc w:val="both"/>
      </w:pPr>
      <w:r>
        <w:t>в 2023 году –1,5 тыс. га;</w:t>
      </w:r>
    </w:p>
    <w:p w:rsidR="00661628" w:rsidRDefault="00661628" w:rsidP="00661628">
      <w:pPr>
        <w:jc w:val="both"/>
      </w:pPr>
      <w:r>
        <w:t>в 2024 году – 1,4 тыс. га;</w:t>
      </w:r>
    </w:p>
    <w:p w:rsidR="00661628" w:rsidRDefault="00661628" w:rsidP="00661628">
      <w:pPr>
        <w:jc w:val="both"/>
      </w:pPr>
      <w:r>
        <w:t>в 2025 году – 1,2 тыс. га;</w:t>
      </w:r>
    </w:p>
    <w:p w:rsidR="00661628" w:rsidRDefault="00661628" w:rsidP="00661628">
      <w:pPr>
        <w:jc w:val="both"/>
      </w:pPr>
      <w:r>
        <w:t>в 2026 - 2030 годах –1,1 тыс. га;</w:t>
      </w:r>
    </w:p>
    <w:p w:rsidR="00661628" w:rsidRDefault="00661628" w:rsidP="00661628">
      <w:pPr>
        <w:jc w:val="both"/>
      </w:pPr>
      <w:r>
        <w:t>в 2031 - 2035 годах –1,0 тыс. га;</w:t>
      </w:r>
    </w:p>
    <w:p w:rsidR="00661628" w:rsidRDefault="00661628" w:rsidP="00661628">
      <w:pPr>
        <w:jc w:val="both"/>
      </w:pPr>
      <w:bookmarkStart w:id="14" w:name="sub_622"/>
      <w:r>
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 100 процентов, в том числе:</w:t>
      </w:r>
    </w:p>
    <w:bookmarkEnd w:id="14"/>
    <w:p w:rsidR="00661628" w:rsidRDefault="00661628" w:rsidP="00661628">
      <w:pPr>
        <w:jc w:val="both"/>
      </w:pPr>
      <w:r>
        <w:t>в 2022 году –0,0 процента;</w:t>
      </w:r>
    </w:p>
    <w:p w:rsidR="00661628" w:rsidRDefault="00661628" w:rsidP="00661628">
      <w:pPr>
        <w:jc w:val="both"/>
      </w:pPr>
      <w:r>
        <w:t>в 2023 году –0,0процента;</w:t>
      </w:r>
    </w:p>
    <w:p w:rsidR="00661628" w:rsidRDefault="00661628" w:rsidP="00661628">
      <w:pPr>
        <w:jc w:val="both"/>
      </w:pPr>
      <w:r>
        <w:t>в 2024 году - 0,0 процента;</w:t>
      </w:r>
    </w:p>
    <w:p w:rsidR="00661628" w:rsidRDefault="00661628" w:rsidP="00661628">
      <w:pPr>
        <w:jc w:val="both"/>
      </w:pPr>
      <w:r>
        <w:t>в 2025 году - 0,0 процента;</w:t>
      </w:r>
    </w:p>
    <w:p w:rsidR="00661628" w:rsidRDefault="00661628" w:rsidP="00661628">
      <w:pPr>
        <w:jc w:val="both"/>
      </w:pPr>
      <w:r>
        <w:t>вовлечение в оборот земель сельскохозяйственного назначения 0,0 тыс. га, в том числе:</w:t>
      </w:r>
    </w:p>
    <w:p w:rsidR="00661628" w:rsidRDefault="00661628" w:rsidP="00661628">
      <w:pPr>
        <w:jc w:val="both"/>
      </w:pPr>
      <w:r>
        <w:t>в 2022 году - 0,0 тыс. га;</w:t>
      </w:r>
    </w:p>
    <w:p w:rsidR="00661628" w:rsidRDefault="00661628" w:rsidP="00661628">
      <w:pPr>
        <w:jc w:val="both"/>
      </w:pPr>
      <w:r>
        <w:t>в 2023 году - 0,0 тыс. га;</w:t>
      </w:r>
    </w:p>
    <w:p w:rsidR="00661628" w:rsidRDefault="00661628" w:rsidP="00661628">
      <w:pPr>
        <w:jc w:val="both"/>
      </w:pPr>
      <w:r>
        <w:t>в 2024 году - 0,0 тыс. га;</w:t>
      </w:r>
    </w:p>
    <w:p w:rsidR="00661628" w:rsidRDefault="00661628" w:rsidP="00661628">
      <w:pPr>
        <w:jc w:val="both"/>
      </w:pPr>
      <w:r>
        <w:t>в 2025 году - 0,0 тыс. га;</w:t>
      </w:r>
    </w:p>
    <w:p w:rsidR="00661628" w:rsidRPr="00B1797D" w:rsidRDefault="00661628" w:rsidP="00661628">
      <w:pPr>
        <w:jc w:val="both"/>
        <w:rPr>
          <w:b/>
        </w:rPr>
      </w:pP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661628" w:rsidRPr="00BC35D3" w:rsidRDefault="00661628" w:rsidP="00661628">
      <w:pPr>
        <w:pStyle w:val="3"/>
        <w:rPr>
          <w:color w:val="auto"/>
        </w:rPr>
      </w:pPr>
    </w:p>
    <w:p w:rsidR="00661628" w:rsidRDefault="00661628" w:rsidP="00661628">
      <w:pPr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61628" w:rsidRDefault="00661628" w:rsidP="00661628">
      <w:pPr>
        <w:jc w:val="both"/>
      </w:pPr>
      <w:r>
        <w:t>Подпрограмма "Развитие мелиорации земель сельскохозяйственного назначения" включает два основных мероприятия.</w:t>
      </w:r>
    </w:p>
    <w:p w:rsidR="00661628" w:rsidRPr="005505C3" w:rsidRDefault="00661628" w:rsidP="00661628">
      <w:pPr>
        <w:jc w:val="both"/>
      </w:pPr>
      <w:bookmarkStart w:id="15" w:name="sub_6311"/>
      <w:r w:rsidRPr="005505C3">
        <w:t>Основное мероприятие 1. Подготовка проектов межевания земельных участков и проведение кадастровых работ.</w:t>
      </w:r>
    </w:p>
    <w:p w:rsidR="00661628" w:rsidRDefault="00661628" w:rsidP="00661628">
      <w:pPr>
        <w:jc w:val="both"/>
      </w:pPr>
      <w:bookmarkStart w:id="16" w:name="sub_6312"/>
      <w:bookmarkEnd w:id="15"/>
      <w:r w:rsidRPr="005505C3">
        <w:t>Мероприятие 1.1. Субсидии на подготовку проектов межевания земельных участков и на проведение кадастровых работ.</w:t>
      </w:r>
    </w:p>
    <w:p w:rsidR="00661628" w:rsidRDefault="00661628" w:rsidP="00661628">
      <w:pPr>
        <w:jc w:val="both"/>
      </w:pPr>
      <w:bookmarkStart w:id="17" w:name="sub_6310"/>
      <w:bookmarkEnd w:id="16"/>
      <w:r>
        <w:t>Подпрограмма реализуется в период с 2021 по 2035 год в три этапа.</w:t>
      </w:r>
    </w:p>
    <w:bookmarkEnd w:id="17"/>
    <w:p w:rsidR="00661628" w:rsidRDefault="00661628" w:rsidP="00661628">
      <w:pPr>
        <w:jc w:val="both"/>
      </w:pPr>
      <w:r>
        <w:t>1 этап - 2021 - 2025 годы.</w:t>
      </w:r>
    </w:p>
    <w:p w:rsidR="00661628" w:rsidRDefault="00661628" w:rsidP="00661628">
      <w:pPr>
        <w:jc w:val="both"/>
      </w:pPr>
      <w:r>
        <w:t>Реализация мероприятий подпрограммы на 1 этапе должна обеспечить к 2026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25,0 га;</w:t>
      </w:r>
    </w:p>
    <w:p w:rsidR="00661628" w:rsidRDefault="00661628" w:rsidP="00661628">
      <w:pPr>
        <w:ind w:firstLine="708"/>
        <w:jc w:val="both"/>
      </w:pPr>
      <w:r>
        <w:t>ввод в оборот необрабатываемых земель сельскохозяйственного назначения 0,0 тыс.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6,8 тыс. га;</w:t>
      </w:r>
    </w:p>
    <w:p w:rsidR="00661628" w:rsidRDefault="00661628" w:rsidP="00661628">
      <w:pPr>
        <w:ind w:firstLine="708"/>
        <w:jc w:val="both"/>
      </w:pPr>
      <w:bookmarkStart w:id="18" w:name="sub_6319"/>
      <w:r>
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 100 процентов;</w:t>
      </w:r>
    </w:p>
    <w:p w:rsidR="00661628" w:rsidRDefault="00661628" w:rsidP="00661628">
      <w:pPr>
        <w:ind w:firstLine="708"/>
        <w:jc w:val="both"/>
      </w:pPr>
      <w:bookmarkStart w:id="19" w:name="sub_6320"/>
      <w:bookmarkEnd w:id="18"/>
      <w:r>
        <w:t>вовлечение в оборот земель сельскохозяйственного назначения 0,0 тыс. га.</w:t>
      </w:r>
    </w:p>
    <w:p w:rsidR="00661628" w:rsidRDefault="00661628" w:rsidP="00661628">
      <w:pPr>
        <w:jc w:val="both"/>
      </w:pPr>
      <w:bookmarkStart w:id="20" w:name="sub_6316"/>
      <w:bookmarkEnd w:id="19"/>
      <w:r>
        <w:t>2 этап - 2026 - 2030 годы.</w:t>
      </w:r>
    </w:p>
    <w:bookmarkEnd w:id="20"/>
    <w:p w:rsidR="00661628" w:rsidRDefault="00661628" w:rsidP="00661628">
      <w:pPr>
        <w:jc w:val="both"/>
      </w:pPr>
      <w:r>
        <w:t>Реализация мероприятий подпрограммы на 2 этапе должна обеспечить к 2031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14,0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1,1 тыс. га.</w:t>
      </w:r>
    </w:p>
    <w:p w:rsidR="00661628" w:rsidRDefault="00661628" w:rsidP="00661628">
      <w:pPr>
        <w:jc w:val="both"/>
      </w:pPr>
      <w:r>
        <w:t>3 этап - 2031 - 2035 годы.</w:t>
      </w:r>
    </w:p>
    <w:p w:rsidR="00661628" w:rsidRDefault="00661628" w:rsidP="00661628">
      <w:pPr>
        <w:jc w:val="both"/>
      </w:pPr>
      <w:r>
        <w:t>Реализация мероприятий подпрограммы на 3 этапе должна обеспечить к 2036 году:</w:t>
      </w:r>
    </w:p>
    <w:p w:rsidR="00661628" w:rsidRDefault="00661628" w:rsidP="00661628">
      <w:pPr>
        <w:ind w:firstLine="708"/>
        <w:jc w:val="both"/>
      </w:pPr>
      <w:r>
        <w:t>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14 га;</w:t>
      </w:r>
    </w:p>
    <w:p w:rsidR="00661628" w:rsidRDefault="00661628" w:rsidP="00661628">
      <w:pPr>
        <w:ind w:firstLine="708"/>
        <w:jc w:val="both"/>
      </w:pPr>
      <w:r>
        <w:t>площадь пашни, на которой реализуются мероприятия в области известкования кислых почв, 1,0 тыс. га.</w:t>
      </w:r>
    </w:p>
    <w:p w:rsidR="00661628" w:rsidRPr="00BC35D3" w:rsidRDefault="00661628" w:rsidP="00661628">
      <w:pPr>
        <w:pStyle w:val="3"/>
        <w:jc w:val="center"/>
        <w:rPr>
          <w:b w:val="0"/>
          <w:i/>
          <w:color w:val="auto"/>
        </w:rPr>
      </w:pPr>
      <w:r w:rsidRPr="00BC35D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661628" w:rsidRDefault="00661628" w:rsidP="00661628">
      <w:pPr>
        <w:jc w:val="center"/>
      </w:pPr>
    </w:p>
    <w:p w:rsidR="00661628" w:rsidRDefault="00661628" w:rsidP="00661628">
      <w:pPr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BC35D3" w:rsidRPr="005505C3" w:rsidRDefault="00661628" w:rsidP="00BC35D3">
      <w:pPr>
        <w:pStyle w:val="af"/>
      </w:pPr>
      <w:bookmarkStart w:id="21" w:name="sub_642"/>
      <w:r>
        <w:t>Прогнозируемые объемы бюджетных ассигнований на реализацию мероприятий подпрограммы в 202</w:t>
      </w:r>
      <w:r w:rsidR="00BC35D3">
        <w:t>3</w:t>
      </w:r>
      <w:r>
        <w:t xml:space="preserve"> - 2035 годах </w:t>
      </w:r>
      <w:bookmarkEnd w:id="21"/>
      <w:r w:rsidR="00BC35D3" w:rsidRPr="005505C3">
        <w:t xml:space="preserve">составляют </w:t>
      </w:r>
      <w:r w:rsidR="00BC35D3">
        <w:t>184,2</w:t>
      </w:r>
      <w:r w:rsidR="00BC35D3" w:rsidRPr="005505C3">
        <w:t> тыс. рублей, в том числе:</w:t>
      </w:r>
    </w:p>
    <w:p w:rsidR="00BC35D3" w:rsidRPr="005505C3" w:rsidRDefault="00BC35D3" w:rsidP="00BC35D3">
      <w:pPr>
        <w:pStyle w:val="af"/>
        <w:ind w:firstLine="993"/>
      </w:pPr>
      <w:r w:rsidRPr="005505C3">
        <w:t>в 2023 году –1</w:t>
      </w:r>
      <w:r>
        <w:t>45,5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lastRenderedPageBreak/>
        <w:t>в 2024 году –</w:t>
      </w:r>
      <w:r>
        <w:t>12,9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2025 году –</w:t>
      </w:r>
      <w:r>
        <w:t xml:space="preserve">12,9 </w:t>
      </w:r>
      <w:r w:rsidRPr="005505C3">
        <w:t>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2026 - 2030 годах –</w:t>
      </w:r>
      <w:r>
        <w:t>12,9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2031 - 2035 годах –0,0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из них средства:</w:t>
      </w:r>
    </w:p>
    <w:p w:rsidR="00BC35D3" w:rsidRPr="005505C3" w:rsidRDefault="00BC35D3" w:rsidP="00BC35D3">
      <w:pPr>
        <w:pStyle w:val="af"/>
        <w:ind w:firstLine="993"/>
      </w:pPr>
      <w:r w:rsidRPr="005505C3">
        <w:t>федерального бюджета -  </w:t>
      </w:r>
      <w:r>
        <w:t xml:space="preserve">179,6 </w:t>
      </w:r>
      <w:r w:rsidRPr="005505C3">
        <w:t>тыс. рублей, в том числе: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3</w:t>
      </w:r>
      <w:r w:rsidRPr="005505C3">
        <w:t xml:space="preserve"> году –</w:t>
      </w:r>
      <w:r>
        <w:t>143,9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4</w:t>
      </w:r>
      <w:r w:rsidRPr="005505C3">
        <w:t xml:space="preserve"> году –</w:t>
      </w:r>
      <w:r>
        <w:t>12,1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5</w:t>
      </w:r>
      <w:r w:rsidRPr="005505C3">
        <w:t xml:space="preserve"> году –1</w:t>
      </w:r>
      <w:r>
        <w:t>1,8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2026 - 2030 годах –</w:t>
      </w:r>
      <w:r>
        <w:t>11,8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2031 - 2035 годах –0,0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республиканского бюджета Чувашской Республики –</w:t>
      </w:r>
      <w:r>
        <w:t>2,8</w:t>
      </w:r>
      <w:r w:rsidRPr="005505C3">
        <w:t> тыс. рублей</w:t>
      </w:r>
      <w:r>
        <w:t>,</w:t>
      </w:r>
      <w:r w:rsidRPr="005505C3">
        <w:t xml:space="preserve"> в том числе: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3</w:t>
      </w:r>
      <w:r w:rsidRPr="005505C3">
        <w:t xml:space="preserve"> году –</w:t>
      </w:r>
      <w:r>
        <w:t>1,4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4</w:t>
      </w:r>
      <w:r w:rsidRPr="005505C3">
        <w:t xml:space="preserve"> году –</w:t>
      </w:r>
      <w:r>
        <w:t>0,1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5</w:t>
      </w:r>
      <w:r w:rsidRPr="005505C3">
        <w:t xml:space="preserve"> году –</w:t>
      </w:r>
      <w:r>
        <w:t>0,4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2026 - 2030 годах –</w:t>
      </w:r>
      <w:r>
        <w:t>0,9</w:t>
      </w:r>
      <w:r w:rsidRPr="005505C3">
        <w:t> тыс. рублей;</w:t>
      </w:r>
    </w:p>
    <w:p w:rsidR="00BC35D3" w:rsidRDefault="00BC35D3" w:rsidP="00BC35D3">
      <w:pPr>
        <w:pStyle w:val="af"/>
        <w:ind w:firstLine="993"/>
      </w:pPr>
      <w:r w:rsidRPr="005505C3">
        <w:t>в 2031 - 2035 годах –0,0 тыс. рублей;</w:t>
      </w:r>
    </w:p>
    <w:p w:rsidR="00BC35D3" w:rsidRDefault="00BC35D3" w:rsidP="00BC35D3">
      <w:pPr>
        <w:pStyle w:val="af"/>
        <w:ind w:firstLine="993"/>
      </w:pPr>
      <w:r>
        <w:t>местных бюджетов-  1,7  тыс. рублей, в том числе: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3</w:t>
      </w:r>
      <w:r w:rsidRPr="005505C3">
        <w:t xml:space="preserve"> году –</w:t>
      </w:r>
      <w:r>
        <w:t>0,1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4</w:t>
      </w:r>
      <w:r w:rsidRPr="005505C3">
        <w:t xml:space="preserve"> году –</w:t>
      </w:r>
      <w:r>
        <w:t>0,7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5</w:t>
      </w:r>
      <w:r w:rsidRPr="005505C3">
        <w:t xml:space="preserve"> году –</w:t>
      </w:r>
      <w:r>
        <w:t>0,7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2026 - 2030 годах –</w:t>
      </w:r>
      <w:r>
        <w:t>0,2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2031 - 2035 годах –0,0 тыс. рублей;</w:t>
      </w:r>
    </w:p>
    <w:p w:rsidR="00BC35D3" w:rsidRDefault="00BC35D3" w:rsidP="00BC35D3">
      <w:pPr>
        <w:pStyle w:val="af"/>
        <w:ind w:firstLine="993"/>
      </w:pPr>
      <w:r w:rsidRPr="005505C3">
        <w:t xml:space="preserve">внебюджетных источников –0,0 тыс. рублей , в том </w:t>
      </w:r>
      <w:r>
        <w:t>числе: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3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4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</w:t>
      </w:r>
      <w:r>
        <w:t>5</w:t>
      </w:r>
      <w:r w:rsidRPr="005505C3">
        <w:t xml:space="preserve"> году –</w:t>
      </w:r>
      <w:r>
        <w:t>0,0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2026 - 2030 годах –</w:t>
      </w:r>
      <w:r>
        <w:t>0,0</w:t>
      </w:r>
      <w:r w:rsidRPr="005505C3">
        <w:t> тыс. рублей;</w:t>
      </w:r>
    </w:p>
    <w:p w:rsidR="00BC35D3" w:rsidRPr="005505C3" w:rsidRDefault="00BC35D3" w:rsidP="00BC35D3">
      <w:pPr>
        <w:pStyle w:val="af"/>
        <w:ind w:firstLine="993"/>
      </w:pPr>
      <w:r w:rsidRPr="005505C3">
        <w:t>в 203</w:t>
      </w:r>
      <w:r>
        <w:t>1 - 2035 годах –0,0 тыс. рублей</w:t>
      </w:r>
    </w:p>
    <w:p w:rsidR="00661628" w:rsidRDefault="00661628" w:rsidP="00BC35D3">
      <w:pPr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628" w:rsidRDefault="00661628" w:rsidP="00661628">
      <w:pPr>
        <w:ind w:firstLine="708"/>
        <w:jc w:val="both"/>
      </w:pPr>
      <w:bookmarkStart w:id="22" w:name="sub_6416"/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F94938">
          <w:rPr>
            <w:rStyle w:val="80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F94938">
        <w:rPr>
          <w:rFonts w:cs="Times New Roman"/>
          <w:szCs w:val="24"/>
        </w:rPr>
        <w:t xml:space="preserve"> </w:t>
      </w:r>
      <w:r>
        <w:t>к настоящей подпрограмме.</w:t>
      </w:r>
    </w:p>
    <w:bookmarkEnd w:id="22"/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Default="00661628" w:rsidP="00661628">
      <w:pPr>
        <w:jc w:val="right"/>
        <w:rPr>
          <w:rStyle w:val="20"/>
          <w:rFonts w:ascii="Arial" w:hAnsi="Arial" w:cs="Arial"/>
        </w:rPr>
        <w:sectPr w:rsidR="00661628" w:rsidSect="00661628">
          <w:pgSz w:w="11906" w:h="16838"/>
          <w:pgMar w:top="794" w:right="568" w:bottom="851" w:left="1701" w:header="709" w:footer="709" w:gutter="0"/>
          <w:cols w:space="708"/>
          <w:docGrid w:linePitch="360"/>
        </w:sectPr>
      </w:pPr>
    </w:p>
    <w:p w:rsidR="00661628" w:rsidRPr="00F94938" w:rsidRDefault="00661628" w:rsidP="00661628">
      <w:pPr>
        <w:jc w:val="right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 1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6000" w:history="1">
        <w:r w:rsidRPr="00F94938">
          <w:rPr>
            <w:rStyle w:val="80"/>
            <w:rFonts w:ascii="Times New Roman" w:hAnsi="Times New Roman" w:cs="Times New Roman"/>
            <w:color w:val="auto"/>
            <w:sz w:val="24"/>
            <w:szCs w:val="24"/>
          </w:rPr>
          <w:t>подпрограмме</w:t>
        </w:r>
      </w:hyperlink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"Развитие мелиорации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земель сельскохозяйственного назначения" муниципальной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программы "Развитие сельского хозяйства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и регулирование рынка сельскохозяйственной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>продукции, сырья и продовольствия» на 202</w:t>
      </w:r>
      <w:r w:rsid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– 2035 годы</w:t>
      </w:r>
      <w:r w:rsidRPr="00F949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661628" w:rsidRDefault="00661628" w:rsidP="00661628">
      <w:pPr>
        <w:jc w:val="right"/>
        <w:rPr>
          <w:rStyle w:val="20"/>
          <w:rFonts w:ascii="Arial" w:hAnsi="Arial" w:cs="Arial"/>
        </w:rPr>
      </w:pPr>
    </w:p>
    <w:p w:rsidR="00661628" w:rsidRPr="00F94938" w:rsidRDefault="00661628" w:rsidP="00F94938">
      <w:pPr>
        <w:pStyle w:val="1"/>
        <w:ind w:left="2367" w:hanging="2367"/>
        <w:jc w:val="center"/>
        <w:rPr>
          <w:rFonts w:ascii="Times New Roman" w:hAnsi="Times New Roman"/>
        </w:rPr>
      </w:pPr>
      <w:r w:rsidRPr="00F94938">
        <w:rPr>
          <w:rFonts w:ascii="Times New Roman" w:hAnsi="Times New Roman"/>
        </w:rPr>
        <w:t>Ресурсное обеспечение</w:t>
      </w:r>
      <w:r w:rsidRPr="00F94938">
        <w:rPr>
          <w:rFonts w:ascii="Times New Roman" w:hAnsi="Times New Roman"/>
        </w:rPr>
        <w:br/>
        <w:t>реализации подпрограммы "Развитие мелиорации земель сельскохозяйственного назначения"  муниципальной программы Шемуршинского района Чувашской Республики "Развитие сельского хозяйства и регулирование рынка сельскохозяйственной продукции, сырья и продовольствия Шемуршинского района Чувашской Республики" на 202</w:t>
      </w:r>
      <w:r w:rsidR="00F94938">
        <w:rPr>
          <w:rFonts w:ascii="Times New Roman" w:hAnsi="Times New Roman"/>
        </w:rPr>
        <w:t>3</w:t>
      </w:r>
      <w:r w:rsidRPr="00F94938">
        <w:rPr>
          <w:rFonts w:ascii="Times New Roman" w:hAnsi="Times New Roman"/>
        </w:rPr>
        <w:t xml:space="preserve"> – 2035 годы</w:t>
      </w:r>
    </w:p>
    <w:p w:rsidR="00661628" w:rsidRPr="00F94938" w:rsidRDefault="00661628" w:rsidP="00F94938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463"/>
        <w:gridCol w:w="892"/>
        <w:gridCol w:w="951"/>
        <w:gridCol w:w="577"/>
        <w:gridCol w:w="764"/>
        <w:gridCol w:w="764"/>
        <w:gridCol w:w="766"/>
        <w:gridCol w:w="892"/>
        <w:gridCol w:w="1056"/>
        <w:gridCol w:w="992"/>
        <w:gridCol w:w="993"/>
        <w:gridCol w:w="1275"/>
        <w:gridCol w:w="1418"/>
      </w:tblGrid>
      <w:tr w:rsidR="00F94938" w:rsidRPr="00F94938" w:rsidTr="00F94938">
        <w:trPr>
          <w:gridAfter w:val="5"/>
          <w:wAfter w:w="5734" w:type="dxa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Статус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Ответственный исполнитель, соисполнитель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 xml:space="preserve">Код </w:t>
            </w:r>
            <w:hyperlink r:id="rId20" w:history="1">
              <w:r w:rsidRPr="00F94938">
                <w:rPr>
                  <w:rStyle w:val="80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Источники финансирования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410A01" w:rsidP="00661628">
            <w:pPr>
              <w:jc w:val="center"/>
              <w:rPr>
                <w:szCs w:val="24"/>
              </w:rPr>
            </w:pPr>
            <w:hyperlink r:id="rId21" w:history="1">
              <w:r w:rsidR="00F94938" w:rsidRPr="00F94938">
                <w:rPr>
                  <w:rStyle w:val="80"/>
                  <w:sz w:val="24"/>
                  <w:szCs w:val="24"/>
                </w:rPr>
                <w:t>раздел</w:t>
              </w:r>
            </w:hyperlink>
            <w:r w:rsidR="00F94938" w:rsidRPr="00F94938">
              <w:rPr>
                <w:szCs w:val="24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410A01" w:rsidP="00661628">
            <w:pPr>
              <w:jc w:val="center"/>
              <w:rPr>
                <w:szCs w:val="24"/>
              </w:rPr>
            </w:pPr>
            <w:hyperlink r:id="rId22" w:history="1">
              <w:r w:rsidR="00F94938" w:rsidRPr="00F94938">
                <w:rPr>
                  <w:rStyle w:val="80"/>
                  <w:sz w:val="24"/>
                  <w:szCs w:val="24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 xml:space="preserve">группа (подгруппа) </w:t>
            </w:r>
            <w:hyperlink r:id="rId23" w:history="1">
              <w:r w:rsidRPr="00F94938">
                <w:rPr>
                  <w:rStyle w:val="80"/>
                  <w:sz w:val="24"/>
                  <w:szCs w:val="24"/>
                </w:rPr>
                <w:t>вида расходов</w:t>
              </w:r>
            </w:hyperlink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2026 - 2030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2031 - 2035</w:t>
            </w:r>
          </w:p>
        </w:tc>
      </w:tr>
      <w:tr w:rsidR="00F94938" w:rsidRPr="00F94938" w:rsidTr="00F94938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16</w:t>
            </w:r>
          </w:p>
        </w:tc>
      </w:tr>
      <w:tr w:rsidR="00F94938" w:rsidRPr="00F94938" w:rsidTr="00F94938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Подпрограмм</w:t>
            </w:r>
            <w:r w:rsidRPr="00F94938">
              <w:lastRenderedPageBreak/>
              <w:t>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lastRenderedPageBreak/>
              <w:t xml:space="preserve">"Развитие </w:t>
            </w:r>
            <w:r w:rsidRPr="00F94938">
              <w:lastRenderedPageBreak/>
              <w:t>мелиорации земель сельскохозяйственного назначения"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 xml:space="preserve">Отдел </w:t>
            </w:r>
            <w:r w:rsidRPr="00F94938">
              <w:lastRenderedPageBreak/>
              <w:t>сельского хозяйства и экологии администрации Шемуршинского района ЧР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0405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Ц9Б0000000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Основное мероприятие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Ц9Б0300000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  <w:ind w:firstLine="143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местн</w:t>
            </w:r>
            <w:r w:rsidRPr="00F94938">
              <w:lastRenderedPageBreak/>
              <w:t>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31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</w:tr>
      <w:tr w:rsidR="00F94938" w:rsidRPr="00F94938" w:rsidTr="00F94938">
        <w:tc>
          <w:tcPr>
            <w:tcW w:w="31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Вовлечение в оборот земель сельскохозяйственного назначения, тыс. 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х</w:t>
            </w:r>
          </w:p>
        </w:tc>
      </w:tr>
      <w:tr w:rsidR="00F94938" w:rsidRPr="00F94938" w:rsidTr="00F94938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Мероприятие 1.1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 xml:space="preserve">Субсидии на подготовку проектов </w:t>
            </w:r>
          </w:p>
          <w:p w:rsidR="00F94938" w:rsidRPr="00F94938" w:rsidRDefault="00F94938" w:rsidP="00661628">
            <w:pPr>
              <w:pStyle w:val="af"/>
            </w:pPr>
          </w:p>
          <w:p w:rsidR="00F94938" w:rsidRPr="00F94938" w:rsidRDefault="00F94938" w:rsidP="00661628">
            <w:pPr>
              <w:pStyle w:val="af"/>
            </w:pPr>
            <w:r w:rsidRPr="00F94938">
              <w:t>межевания земельных участков и на проведение кадастровых работ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  <w:ind w:firstLine="143"/>
            </w:pPr>
            <w:r w:rsidRPr="00F94938"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882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405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Ц9Б03R1118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jc w:val="center"/>
              <w:rPr>
                <w:szCs w:val="24"/>
              </w:rPr>
            </w:pPr>
            <w:r w:rsidRPr="00F94938">
              <w:rPr>
                <w:szCs w:val="24"/>
              </w:rPr>
              <w:t>521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республиканский бюджет Чувашской Республики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  <w:tr w:rsidR="00F94938" w:rsidRPr="00F94938" w:rsidTr="00F94938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F94938" w:rsidRDefault="00F94938" w:rsidP="00661628">
            <w:pPr>
              <w:pStyle w:val="af"/>
            </w:pPr>
            <w:r w:rsidRPr="00F94938"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pStyle w:val="af1"/>
              <w:jc w:val="center"/>
              <w:rPr>
                <w:sz w:val="22"/>
                <w:szCs w:val="22"/>
              </w:rPr>
            </w:pPr>
            <w:r w:rsidRPr="000C5286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8" w:rsidRPr="000C5286" w:rsidRDefault="00F94938" w:rsidP="00E14F70">
            <w:pPr>
              <w:jc w:val="center"/>
              <w:rPr>
                <w:sz w:val="22"/>
              </w:rPr>
            </w:pPr>
            <w:r w:rsidRPr="000C5286">
              <w:rPr>
                <w:sz w:val="22"/>
              </w:rPr>
              <w:t>0,0</w:t>
            </w:r>
          </w:p>
        </w:tc>
      </w:tr>
    </w:tbl>
    <w:p w:rsidR="00661628" w:rsidRDefault="00661628" w:rsidP="00661628">
      <w:pPr>
        <w:jc w:val="both"/>
        <w:rPr>
          <w:rFonts w:cs="Times New Roman"/>
        </w:rPr>
      </w:pPr>
    </w:p>
    <w:p w:rsidR="00F94938" w:rsidRDefault="00F94938" w:rsidP="00661628">
      <w:pPr>
        <w:jc w:val="both"/>
        <w:rPr>
          <w:rFonts w:cs="Times New Roman"/>
        </w:rPr>
        <w:sectPr w:rsidR="00F94938" w:rsidSect="00F949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1C90" w:rsidRDefault="00C15976" w:rsidP="001D1C9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F94938">
        <w:rPr>
          <w:rFonts w:cs="Times New Roman"/>
        </w:rPr>
        <w:t>7</w:t>
      </w:r>
      <w:r w:rsidR="001D1C90">
        <w:rPr>
          <w:rFonts w:cs="Times New Roman"/>
        </w:rPr>
        <w:t>. В паспорте подпрограммы «</w:t>
      </w:r>
      <w:r w:rsidR="001D1C90">
        <w:t>Организация научного и информационного обслуживания агропромышленного комплекса</w:t>
      </w:r>
      <w:r w:rsidR="001D1C90">
        <w:rPr>
          <w:rFonts w:cs="Times New Roman"/>
        </w:rPr>
        <w:t>»</w:t>
      </w:r>
      <w:r w:rsidR="001D1C90" w:rsidRPr="001B0E9B">
        <w:rPr>
          <w:rFonts w:cs="Times New Roman"/>
        </w:rPr>
        <w:t xml:space="preserve"> </w:t>
      </w:r>
      <w:r w:rsidR="001D1C90">
        <w:rPr>
          <w:rFonts w:cs="Times New Roman"/>
        </w:rPr>
        <w:t>М</w:t>
      </w:r>
      <w:r w:rsidR="001D1C90" w:rsidRPr="001B0E9B">
        <w:rPr>
          <w:rFonts w:cs="Times New Roman"/>
        </w:rPr>
        <w:t>униципальной программы</w:t>
      </w:r>
      <w:r w:rsidR="001D1C90">
        <w:rPr>
          <w:rFonts w:cs="Times New Roman"/>
        </w:rPr>
        <w:t>:</w:t>
      </w:r>
    </w:p>
    <w:p w:rsidR="001D1C90" w:rsidRPr="00ED007F" w:rsidRDefault="001D1C90" w:rsidP="001D1C9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 w:rsidR="000C2B9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подпрограммы</w:t>
      </w:r>
      <w:r>
        <w:rPr>
          <w:rFonts w:cs="Times New Roman"/>
        </w:rPr>
        <w:t>»  изложить в следующей редакции:</w:t>
      </w:r>
    </w:p>
    <w:p w:rsidR="001D1C90" w:rsidRPr="008E25B2" w:rsidRDefault="001D1C90" w:rsidP="001D1C90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1D1C90" w:rsidRPr="008E25B2" w:rsidTr="007010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9652D1">
              <w:rPr>
                <w:rFonts w:eastAsiaTheme="minorEastAsia"/>
              </w:rPr>
              <w:t>Отдел сельского хозяйства</w:t>
            </w:r>
            <w:r>
              <w:rPr>
                <w:rFonts w:eastAsiaTheme="minorEastAsia"/>
              </w:rPr>
              <w:t xml:space="preserve"> и</w:t>
            </w:r>
            <w:r w:rsidRPr="009652D1">
              <w:rPr>
                <w:rFonts w:eastAsiaTheme="minorEastAsia"/>
              </w:rPr>
              <w:t xml:space="preserve"> экологии администрации Шемуршинского</w:t>
            </w:r>
            <w:r w:rsidRPr="009652D1">
              <w:rPr>
                <w:rStyle w:val="ad"/>
                <w:rFonts w:eastAsiaTheme="minorEastAsia" w:cs="Times New Roman"/>
                <w:bCs w:val="0"/>
                <w:color w:val="000000"/>
              </w:rPr>
              <w:t xml:space="preserve"> </w:t>
            </w:r>
            <w:r w:rsidRPr="00DB3A13">
              <w:rPr>
                <w:rStyle w:val="ad"/>
                <w:rFonts w:eastAsiaTheme="minorEastAsia" w:cs="Times New Roman"/>
                <w:b w:val="0"/>
                <w:bCs w:val="0"/>
                <w:color w:val="000000"/>
              </w:rPr>
              <w:t>муниципального округа</w:t>
            </w:r>
          </w:p>
        </w:tc>
      </w:tr>
      <w:tr w:rsidR="001D1C90" w:rsidRPr="008E25B2" w:rsidTr="007010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 w:rsidR="000C2B9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t xml:space="preserve">прогнозируемые объемы финансирования мероприятий подпрограммы в </w:t>
            </w:r>
            <w:r w:rsidRPr="00594EC9">
              <w:rPr>
                <w:rFonts w:eastAsiaTheme="minorEastAsia"/>
              </w:rPr>
              <w:t xml:space="preserve"> 2023 - 2035 годах составляют </w:t>
            </w:r>
            <w:r w:rsidR="004C7573">
              <w:rPr>
                <w:rFonts w:eastAsiaTheme="minorEastAsia"/>
              </w:rPr>
              <w:t>837,8</w:t>
            </w:r>
            <w:r w:rsidRPr="00594EC9">
              <w:rPr>
                <w:rFonts w:eastAsiaTheme="minorEastAsia"/>
              </w:rPr>
              <w:t> тыс. рублей,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4C7573">
              <w:rPr>
                <w:rFonts w:eastAsiaTheme="minorEastAsia"/>
              </w:rPr>
              <w:t>169,8</w:t>
            </w:r>
            <w:r w:rsidRPr="00594EC9">
              <w:rPr>
                <w:rFonts w:eastAsiaTheme="minorEastAsia"/>
              </w:rPr>
              <w:t xml:space="preserve"> 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2024 году </w:t>
            </w:r>
            <w:r w:rsidR="00594EC9"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 w:rsidR="00594EC9">
              <w:rPr>
                <w:rFonts w:eastAsiaTheme="minorEastAsia"/>
              </w:rPr>
              <w:t>225,0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2025 году </w:t>
            </w:r>
            <w:r w:rsidR="00594EC9"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 w:rsidR="00594EC9"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 тыс. рублей; 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</w:t>
            </w:r>
            <w:r w:rsidR="00594EC9"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 тыс. рублей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из них средства: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федерального бюджета - 0,0 тыс. рублей,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2023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 тыс. рублей;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2026-2035 годах -0,0 тыс. рублей.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республиканского бюджета Чувашской Республики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> тыс. </w:t>
            </w:r>
            <w:r w:rsidR="00594EC9">
              <w:rPr>
                <w:rFonts w:eastAsiaTheme="minorEastAsia"/>
              </w:rPr>
              <w:t>рублей,</w:t>
            </w:r>
            <w:r w:rsidRPr="00594EC9">
              <w:rPr>
                <w:rFonts w:eastAsiaTheme="minorEastAsia"/>
              </w:rPr>
              <w:t xml:space="preserve"> в том числе: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 тыс. рублей;</w:t>
            </w:r>
          </w:p>
          <w:p w:rsidR="001D1C90" w:rsidRPr="00594EC9" w:rsidRDefault="001D1C90" w:rsidP="007010D0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 тыс. рублей;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-0,0 тыс. рублей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594EC9" w:rsidRPr="00594EC9" w:rsidRDefault="001D1C90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местных бюджетов – </w:t>
            </w:r>
            <w:r w:rsidR="004C7573">
              <w:rPr>
                <w:rFonts w:eastAsiaTheme="minorEastAsia"/>
              </w:rPr>
              <w:t>837,8</w:t>
            </w:r>
            <w:r w:rsidR="00594EC9" w:rsidRPr="00594EC9">
              <w:rPr>
                <w:rFonts w:eastAsiaTheme="minorEastAsia"/>
              </w:rPr>
              <w:t> тыс. рублей, в том числе: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4C7573">
              <w:rPr>
                <w:rFonts w:eastAsiaTheme="minorEastAsia"/>
              </w:rPr>
              <w:t>169,8</w:t>
            </w:r>
            <w:r w:rsidRPr="00594EC9">
              <w:rPr>
                <w:rFonts w:eastAsiaTheme="minorEastAsia"/>
              </w:rPr>
              <w:t xml:space="preserve"> тыс. рублей;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2024 году </w:t>
            </w:r>
            <w:r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225,0</w:t>
            </w:r>
            <w:r w:rsidRPr="00594EC9">
              <w:rPr>
                <w:rFonts w:eastAsiaTheme="minorEastAsia"/>
              </w:rPr>
              <w:t> тыс. рублей;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2025 году </w:t>
            </w:r>
            <w:r>
              <w:rPr>
                <w:rFonts w:eastAsiaTheme="minorEastAsia"/>
              </w:rPr>
              <w:t>–</w:t>
            </w:r>
            <w:r w:rsidRPr="00594E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 тыс. рублей; </w:t>
            </w:r>
          </w:p>
          <w:p w:rsidR="00594EC9" w:rsidRPr="00594EC9" w:rsidRDefault="00594EC9" w:rsidP="00594EC9">
            <w:pPr>
              <w:pStyle w:val="af2"/>
              <w:jc w:val="both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</w:t>
            </w:r>
            <w:r>
              <w:rPr>
                <w:rFonts w:eastAsiaTheme="minorEastAsia"/>
              </w:rPr>
              <w:t>221,5</w:t>
            </w:r>
            <w:r w:rsidRPr="00594EC9">
              <w:rPr>
                <w:rFonts w:eastAsiaTheme="minorEastAsia"/>
              </w:rPr>
              <w:t xml:space="preserve"> тыс. рублей</w:t>
            </w:r>
          </w:p>
          <w:p w:rsidR="001D1C90" w:rsidRPr="00594EC9" w:rsidRDefault="00594EC9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рублей;</w:t>
            </w:r>
          </w:p>
          <w:p w:rsidR="001D1C90" w:rsidRPr="00594EC9" w:rsidRDefault="00594EC9" w:rsidP="007010D0">
            <w:pPr>
              <w:pStyle w:val="af2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внебюджетных источников – 0,0</w:t>
            </w:r>
            <w:r w:rsidR="001D1C90" w:rsidRPr="00594EC9">
              <w:rPr>
                <w:rFonts w:eastAsiaTheme="minorEastAsia"/>
              </w:rPr>
              <w:t xml:space="preserve"> тыс. рублей</w:t>
            </w:r>
            <w:r>
              <w:rPr>
                <w:rFonts w:eastAsiaTheme="minorEastAsia"/>
              </w:rPr>
              <w:t xml:space="preserve">, </w:t>
            </w:r>
            <w:r w:rsidR="001D1C90" w:rsidRPr="00594EC9">
              <w:rPr>
                <w:rFonts w:eastAsiaTheme="minorEastAsia"/>
              </w:rPr>
              <w:t xml:space="preserve"> в том числе: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 xml:space="preserve">в 2023 году – </w:t>
            </w:r>
            <w:r w:rsidR="00594EC9">
              <w:rPr>
                <w:rFonts w:eastAsiaTheme="minorEastAsia"/>
              </w:rPr>
              <w:t>0,0</w:t>
            </w:r>
            <w:r w:rsidRPr="00594EC9">
              <w:rPr>
                <w:rFonts w:eastAsiaTheme="minorEastAsia"/>
              </w:rPr>
              <w:t xml:space="preserve"> тыс. рублей;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2024 году - 0,0 тыс. рублей;</w:t>
            </w:r>
          </w:p>
          <w:p w:rsidR="001D1C90" w:rsidRPr="00594EC9" w:rsidRDefault="001D1C90" w:rsidP="007010D0">
            <w:pPr>
              <w:pStyle w:val="af2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2025 году - 0,0 тыс. рублей.</w:t>
            </w:r>
          </w:p>
          <w:p w:rsidR="001D1C90" w:rsidRPr="00594EC9" w:rsidRDefault="001D1C90" w:rsidP="007010D0">
            <w:pPr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2026-2030 годах -0,0 тыс. рублей</w:t>
            </w:r>
          </w:p>
          <w:p w:rsidR="001D1C90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594EC9">
              <w:rPr>
                <w:rFonts w:eastAsiaTheme="minorEastAsia"/>
              </w:rPr>
              <w:t>в 2031-2035 годах -0,0 тыс. рублей</w:t>
            </w:r>
          </w:p>
          <w:p w:rsidR="001D1C90" w:rsidRPr="008E25B2" w:rsidRDefault="001D1C90" w:rsidP="007010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94EC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  <w:r w:rsidR="000C2B9E" w:rsidRPr="00594EC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1D1C90" w:rsidRDefault="001D1C90" w:rsidP="001D1C90">
      <w:pPr>
        <w:jc w:val="center"/>
        <w:rPr>
          <w:rFonts w:eastAsia="Times New Roman" w:cs="Times New Roman"/>
          <w:szCs w:val="24"/>
          <w:lang w:eastAsia="ru-RU"/>
        </w:rPr>
      </w:pPr>
    </w:p>
    <w:p w:rsidR="001D1C90" w:rsidRDefault="00F94938" w:rsidP="00C159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1D1C90" w:rsidRPr="008A1C7B">
        <w:rPr>
          <w:rFonts w:eastAsia="Times New Roman" w:cs="Times New Roman"/>
          <w:szCs w:val="24"/>
          <w:lang w:eastAsia="ru-RU"/>
        </w:rPr>
        <w:t xml:space="preserve">. </w:t>
      </w:r>
      <w:r w:rsidR="000C2B9E">
        <w:rPr>
          <w:rFonts w:eastAsia="Times New Roman" w:cs="Times New Roman"/>
          <w:szCs w:val="24"/>
          <w:lang w:eastAsia="ru-RU"/>
        </w:rPr>
        <w:t xml:space="preserve">Раздел </w:t>
      </w:r>
      <w:r w:rsidR="000C2B9E">
        <w:rPr>
          <w:rFonts w:eastAsia="Times New Roman" w:cs="Times New Roman"/>
          <w:szCs w:val="24"/>
          <w:lang w:val="en-US" w:eastAsia="ru-RU"/>
        </w:rPr>
        <w:t>IV</w:t>
      </w:r>
      <w:r w:rsidR="000C2B9E" w:rsidRPr="000C2B9E">
        <w:rPr>
          <w:rFonts w:eastAsia="Times New Roman" w:cs="Times New Roman"/>
          <w:szCs w:val="24"/>
          <w:lang w:eastAsia="ru-RU"/>
        </w:rPr>
        <w:t xml:space="preserve"> </w:t>
      </w:r>
      <w:r w:rsidR="001D1C90" w:rsidRPr="008A1C7B">
        <w:rPr>
          <w:rFonts w:eastAsia="Times New Roman" w:cs="Times New Roman"/>
          <w:szCs w:val="24"/>
          <w:lang w:eastAsia="ru-RU"/>
        </w:rPr>
        <w:t>«Обоснование объема финансовых ресурсов, необходимых для реализации подпрограммы</w:t>
      </w:r>
      <w:r w:rsidR="001D1C90">
        <w:rPr>
          <w:rFonts w:eastAsia="Times New Roman" w:cs="Times New Roman"/>
          <w:szCs w:val="24"/>
          <w:lang w:eastAsia="ru-RU"/>
        </w:rPr>
        <w:t xml:space="preserve"> </w:t>
      </w:r>
      <w:r w:rsidR="001D1C90"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1D1C90">
        <w:rPr>
          <w:rFonts w:eastAsia="Times New Roman" w:cs="Times New Roman"/>
          <w:szCs w:val="24"/>
          <w:lang w:eastAsia="ru-RU"/>
        </w:rPr>
        <w:t>» подпрограммы «</w:t>
      </w:r>
      <w:r w:rsidR="001D1C90">
        <w:t>Организация научного и информационного обслуживания агропромышленного комплекса</w:t>
      </w:r>
      <w:r w:rsidR="001D1C90">
        <w:rPr>
          <w:rFonts w:eastAsia="Times New Roman" w:cs="Times New Roman"/>
          <w:szCs w:val="24"/>
          <w:lang w:eastAsia="ru-RU"/>
        </w:rPr>
        <w:t>»</w:t>
      </w:r>
      <w:r w:rsidR="001D1C90" w:rsidRPr="008A1C7B">
        <w:rPr>
          <w:rFonts w:eastAsia="Times New Roman" w:cs="Times New Roman"/>
          <w:szCs w:val="24"/>
          <w:lang w:eastAsia="ru-RU"/>
        </w:rPr>
        <w:t xml:space="preserve"> </w:t>
      </w:r>
      <w:r w:rsidR="001D1C90">
        <w:rPr>
          <w:rFonts w:eastAsia="Times New Roman" w:cs="Times New Roman"/>
          <w:szCs w:val="24"/>
          <w:lang w:eastAsia="ru-RU"/>
        </w:rPr>
        <w:t>М</w:t>
      </w:r>
      <w:r w:rsidR="001D1C90"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</w:t>
      </w:r>
      <w:r w:rsidR="001D1C90">
        <w:rPr>
          <w:rFonts w:eastAsia="Times New Roman" w:cs="Times New Roman"/>
          <w:szCs w:val="24"/>
          <w:lang w:eastAsia="ru-RU"/>
        </w:rPr>
        <w:t>:</w:t>
      </w:r>
    </w:p>
    <w:p w:rsidR="001D1C90" w:rsidRDefault="000C2B9E" w:rsidP="001D1C90">
      <w:pPr>
        <w:pStyle w:val="1"/>
        <w:jc w:val="center"/>
      </w:pPr>
      <w:bookmarkStart w:id="23" w:name="sub_5004"/>
      <w:r>
        <w:lastRenderedPageBreak/>
        <w:t>«</w:t>
      </w:r>
      <w:r w:rsidR="001D1C90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3"/>
    <w:p w:rsidR="001D1C90" w:rsidRDefault="001D1C90" w:rsidP="001D1C90"/>
    <w:p w:rsidR="001D1C90" w:rsidRDefault="001D1C90" w:rsidP="001D1C90">
      <w:pPr>
        <w:ind w:firstLine="567"/>
      </w:pPr>
      <w:r>
        <w:t>Расходы подпрограммы формируются за счет средств республиканского бюджета, бюджета Шемуршинского муниципального округа Чувашской Республики и внебюджетных источников.</w:t>
      </w:r>
    </w:p>
    <w:p w:rsidR="00594EC9" w:rsidRPr="00594EC9" w:rsidRDefault="001D1C90" w:rsidP="00594EC9">
      <w:pPr>
        <w:pStyle w:val="af2"/>
        <w:jc w:val="both"/>
        <w:rPr>
          <w:rFonts w:eastAsiaTheme="minorEastAsia"/>
        </w:rPr>
      </w:pPr>
      <w:r>
        <w:t xml:space="preserve">Прогнозируемые объемы бюджетных ассигнований на реализацию мероприятий подпрограммы </w:t>
      </w:r>
      <w:r w:rsidR="00594EC9" w:rsidRPr="00594EC9">
        <w:rPr>
          <w:rFonts w:eastAsiaTheme="minorEastAsia"/>
        </w:rPr>
        <w:t xml:space="preserve">2023 - 2035 годах составляют </w:t>
      </w:r>
      <w:r w:rsidR="001B15AC">
        <w:rPr>
          <w:rFonts w:eastAsiaTheme="minorEastAsia"/>
        </w:rPr>
        <w:t>837,8</w:t>
      </w:r>
      <w:r w:rsidR="00594EC9" w:rsidRPr="00594EC9">
        <w:rPr>
          <w:rFonts w:eastAsiaTheme="minorEastAsia"/>
        </w:rPr>
        <w:t>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 w:rsidR="001B15AC">
        <w:rPr>
          <w:rFonts w:eastAsiaTheme="minorEastAsia"/>
        </w:rPr>
        <w:t>169,8</w:t>
      </w:r>
      <w:r w:rsidRPr="00594EC9">
        <w:rPr>
          <w:rFonts w:eastAsiaTheme="minorEastAsia"/>
        </w:rPr>
        <w:t xml:space="preserve"> 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225,0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 тыс. рублей; 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2026-2030 годах -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из них средства: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федерального бюджета - 0,0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2023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2024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2025 году - 0,0 тыс. рублей;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2026-2035 годах -0,0 тыс. рублей.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республиканского бюджета Чувашской Республики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> тыс. </w:t>
      </w:r>
      <w:r>
        <w:rPr>
          <w:rFonts w:eastAsiaTheme="minorEastAsia"/>
        </w:rPr>
        <w:t>рублей,</w:t>
      </w:r>
      <w:r w:rsidRPr="00594EC9">
        <w:rPr>
          <w:rFonts w:eastAsiaTheme="minorEastAsia"/>
        </w:rPr>
        <w:t xml:space="preserve">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2024 году - 0,0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2025 году - 0,0 тыс. рублей;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2026-2030 годах -0,0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местных бюджетов – </w:t>
      </w:r>
      <w:r w:rsidR="001B15AC">
        <w:rPr>
          <w:rFonts w:eastAsiaTheme="minorEastAsia"/>
        </w:rPr>
        <w:t>837,8</w:t>
      </w:r>
      <w:r w:rsidRPr="00594EC9">
        <w:rPr>
          <w:rFonts w:eastAsiaTheme="minorEastAsia"/>
        </w:rPr>
        <w:t> тыс. рублей, в том числе: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 w:rsidR="001B15AC">
        <w:rPr>
          <w:rFonts w:eastAsiaTheme="minorEastAsia"/>
        </w:rPr>
        <w:t>169,8</w:t>
      </w:r>
      <w:r w:rsidRPr="00594EC9">
        <w:rPr>
          <w:rFonts w:eastAsiaTheme="minorEastAsia"/>
        </w:rPr>
        <w:t xml:space="preserve"> 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2024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225,0</w:t>
      </w:r>
      <w:r w:rsidRPr="00594EC9">
        <w:rPr>
          <w:rFonts w:eastAsiaTheme="minorEastAsia"/>
        </w:rPr>
        <w:t> тыс. рублей;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 xml:space="preserve">в 2025 году </w:t>
      </w:r>
      <w:r>
        <w:rPr>
          <w:rFonts w:eastAsiaTheme="minorEastAsia"/>
        </w:rPr>
        <w:t>–</w:t>
      </w:r>
      <w:r w:rsidRPr="00594EC9">
        <w:rPr>
          <w:rFonts w:eastAsiaTheme="minorEastAsia"/>
        </w:rPr>
        <w:t xml:space="preserve"> 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 тыс. рублей; </w:t>
      </w:r>
    </w:p>
    <w:p w:rsidR="00594EC9" w:rsidRPr="00594EC9" w:rsidRDefault="00594EC9" w:rsidP="0072788E">
      <w:pPr>
        <w:pStyle w:val="af2"/>
        <w:ind w:firstLine="851"/>
        <w:jc w:val="both"/>
        <w:rPr>
          <w:rFonts w:eastAsiaTheme="minorEastAsia"/>
        </w:rPr>
      </w:pPr>
      <w:r w:rsidRPr="00594EC9">
        <w:rPr>
          <w:rFonts w:eastAsiaTheme="minorEastAsia"/>
        </w:rPr>
        <w:t>в 2026-2030 годах -</w:t>
      </w:r>
      <w:r>
        <w:rPr>
          <w:rFonts w:eastAsiaTheme="minorEastAsia"/>
        </w:rPr>
        <w:t>221,5</w:t>
      </w:r>
      <w:r w:rsidRPr="00594EC9">
        <w:rPr>
          <w:rFonts w:eastAsiaTheme="minorEastAsia"/>
        </w:rPr>
        <w:t xml:space="preserve"> тыс. рублей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>
        <w:rPr>
          <w:rFonts w:eastAsiaTheme="minorEastAsia"/>
        </w:rPr>
        <w:t>внебюджетных источников – 0,0</w:t>
      </w:r>
      <w:r w:rsidRPr="00594EC9">
        <w:rPr>
          <w:rFonts w:eastAsiaTheme="minorEastAsia"/>
        </w:rPr>
        <w:t xml:space="preserve"> тыс. рублей</w:t>
      </w:r>
      <w:r>
        <w:rPr>
          <w:rFonts w:eastAsiaTheme="minorEastAsia"/>
        </w:rPr>
        <w:t xml:space="preserve">, </w:t>
      </w:r>
      <w:r w:rsidRPr="00594EC9">
        <w:rPr>
          <w:rFonts w:eastAsiaTheme="minorEastAsia"/>
        </w:rPr>
        <w:t xml:space="preserve"> в том числе: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 xml:space="preserve">в 2023 году – </w:t>
      </w:r>
      <w:r>
        <w:rPr>
          <w:rFonts w:eastAsiaTheme="minorEastAsia"/>
        </w:rPr>
        <w:t>0,0</w:t>
      </w:r>
      <w:r w:rsidRPr="00594EC9">
        <w:rPr>
          <w:rFonts w:eastAsiaTheme="minorEastAsia"/>
        </w:rPr>
        <w:t xml:space="preserve">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>в 2024 году - 0,0 тыс. рублей;</w:t>
      </w:r>
    </w:p>
    <w:p w:rsidR="00594EC9" w:rsidRPr="00594EC9" w:rsidRDefault="00594EC9" w:rsidP="0072788E">
      <w:pPr>
        <w:pStyle w:val="af2"/>
        <w:ind w:firstLine="851"/>
        <w:rPr>
          <w:rFonts w:eastAsiaTheme="minorEastAsia"/>
        </w:rPr>
      </w:pPr>
      <w:r w:rsidRPr="00594EC9">
        <w:rPr>
          <w:rFonts w:eastAsiaTheme="minorEastAsia"/>
        </w:rPr>
        <w:t>в 2025 году - 0,0 тыс. рублей.</w:t>
      </w:r>
    </w:p>
    <w:p w:rsidR="00594EC9" w:rsidRPr="00594EC9" w:rsidRDefault="00594EC9" w:rsidP="0072788E">
      <w:pPr>
        <w:ind w:firstLine="851"/>
        <w:rPr>
          <w:rFonts w:eastAsiaTheme="minorEastAsia"/>
        </w:rPr>
      </w:pPr>
      <w:r w:rsidRPr="00594EC9">
        <w:rPr>
          <w:rFonts w:eastAsiaTheme="minorEastAsia"/>
        </w:rPr>
        <w:t>в 2026-2030 годах -0,0 тыс. рублей</w:t>
      </w:r>
    </w:p>
    <w:p w:rsidR="00594EC9" w:rsidRDefault="00594EC9" w:rsidP="0072788E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eastAsiaTheme="minorEastAsia"/>
        </w:rPr>
      </w:pPr>
      <w:r w:rsidRPr="00594EC9">
        <w:rPr>
          <w:rFonts w:eastAsiaTheme="minorEastAsia"/>
        </w:rPr>
        <w:t>в 2031-2035 годах -0,0 тыс. рублей</w:t>
      </w:r>
    </w:p>
    <w:p w:rsidR="001D1C90" w:rsidRDefault="0072788E" w:rsidP="00C15976">
      <w:pPr>
        <w:jc w:val="both"/>
      </w:pPr>
      <w:r>
        <w:t xml:space="preserve">         </w:t>
      </w:r>
      <w:r w:rsidR="001D1C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D1C90" w:rsidRDefault="001D1C90" w:rsidP="00C15976">
      <w:pPr>
        <w:ind w:firstLine="708"/>
        <w:jc w:val="both"/>
      </w:pPr>
      <w: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1D1C90">
          <w:rPr>
            <w:rStyle w:val="af3"/>
            <w:rFonts w:cs="Times New Roman CYR"/>
            <w:bCs/>
            <w:color w:val="000000" w:themeColor="text1"/>
          </w:rPr>
          <w:t>приложении</w:t>
        </w:r>
      </w:hyperlink>
      <w:r w:rsidRPr="00EC481E">
        <w:rPr>
          <w:b/>
          <w:bCs/>
          <w:color w:val="000000" w:themeColor="text1"/>
        </w:rPr>
        <w:t xml:space="preserve"> </w:t>
      </w:r>
      <w:r w:rsidRPr="00EC481E">
        <w:rPr>
          <w:color w:val="000000" w:themeColor="text1"/>
        </w:rPr>
        <w:t xml:space="preserve">к </w:t>
      </w:r>
      <w:r w:rsidRPr="00EC481E">
        <w:t>настоящей подпрограмме и ежегодно будет уточняться.</w:t>
      </w:r>
      <w:r w:rsidR="000C2B9E">
        <w:t>».</w:t>
      </w:r>
    </w:p>
    <w:p w:rsidR="000C2B9E" w:rsidRDefault="000C2B9E" w:rsidP="00C15976">
      <w:pPr>
        <w:jc w:val="both"/>
      </w:pPr>
    </w:p>
    <w:p w:rsidR="001D1C90" w:rsidRDefault="00F94938" w:rsidP="00C15976">
      <w:pPr>
        <w:ind w:firstLine="708"/>
        <w:jc w:val="both"/>
        <w:rPr>
          <w:rFonts w:eastAsia="Times New Roman" w:cs="Times New Roman"/>
          <w:szCs w:val="24"/>
          <w:lang w:eastAsia="ru-RU"/>
        </w:rPr>
        <w:sectPr w:rsidR="001D1C90" w:rsidSect="001D1C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9</w:t>
      </w:r>
      <w:r w:rsidR="000C2B9E">
        <w:t>. Приложение №</w:t>
      </w:r>
      <w:r w:rsidR="00C15976">
        <w:t xml:space="preserve"> </w:t>
      </w:r>
      <w:r w:rsidR="000C2B9E">
        <w:t>1 к подпрограмме «Организация научного и информационного обслуживания агропромышленного комплекса</w:t>
      </w:r>
      <w:r w:rsidR="000C2B9E" w:rsidRPr="001D1C90">
        <w:rPr>
          <w:rStyle w:val="ad"/>
          <w:rFonts w:cs="Times New Roman"/>
          <w:b w:val="0"/>
          <w:bCs w:val="0"/>
          <w:color w:val="auto"/>
        </w:rPr>
        <w:t>"</w:t>
      </w:r>
      <w:r w:rsidR="000C2B9E">
        <w:rPr>
          <w:rStyle w:val="ad"/>
          <w:rFonts w:cs="Times New Roman"/>
          <w:b w:val="0"/>
          <w:bCs w:val="0"/>
          <w:color w:val="auto"/>
        </w:rPr>
        <w:t xml:space="preserve">  </w:t>
      </w:r>
      <w:r w:rsidR="000C2B9E" w:rsidRPr="001D1C90">
        <w:rPr>
          <w:rStyle w:val="ad"/>
          <w:rFonts w:cs="Times New Roman"/>
          <w:b w:val="0"/>
          <w:bCs w:val="0"/>
          <w:color w:val="auto"/>
        </w:rPr>
        <w:t>Муниципальной программы "Развитие сельского хозяйства и регулирование рынка сельскохозяйственной продукции, сырья и продовольствия"</w:t>
      </w:r>
      <w:r w:rsidR="0072788E">
        <w:rPr>
          <w:rStyle w:val="ad"/>
          <w:rFonts w:cs="Times New Roman"/>
          <w:b w:val="0"/>
          <w:bCs w:val="0"/>
          <w:color w:val="auto"/>
        </w:rPr>
        <w:t xml:space="preserve"> и</w:t>
      </w:r>
      <w:r w:rsidR="0072788E">
        <w:rPr>
          <w:rFonts w:eastAsia="Times New Roman" w:cs="Times New Roman"/>
          <w:szCs w:val="24"/>
          <w:lang w:eastAsia="ru-RU"/>
        </w:rPr>
        <w:t>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7"/>
        <w:gridCol w:w="5269"/>
      </w:tblGrid>
      <w:tr w:rsidR="001D1C90" w:rsidTr="007010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D1C90" w:rsidRDefault="001D1C90" w:rsidP="007010D0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  <w:bookmarkStart w:id="24" w:name="sub_5100"/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1D1C90" w:rsidRPr="001D1C90" w:rsidRDefault="00DA2066" w:rsidP="001D1C90">
            <w:pPr>
              <w:rPr>
                <w:rStyle w:val="ad"/>
                <w:rFonts w:cs="Times New Roman"/>
                <w:b w:val="0"/>
                <w:bCs w:val="0"/>
                <w:color w:val="auto"/>
              </w:rPr>
            </w:pPr>
            <w:r>
              <w:rPr>
                <w:rStyle w:val="ad"/>
                <w:rFonts w:cs="Times New Roman"/>
                <w:b w:val="0"/>
                <w:bCs w:val="0"/>
                <w:color w:val="auto"/>
              </w:rPr>
              <w:t>«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Приложение № 1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  <w:sz w:val="22"/>
              </w:rPr>
              <w:br/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к подпрограмме «</w:t>
            </w:r>
            <w:r w:rsidR="001D1C90">
              <w:t>Организация научного и информационного обслуживания агропромышленного комплекса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"</w:t>
            </w:r>
            <w:r w:rsidR="001D1C90">
              <w:rPr>
                <w:rStyle w:val="ad"/>
                <w:rFonts w:cs="Times New Roman"/>
                <w:b w:val="0"/>
                <w:bCs w:val="0"/>
                <w:color w:val="auto"/>
              </w:rPr>
              <w:t xml:space="preserve">  </w:t>
            </w:r>
            <w:r w:rsidR="001D1C90" w:rsidRPr="001D1C90">
              <w:rPr>
                <w:rStyle w:val="ad"/>
                <w:rFonts w:cs="Times New Roman"/>
                <w:b w:val="0"/>
                <w:bCs w:val="0"/>
                <w:color w:val="auto"/>
              </w:rPr>
              <w:t>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  <w:p w:rsidR="001D1C90" w:rsidRDefault="001D1C90" w:rsidP="007010D0">
            <w:pPr>
              <w:jc w:val="right"/>
              <w:rPr>
                <w:rStyle w:val="ad"/>
                <w:rFonts w:ascii="Arial" w:hAnsi="Arial" w:cs="Arial"/>
                <w:bCs w:val="0"/>
              </w:rPr>
            </w:pPr>
          </w:p>
        </w:tc>
      </w:tr>
    </w:tbl>
    <w:bookmarkEnd w:id="24"/>
    <w:p w:rsidR="001D1C90" w:rsidRDefault="001D1C90" w:rsidP="001D1C90">
      <w:pPr>
        <w:pStyle w:val="1"/>
        <w:jc w:val="center"/>
      </w:pPr>
      <w:r>
        <w:t>Ресурсное обеспечение</w:t>
      </w:r>
      <w:r>
        <w:br/>
        <w:t xml:space="preserve">реализации подпрограммы "Организация научного и информационного обслуживания агропромышленного комплекса" Муниципальной программы Шемуршинского </w:t>
      </w:r>
      <w:r w:rsidRPr="001B46CE">
        <w:t>муниципального округа</w:t>
      </w:r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1D1C90" w:rsidRPr="00D601CF" w:rsidRDefault="001D1C90" w:rsidP="001D1C90">
      <w:pPr>
        <w:rPr>
          <w:color w:val="000000" w:themeColor="text1"/>
        </w:rPr>
      </w:pPr>
    </w:p>
    <w:tbl>
      <w:tblPr>
        <w:tblW w:w="15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468"/>
        <w:gridCol w:w="963"/>
        <w:gridCol w:w="1204"/>
        <w:gridCol w:w="722"/>
        <w:gridCol w:w="722"/>
        <w:gridCol w:w="1204"/>
        <w:gridCol w:w="723"/>
        <w:gridCol w:w="963"/>
        <w:gridCol w:w="1276"/>
        <w:gridCol w:w="1275"/>
        <w:gridCol w:w="1276"/>
        <w:gridCol w:w="1295"/>
        <w:gridCol w:w="1134"/>
        <w:gridCol w:w="68"/>
      </w:tblGrid>
      <w:tr w:rsidR="001D1C90" w:rsidRPr="0072788E" w:rsidTr="001B15AC">
        <w:trPr>
          <w:gridAfter w:val="6"/>
          <w:wAfter w:w="6324" w:type="dxa"/>
        </w:trPr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Статус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 xml:space="preserve">Код </w:t>
            </w:r>
            <w:hyperlink r:id="rId24" w:history="1">
              <w:r w:rsidRPr="0072788E">
                <w:rPr>
                  <w:rStyle w:val="af3"/>
                  <w:color w:val="000000" w:themeColor="text1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Источники финансирования</w:t>
            </w:r>
          </w:p>
        </w:tc>
      </w:tr>
      <w:tr w:rsidR="001D1C90" w:rsidRPr="0072788E" w:rsidTr="001B15AC">
        <w:trPr>
          <w:gridAfter w:val="1"/>
          <w:wAfter w:w="68" w:type="dxa"/>
        </w:trPr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410A01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25" w:history="1">
              <w:r w:rsidR="001D1C90" w:rsidRPr="0072788E">
                <w:rPr>
                  <w:rStyle w:val="af3"/>
                  <w:color w:val="000000" w:themeColor="text1"/>
                  <w:sz w:val="21"/>
                  <w:szCs w:val="21"/>
                </w:rPr>
                <w:t>раздел</w:t>
              </w:r>
            </w:hyperlink>
            <w:r w:rsidR="001D1C90" w:rsidRPr="0072788E">
              <w:rPr>
                <w:color w:val="000000" w:themeColor="text1"/>
                <w:sz w:val="21"/>
                <w:szCs w:val="21"/>
              </w:rPr>
              <w:t>, подраздел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410A01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hyperlink r:id="rId26" w:history="1">
              <w:r w:rsidR="001D1C90" w:rsidRPr="0072788E">
                <w:rPr>
                  <w:rStyle w:val="af3"/>
                  <w:color w:val="000000" w:themeColor="text1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 xml:space="preserve">группа (подгруппа) </w:t>
            </w:r>
            <w:hyperlink r:id="rId27" w:history="1">
              <w:r w:rsidRPr="0072788E">
                <w:rPr>
                  <w:rStyle w:val="af3"/>
                  <w:color w:val="000000" w:themeColor="text1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color w:val="000000" w:themeColor="text1"/>
                <w:sz w:val="21"/>
                <w:szCs w:val="21"/>
              </w:rPr>
            </w:pPr>
            <w:r w:rsidRPr="0072788E">
              <w:rPr>
                <w:color w:val="000000" w:themeColor="text1"/>
                <w:sz w:val="21"/>
                <w:szCs w:val="21"/>
              </w:rPr>
              <w:t>2031-2035</w:t>
            </w:r>
          </w:p>
        </w:tc>
      </w:tr>
      <w:tr w:rsidR="001D1C90" w:rsidRPr="0072788E" w:rsidTr="001B15AC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18</w:t>
            </w:r>
          </w:p>
        </w:tc>
      </w:tr>
      <w:tr w:rsidR="0072788E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"Организация научного и информационного обслуживания агропромышленного комплекса"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Отдел сельского хозяйства и экологии администрации Шемуршинского муниципа</w:t>
            </w:r>
            <w:r w:rsidRPr="0072788E">
              <w:rPr>
                <w:sz w:val="21"/>
                <w:szCs w:val="21"/>
              </w:rPr>
              <w:lastRenderedPageBreak/>
              <w:t>льного округа ЧР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0801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Ц960000000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  <w:p w:rsidR="0072788E" w:rsidRPr="0072788E" w:rsidRDefault="0072788E" w:rsidP="004C757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республиканский бюджет </w:t>
            </w:r>
            <w:r w:rsidRPr="0072788E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72788E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0801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Ц960272660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  <w:p w:rsidR="0072788E" w:rsidRPr="0072788E" w:rsidRDefault="0072788E" w:rsidP="004C757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72788E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1B15AC" w:rsidP="004C7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221,5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E" w:rsidRPr="0072788E" w:rsidRDefault="0072788E" w:rsidP="004C7573">
            <w:pPr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0,0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Оказание методической, информационной и консультационной </w:t>
            </w:r>
            <w:r w:rsidRPr="0072788E">
              <w:rPr>
                <w:sz w:val="21"/>
                <w:szCs w:val="21"/>
              </w:rPr>
              <w:lastRenderedPageBreak/>
              <w:t>поддержки сельскохозяйственным товаропроизводителям.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 xml:space="preserve">республиканский </w:t>
            </w:r>
            <w:r w:rsidRPr="0072788E">
              <w:rPr>
                <w:sz w:val="21"/>
                <w:szCs w:val="21"/>
              </w:rPr>
              <w:lastRenderedPageBreak/>
              <w:t>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Мероприятие 1.3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Поощрение победителей экономического соревнования в сельском хозяйстве между муниципальными округами Чувашской Республики.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rStyle w:val="ad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  <w:tr w:rsidR="001D1C90" w:rsidRPr="0072788E" w:rsidTr="001B15AC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2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90" w:rsidRPr="0072788E" w:rsidRDefault="001D1C90" w:rsidP="007010D0">
            <w:pPr>
              <w:pStyle w:val="af1"/>
              <w:jc w:val="center"/>
              <w:rPr>
                <w:sz w:val="21"/>
                <w:szCs w:val="21"/>
              </w:rPr>
            </w:pPr>
            <w:r w:rsidRPr="0072788E">
              <w:rPr>
                <w:sz w:val="21"/>
                <w:szCs w:val="21"/>
              </w:rPr>
              <w:t>0</w:t>
            </w:r>
          </w:p>
        </w:tc>
      </w:tr>
    </w:tbl>
    <w:p w:rsidR="00635732" w:rsidRDefault="00635732" w:rsidP="001B15AC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sectPr w:rsidR="00635732" w:rsidSect="001D1C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3" w:rsidRDefault="00BC35D3" w:rsidP="00AF6AE2">
      <w:r>
        <w:separator/>
      </w:r>
    </w:p>
  </w:endnote>
  <w:endnote w:type="continuationSeparator" w:id="0">
    <w:p w:rsidR="00BC35D3" w:rsidRDefault="00BC35D3" w:rsidP="00A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D3" w:rsidRDefault="00BC35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D3" w:rsidRDefault="00BC35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3" w:rsidRDefault="00BC35D3" w:rsidP="00AF6AE2">
      <w:r>
        <w:separator/>
      </w:r>
    </w:p>
  </w:footnote>
  <w:footnote w:type="continuationSeparator" w:id="0">
    <w:p w:rsidR="00BC35D3" w:rsidRDefault="00BC35D3" w:rsidP="00A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D3" w:rsidRPr="00420E49" w:rsidRDefault="00BC35D3" w:rsidP="00EA3E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D3" w:rsidRPr="00D725B1" w:rsidRDefault="00BC35D3" w:rsidP="00EA3E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D3"/>
    <w:rsid w:val="00001636"/>
    <w:rsid w:val="00013CDC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87087"/>
    <w:rsid w:val="0009229F"/>
    <w:rsid w:val="00092E55"/>
    <w:rsid w:val="00093E28"/>
    <w:rsid w:val="000A1C40"/>
    <w:rsid w:val="000A3133"/>
    <w:rsid w:val="000A5067"/>
    <w:rsid w:val="000A6A90"/>
    <w:rsid w:val="000B1948"/>
    <w:rsid w:val="000C2B9E"/>
    <w:rsid w:val="000C5286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72466"/>
    <w:rsid w:val="00172720"/>
    <w:rsid w:val="001728BE"/>
    <w:rsid w:val="001814B2"/>
    <w:rsid w:val="00181AC1"/>
    <w:rsid w:val="00185710"/>
    <w:rsid w:val="00191F8D"/>
    <w:rsid w:val="001958BC"/>
    <w:rsid w:val="001B15AC"/>
    <w:rsid w:val="001B50BB"/>
    <w:rsid w:val="001C04D4"/>
    <w:rsid w:val="001C1AD4"/>
    <w:rsid w:val="001D1C90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32A"/>
    <w:rsid w:val="00205493"/>
    <w:rsid w:val="00212586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85A"/>
    <w:rsid w:val="002A06A4"/>
    <w:rsid w:val="002A1BD0"/>
    <w:rsid w:val="002B1023"/>
    <w:rsid w:val="002B3738"/>
    <w:rsid w:val="002C36CC"/>
    <w:rsid w:val="002C75FA"/>
    <w:rsid w:val="002D0716"/>
    <w:rsid w:val="002D623D"/>
    <w:rsid w:val="002D6D99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0E21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0A01"/>
    <w:rsid w:val="00416776"/>
    <w:rsid w:val="00417A4E"/>
    <w:rsid w:val="0043171E"/>
    <w:rsid w:val="0043346B"/>
    <w:rsid w:val="00445A1F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C7573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777F"/>
    <w:rsid w:val="00517B68"/>
    <w:rsid w:val="0052353A"/>
    <w:rsid w:val="005315D0"/>
    <w:rsid w:val="00536C19"/>
    <w:rsid w:val="0054006B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4EC9"/>
    <w:rsid w:val="005952F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1759"/>
    <w:rsid w:val="005F21CC"/>
    <w:rsid w:val="005F383A"/>
    <w:rsid w:val="00600382"/>
    <w:rsid w:val="00610472"/>
    <w:rsid w:val="00622D1B"/>
    <w:rsid w:val="00632008"/>
    <w:rsid w:val="00635732"/>
    <w:rsid w:val="006368E4"/>
    <w:rsid w:val="006523BE"/>
    <w:rsid w:val="00661628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F06B5"/>
    <w:rsid w:val="006F7D42"/>
    <w:rsid w:val="007010D0"/>
    <w:rsid w:val="00705DFF"/>
    <w:rsid w:val="0071602E"/>
    <w:rsid w:val="007167E5"/>
    <w:rsid w:val="00724467"/>
    <w:rsid w:val="0072788E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0D5E"/>
    <w:rsid w:val="00766C68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E3C81"/>
    <w:rsid w:val="007E4147"/>
    <w:rsid w:val="007E5D1B"/>
    <w:rsid w:val="007F60D2"/>
    <w:rsid w:val="008007B0"/>
    <w:rsid w:val="0080171E"/>
    <w:rsid w:val="008057F4"/>
    <w:rsid w:val="00805D24"/>
    <w:rsid w:val="00813885"/>
    <w:rsid w:val="00814038"/>
    <w:rsid w:val="00814429"/>
    <w:rsid w:val="00822CEA"/>
    <w:rsid w:val="00822DF4"/>
    <w:rsid w:val="00822F88"/>
    <w:rsid w:val="0082439F"/>
    <w:rsid w:val="00827DB8"/>
    <w:rsid w:val="00832363"/>
    <w:rsid w:val="008366FE"/>
    <w:rsid w:val="0083771B"/>
    <w:rsid w:val="00844B99"/>
    <w:rsid w:val="008559D8"/>
    <w:rsid w:val="00862481"/>
    <w:rsid w:val="008674CB"/>
    <w:rsid w:val="008841DF"/>
    <w:rsid w:val="008848D4"/>
    <w:rsid w:val="008907A3"/>
    <w:rsid w:val="00891EFF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1753B"/>
    <w:rsid w:val="00922497"/>
    <w:rsid w:val="0093418E"/>
    <w:rsid w:val="00940B27"/>
    <w:rsid w:val="0094688A"/>
    <w:rsid w:val="009473C0"/>
    <w:rsid w:val="00950FF4"/>
    <w:rsid w:val="009526C3"/>
    <w:rsid w:val="00957332"/>
    <w:rsid w:val="009624A4"/>
    <w:rsid w:val="0096314E"/>
    <w:rsid w:val="00970488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C4294"/>
    <w:rsid w:val="009E08C8"/>
    <w:rsid w:val="009E32B4"/>
    <w:rsid w:val="009E35F4"/>
    <w:rsid w:val="009E4272"/>
    <w:rsid w:val="009E4EC9"/>
    <w:rsid w:val="00A05BDB"/>
    <w:rsid w:val="00A103E4"/>
    <w:rsid w:val="00A11359"/>
    <w:rsid w:val="00A13CDF"/>
    <w:rsid w:val="00A14B4D"/>
    <w:rsid w:val="00A16780"/>
    <w:rsid w:val="00A324EC"/>
    <w:rsid w:val="00A33B6E"/>
    <w:rsid w:val="00A41D2A"/>
    <w:rsid w:val="00A53DF8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3880"/>
    <w:rsid w:val="00AD7559"/>
    <w:rsid w:val="00AE2D13"/>
    <w:rsid w:val="00AF0EA8"/>
    <w:rsid w:val="00AF6277"/>
    <w:rsid w:val="00AF6AE2"/>
    <w:rsid w:val="00B031C8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851C7"/>
    <w:rsid w:val="00B953EE"/>
    <w:rsid w:val="00B97B61"/>
    <w:rsid w:val="00B97DBA"/>
    <w:rsid w:val="00BB2693"/>
    <w:rsid w:val="00BC1B8A"/>
    <w:rsid w:val="00BC1EC1"/>
    <w:rsid w:val="00BC2329"/>
    <w:rsid w:val="00BC35D3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15976"/>
    <w:rsid w:val="00C2074C"/>
    <w:rsid w:val="00C24DDA"/>
    <w:rsid w:val="00C34646"/>
    <w:rsid w:val="00C41E9B"/>
    <w:rsid w:val="00C41EA8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2FB0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92148"/>
    <w:rsid w:val="00D946D0"/>
    <w:rsid w:val="00DA2066"/>
    <w:rsid w:val="00DA6846"/>
    <w:rsid w:val="00DB3A13"/>
    <w:rsid w:val="00DB623B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108"/>
    <w:rsid w:val="00E90B31"/>
    <w:rsid w:val="00E914FB"/>
    <w:rsid w:val="00E92777"/>
    <w:rsid w:val="00E927BC"/>
    <w:rsid w:val="00E932AC"/>
    <w:rsid w:val="00E939CC"/>
    <w:rsid w:val="00E953E6"/>
    <w:rsid w:val="00E96FF4"/>
    <w:rsid w:val="00EA2645"/>
    <w:rsid w:val="00EA3EC3"/>
    <w:rsid w:val="00EA590E"/>
    <w:rsid w:val="00EB1C32"/>
    <w:rsid w:val="00EB3E9F"/>
    <w:rsid w:val="00ED3284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22F1E"/>
    <w:rsid w:val="00F320EA"/>
    <w:rsid w:val="00F3313E"/>
    <w:rsid w:val="00F352D2"/>
    <w:rsid w:val="00F36552"/>
    <w:rsid w:val="00F410E5"/>
    <w:rsid w:val="00F60246"/>
    <w:rsid w:val="00F62E72"/>
    <w:rsid w:val="00F65559"/>
    <w:rsid w:val="00F76707"/>
    <w:rsid w:val="00F85285"/>
    <w:rsid w:val="00F94938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6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semiHidden/>
    <w:rsid w:val="006616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1">
    <w:name w:val="Основной текст Знак3"/>
    <w:aliases w:val="Основной текст1 Знак,Основной текст Знак Знак Знак,bt Знак"/>
    <w:locked/>
    <w:rsid w:val="00661628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internet.garant.ru/document/redirect/71971578/16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71971578/17000" TargetMode="External"/><Relationship Id="rId25" Type="http://schemas.openxmlformats.org/officeDocument/2006/relationships/hyperlink" Target="http://internet.garant.ru/document/redirect/71971578/1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6000" TargetMode="External"/><Relationship Id="rId20" Type="http://schemas.openxmlformats.org/officeDocument/2006/relationships/hyperlink" Target="http://internet.garant.ru/document/redirect/72275618/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6000" TargetMode="External"/><Relationship Id="rId24" Type="http://schemas.openxmlformats.org/officeDocument/2006/relationships/hyperlink" Target="http://internet.garant.ru/document/redirect/71971578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71578/15000" TargetMode="External"/><Relationship Id="rId23" Type="http://schemas.openxmlformats.org/officeDocument/2006/relationships/hyperlink" Target="http://internet.garant.ru/document/redirect/72275618/14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E501-DE33-4709-800C-21E814C8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6711</Words>
  <Characters>38255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«29»   декабря 2023 г.  № ____ </vt:lpstr>
      <vt:lpstr/>
      <vt:lpstr/>
      <vt:lpstr>Изменения, вносимые в муниципальную программу Шемуршинского муниципального округ</vt:lpstr>
      <vt:lpstr>2. Раздел III. Обоснование объема финансовых ресурсов, необходимых для реализаци</vt:lpstr>
      <vt:lpstr>«Раздел III. Обоснование объема финансовых ресурсов, необходимых для реализации </vt:lpstr>
      <vt:lpstr>Финансирование Муниципальной программы в 2023 - 2035 годах</vt:lpstr>
      <vt:lpstr>Ресурсное обеспечение и прогнозная (справочная) оценка расходов за счет всех ист</vt:lpstr>
      <vt:lpstr>4. Раздел III. «Обоснование объема финансовых ресурсов, необходимых для реализац</vt:lpstr>
      <vt:lpstr>«Раздел III. Обоснование объема финансовых ресурсов, необходимых для реализации </vt:lpstr>
      <vt:lpstr>Ресурсное обеспечение реализации подпрограммы "Развитие ветеринарии в Шемуршинск</vt:lpstr>
      <vt:lpstr/>
      <vt:lpstr/>
      <vt:lpstr/>
      <vt:lpstr>        Раздел I. Приоритеты и цели подпрограммы "Развитие мелиорации земель сельскохозя</vt:lpstr>
      <vt:lpstr>        </vt:lpstr>
      <vt:lpstr/>
      <vt:lpstr>        </vt:lpstr>
      <vt:lpstr>        Раздел II. Перечень и сведения о целевых показателях (индикаторах) подпрограммы </vt:lpstr>
      <vt:lpstr>        Раздел III. Характеристики основных мероприятий, мероприятий подпрограммы с указ</vt:lpstr>
      <vt:lpstr>        </vt:lpstr>
      <vt:lpstr>        Раздел IV. Обоснование объема финансовых ресурсов, необходимых для реализации по</vt:lpstr>
      <vt:lpstr>Ресурсное обеспечение реализации подпрограммы "Развитие мелиорации земель сельск</vt:lpstr>
      <vt:lpstr>Ресурсное обеспечение реализации подпрограммы "Устойчивое развитие сельских терр</vt:lpstr>
      <vt:lpstr/>
      <vt:lpstr/>
      <vt:lpstr/>
      <vt:lpstr/>
      <vt:lpstr/>
      <vt:lpstr/>
      <vt:lpstr/>
      <vt:lpstr/>
      <vt:lpstr/>
      <vt:lpstr/>
      <vt:lpstr/>
      <vt:lpstr/>
      <vt:lpstr>«Раздел IV. Обоснование объема финансовых ресурсов, необходимых для реализации п</vt:lpstr>
      <vt:lpstr>Ресурсное обеспечение реализации подпрограммы "Организация научного и информацио</vt:lpstr>
      <vt:lpstr/>
    </vt:vector>
  </TitlesOfParts>
  <Company>RePack by SPecialiST</Company>
  <LinksUpToDate>false</LinksUpToDate>
  <CharactersWithSpaces>44877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20</cp:revision>
  <cp:lastPrinted>2024-01-12T12:47:00Z</cp:lastPrinted>
  <dcterms:created xsi:type="dcterms:W3CDTF">2024-01-10T11:27:00Z</dcterms:created>
  <dcterms:modified xsi:type="dcterms:W3CDTF">2024-01-19T07:41:00Z</dcterms:modified>
</cp:coreProperties>
</file>