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6E5" w:rsidRDefault="002246E5">
      <w:pPr>
        <w:pStyle w:val="ConsPlusTitle"/>
        <w:jc w:val="center"/>
        <w:outlineLvl w:val="0"/>
      </w:pPr>
      <w:r>
        <w:t xml:space="preserve">АДМИНИСТРАЦИЯ КРАСНОЧЕТАЙСКОГО </w:t>
      </w:r>
      <w:r w:rsidR="008C547A">
        <w:t>МУНИЦИПАЛЬНОГО ОКРУГА</w:t>
      </w:r>
    </w:p>
    <w:p w:rsidR="002246E5" w:rsidRDefault="002246E5">
      <w:pPr>
        <w:pStyle w:val="ConsPlusTitle"/>
        <w:jc w:val="center"/>
      </w:pPr>
      <w:r>
        <w:t>ЧУВАШСКОЙ РЕСПУБЛИКИ</w:t>
      </w:r>
    </w:p>
    <w:p w:rsidR="002246E5" w:rsidRDefault="002246E5">
      <w:pPr>
        <w:pStyle w:val="ConsPlusTitle"/>
        <w:jc w:val="both"/>
      </w:pPr>
    </w:p>
    <w:p w:rsidR="002246E5" w:rsidRDefault="002246E5">
      <w:pPr>
        <w:pStyle w:val="ConsPlusTitle"/>
        <w:jc w:val="center"/>
      </w:pPr>
      <w:r>
        <w:t>ПОСТАНОВЛЕНИЕ</w:t>
      </w:r>
    </w:p>
    <w:p w:rsidR="002246E5" w:rsidRDefault="002246E5">
      <w:pPr>
        <w:pStyle w:val="ConsPlusTitle"/>
        <w:jc w:val="center"/>
      </w:pPr>
      <w:r>
        <w:t xml:space="preserve">от </w:t>
      </w:r>
      <w:r w:rsidR="008C547A">
        <w:t>___________2023</w:t>
      </w:r>
      <w:r>
        <w:t xml:space="preserve"> г. N </w:t>
      </w:r>
      <w:r w:rsidR="008C547A">
        <w:t>________</w:t>
      </w:r>
    </w:p>
    <w:p w:rsidR="002246E5" w:rsidRDefault="002246E5">
      <w:pPr>
        <w:pStyle w:val="ConsPlusTitle"/>
        <w:jc w:val="both"/>
      </w:pPr>
    </w:p>
    <w:p w:rsidR="002246E5" w:rsidRDefault="002246E5">
      <w:pPr>
        <w:pStyle w:val="ConsPlusTitle"/>
        <w:jc w:val="center"/>
      </w:pPr>
      <w:r>
        <w:t>ОБ УТВЕРЖДЕНИИ МУНИЦИПАЛЬНОЙ ПРОГРАММЫ</w:t>
      </w:r>
    </w:p>
    <w:p w:rsidR="002246E5" w:rsidRDefault="002246E5">
      <w:pPr>
        <w:pStyle w:val="ConsPlusTitle"/>
        <w:jc w:val="center"/>
      </w:pPr>
      <w:r>
        <w:t>"ЭНЕРГОСБЕРЕЖЕНИЕ И ПОВЫШЕНИЕ ЭНЕРГЕТИЧЕСКОЙ ЭФФЕКТИВНОСТИ</w:t>
      </w:r>
    </w:p>
    <w:p w:rsidR="002246E5" w:rsidRDefault="002246E5">
      <w:pPr>
        <w:pStyle w:val="ConsPlusTitle"/>
        <w:jc w:val="center"/>
      </w:pPr>
      <w:r>
        <w:t xml:space="preserve">КРАСНОЧЕТАЙСКОГО </w:t>
      </w:r>
      <w:r w:rsidR="008C547A">
        <w:t>МУНИЦИПАЛЬНОГО ОКРУГА</w:t>
      </w:r>
      <w:r>
        <w:t xml:space="preserve"> ЧУВАШСКОЙ РЕСПУБЛИКИ</w:t>
      </w:r>
    </w:p>
    <w:p w:rsidR="002246E5" w:rsidRDefault="002246E5">
      <w:pPr>
        <w:pStyle w:val="ConsPlusTitle"/>
        <w:jc w:val="center"/>
      </w:pPr>
      <w:r>
        <w:t xml:space="preserve">НА </w:t>
      </w:r>
      <w:r w:rsidR="008C547A">
        <w:t>2023</w:t>
      </w:r>
      <w:r>
        <w:t xml:space="preserve"> - 2035"</w:t>
      </w:r>
    </w:p>
    <w:p w:rsidR="002246E5" w:rsidRDefault="002246E5">
      <w:pPr>
        <w:pStyle w:val="ConsPlusNormal"/>
        <w:jc w:val="both"/>
      </w:pPr>
    </w:p>
    <w:p w:rsidR="002246E5" w:rsidRPr="00877DD2" w:rsidRDefault="002246E5" w:rsidP="00877DD2">
      <w:pPr>
        <w:pStyle w:val="ConsPlusNormal"/>
        <w:ind w:firstLine="540"/>
        <w:jc w:val="both"/>
        <w:rPr>
          <w:rFonts w:ascii="Times New Roman" w:hAnsi="Times New Roman" w:cs="Times New Roman"/>
          <w:sz w:val="24"/>
          <w:szCs w:val="24"/>
        </w:rPr>
      </w:pPr>
      <w:r w:rsidRPr="00877DD2">
        <w:rPr>
          <w:rFonts w:ascii="Times New Roman" w:hAnsi="Times New Roman" w:cs="Times New Roman"/>
          <w:sz w:val="24"/>
          <w:szCs w:val="24"/>
        </w:rPr>
        <w:t xml:space="preserve">Во исполнение Федерального </w:t>
      </w:r>
      <w:hyperlink r:id="rId5">
        <w:r w:rsidRPr="00877DD2">
          <w:rPr>
            <w:rFonts w:ascii="Times New Roman" w:hAnsi="Times New Roman" w:cs="Times New Roman"/>
            <w:sz w:val="24"/>
            <w:szCs w:val="24"/>
          </w:rPr>
          <w:t>закона</w:t>
        </w:r>
      </w:hyperlink>
      <w:r w:rsidRPr="00877DD2">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администрация Красночетайского </w:t>
      </w:r>
      <w:r w:rsidR="008C547A" w:rsidRPr="00877DD2">
        <w:rPr>
          <w:rFonts w:ascii="Times New Roman" w:hAnsi="Times New Roman" w:cs="Times New Roman"/>
          <w:sz w:val="24"/>
          <w:szCs w:val="24"/>
        </w:rPr>
        <w:t>муниципального округа</w:t>
      </w:r>
      <w:r w:rsidRPr="00877DD2">
        <w:rPr>
          <w:rFonts w:ascii="Times New Roman" w:hAnsi="Times New Roman" w:cs="Times New Roman"/>
          <w:sz w:val="24"/>
          <w:szCs w:val="24"/>
        </w:rPr>
        <w:t xml:space="preserve"> Чувашской Республики постановляет:</w:t>
      </w:r>
    </w:p>
    <w:p w:rsidR="002246E5" w:rsidRPr="00877DD2" w:rsidRDefault="002246E5" w:rsidP="00877DD2">
      <w:pPr>
        <w:pStyle w:val="ConsPlusNormal"/>
        <w:ind w:firstLine="540"/>
        <w:jc w:val="both"/>
        <w:rPr>
          <w:rFonts w:ascii="Times New Roman" w:hAnsi="Times New Roman" w:cs="Times New Roman"/>
          <w:sz w:val="24"/>
          <w:szCs w:val="24"/>
        </w:rPr>
      </w:pPr>
      <w:r w:rsidRPr="00877DD2">
        <w:rPr>
          <w:rFonts w:ascii="Times New Roman" w:hAnsi="Times New Roman" w:cs="Times New Roman"/>
          <w:sz w:val="24"/>
          <w:szCs w:val="24"/>
        </w:rPr>
        <w:t xml:space="preserve">1. Утвердить прилагаемую муниципальную </w:t>
      </w:r>
      <w:hyperlink w:anchor="P32">
        <w:r w:rsidRPr="00877DD2">
          <w:rPr>
            <w:rFonts w:ascii="Times New Roman" w:hAnsi="Times New Roman" w:cs="Times New Roman"/>
            <w:sz w:val="24"/>
            <w:szCs w:val="24"/>
          </w:rPr>
          <w:t>программу</w:t>
        </w:r>
      </w:hyperlink>
      <w:r w:rsidRPr="00877DD2">
        <w:rPr>
          <w:rFonts w:ascii="Times New Roman" w:hAnsi="Times New Roman" w:cs="Times New Roman"/>
          <w:sz w:val="24"/>
          <w:szCs w:val="24"/>
        </w:rPr>
        <w:t xml:space="preserve"> "Энергосбережение и повышение энергетической эффективности Красночетайского </w:t>
      </w:r>
      <w:r w:rsidR="008C547A" w:rsidRPr="00877DD2">
        <w:rPr>
          <w:rFonts w:ascii="Times New Roman" w:hAnsi="Times New Roman" w:cs="Times New Roman"/>
          <w:sz w:val="24"/>
          <w:szCs w:val="24"/>
        </w:rPr>
        <w:t>муниципального округа</w:t>
      </w:r>
      <w:r w:rsidRPr="00877DD2">
        <w:rPr>
          <w:rFonts w:ascii="Times New Roman" w:hAnsi="Times New Roman" w:cs="Times New Roman"/>
          <w:sz w:val="24"/>
          <w:szCs w:val="24"/>
        </w:rPr>
        <w:t xml:space="preserve"> Чувашской Республики на 202</w:t>
      </w:r>
      <w:r w:rsidR="008C547A" w:rsidRPr="00877DD2">
        <w:rPr>
          <w:rFonts w:ascii="Times New Roman" w:hAnsi="Times New Roman" w:cs="Times New Roman"/>
          <w:sz w:val="24"/>
          <w:szCs w:val="24"/>
        </w:rPr>
        <w:t>3</w:t>
      </w:r>
      <w:r w:rsidRPr="00877DD2">
        <w:rPr>
          <w:rFonts w:ascii="Times New Roman" w:hAnsi="Times New Roman" w:cs="Times New Roman"/>
          <w:sz w:val="24"/>
          <w:szCs w:val="24"/>
        </w:rPr>
        <w:t xml:space="preserve"> - 2035".</w:t>
      </w:r>
    </w:p>
    <w:p w:rsidR="002246E5" w:rsidRPr="00877DD2" w:rsidRDefault="002246E5" w:rsidP="00877DD2">
      <w:pPr>
        <w:pStyle w:val="ConsPlusNormal"/>
        <w:ind w:firstLine="540"/>
        <w:jc w:val="both"/>
        <w:rPr>
          <w:rFonts w:ascii="Times New Roman" w:hAnsi="Times New Roman" w:cs="Times New Roman"/>
          <w:sz w:val="24"/>
          <w:szCs w:val="24"/>
        </w:rPr>
      </w:pPr>
      <w:r w:rsidRPr="00877DD2">
        <w:rPr>
          <w:rFonts w:ascii="Times New Roman" w:hAnsi="Times New Roman" w:cs="Times New Roman"/>
          <w:sz w:val="24"/>
          <w:szCs w:val="24"/>
        </w:rPr>
        <w:t xml:space="preserve">2. Настоящее постановление вступает в силу с момента его опубликования в информационном издании "Вестник Красночетайского </w:t>
      </w:r>
      <w:r w:rsidR="008C547A" w:rsidRPr="00877DD2">
        <w:rPr>
          <w:rFonts w:ascii="Times New Roman" w:hAnsi="Times New Roman" w:cs="Times New Roman"/>
          <w:sz w:val="24"/>
          <w:szCs w:val="24"/>
        </w:rPr>
        <w:t>муниципального округа</w:t>
      </w:r>
      <w:r w:rsidRPr="00877DD2">
        <w:rPr>
          <w:rFonts w:ascii="Times New Roman" w:hAnsi="Times New Roman" w:cs="Times New Roman"/>
          <w:sz w:val="24"/>
          <w:szCs w:val="24"/>
        </w:rPr>
        <w:t>".</w:t>
      </w:r>
    </w:p>
    <w:p w:rsidR="00877DD2" w:rsidRDefault="002246E5" w:rsidP="00877DD2">
      <w:pPr>
        <w:pStyle w:val="1"/>
        <w:shd w:val="clear" w:color="auto" w:fill="FFFFFF"/>
        <w:spacing w:before="0" w:beforeAutospacing="0" w:after="0" w:afterAutospacing="0"/>
        <w:ind w:firstLine="540"/>
        <w:jc w:val="both"/>
        <w:rPr>
          <w:b w:val="0"/>
          <w:sz w:val="24"/>
          <w:szCs w:val="24"/>
        </w:rPr>
      </w:pPr>
      <w:r w:rsidRPr="00877DD2">
        <w:rPr>
          <w:b w:val="0"/>
          <w:sz w:val="24"/>
          <w:szCs w:val="24"/>
        </w:rPr>
        <w:t xml:space="preserve">3. Признать утратившим силу </w:t>
      </w:r>
      <w:hyperlink r:id="rId6">
        <w:r w:rsidRPr="00877DD2">
          <w:rPr>
            <w:b w:val="0"/>
            <w:sz w:val="24"/>
            <w:szCs w:val="24"/>
          </w:rPr>
          <w:t>постановлени</w:t>
        </w:r>
      </w:hyperlink>
      <w:r w:rsidR="008C547A" w:rsidRPr="00877DD2">
        <w:rPr>
          <w:b w:val="0"/>
          <w:sz w:val="24"/>
          <w:szCs w:val="24"/>
        </w:rPr>
        <w:t>я</w:t>
      </w:r>
      <w:r w:rsidRPr="00877DD2">
        <w:rPr>
          <w:b w:val="0"/>
          <w:sz w:val="24"/>
          <w:szCs w:val="24"/>
        </w:rPr>
        <w:t xml:space="preserve"> администрации Красночетайского </w:t>
      </w:r>
      <w:r w:rsidR="008C547A" w:rsidRPr="00877DD2">
        <w:rPr>
          <w:b w:val="0"/>
          <w:sz w:val="24"/>
          <w:szCs w:val="24"/>
        </w:rPr>
        <w:t>муниципального округа</w:t>
      </w:r>
      <w:r w:rsidRPr="00877DD2">
        <w:rPr>
          <w:b w:val="0"/>
          <w:sz w:val="24"/>
          <w:szCs w:val="24"/>
        </w:rPr>
        <w:t xml:space="preserve"> </w:t>
      </w:r>
      <w:r w:rsidR="00877DD2" w:rsidRPr="00877DD2">
        <w:rPr>
          <w:b w:val="0"/>
          <w:sz w:val="24"/>
          <w:szCs w:val="24"/>
        </w:rPr>
        <w:t>от 5 июля 2022 года N 424 "</w:t>
      </w:r>
      <w:r w:rsidR="00877DD2" w:rsidRPr="00877DD2">
        <w:rPr>
          <w:b w:val="0"/>
          <w:bCs w:val="0"/>
          <w:sz w:val="24"/>
          <w:szCs w:val="24"/>
        </w:rPr>
        <w:t>Об утверждении муниципальной программы «Энергосбережение и повышение энергетической эффективности Красночетайского района Чувашской Республики на 2022 - 2035</w:t>
      </w:r>
      <w:r w:rsidR="00877DD2" w:rsidRPr="00877DD2">
        <w:rPr>
          <w:b w:val="0"/>
          <w:sz w:val="24"/>
          <w:szCs w:val="24"/>
        </w:rPr>
        <w:t>"</w:t>
      </w:r>
      <w:r w:rsidR="008C547A" w:rsidRPr="00877DD2">
        <w:rPr>
          <w:b w:val="0"/>
          <w:sz w:val="24"/>
          <w:szCs w:val="24"/>
        </w:rPr>
        <w:t>, от 05 сентября 202</w:t>
      </w:r>
      <w:r w:rsidR="00B33774" w:rsidRPr="00877DD2">
        <w:rPr>
          <w:b w:val="0"/>
          <w:sz w:val="24"/>
          <w:szCs w:val="24"/>
        </w:rPr>
        <w:t>2</w:t>
      </w:r>
      <w:r w:rsidR="008C547A" w:rsidRPr="00877DD2">
        <w:rPr>
          <w:b w:val="0"/>
          <w:sz w:val="24"/>
          <w:szCs w:val="24"/>
        </w:rPr>
        <w:t xml:space="preserve"> года №561 "Об утверждении муниципальной программы "Энергосбережение и повышение энергетической эффективности Красночетайского </w:t>
      </w:r>
      <w:r w:rsidR="00B33774" w:rsidRPr="00877DD2">
        <w:rPr>
          <w:b w:val="0"/>
          <w:sz w:val="24"/>
          <w:szCs w:val="24"/>
        </w:rPr>
        <w:t xml:space="preserve">района </w:t>
      </w:r>
      <w:r w:rsidR="008C547A" w:rsidRPr="00877DD2">
        <w:rPr>
          <w:b w:val="0"/>
          <w:sz w:val="24"/>
          <w:szCs w:val="24"/>
        </w:rPr>
        <w:t>Чувашской Республики на 202</w:t>
      </w:r>
      <w:r w:rsidR="00B33774" w:rsidRPr="00877DD2">
        <w:rPr>
          <w:b w:val="0"/>
          <w:sz w:val="24"/>
          <w:szCs w:val="24"/>
        </w:rPr>
        <w:t>2</w:t>
      </w:r>
      <w:r w:rsidR="008C547A" w:rsidRPr="00877DD2">
        <w:rPr>
          <w:b w:val="0"/>
          <w:sz w:val="24"/>
          <w:szCs w:val="24"/>
        </w:rPr>
        <w:t xml:space="preserve"> - 2035"</w:t>
      </w:r>
      <w:r w:rsidR="00877DD2">
        <w:rPr>
          <w:b w:val="0"/>
          <w:sz w:val="24"/>
          <w:szCs w:val="24"/>
        </w:rPr>
        <w:t>.</w:t>
      </w:r>
    </w:p>
    <w:p w:rsidR="002246E5" w:rsidRDefault="002246E5" w:rsidP="00877DD2">
      <w:pPr>
        <w:pStyle w:val="1"/>
        <w:shd w:val="clear" w:color="auto" w:fill="FFFFFF"/>
        <w:spacing w:before="0" w:beforeAutospacing="0" w:after="0" w:afterAutospacing="0"/>
        <w:ind w:firstLine="540"/>
        <w:jc w:val="both"/>
        <w:rPr>
          <w:b w:val="0"/>
          <w:sz w:val="24"/>
          <w:szCs w:val="24"/>
        </w:rPr>
      </w:pPr>
      <w:r w:rsidRPr="00877DD2">
        <w:rPr>
          <w:b w:val="0"/>
          <w:sz w:val="24"/>
          <w:szCs w:val="24"/>
        </w:rPr>
        <w:t xml:space="preserve">4. </w:t>
      </w:r>
      <w:r w:rsidR="00877DD2">
        <w:rPr>
          <w:b w:val="0"/>
          <w:sz w:val="24"/>
          <w:szCs w:val="24"/>
        </w:rPr>
        <w:t xml:space="preserve"> </w:t>
      </w:r>
      <w:r w:rsidRPr="00877DD2">
        <w:rPr>
          <w:b w:val="0"/>
          <w:sz w:val="24"/>
          <w:szCs w:val="24"/>
        </w:rPr>
        <w:t xml:space="preserve">Контроль за исполнением настоящего постановления возложить на </w:t>
      </w:r>
      <w:r w:rsidR="008C547A" w:rsidRPr="00877DD2">
        <w:rPr>
          <w:b w:val="0"/>
          <w:sz w:val="24"/>
          <w:szCs w:val="24"/>
        </w:rPr>
        <w:t xml:space="preserve">и.о. </w:t>
      </w:r>
      <w:r w:rsidRPr="00877DD2">
        <w:rPr>
          <w:b w:val="0"/>
          <w:sz w:val="24"/>
          <w:szCs w:val="24"/>
        </w:rPr>
        <w:t xml:space="preserve">начальника </w:t>
      </w:r>
      <w:r w:rsidR="008C547A" w:rsidRPr="00877DD2">
        <w:rPr>
          <w:b w:val="0"/>
          <w:sz w:val="24"/>
          <w:szCs w:val="24"/>
        </w:rPr>
        <w:t>Управления по благоустройству и развитию территорий Красночетайского муниципального округа Чувашской Республики А.Г. Ильина</w:t>
      </w:r>
      <w:r w:rsidRPr="00877DD2">
        <w:rPr>
          <w:b w:val="0"/>
          <w:sz w:val="24"/>
          <w:szCs w:val="24"/>
        </w:rPr>
        <w:t>.</w:t>
      </w:r>
    </w:p>
    <w:p w:rsidR="00877DD2" w:rsidRDefault="00877DD2" w:rsidP="00877DD2">
      <w:pPr>
        <w:pStyle w:val="1"/>
        <w:shd w:val="clear" w:color="auto" w:fill="FFFFFF"/>
        <w:spacing w:before="0" w:beforeAutospacing="0" w:after="0" w:afterAutospacing="0"/>
        <w:ind w:firstLine="540"/>
        <w:jc w:val="both"/>
        <w:rPr>
          <w:b w:val="0"/>
          <w:sz w:val="24"/>
          <w:szCs w:val="24"/>
        </w:rPr>
      </w:pPr>
    </w:p>
    <w:p w:rsidR="00877DD2" w:rsidRDefault="00877DD2" w:rsidP="00877DD2">
      <w:pPr>
        <w:pStyle w:val="1"/>
        <w:shd w:val="clear" w:color="auto" w:fill="FFFFFF"/>
        <w:spacing w:before="0" w:beforeAutospacing="0" w:after="0" w:afterAutospacing="0"/>
        <w:ind w:firstLine="540"/>
        <w:jc w:val="both"/>
        <w:rPr>
          <w:b w:val="0"/>
          <w:sz w:val="24"/>
          <w:szCs w:val="24"/>
        </w:rPr>
      </w:pPr>
    </w:p>
    <w:p w:rsidR="00877DD2" w:rsidRDefault="00877DD2" w:rsidP="00877DD2">
      <w:pPr>
        <w:pStyle w:val="1"/>
        <w:shd w:val="clear" w:color="auto" w:fill="FFFFFF"/>
        <w:spacing w:before="0" w:beforeAutospacing="0" w:after="0" w:afterAutospacing="0"/>
        <w:ind w:firstLine="540"/>
        <w:jc w:val="both"/>
        <w:rPr>
          <w:b w:val="0"/>
          <w:sz w:val="24"/>
          <w:szCs w:val="24"/>
        </w:rPr>
      </w:pPr>
    </w:p>
    <w:p w:rsidR="00877DD2" w:rsidRDefault="00877DD2" w:rsidP="00877DD2">
      <w:pPr>
        <w:pStyle w:val="1"/>
        <w:shd w:val="clear" w:color="auto" w:fill="FFFFFF"/>
        <w:spacing w:before="0" w:beforeAutospacing="0" w:after="0" w:afterAutospacing="0"/>
        <w:ind w:firstLine="540"/>
        <w:jc w:val="both"/>
        <w:rPr>
          <w:b w:val="0"/>
          <w:sz w:val="24"/>
          <w:szCs w:val="24"/>
        </w:rPr>
      </w:pPr>
    </w:p>
    <w:p w:rsidR="00877DD2" w:rsidRDefault="00877DD2" w:rsidP="00877DD2">
      <w:pPr>
        <w:pStyle w:val="1"/>
        <w:shd w:val="clear" w:color="auto" w:fill="FFFFFF"/>
        <w:spacing w:before="0" w:beforeAutospacing="0" w:after="0" w:afterAutospacing="0"/>
        <w:ind w:firstLine="540"/>
        <w:jc w:val="both"/>
        <w:rPr>
          <w:b w:val="0"/>
          <w:sz w:val="24"/>
          <w:szCs w:val="24"/>
        </w:rPr>
      </w:pPr>
      <w:r>
        <w:rPr>
          <w:b w:val="0"/>
          <w:sz w:val="24"/>
          <w:szCs w:val="24"/>
        </w:rPr>
        <w:t>Глава Красночетайского</w:t>
      </w:r>
    </w:p>
    <w:p w:rsidR="00877DD2" w:rsidRDefault="00877DD2" w:rsidP="00877DD2">
      <w:pPr>
        <w:pStyle w:val="1"/>
        <w:shd w:val="clear" w:color="auto" w:fill="FFFFFF"/>
        <w:spacing w:before="0" w:beforeAutospacing="0" w:after="0" w:afterAutospacing="0"/>
        <w:ind w:firstLine="540"/>
        <w:jc w:val="both"/>
        <w:rPr>
          <w:b w:val="0"/>
          <w:sz w:val="24"/>
          <w:szCs w:val="24"/>
        </w:rPr>
      </w:pPr>
      <w:r>
        <w:rPr>
          <w:b w:val="0"/>
          <w:sz w:val="24"/>
          <w:szCs w:val="24"/>
        </w:rPr>
        <w:t>муниципального округа</w:t>
      </w:r>
    </w:p>
    <w:p w:rsidR="00877DD2" w:rsidRPr="00877DD2" w:rsidRDefault="00877DD2" w:rsidP="00877DD2">
      <w:pPr>
        <w:pStyle w:val="1"/>
        <w:shd w:val="clear" w:color="auto" w:fill="FFFFFF"/>
        <w:spacing w:before="0" w:beforeAutospacing="0" w:after="0" w:afterAutospacing="0"/>
        <w:ind w:firstLine="540"/>
        <w:jc w:val="both"/>
        <w:rPr>
          <w:b w:val="0"/>
          <w:sz w:val="24"/>
          <w:szCs w:val="24"/>
        </w:rPr>
      </w:pPr>
      <w:r>
        <w:rPr>
          <w:b w:val="0"/>
          <w:sz w:val="24"/>
          <w:szCs w:val="24"/>
        </w:rPr>
        <w:t>Чувашской Республики</w:t>
      </w:r>
      <w:r>
        <w:rPr>
          <w:b w:val="0"/>
          <w:sz w:val="24"/>
          <w:szCs w:val="24"/>
        </w:rPr>
        <w:tab/>
      </w:r>
      <w:r>
        <w:rPr>
          <w:b w:val="0"/>
          <w:sz w:val="24"/>
          <w:szCs w:val="24"/>
        </w:rPr>
        <w:tab/>
      </w:r>
      <w:r>
        <w:rPr>
          <w:b w:val="0"/>
          <w:sz w:val="24"/>
          <w:szCs w:val="24"/>
        </w:rPr>
        <w:tab/>
      </w:r>
      <w:r>
        <w:rPr>
          <w:b w:val="0"/>
          <w:sz w:val="24"/>
          <w:szCs w:val="24"/>
        </w:rPr>
        <w:tab/>
      </w:r>
      <w:r>
        <w:rPr>
          <w:b w:val="0"/>
          <w:sz w:val="24"/>
          <w:szCs w:val="24"/>
        </w:rPr>
        <w:tab/>
        <w:t>И.Н. Михопаров</w:t>
      </w:r>
    </w:p>
    <w:p w:rsidR="002246E5" w:rsidRPr="00877DD2" w:rsidRDefault="002246E5" w:rsidP="00877DD2">
      <w:pPr>
        <w:pStyle w:val="ConsPlusNormal"/>
        <w:jc w:val="both"/>
        <w:rPr>
          <w:rFonts w:ascii="Times New Roman" w:hAnsi="Times New Roman" w:cs="Times New Roman"/>
          <w:sz w:val="24"/>
          <w:szCs w:val="24"/>
        </w:rPr>
      </w:pPr>
    </w:p>
    <w:p w:rsidR="002246E5" w:rsidRDefault="002246E5">
      <w:pPr>
        <w:pStyle w:val="ConsPlusNormal"/>
        <w:jc w:val="both"/>
      </w:pPr>
    </w:p>
    <w:p w:rsidR="002246E5" w:rsidRDefault="002246E5">
      <w:pPr>
        <w:pStyle w:val="ConsPlusNormal"/>
        <w:jc w:val="both"/>
      </w:pPr>
    </w:p>
    <w:p w:rsidR="008C547A" w:rsidRDefault="008C547A">
      <w:pPr>
        <w:pStyle w:val="ConsPlusNormal"/>
        <w:jc w:val="both"/>
      </w:pPr>
    </w:p>
    <w:p w:rsidR="008C547A" w:rsidRDefault="008C547A">
      <w:pPr>
        <w:pStyle w:val="ConsPlusNormal"/>
        <w:jc w:val="both"/>
      </w:pPr>
    </w:p>
    <w:p w:rsidR="008C547A" w:rsidRDefault="008C547A">
      <w:pPr>
        <w:pStyle w:val="ConsPlusNormal"/>
        <w:jc w:val="both"/>
      </w:pPr>
    </w:p>
    <w:p w:rsidR="00877DD2" w:rsidRDefault="00877DD2">
      <w:pPr>
        <w:pStyle w:val="ConsPlusNormal"/>
        <w:jc w:val="both"/>
      </w:pPr>
    </w:p>
    <w:p w:rsidR="00877DD2" w:rsidRDefault="00877DD2">
      <w:pPr>
        <w:pStyle w:val="ConsPlusNormal"/>
        <w:jc w:val="both"/>
      </w:pPr>
    </w:p>
    <w:p w:rsidR="00877DD2" w:rsidRDefault="00877DD2">
      <w:pPr>
        <w:pStyle w:val="ConsPlusNormal"/>
        <w:jc w:val="both"/>
      </w:pPr>
    </w:p>
    <w:p w:rsidR="00877DD2" w:rsidRDefault="00877DD2">
      <w:pPr>
        <w:pStyle w:val="ConsPlusNormal"/>
        <w:jc w:val="both"/>
      </w:pPr>
    </w:p>
    <w:p w:rsidR="00877DD2" w:rsidRDefault="00877DD2">
      <w:pPr>
        <w:pStyle w:val="ConsPlusNormal"/>
        <w:jc w:val="both"/>
      </w:pPr>
    </w:p>
    <w:p w:rsidR="008C547A" w:rsidRDefault="008C547A">
      <w:pPr>
        <w:pStyle w:val="ConsPlusNormal"/>
        <w:jc w:val="both"/>
      </w:pPr>
    </w:p>
    <w:p w:rsidR="008C547A" w:rsidRDefault="008C547A">
      <w:pPr>
        <w:pStyle w:val="ConsPlusNormal"/>
        <w:jc w:val="both"/>
      </w:pPr>
    </w:p>
    <w:p w:rsidR="008C547A" w:rsidRDefault="008C547A">
      <w:pPr>
        <w:pStyle w:val="ConsPlusNormal"/>
        <w:jc w:val="both"/>
      </w:pPr>
    </w:p>
    <w:p w:rsidR="008C547A" w:rsidRDefault="008C547A">
      <w:pPr>
        <w:pStyle w:val="ConsPlusNormal"/>
        <w:jc w:val="both"/>
      </w:pPr>
    </w:p>
    <w:p w:rsidR="008C547A" w:rsidRDefault="008C547A">
      <w:pPr>
        <w:pStyle w:val="ConsPlusNormal"/>
        <w:jc w:val="both"/>
      </w:pPr>
    </w:p>
    <w:p w:rsidR="002246E5" w:rsidRPr="00CF6790" w:rsidRDefault="002246E5">
      <w:pPr>
        <w:pStyle w:val="ConsPlusNormal"/>
        <w:jc w:val="right"/>
        <w:outlineLvl w:val="0"/>
        <w:rPr>
          <w:rFonts w:ascii="Times New Roman" w:hAnsi="Times New Roman" w:cs="Times New Roman"/>
        </w:rPr>
      </w:pPr>
      <w:r w:rsidRPr="00CF6790">
        <w:rPr>
          <w:rFonts w:ascii="Times New Roman" w:hAnsi="Times New Roman" w:cs="Times New Roman"/>
        </w:rPr>
        <w:lastRenderedPageBreak/>
        <w:t>Утверждена</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постановлением</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администрации</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 xml:space="preserve">Красночетайского </w:t>
      </w:r>
      <w:r w:rsidR="008C547A" w:rsidRPr="00CF6790">
        <w:rPr>
          <w:rFonts w:ascii="Times New Roman" w:hAnsi="Times New Roman" w:cs="Times New Roman"/>
        </w:rPr>
        <w:t>муниципального округа</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Чувашской Республики</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 xml:space="preserve">от </w:t>
      </w:r>
      <w:r w:rsidR="008C547A" w:rsidRPr="00CF6790">
        <w:rPr>
          <w:rFonts w:ascii="Times New Roman" w:hAnsi="Times New Roman" w:cs="Times New Roman"/>
        </w:rPr>
        <w:t>______</w:t>
      </w:r>
      <w:r w:rsidRPr="00CF6790">
        <w:rPr>
          <w:rFonts w:ascii="Times New Roman" w:hAnsi="Times New Roman" w:cs="Times New Roman"/>
        </w:rPr>
        <w:t xml:space="preserve"> N </w:t>
      </w:r>
      <w:r w:rsidR="008C547A" w:rsidRPr="00CF6790">
        <w:rPr>
          <w:rFonts w:ascii="Times New Roman" w:hAnsi="Times New Roman" w:cs="Times New Roman"/>
        </w:rPr>
        <w:t>____________</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Title"/>
        <w:jc w:val="center"/>
        <w:outlineLvl w:val="1"/>
        <w:rPr>
          <w:rFonts w:ascii="Times New Roman" w:hAnsi="Times New Roman" w:cs="Times New Roman"/>
        </w:rPr>
      </w:pPr>
      <w:bookmarkStart w:id="0" w:name="P32"/>
      <w:bookmarkEnd w:id="0"/>
      <w:r w:rsidRPr="00CF6790">
        <w:rPr>
          <w:rFonts w:ascii="Times New Roman" w:hAnsi="Times New Roman" w:cs="Times New Roman"/>
        </w:rPr>
        <w:t>Паспорт</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 xml:space="preserve">муниципальной программы Красночетайского </w:t>
      </w:r>
      <w:r w:rsidR="008C547A" w:rsidRPr="00CF6790">
        <w:rPr>
          <w:rFonts w:ascii="Times New Roman" w:hAnsi="Times New Roman" w:cs="Times New Roman"/>
        </w:rPr>
        <w:t>муниципального округа</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Чувашской Республики "Энергосбережение и повышение</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энергетической эффективности в Красночетайском районе</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 xml:space="preserve">Чувашской Республики на </w:t>
      </w:r>
      <w:r w:rsidR="008C547A" w:rsidRPr="00CF6790">
        <w:rPr>
          <w:rFonts w:ascii="Times New Roman" w:hAnsi="Times New Roman" w:cs="Times New Roman"/>
        </w:rPr>
        <w:t>2023</w:t>
      </w:r>
      <w:r w:rsidRPr="00CF6790">
        <w:rPr>
          <w:rFonts w:ascii="Times New Roman" w:hAnsi="Times New Roman" w:cs="Times New Roman"/>
        </w:rPr>
        <w:t xml:space="preserve"> - 2025 годы</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и на период до 2035 года"</w:t>
      </w:r>
    </w:p>
    <w:p w:rsidR="002246E5" w:rsidRPr="00CF6790" w:rsidRDefault="002246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246E5" w:rsidRPr="00CF6790">
        <w:tc>
          <w:tcPr>
            <w:tcW w:w="2551"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Муниципальной программы</w:t>
            </w:r>
          </w:p>
        </w:tc>
        <w:tc>
          <w:tcPr>
            <w:tcW w:w="6520"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отдел строительства, дорожного хозяйства и ЖКХ </w:t>
            </w:r>
            <w:r w:rsidR="008C547A" w:rsidRPr="00CF6790">
              <w:rPr>
                <w:rFonts w:ascii="Times New Roman" w:hAnsi="Times New Roman" w:cs="Times New Roman"/>
              </w:rPr>
              <w:t xml:space="preserve">Управления по благоустройству и развитию территорий </w:t>
            </w:r>
            <w:r w:rsidRPr="00CF6790">
              <w:rPr>
                <w:rFonts w:ascii="Times New Roman" w:hAnsi="Times New Roman" w:cs="Times New Roman"/>
              </w:rPr>
              <w:t xml:space="preserve">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r>
      <w:tr w:rsidR="002246E5" w:rsidRPr="00CF6790">
        <w:tc>
          <w:tcPr>
            <w:tcW w:w="2551"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Соисполнители Муниципальной программы</w:t>
            </w:r>
          </w:p>
        </w:tc>
        <w:tc>
          <w:tcPr>
            <w:tcW w:w="6520"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отдел сельского хозяйства и экологии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отдел образования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отдел культуры, туризма и архивного дела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r>
      <w:tr w:rsidR="002246E5" w:rsidRPr="00CF6790">
        <w:tc>
          <w:tcPr>
            <w:tcW w:w="2551"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Участники Муниципальной программы</w:t>
            </w:r>
          </w:p>
        </w:tc>
        <w:tc>
          <w:tcPr>
            <w:tcW w:w="6520"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муниципальные учреждения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(по согласованию);</w:t>
            </w:r>
          </w:p>
          <w:p w:rsidR="002246E5" w:rsidRPr="00CF6790" w:rsidRDefault="002246E5">
            <w:pPr>
              <w:pStyle w:val="ConsPlusNormal"/>
              <w:jc w:val="both"/>
              <w:rPr>
                <w:rFonts w:ascii="Times New Roman" w:hAnsi="Times New Roman" w:cs="Times New Roman"/>
              </w:rPr>
            </w:pP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управляющие компании, товарищества собственников жилья и недвижимости;</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r>
      <w:tr w:rsidR="002246E5" w:rsidRPr="00CF6790">
        <w:tc>
          <w:tcPr>
            <w:tcW w:w="2551"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Подпрограммы Муниципальной программы</w:t>
            </w:r>
          </w:p>
        </w:tc>
        <w:tc>
          <w:tcPr>
            <w:tcW w:w="6520"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w:t>
            </w:r>
          </w:p>
        </w:tc>
      </w:tr>
      <w:tr w:rsidR="002246E5" w:rsidRPr="00CF6790">
        <w:tc>
          <w:tcPr>
            <w:tcW w:w="2551"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Цели Муниципальной программы</w:t>
            </w:r>
          </w:p>
        </w:tc>
        <w:tc>
          <w:tcPr>
            <w:tcW w:w="6520"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2246E5" w:rsidRPr="00CF6790">
        <w:tc>
          <w:tcPr>
            <w:tcW w:w="2551"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Задачи Муниципальной программы</w:t>
            </w:r>
          </w:p>
        </w:tc>
        <w:tc>
          <w:tcPr>
            <w:tcW w:w="6520"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CF6790">
              <w:rPr>
                <w:rFonts w:ascii="Times New Roman" w:hAnsi="Times New Roman" w:cs="Times New Roman"/>
              </w:rPr>
              <w:t>энергоэффективного</w:t>
            </w:r>
            <w:proofErr w:type="spellEnd"/>
            <w:r w:rsidRPr="00CF6790">
              <w:rPr>
                <w:rFonts w:ascii="Times New Roman" w:hAnsi="Times New Roman" w:cs="Times New Roman"/>
              </w:rPr>
              <w:t xml:space="preserve"> капитального ремонта;</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ведение комплекса организационно-правовых мероприятий по </w:t>
            </w:r>
            <w:r w:rsidRPr="00CF6790">
              <w:rPr>
                <w:rFonts w:ascii="Times New Roman" w:hAnsi="Times New Roman" w:cs="Times New Roman"/>
              </w:rPr>
              <w:lastRenderedPageBreak/>
              <w:t xml:space="preserve">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w:t>
            </w:r>
            <w:r w:rsidR="008C547A" w:rsidRPr="00CF6790">
              <w:rPr>
                <w:rFonts w:ascii="Times New Roman" w:hAnsi="Times New Roman" w:cs="Times New Roman"/>
              </w:rPr>
              <w:t>муниципального округа</w:t>
            </w:r>
            <w:r w:rsidRPr="00CF6790">
              <w:rPr>
                <w:rFonts w:ascii="Times New Roman" w:hAnsi="Times New Roman" w:cs="Times New Roman"/>
              </w:rPr>
              <w:t>;</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снижение затрат электрической энергии на уличное освещение путем внедрения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источников освещения;</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tc>
      </w:tr>
      <w:tr w:rsidR="002246E5" w:rsidRPr="00CF6790">
        <w:tc>
          <w:tcPr>
            <w:tcW w:w="2551"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lastRenderedPageBreak/>
              <w:t>Целевые показатели (индикаторы) Муниципальной программы</w:t>
            </w:r>
          </w:p>
        </w:tc>
        <w:tc>
          <w:tcPr>
            <w:tcW w:w="6520"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полный </w:t>
            </w:r>
            <w:hyperlink w:anchor="P923">
              <w:r w:rsidRPr="00CF6790">
                <w:rPr>
                  <w:rFonts w:ascii="Times New Roman" w:hAnsi="Times New Roman" w:cs="Times New Roman"/>
                  <w:color w:val="0000FF"/>
                </w:rPr>
                <w:t>перечень</w:t>
              </w:r>
            </w:hyperlink>
            <w:r w:rsidRPr="00CF6790">
              <w:rPr>
                <w:rFonts w:ascii="Times New Roman" w:hAnsi="Times New Roman" w:cs="Times New Roman"/>
              </w:rPr>
              <w:t xml:space="preserve"> целевых показателей (индикаторов) приведен в приложении N 1 к Муниципальной программе</w:t>
            </w:r>
          </w:p>
        </w:tc>
      </w:tr>
      <w:tr w:rsidR="002246E5" w:rsidRPr="00CF6790">
        <w:tc>
          <w:tcPr>
            <w:tcW w:w="2551"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Срок и этапы реализации Муниципальной программы</w:t>
            </w:r>
          </w:p>
        </w:tc>
        <w:tc>
          <w:tcPr>
            <w:tcW w:w="6520" w:type="dxa"/>
            <w:tcBorders>
              <w:top w:val="nil"/>
              <w:left w:val="nil"/>
              <w:bottom w:val="nil"/>
              <w:right w:val="nil"/>
            </w:tcBorders>
          </w:tcPr>
          <w:p w:rsidR="002246E5" w:rsidRPr="00CF6790" w:rsidRDefault="008C547A">
            <w:pPr>
              <w:pStyle w:val="ConsPlusNormal"/>
              <w:jc w:val="both"/>
              <w:rPr>
                <w:rFonts w:ascii="Times New Roman" w:hAnsi="Times New Roman" w:cs="Times New Roman"/>
              </w:rPr>
            </w:pPr>
            <w:r w:rsidRPr="00CF6790">
              <w:rPr>
                <w:rFonts w:ascii="Times New Roman" w:hAnsi="Times New Roman" w:cs="Times New Roman"/>
              </w:rPr>
              <w:t>2023</w:t>
            </w:r>
            <w:r w:rsidR="002246E5" w:rsidRPr="00CF6790">
              <w:rPr>
                <w:rFonts w:ascii="Times New Roman" w:hAnsi="Times New Roman" w:cs="Times New Roman"/>
              </w:rPr>
              <w:t xml:space="preserve"> - 2035 годы:</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1 этап - </w:t>
            </w:r>
            <w:r w:rsidR="008C547A" w:rsidRPr="00CF6790">
              <w:rPr>
                <w:rFonts w:ascii="Times New Roman" w:hAnsi="Times New Roman" w:cs="Times New Roman"/>
              </w:rPr>
              <w:t>2023</w:t>
            </w:r>
            <w:r w:rsidRPr="00CF6790">
              <w:rPr>
                <w:rFonts w:ascii="Times New Roman" w:hAnsi="Times New Roman" w:cs="Times New Roman"/>
              </w:rPr>
              <w:t xml:space="preserve"> - 2025 годы;</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2 этап - 2026 - 2030 годы;</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3 этап - 2031 - 2035 годы</w:t>
            </w:r>
          </w:p>
        </w:tc>
      </w:tr>
      <w:tr w:rsidR="002246E5" w:rsidRPr="00CF6790">
        <w:tc>
          <w:tcPr>
            <w:tcW w:w="2551"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Объемы финансирования Муниципальной программы с разбивкой по годам ее реализации</w:t>
            </w:r>
          </w:p>
        </w:tc>
        <w:tc>
          <w:tcPr>
            <w:tcW w:w="6520"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прогнозируемые объемы финансирования мероприятий Муниципальной программы в </w:t>
            </w:r>
            <w:r w:rsidR="008C547A" w:rsidRPr="00CF6790">
              <w:rPr>
                <w:rFonts w:ascii="Times New Roman" w:hAnsi="Times New Roman" w:cs="Times New Roman"/>
              </w:rPr>
              <w:t>2023</w:t>
            </w:r>
            <w:r w:rsidRPr="00CF6790">
              <w:rPr>
                <w:rFonts w:ascii="Times New Roman" w:hAnsi="Times New Roman" w:cs="Times New Roman"/>
              </w:rPr>
              <w:t xml:space="preserve"> - 2035 годах составляют 5</w:t>
            </w:r>
            <w:r w:rsidR="002D3295" w:rsidRPr="00CF6790">
              <w:rPr>
                <w:rFonts w:ascii="Times New Roman" w:hAnsi="Times New Roman" w:cs="Times New Roman"/>
              </w:rPr>
              <w:t>28</w:t>
            </w:r>
            <w:r w:rsidRPr="00CF6790">
              <w:rPr>
                <w:rFonts w:ascii="Times New Roman" w:hAnsi="Times New Roman" w:cs="Times New Roman"/>
              </w:rPr>
              <w:t>14,37 тыс. рублей, в том числе:</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2023 году - 564,6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2024 году - 2240,7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2025 году - 2900,27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2026 - 2030 году - 15670,05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2031 - 2035 году - 31438,75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из них средства:</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федерального бюджета - 0 тыс. рублей (0 процентов), в том числе:</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2023 году - 0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2024 году - 0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2025 году - 0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2026 - 2030 году - 0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2031 - 2035 году - 0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республиканского бюджета Чувашской Республики - 0 тыс. рублей (0 процентов), в том числе:</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2023 году - 0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2024 году - 0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2025 году - 0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2026 - 2030 году - 0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2031 - 2035 году - 0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местных бюджетов - </w:t>
            </w:r>
            <w:r w:rsidR="002D3295" w:rsidRPr="00CF6790">
              <w:rPr>
                <w:rFonts w:ascii="Times New Roman" w:hAnsi="Times New Roman" w:cs="Times New Roman"/>
              </w:rPr>
              <w:t>19</w:t>
            </w:r>
            <w:r w:rsidRPr="00CF6790">
              <w:rPr>
                <w:rFonts w:ascii="Times New Roman" w:hAnsi="Times New Roman" w:cs="Times New Roman"/>
              </w:rPr>
              <w:t>53 тыс. рублей (4,1 процента), в том числе:</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2023 году - 105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2024 году - 275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2025 году - 78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2026 - 2030 году - 545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2031 - 2035 году - 950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внебюджетных источников - 50861,37 тыс. рублей (95,9 процента), </w:t>
            </w:r>
            <w:r w:rsidRPr="00CF6790">
              <w:rPr>
                <w:rFonts w:ascii="Times New Roman" w:hAnsi="Times New Roman" w:cs="Times New Roman"/>
              </w:rPr>
              <w:lastRenderedPageBreak/>
              <w:t>в том числе:</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2023 году - 459,6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2024 году - 1965,7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2025 году - 2822,27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2026 - 2030 году - 15125,05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в 2031 - 2035 году - 30488,75 тыс. рублей.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Объемы финансирования мероприятий Муниципальной программы подлежат ежегодному уточнению исходя из возможностей бюджета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r>
      <w:tr w:rsidR="002246E5" w:rsidRPr="00CF6790">
        <w:tc>
          <w:tcPr>
            <w:tcW w:w="2551"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lastRenderedPageBreak/>
              <w:t>Ожидаемые результаты реализации Муниципальной программы</w:t>
            </w:r>
          </w:p>
        </w:tc>
        <w:tc>
          <w:tcPr>
            <w:tcW w:w="6520" w:type="dxa"/>
            <w:tcBorders>
              <w:top w:val="nil"/>
              <w:left w:val="nil"/>
              <w:bottom w:val="nil"/>
              <w:right w:val="nil"/>
            </w:tcBorders>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формирование действующего механизма управления потреблением топливно-энергетических ресурсов, их учет, экономия, нормирование и </w:t>
            </w:r>
            <w:proofErr w:type="spellStart"/>
            <w:r w:rsidRPr="00CF6790">
              <w:rPr>
                <w:rFonts w:ascii="Times New Roman" w:hAnsi="Times New Roman" w:cs="Times New Roman"/>
              </w:rPr>
              <w:t>лимитирование</w:t>
            </w:r>
            <w:proofErr w:type="spellEnd"/>
            <w:r w:rsidRPr="00CF6790">
              <w:rPr>
                <w:rFonts w:ascii="Times New Roman" w:hAnsi="Times New Roman" w:cs="Times New Roman"/>
              </w:rPr>
              <w:t xml:space="preserve"> муниципальными бюджетными организациями всех уровней и сокращение затрат на оплату коммунальных ресурсов;</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снижение затрат на энергопотребление организаций бюджетной сферы, населения и предприятий муниципального </w:t>
            </w:r>
            <w:proofErr w:type="spellStart"/>
            <w:r w:rsidR="008C547A" w:rsidRPr="00CF6790">
              <w:rPr>
                <w:rFonts w:ascii="Times New Roman" w:hAnsi="Times New Roman" w:cs="Times New Roman"/>
              </w:rPr>
              <w:t>муниципального</w:t>
            </w:r>
            <w:proofErr w:type="spellEnd"/>
            <w:r w:rsidR="008C547A" w:rsidRPr="00CF6790">
              <w:rPr>
                <w:rFonts w:ascii="Times New Roman" w:hAnsi="Times New Roman" w:cs="Times New Roman"/>
              </w:rPr>
              <w:t xml:space="preserve"> округа</w:t>
            </w:r>
            <w:r w:rsidRPr="00CF6790">
              <w:rPr>
                <w:rFonts w:ascii="Times New Roman" w:hAnsi="Times New Roman" w:cs="Times New Roman"/>
              </w:rPr>
              <w:t xml:space="preserve"> в результате реализации энергосберегающих мероприятий;</w:t>
            </w:r>
          </w:p>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создание условий для развития рынка товаров и услуг в сфере энергосбережения</w:t>
            </w:r>
          </w:p>
        </w:tc>
      </w:tr>
    </w:tbl>
    <w:p w:rsidR="002246E5" w:rsidRPr="00CF6790" w:rsidRDefault="002246E5">
      <w:pPr>
        <w:pStyle w:val="ConsPlusNormal"/>
        <w:jc w:val="both"/>
        <w:rPr>
          <w:rFonts w:ascii="Times New Roman" w:hAnsi="Times New Roman" w:cs="Times New Roman"/>
        </w:rPr>
      </w:pPr>
    </w:p>
    <w:p w:rsidR="002246E5" w:rsidRPr="00CF6790" w:rsidRDefault="002246E5">
      <w:pPr>
        <w:pStyle w:val="ConsPlusTitle"/>
        <w:jc w:val="center"/>
        <w:outlineLvl w:val="1"/>
        <w:rPr>
          <w:rFonts w:ascii="Times New Roman" w:hAnsi="Times New Roman" w:cs="Times New Roman"/>
        </w:rPr>
      </w:pPr>
      <w:r w:rsidRPr="00CF6790">
        <w:rPr>
          <w:rFonts w:ascii="Times New Roman" w:hAnsi="Times New Roman" w:cs="Times New Roman"/>
        </w:rPr>
        <w:t>Раздел I. ПРИОРИТЕТЫ МУНИЦИПАЛЬНОЙ ПОЛИТИКИ</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В СФЕРЕ ЭНЕРГОСБЕРЕЖЕНИЯ И ПОВЫШЕНИЯ ЭНЕРГЕТИЧЕСКОЙ</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 xml:space="preserve">ЭФФЕКТИВНОСТИ НА ТЕРРИТОРИИ КРАСНОЧЕТАЙСКОГО </w:t>
      </w:r>
      <w:r w:rsidR="008C547A" w:rsidRPr="00CF6790">
        <w:rPr>
          <w:rFonts w:ascii="Times New Roman" w:hAnsi="Times New Roman" w:cs="Times New Roman"/>
        </w:rPr>
        <w:t>МУНИЦИПАЛЬНОГО ОКРУГА</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ЧУВАШСКОЙ РЕСПУБЛИКИ, ЦЕЛЬ, ЗАДАЧИ, ОПИСАНИЕ СРОКОВ</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И ЭТАПОВ ЕЕ РЕАЛИЗАЦИИ</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Title"/>
        <w:ind w:firstLine="540"/>
        <w:jc w:val="both"/>
        <w:outlineLvl w:val="2"/>
        <w:rPr>
          <w:rFonts w:ascii="Times New Roman" w:hAnsi="Times New Roman" w:cs="Times New Roman"/>
        </w:rPr>
      </w:pPr>
      <w:r w:rsidRPr="00CF6790">
        <w:rPr>
          <w:rFonts w:ascii="Times New Roman" w:hAnsi="Times New Roman" w:cs="Times New Roman"/>
        </w:rPr>
        <w:t xml:space="preserve">1. Анализ тенденций и проблем в сфере энергосбережения и повышения энергетической эффективности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ind w:firstLine="540"/>
        <w:jc w:val="both"/>
        <w:rPr>
          <w:rFonts w:ascii="Times New Roman" w:hAnsi="Times New Roman" w:cs="Times New Roman"/>
        </w:rPr>
      </w:pPr>
      <w:r w:rsidRPr="00CF6790">
        <w:rPr>
          <w:rFonts w:ascii="Times New Roman" w:hAnsi="Times New Roman" w:cs="Times New Roman"/>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вопросах энергосбережения сегодня многократно повышается роль и ответственность муниципального уровня власти, поскольку в городских и сельских поселениях организация энергосбережения наиболее сложна из-за высокой концентрации участников, интересов и взаимовлияющих технологий.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Именно на муниципальном уровне предстоит реализовать конкретные 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энергоэффективности - удельным потреблением топлива и энергии, уровнем тепловых и электрических потерь и так далее.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Экономика, бюджетная сфера, жилищно-коммунальный комплекс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характеризуются повышенным потреблением топливно-энергетических ресурсов (далее - ТЭР).</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Энергосбережение в Красночетайском районе Чувашской Республики является актуальным и необходимым условием для нормального функционирования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так как повышение эффективности использования ТЭР, при постоянном непрекращающимся росте цен на топливо и, соответственно росте стоимости электрической и тепловой энергии позволяет добиться </w:t>
      </w:r>
      <w:r w:rsidRPr="00CF6790">
        <w:rPr>
          <w:rFonts w:ascii="Times New Roman" w:hAnsi="Times New Roman" w:cs="Times New Roman"/>
        </w:rPr>
        <w:lastRenderedPageBreak/>
        <w:t>существенной экономии потребляемых ТЭР, снизить загрузку электросетевого оборудования и уменьшить финансовые затраты.</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Анализ функционирования хозяйства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 ведении районного хозяйства.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В этих условиях одной из основных угроз социально-экономическому развитию муниципального </w:t>
      </w:r>
      <w:proofErr w:type="spellStart"/>
      <w:r w:rsidR="008C547A" w:rsidRPr="00CF6790">
        <w:rPr>
          <w:rFonts w:ascii="Times New Roman" w:hAnsi="Times New Roman" w:cs="Times New Roman"/>
        </w:rPr>
        <w:t>муниципального</w:t>
      </w:r>
      <w:proofErr w:type="spellEnd"/>
      <w:r w:rsidR="008C547A" w:rsidRPr="00CF6790">
        <w:rPr>
          <w:rFonts w:ascii="Times New Roman" w:hAnsi="Times New Roman" w:cs="Times New Roman"/>
        </w:rPr>
        <w:t xml:space="preserve"> округа</w:t>
      </w:r>
      <w:r w:rsidRPr="00CF6790">
        <w:rPr>
          <w:rFonts w:ascii="Times New Roman" w:hAnsi="Times New Roman" w:cs="Times New Roman"/>
        </w:rPr>
        <w:t xml:space="preserve"> 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С учетом указанных обстоятельств, проблема заключается в том, что при существующем уровне энергоемкости экономики и социальной сферы муниципального </w:t>
      </w:r>
      <w:proofErr w:type="spellStart"/>
      <w:r w:rsidR="008C547A" w:rsidRPr="00CF6790">
        <w:rPr>
          <w:rFonts w:ascii="Times New Roman" w:hAnsi="Times New Roman" w:cs="Times New Roman"/>
        </w:rPr>
        <w:t>муниципального</w:t>
      </w:r>
      <w:proofErr w:type="spellEnd"/>
      <w:r w:rsidR="008C547A" w:rsidRPr="00CF6790">
        <w:rPr>
          <w:rFonts w:ascii="Times New Roman" w:hAnsi="Times New Roman" w:cs="Times New Roman"/>
        </w:rPr>
        <w:t xml:space="preserve"> округа</w:t>
      </w:r>
      <w:r w:rsidRPr="00CF6790">
        <w:rPr>
          <w:rFonts w:ascii="Times New Roman" w:hAnsi="Times New Roman" w:cs="Times New Roman"/>
        </w:rPr>
        <w:t xml:space="preserve"> предстоящие изменения стоимости топливно-энергетических и коммунальных ресурсов приведут к следующим негативным последствиям:</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росту затрат предприятий, расположенных на территории муниципального </w:t>
      </w:r>
      <w:proofErr w:type="spellStart"/>
      <w:r w:rsidR="008C547A" w:rsidRPr="00CF6790">
        <w:rPr>
          <w:rFonts w:ascii="Times New Roman" w:hAnsi="Times New Roman" w:cs="Times New Roman"/>
        </w:rPr>
        <w:t>муниципального</w:t>
      </w:r>
      <w:proofErr w:type="spellEnd"/>
      <w:r w:rsidR="008C547A" w:rsidRPr="00CF6790">
        <w:rPr>
          <w:rFonts w:ascii="Times New Roman" w:hAnsi="Times New Roman" w:cs="Times New Roman"/>
        </w:rPr>
        <w:t xml:space="preserve"> округа</w:t>
      </w:r>
      <w:r w:rsidRPr="00CF6790">
        <w:rPr>
          <w:rFonts w:ascii="Times New Roman" w:hAnsi="Times New Roman" w:cs="Times New Roman"/>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Высокая энергоемкость предприятий в этих условиях может стать причиной снижения темпов роста экономики муниципального </w:t>
      </w:r>
      <w:proofErr w:type="spellStart"/>
      <w:r w:rsidR="008C547A" w:rsidRPr="00CF6790">
        <w:rPr>
          <w:rFonts w:ascii="Times New Roman" w:hAnsi="Times New Roman" w:cs="Times New Roman"/>
        </w:rPr>
        <w:t>муниципального</w:t>
      </w:r>
      <w:proofErr w:type="spellEnd"/>
      <w:r w:rsidR="008C547A" w:rsidRPr="00CF6790">
        <w:rPr>
          <w:rFonts w:ascii="Times New Roman" w:hAnsi="Times New Roman" w:cs="Times New Roman"/>
        </w:rPr>
        <w:t xml:space="preserve"> округа</w:t>
      </w:r>
      <w:r w:rsidRPr="00CF6790">
        <w:rPr>
          <w:rFonts w:ascii="Times New Roman" w:hAnsi="Times New Roman" w:cs="Times New Roman"/>
        </w:rPr>
        <w:t xml:space="preserve"> и налоговых поступлений в бюджеты всех уровней.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муниципального </w:t>
      </w:r>
      <w:proofErr w:type="spellStart"/>
      <w:r w:rsidR="008C547A" w:rsidRPr="00CF6790">
        <w:rPr>
          <w:rFonts w:ascii="Times New Roman" w:hAnsi="Times New Roman" w:cs="Times New Roman"/>
        </w:rPr>
        <w:t>муниципального</w:t>
      </w:r>
      <w:proofErr w:type="spellEnd"/>
      <w:r w:rsidR="008C547A" w:rsidRPr="00CF6790">
        <w:rPr>
          <w:rFonts w:ascii="Times New Roman" w:hAnsi="Times New Roman" w:cs="Times New Roman"/>
        </w:rPr>
        <w:t xml:space="preserve"> округа</w:t>
      </w:r>
      <w:r w:rsidRPr="00CF6790">
        <w:rPr>
          <w:rFonts w:ascii="Times New Roman" w:hAnsi="Times New Roman" w:cs="Times New Roman"/>
        </w:rPr>
        <w:t xml:space="preserve"> и прежде всего в органах местного самоуправления, муниципальных учреждениях, муниципальных унитарных предприятиях.</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Муниципальная программа энергосбережения и повышения энергетической эффективности в Красночетайском районе Чувашской Республики на </w:t>
      </w:r>
      <w:r w:rsidR="008C547A" w:rsidRPr="00CF6790">
        <w:rPr>
          <w:rFonts w:ascii="Times New Roman" w:hAnsi="Times New Roman" w:cs="Times New Roman"/>
        </w:rPr>
        <w:t>2023</w:t>
      </w:r>
      <w:r w:rsidRPr="00CF6790">
        <w:rPr>
          <w:rFonts w:ascii="Times New Roman" w:hAnsi="Times New Roman" w:cs="Times New Roman"/>
        </w:rPr>
        <w:t xml:space="preserve"> - 2025 годы и на период до 2035 года разработана в соответствии с Федеральным </w:t>
      </w:r>
      <w:hyperlink r:id="rId7">
        <w:r w:rsidRPr="00CF6790">
          <w:rPr>
            <w:rFonts w:ascii="Times New Roman" w:hAnsi="Times New Roman" w:cs="Times New Roman"/>
            <w:color w:val="0000FF"/>
          </w:rPr>
          <w:t>законом</w:t>
        </w:r>
      </w:hyperlink>
      <w:r w:rsidRPr="00CF6790">
        <w:rPr>
          <w:rFonts w:ascii="Times New Roman" w:hAnsi="Times New Roman" w:cs="Times New Roman"/>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8">
        <w:r w:rsidRPr="00CF6790">
          <w:rPr>
            <w:rFonts w:ascii="Times New Roman" w:hAnsi="Times New Roman" w:cs="Times New Roman"/>
            <w:color w:val="0000FF"/>
          </w:rPr>
          <w:t>постановлением</w:t>
        </w:r>
      </w:hyperlink>
      <w:r w:rsidRPr="00CF6790">
        <w:rPr>
          <w:rFonts w:ascii="Times New Roman" w:hAnsi="Times New Roman" w:cs="Times New Roman"/>
        </w:rPr>
        <w:t xml:space="preserve"> Кабинета Министров Чувашской Республики от 14 декабря 2018 г. N 522 "О государственной программе Чувашской Республики "Развитие промышленности и инновационная экономика" (с изменениями на 27 мая </w:t>
      </w:r>
      <w:r w:rsidR="008C547A" w:rsidRPr="00CF6790">
        <w:rPr>
          <w:rFonts w:ascii="Times New Roman" w:hAnsi="Times New Roman" w:cs="Times New Roman"/>
        </w:rPr>
        <w:t>2023</w:t>
      </w:r>
      <w:r w:rsidRPr="00CF6790">
        <w:rPr>
          <w:rFonts w:ascii="Times New Roman" w:hAnsi="Times New Roman" w:cs="Times New Roman"/>
        </w:rPr>
        <w:t xml:space="preserve"> года)".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При разработке Программы также учитывались положения следующих нормативно-правовых актов: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Федеральный </w:t>
      </w:r>
      <w:hyperlink r:id="rId9">
        <w:r w:rsidRPr="00CF6790">
          <w:rPr>
            <w:rFonts w:ascii="Times New Roman" w:hAnsi="Times New Roman" w:cs="Times New Roman"/>
            <w:color w:val="0000FF"/>
          </w:rPr>
          <w:t>закон</w:t>
        </w:r>
      </w:hyperlink>
      <w:r w:rsidRPr="00CF6790">
        <w:rPr>
          <w:rFonts w:ascii="Times New Roman" w:hAnsi="Times New Roman" w:cs="Times New Roman"/>
        </w:rPr>
        <w:t xml:space="preserve"> от 6 октября 2003 г. N 131-ФЗ "Об общих принципах организации местного самоуправления в Российской Федерации";</w:t>
      </w:r>
    </w:p>
    <w:p w:rsidR="002246E5" w:rsidRPr="00CF6790" w:rsidRDefault="00B33774">
      <w:pPr>
        <w:pStyle w:val="ConsPlusNormal"/>
        <w:spacing w:before="220"/>
        <w:ind w:firstLine="540"/>
        <w:jc w:val="both"/>
        <w:rPr>
          <w:rFonts w:ascii="Times New Roman" w:hAnsi="Times New Roman" w:cs="Times New Roman"/>
        </w:rPr>
      </w:pPr>
      <w:hyperlink r:id="rId10">
        <w:r w:rsidR="002246E5" w:rsidRPr="00CF6790">
          <w:rPr>
            <w:rFonts w:ascii="Times New Roman" w:hAnsi="Times New Roman" w:cs="Times New Roman"/>
            <w:color w:val="0000FF"/>
          </w:rPr>
          <w:t>Указ</w:t>
        </w:r>
      </w:hyperlink>
      <w:r w:rsidR="002246E5" w:rsidRPr="00CF6790">
        <w:rPr>
          <w:rFonts w:ascii="Times New Roman" w:hAnsi="Times New Roman" w:cs="Times New Roman"/>
        </w:rPr>
        <w:t xml:space="preserve"> Президента Российской Федерации от 4 июня 2008 г. N 889 "О некоторых мерах по повышению энергетической и экологической эффективности российской экономики";</w:t>
      </w:r>
    </w:p>
    <w:p w:rsidR="002246E5" w:rsidRPr="00CF6790" w:rsidRDefault="00B33774">
      <w:pPr>
        <w:pStyle w:val="ConsPlusNormal"/>
        <w:spacing w:before="220"/>
        <w:ind w:firstLine="540"/>
        <w:jc w:val="both"/>
        <w:rPr>
          <w:rFonts w:ascii="Times New Roman" w:hAnsi="Times New Roman" w:cs="Times New Roman"/>
        </w:rPr>
      </w:pPr>
      <w:hyperlink r:id="rId11">
        <w:r w:rsidR="002246E5" w:rsidRPr="00CF6790">
          <w:rPr>
            <w:rFonts w:ascii="Times New Roman" w:hAnsi="Times New Roman" w:cs="Times New Roman"/>
            <w:color w:val="0000FF"/>
          </w:rPr>
          <w:t>Постановление</w:t>
        </w:r>
      </w:hyperlink>
      <w:r w:rsidR="002246E5" w:rsidRPr="00CF6790">
        <w:rPr>
          <w:rFonts w:ascii="Times New Roman" w:hAnsi="Times New Roman" w:cs="Times New Roman"/>
        </w:rPr>
        <w:t xml:space="preserve"> Правительства РФ от 11 февраля 2021 г. N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246E5" w:rsidRPr="00CF6790" w:rsidRDefault="00B33774">
      <w:pPr>
        <w:pStyle w:val="ConsPlusNormal"/>
        <w:spacing w:before="220"/>
        <w:ind w:firstLine="540"/>
        <w:jc w:val="both"/>
        <w:rPr>
          <w:rFonts w:ascii="Times New Roman" w:hAnsi="Times New Roman" w:cs="Times New Roman"/>
        </w:rPr>
      </w:pPr>
      <w:hyperlink r:id="rId12">
        <w:r w:rsidR="002246E5" w:rsidRPr="00CF6790">
          <w:rPr>
            <w:rFonts w:ascii="Times New Roman" w:hAnsi="Times New Roman" w:cs="Times New Roman"/>
            <w:color w:val="0000FF"/>
          </w:rPr>
          <w:t>Постановление</w:t>
        </w:r>
      </w:hyperlink>
      <w:r w:rsidR="002246E5" w:rsidRPr="00CF6790">
        <w:rPr>
          <w:rFonts w:ascii="Times New Roman" w:hAnsi="Times New Roman" w:cs="Times New Roman"/>
        </w:rPr>
        <w:t xml:space="preserve"> Правительства РФ N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2246E5" w:rsidRPr="00CF6790" w:rsidRDefault="00B33774">
      <w:pPr>
        <w:pStyle w:val="ConsPlusNormal"/>
        <w:spacing w:before="220"/>
        <w:ind w:firstLine="540"/>
        <w:jc w:val="both"/>
        <w:rPr>
          <w:rFonts w:ascii="Times New Roman" w:hAnsi="Times New Roman" w:cs="Times New Roman"/>
        </w:rPr>
      </w:pPr>
      <w:hyperlink r:id="rId13">
        <w:r w:rsidR="002246E5" w:rsidRPr="00CF6790">
          <w:rPr>
            <w:rFonts w:ascii="Times New Roman" w:hAnsi="Times New Roman" w:cs="Times New Roman"/>
            <w:color w:val="0000FF"/>
          </w:rPr>
          <w:t>Постановление</w:t>
        </w:r>
      </w:hyperlink>
      <w:r w:rsidR="002246E5" w:rsidRPr="00CF6790">
        <w:rPr>
          <w:rFonts w:ascii="Times New Roman" w:hAnsi="Times New Roman" w:cs="Times New Roman"/>
        </w:rPr>
        <w:t xml:space="preserve"> Правительства РФ N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2246E5" w:rsidRPr="00CF6790" w:rsidRDefault="00B33774">
      <w:pPr>
        <w:pStyle w:val="ConsPlusNormal"/>
        <w:spacing w:before="220"/>
        <w:ind w:firstLine="540"/>
        <w:jc w:val="both"/>
        <w:rPr>
          <w:rFonts w:ascii="Times New Roman" w:hAnsi="Times New Roman" w:cs="Times New Roman"/>
        </w:rPr>
      </w:pPr>
      <w:hyperlink r:id="rId14">
        <w:r w:rsidR="002246E5" w:rsidRPr="00CF6790">
          <w:rPr>
            <w:rFonts w:ascii="Times New Roman" w:hAnsi="Times New Roman" w:cs="Times New Roman"/>
            <w:color w:val="0000FF"/>
          </w:rPr>
          <w:t>Приказ</w:t>
        </w:r>
      </w:hyperlink>
      <w:r w:rsidR="002246E5" w:rsidRPr="00CF6790">
        <w:rPr>
          <w:rFonts w:ascii="Times New Roman" w:hAnsi="Times New Roman" w:cs="Times New Roman"/>
        </w:rPr>
        <w:t xml:space="preserve"> Минэкономразвития России от 15 июля 2020 г. N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
    <w:p w:rsidR="002246E5" w:rsidRPr="00CF6790" w:rsidRDefault="00B33774">
      <w:pPr>
        <w:pStyle w:val="ConsPlusNormal"/>
        <w:spacing w:before="220"/>
        <w:ind w:firstLine="540"/>
        <w:jc w:val="both"/>
        <w:rPr>
          <w:rFonts w:ascii="Times New Roman" w:hAnsi="Times New Roman" w:cs="Times New Roman"/>
        </w:rPr>
      </w:pPr>
      <w:hyperlink r:id="rId15">
        <w:r w:rsidR="002246E5" w:rsidRPr="00CF6790">
          <w:rPr>
            <w:rFonts w:ascii="Times New Roman" w:hAnsi="Times New Roman" w:cs="Times New Roman"/>
            <w:color w:val="0000FF"/>
          </w:rPr>
          <w:t>Приказ</w:t>
        </w:r>
      </w:hyperlink>
      <w:r w:rsidR="002246E5" w:rsidRPr="00CF6790">
        <w:rPr>
          <w:rFonts w:ascii="Times New Roman" w:hAnsi="Times New Roman" w:cs="Times New Roman"/>
        </w:rPr>
        <w:t xml:space="preserve"> Министерства экономического развития Российской Федерации от 09.07.2021 N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2246E5" w:rsidRPr="00CF6790" w:rsidRDefault="00B33774">
      <w:pPr>
        <w:pStyle w:val="ConsPlusNormal"/>
        <w:spacing w:before="220"/>
        <w:ind w:firstLine="540"/>
        <w:jc w:val="both"/>
        <w:rPr>
          <w:rFonts w:ascii="Times New Roman" w:hAnsi="Times New Roman" w:cs="Times New Roman"/>
        </w:rPr>
      </w:pPr>
      <w:hyperlink r:id="rId16">
        <w:r w:rsidR="002246E5" w:rsidRPr="00CF6790">
          <w:rPr>
            <w:rFonts w:ascii="Times New Roman" w:hAnsi="Times New Roman" w:cs="Times New Roman"/>
            <w:color w:val="0000FF"/>
          </w:rPr>
          <w:t>Приказ</w:t>
        </w:r>
      </w:hyperlink>
      <w:r w:rsidR="002246E5" w:rsidRPr="00CF6790">
        <w:rPr>
          <w:rFonts w:ascii="Times New Roman" w:hAnsi="Times New Roman" w:cs="Times New Roman"/>
        </w:rPr>
        <w:t xml:space="preserve"> Министерства энергетики РФ от 30 июня 2014 г. N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2246E5" w:rsidRPr="00CF6790" w:rsidRDefault="00B33774">
      <w:pPr>
        <w:pStyle w:val="ConsPlusNormal"/>
        <w:spacing w:before="220"/>
        <w:ind w:firstLine="540"/>
        <w:jc w:val="both"/>
        <w:rPr>
          <w:rFonts w:ascii="Times New Roman" w:hAnsi="Times New Roman" w:cs="Times New Roman"/>
        </w:rPr>
      </w:pPr>
      <w:hyperlink r:id="rId17">
        <w:r w:rsidR="002246E5" w:rsidRPr="00CF6790">
          <w:rPr>
            <w:rFonts w:ascii="Times New Roman" w:hAnsi="Times New Roman" w:cs="Times New Roman"/>
            <w:color w:val="0000FF"/>
          </w:rPr>
          <w:t>Постановление</w:t>
        </w:r>
      </w:hyperlink>
      <w:r w:rsidR="002246E5" w:rsidRPr="00CF6790">
        <w:rPr>
          <w:rFonts w:ascii="Times New Roman" w:hAnsi="Times New Roman" w:cs="Times New Roman"/>
        </w:rPr>
        <w:t xml:space="preserve"> Правительства РФ от 31.12.2009 N 1221 "Об утверждении правил установления требований энергетической эффективности товаров, услуг, работ, размещения заказов для муниципальных нужд" (с изменениями на 21 апреля 2018 года);</w:t>
      </w:r>
    </w:p>
    <w:p w:rsidR="002246E5" w:rsidRPr="00CF6790" w:rsidRDefault="00B33774">
      <w:pPr>
        <w:pStyle w:val="ConsPlusNormal"/>
        <w:spacing w:before="220"/>
        <w:ind w:firstLine="540"/>
        <w:jc w:val="both"/>
        <w:rPr>
          <w:rFonts w:ascii="Times New Roman" w:hAnsi="Times New Roman" w:cs="Times New Roman"/>
        </w:rPr>
      </w:pPr>
      <w:hyperlink r:id="rId18">
        <w:r w:rsidR="002246E5" w:rsidRPr="00CF6790">
          <w:rPr>
            <w:rFonts w:ascii="Times New Roman" w:hAnsi="Times New Roman" w:cs="Times New Roman"/>
            <w:color w:val="0000FF"/>
          </w:rPr>
          <w:t>Приказ</w:t>
        </w:r>
      </w:hyperlink>
      <w:r w:rsidR="002246E5" w:rsidRPr="00CF6790">
        <w:rPr>
          <w:rFonts w:ascii="Times New Roman" w:hAnsi="Times New Roman" w:cs="Times New Roman"/>
        </w:rPr>
        <w:t xml:space="preserve"> Минэкономразвития России от 28 апреля 2021 г. N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w:t>
      </w:r>
    </w:p>
    <w:p w:rsidR="002246E5" w:rsidRPr="00CF6790" w:rsidRDefault="00B33774">
      <w:pPr>
        <w:pStyle w:val="ConsPlusNormal"/>
        <w:spacing w:before="220"/>
        <w:ind w:firstLine="540"/>
        <w:jc w:val="both"/>
        <w:rPr>
          <w:rFonts w:ascii="Times New Roman" w:hAnsi="Times New Roman" w:cs="Times New Roman"/>
        </w:rPr>
      </w:pPr>
      <w:hyperlink r:id="rId19">
        <w:r w:rsidR="002246E5" w:rsidRPr="00CF6790">
          <w:rPr>
            <w:rFonts w:ascii="Times New Roman" w:hAnsi="Times New Roman" w:cs="Times New Roman"/>
            <w:color w:val="0000FF"/>
          </w:rPr>
          <w:t>Приказ</w:t>
        </w:r>
      </w:hyperlink>
      <w:r w:rsidR="002246E5" w:rsidRPr="00CF6790">
        <w:rPr>
          <w:rFonts w:ascii="Times New Roman" w:hAnsi="Times New Roman" w:cs="Times New Roman"/>
        </w:rPr>
        <w:t xml:space="preserve"> Минэкономразвития России от 17 февраля 2010 г. N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2246E5" w:rsidRPr="00CF6790" w:rsidRDefault="00B33774">
      <w:pPr>
        <w:pStyle w:val="ConsPlusNormal"/>
        <w:spacing w:before="220"/>
        <w:ind w:firstLine="540"/>
        <w:jc w:val="both"/>
        <w:rPr>
          <w:rFonts w:ascii="Times New Roman" w:hAnsi="Times New Roman" w:cs="Times New Roman"/>
        </w:rPr>
      </w:pPr>
      <w:hyperlink r:id="rId20">
        <w:r w:rsidR="002246E5" w:rsidRPr="00CF6790">
          <w:rPr>
            <w:rFonts w:ascii="Times New Roman" w:hAnsi="Times New Roman" w:cs="Times New Roman"/>
            <w:color w:val="0000FF"/>
          </w:rPr>
          <w:t>Приказ</w:t>
        </w:r>
      </w:hyperlink>
      <w:r w:rsidR="002246E5" w:rsidRPr="00CF6790">
        <w:rPr>
          <w:rFonts w:ascii="Times New Roman" w:hAnsi="Times New Roman" w:cs="Times New Roman"/>
        </w:rPr>
        <w:t xml:space="preserve"> Министерства энергетики РФ от 30 июня 2014 г. N 398 "Об утверждении требований к форме программ в области энергосбережения и </w:t>
      </w:r>
      <w:r w:rsidR="00697D69" w:rsidRPr="00CF6790">
        <w:rPr>
          <w:rFonts w:ascii="Times New Roman" w:hAnsi="Times New Roman" w:cs="Times New Roman"/>
        </w:rPr>
        <w:t>повышения энергетической эффективности организаций с участием государства,</w:t>
      </w:r>
      <w:r w:rsidR="002246E5" w:rsidRPr="00CF6790">
        <w:rPr>
          <w:rFonts w:ascii="Times New Roman" w:hAnsi="Times New Roman" w:cs="Times New Roman"/>
        </w:rPr>
        <w:t xml:space="preserve"> и муниципального образования, организаций, осуществляющих регулируемые виды деятельности, и отчетности о ходе их реализации";</w:t>
      </w:r>
    </w:p>
    <w:p w:rsidR="002246E5" w:rsidRPr="00CF6790" w:rsidRDefault="00B33774">
      <w:pPr>
        <w:pStyle w:val="ConsPlusNormal"/>
        <w:spacing w:before="220"/>
        <w:ind w:firstLine="540"/>
        <w:jc w:val="both"/>
        <w:rPr>
          <w:rFonts w:ascii="Times New Roman" w:hAnsi="Times New Roman" w:cs="Times New Roman"/>
        </w:rPr>
      </w:pPr>
      <w:hyperlink r:id="rId21">
        <w:r w:rsidR="002246E5" w:rsidRPr="00CF6790">
          <w:rPr>
            <w:rFonts w:ascii="Times New Roman" w:hAnsi="Times New Roman" w:cs="Times New Roman"/>
            <w:color w:val="0000FF"/>
          </w:rPr>
          <w:t>Приказ</w:t>
        </w:r>
      </w:hyperlink>
      <w:r w:rsidR="002246E5" w:rsidRPr="00CF6790">
        <w:rPr>
          <w:rFonts w:ascii="Times New Roman" w:hAnsi="Times New Roman" w:cs="Times New Roman"/>
        </w:rPr>
        <w:t xml:space="preserve"> Минэкономразвития России от 28 октября 2019 г. N 707 "Об утверждении Порядка представления декларации о потреблении энергетических ресурсов и формы декларации о потреблении энергетических ресурсов";</w:t>
      </w:r>
    </w:p>
    <w:p w:rsidR="002246E5" w:rsidRPr="00CF6790" w:rsidRDefault="00B33774">
      <w:pPr>
        <w:pStyle w:val="ConsPlusNormal"/>
        <w:spacing w:before="220"/>
        <w:ind w:firstLine="540"/>
        <w:jc w:val="both"/>
        <w:rPr>
          <w:rFonts w:ascii="Times New Roman" w:hAnsi="Times New Roman" w:cs="Times New Roman"/>
        </w:rPr>
      </w:pPr>
      <w:hyperlink r:id="rId22">
        <w:r w:rsidR="002246E5" w:rsidRPr="00CF6790">
          <w:rPr>
            <w:rFonts w:ascii="Times New Roman" w:hAnsi="Times New Roman" w:cs="Times New Roman"/>
            <w:color w:val="0000FF"/>
          </w:rPr>
          <w:t>Приказ</w:t>
        </w:r>
      </w:hyperlink>
      <w:r w:rsidR="002246E5" w:rsidRPr="00CF6790">
        <w:rPr>
          <w:rFonts w:ascii="Times New Roman" w:hAnsi="Times New Roman" w:cs="Times New Roman"/>
        </w:rPr>
        <w:t xml:space="preserve"> Госслужбы Чувашии по конкурентной политике и тарифам от 29 марта 2019 г. N 01/06-242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w:t>
      </w:r>
      <w:r w:rsidR="002246E5" w:rsidRPr="00CF6790">
        <w:rPr>
          <w:rFonts w:ascii="Times New Roman" w:hAnsi="Times New Roman" w:cs="Times New Roman"/>
        </w:rPr>
        <w:lastRenderedPageBreak/>
        <w:t>Государственной службой Чувашской Республики по конкурентной политике и тарифам (с изменениями на 14 июля 2021 года)".</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Title"/>
        <w:ind w:firstLine="540"/>
        <w:jc w:val="both"/>
        <w:outlineLvl w:val="2"/>
        <w:rPr>
          <w:rFonts w:ascii="Times New Roman" w:hAnsi="Times New Roman" w:cs="Times New Roman"/>
        </w:rPr>
      </w:pPr>
      <w:r w:rsidRPr="00CF6790">
        <w:rPr>
          <w:rFonts w:ascii="Times New Roman" w:hAnsi="Times New Roman" w:cs="Times New Roman"/>
        </w:rPr>
        <w:t xml:space="preserve">2. Цель, задачи и приоритеты развития энергосбережения и повышения энергетической эффективности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ind w:firstLine="540"/>
        <w:jc w:val="both"/>
        <w:rPr>
          <w:rFonts w:ascii="Times New Roman" w:hAnsi="Times New Roman" w:cs="Times New Roman"/>
        </w:rPr>
      </w:pPr>
      <w:r w:rsidRPr="00CF6790">
        <w:rPr>
          <w:rFonts w:ascii="Times New Roman" w:hAnsi="Times New Roman" w:cs="Times New Roman"/>
        </w:rPr>
        <w:t>Основной целью Муниципальной программы является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Достижению поставленной в Муниципальной программе цели способствует решение следующих задач:</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CF6790">
        <w:rPr>
          <w:rFonts w:ascii="Times New Roman" w:hAnsi="Times New Roman" w:cs="Times New Roman"/>
        </w:rPr>
        <w:t>энергоэффективного</w:t>
      </w:r>
      <w:proofErr w:type="spellEnd"/>
      <w:r w:rsidRPr="00CF6790">
        <w:rPr>
          <w:rFonts w:ascii="Times New Roman" w:hAnsi="Times New Roman" w:cs="Times New Roman"/>
        </w:rPr>
        <w:t xml:space="preserve"> капитального ремонта;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w:t>
      </w:r>
      <w:r w:rsidR="008C547A" w:rsidRPr="00CF6790">
        <w:rPr>
          <w:rFonts w:ascii="Times New Roman" w:hAnsi="Times New Roman" w:cs="Times New Roman"/>
        </w:rPr>
        <w:t>муниципального округа</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снижение затрат электрической энергии на уличное освещение путем внедрения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источников освещения;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Приоритеты Муниципальной политики в области действия настоящей Муниципальной программы являются: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создание правовых, организационно-управленческих, финансовых и материально-технических условий, способствующих разработке и реализации проектов в сфере энергосбережения и повышения энергетической эффективности в муниципальных учреждениях, </w:t>
      </w:r>
      <w:proofErr w:type="spellStart"/>
      <w:r w:rsidRPr="00CF6790">
        <w:rPr>
          <w:rFonts w:ascii="Times New Roman" w:hAnsi="Times New Roman" w:cs="Times New Roman"/>
        </w:rPr>
        <w:t>ресурсоснабжающих</w:t>
      </w:r>
      <w:proofErr w:type="spellEnd"/>
      <w:r w:rsidRPr="00CF6790">
        <w:rPr>
          <w:rFonts w:ascii="Times New Roman" w:hAnsi="Times New Roman" w:cs="Times New Roman"/>
        </w:rPr>
        <w:t xml:space="preserve"> организациях, жилищном фонде;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стимулирование привлечения внебюджетных источников финансирования в реализацию проектов по энергосбережению и повышению энергетической эффективности;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повышение информированности общества о состоянии и деятельности в сфере энергосбережения и повышения энергетической эффективности;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организация полного учета потребляемых топливно-энергетических ресурсов и воды на </w:t>
      </w:r>
      <w:r w:rsidRPr="00CF6790">
        <w:rPr>
          <w:rFonts w:ascii="Times New Roman" w:hAnsi="Times New Roman" w:cs="Times New Roman"/>
        </w:rPr>
        <w:lastRenderedPageBreak/>
        <w:t>выработку, учет потребления у конечных потребителей и учет отпускаемых топливно-энергетических ресурсов и воды в распределительную сеть.</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Title"/>
        <w:ind w:firstLine="540"/>
        <w:jc w:val="both"/>
        <w:outlineLvl w:val="2"/>
        <w:rPr>
          <w:rFonts w:ascii="Times New Roman" w:hAnsi="Times New Roman" w:cs="Times New Roman"/>
        </w:rPr>
      </w:pPr>
      <w:r w:rsidRPr="00CF6790">
        <w:rPr>
          <w:rFonts w:ascii="Times New Roman" w:hAnsi="Times New Roman" w:cs="Times New Roman"/>
        </w:rPr>
        <w:t xml:space="preserve">3. Основные направления развития энергосбережения и повышения энергетической эффективности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ind w:firstLine="540"/>
        <w:jc w:val="both"/>
        <w:rPr>
          <w:rFonts w:ascii="Times New Roman" w:hAnsi="Times New Roman" w:cs="Times New Roman"/>
        </w:rPr>
      </w:pPr>
      <w:r w:rsidRPr="00CF6790">
        <w:rPr>
          <w:rFonts w:ascii="Times New Roman" w:hAnsi="Times New Roman" w:cs="Times New Roman"/>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3.1. Направление развития энергосбережения и повышения энергетической эффективности в муниципальном секторе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Красночетайском районе Чувашской Республики насчитывается суммарно 30 бюджетных учреждений осуществляющих свою деятельность в 41 здания (строениях, сооружениях). 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следующим укрупненным функционально-типологическим группам:</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учебно-воспитательные учреждения в количестве 14 ед. осуществляют свою деятельность на площадях 19 объектов;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учреждения культурно-просветительного, развлекательного назначения в количестве 7 ед. осуществляют свою деятельность на площадях 12 объектов;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учреждения физкультурного, спортивного и физкультурно-досугового назначения в количестве 1 ед. осуществляют свою деятельность на площадях 1 объекта;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учреждения органов местного самоуправления в количестве 7 ед. осуществляют свою деятельность на площадях 8 объектов.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Без наличия соответствующего приборного обеспечения учета потребляемых энергоресурсов невозможно реализация комплексной программы по энергосбережению, соответственно 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Следующее направление развития - реализация мероприятий программ энергосбережения и повышения энергетической эффективности муниципальных учреждений разработанных в соответствии с </w:t>
      </w:r>
      <w:hyperlink r:id="rId23">
        <w:r w:rsidRPr="00CF6790">
          <w:rPr>
            <w:rFonts w:ascii="Times New Roman" w:hAnsi="Times New Roman" w:cs="Times New Roman"/>
            <w:color w:val="0000FF"/>
          </w:rPr>
          <w:t>приказом</w:t>
        </w:r>
      </w:hyperlink>
      <w:r w:rsidRPr="00CF6790">
        <w:rPr>
          <w:rFonts w:ascii="Times New Roman" w:hAnsi="Times New Roman" w:cs="Times New Roman"/>
        </w:rPr>
        <w:t xml:space="preserve"> Минэкономразвития России от 15 июля 2020 г. N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как в части организационных (</w:t>
      </w:r>
      <w:proofErr w:type="spellStart"/>
      <w:r w:rsidRPr="00CF6790">
        <w:rPr>
          <w:rFonts w:ascii="Times New Roman" w:hAnsi="Times New Roman" w:cs="Times New Roman"/>
        </w:rPr>
        <w:t>беззатратных</w:t>
      </w:r>
      <w:proofErr w:type="spellEnd"/>
      <w:r w:rsidRPr="00CF6790">
        <w:rPr>
          <w:rFonts w:ascii="Times New Roman" w:hAnsi="Times New Roman" w:cs="Times New Roman"/>
        </w:rPr>
        <w:t xml:space="preserve">), так и в части конкретных мероприятий направленных на достижение снижения потребления топливно-энергетических ресурсов в сопоставимых условиях. В случае отсутствия финансирования на основании </w:t>
      </w:r>
      <w:hyperlink r:id="rId24">
        <w:r w:rsidRPr="00CF6790">
          <w:rPr>
            <w:rFonts w:ascii="Times New Roman" w:hAnsi="Times New Roman" w:cs="Times New Roman"/>
            <w:color w:val="0000FF"/>
          </w:rPr>
          <w:t>Постановления</w:t>
        </w:r>
      </w:hyperlink>
      <w:r w:rsidRPr="00CF6790">
        <w:rPr>
          <w:rFonts w:ascii="Times New Roman" w:hAnsi="Times New Roman" w:cs="Times New Roman"/>
        </w:rPr>
        <w:t xml:space="preserve"> Правительства РФ N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п. 9 предусмотрены мероприятия в части осуществления действий, направленных на заключение </w:t>
      </w:r>
      <w:proofErr w:type="spellStart"/>
      <w:r w:rsidRPr="00CF6790">
        <w:rPr>
          <w:rFonts w:ascii="Times New Roman" w:hAnsi="Times New Roman" w:cs="Times New Roman"/>
        </w:rPr>
        <w:t>энергосервисного</w:t>
      </w:r>
      <w:proofErr w:type="spellEnd"/>
      <w:r w:rsidRPr="00CF6790">
        <w:rPr>
          <w:rFonts w:ascii="Times New Roman" w:hAnsi="Times New Roman" w:cs="Times New Roman"/>
        </w:rPr>
        <w:t xml:space="preserve"> договора (контракта).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w:t>
      </w:r>
      <w:hyperlink r:id="rId25">
        <w:r w:rsidRPr="00CF6790">
          <w:rPr>
            <w:rFonts w:ascii="Times New Roman" w:hAnsi="Times New Roman" w:cs="Times New Roman"/>
            <w:color w:val="0000FF"/>
          </w:rPr>
          <w:t>приказом</w:t>
        </w:r>
      </w:hyperlink>
      <w:r w:rsidRPr="00CF6790">
        <w:rPr>
          <w:rFonts w:ascii="Times New Roman" w:hAnsi="Times New Roman" w:cs="Times New Roman"/>
        </w:rPr>
        <w:t xml:space="preserve"> Минэкономразвития России от 28 апреля 2021 г. N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 </w:t>
      </w:r>
      <w:hyperlink r:id="rId26">
        <w:r w:rsidRPr="00CF6790">
          <w:rPr>
            <w:rFonts w:ascii="Times New Roman" w:hAnsi="Times New Roman" w:cs="Times New Roman"/>
            <w:color w:val="0000FF"/>
          </w:rPr>
          <w:t>приказом</w:t>
        </w:r>
      </w:hyperlink>
      <w:r w:rsidRPr="00CF6790">
        <w:rPr>
          <w:rFonts w:ascii="Times New Roman" w:hAnsi="Times New Roman" w:cs="Times New Roman"/>
        </w:rPr>
        <w:t xml:space="preserve"> Министерства </w:t>
      </w:r>
      <w:r w:rsidRPr="00CF6790">
        <w:rPr>
          <w:rFonts w:ascii="Times New Roman" w:hAnsi="Times New Roman" w:cs="Times New Roman"/>
        </w:rPr>
        <w:lastRenderedPageBreak/>
        <w:t xml:space="preserve">энергетики РФ от 30 июня 2014 г. N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 также контроль над сроками и корректности вносимых данных в энергетические декларации в соответствии с </w:t>
      </w:r>
      <w:hyperlink r:id="rId27">
        <w:r w:rsidRPr="00CF6790">
          <w:rPr>
            <w:rFonts w:ascii="Times New Roman" w:hAnsi="Times New Roman" w:cs="Times New Roman"/>
            <w:color w:val="0000FF"/>
          </w:rPr>
          <w:t>приказом</w:t>
        </w:r>
      </w:hyperlink>
      <w:r w:rsidRPr="00CF6790">
        <w:rPr>
          <w:rFonts w:ascii="Times New Roman" w:hAnsi="Times New Roman" w:cs="Times New Roman"/>
        </w:rPr>
        <w:t xml:space="preserve"> Минэкономразвития России от 28 октября 2019 г. N 707 "Об утверждении Порядка представления декларации о потреблении энергетических ресурсов и формы декларации о потреблении энергетических ресурсов". В данное направление также входят мероприятия по обучению ответственных по энергосбережению и повышению энергетической эффективности.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3.2. Направление развития энергосбережения и повышения энергетической эффективности жилищном фонде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Жилой фонд в Красночетайском районе Чувашской Республики представлен 49 многоквартирным жилым домом и 9402 индивидуальным жилым домостроением, причем многоквартирные жилые дома преимущественно расположены в административном центре </w:t>
      </w:r>
      <w:r w:rsidR="008C547A" w:rsidRPr="00CF6790">
        <w:rPr>
          <w:rFonts w:ascii="Times New Roman" w:hAnsi="Times New Roman" w:cs="Times New Roman"/>
        </w:rPr>
        <w:t>муниципального округа</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Первое направление развития энергосбережения и повышения энергетической эффективности в жилищном фонде определено задачей по упорядочиванию расчетов за электрическую, тепловую энергию и водоснабжение, потребляемые жилыми домами, находящимися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а также в целях стимулирования потребителей к сбережению тепловой, электрической энергии и воды устанавливаются общедомовые и индивидуальные приборы учета топливно-энергетических ресурсов.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Следующее направление Муниципальной программы по данному сектору определяется необходимостью в повышении количества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капитальных ремонтов, увеличением контроля органами местного самоуправления над застройщиками и организациями, проводящими капитальный ремонт с целью увеличения количества многоквартирных домов, имеющих класс энергетической эффективности "В" и выше.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мероприятий.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w:t>
      </w:r>
      <w:proofErr w:type="spellStart"/>
      <w:r w:rsidRPr="00CF6790">
        <w:rPr>
          <w:rFonts w:ascii="Times New Roman" w:hAnsi="Times New Roman" w:cs="Times New Roman"/>
        </w:rPr>
        <w:t>беззатратных</w:t>
      </w:r>
      <w:proofErr w:type="spellEnd"/>
      <w:r w:rsidRPr="00CF6790">
        <w:rPr>
          <w:rFonts w:ascii="Times New Roman" w:hAnsi="Times New Roman" w:cs="Times New Roman"/>
        </w:rPr>
        <w:t xml:space="preserve"> мероприятий и разработку ряда нормативных документов. Например по данному направлению предполагается проведение энергетического мониторинга использования тепловой, электрической энергии, природного газа и воды в жилищном фонде, введение социальной нормы потребления энергетических ресурсов и дифференцированных цен (тарифов),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 и так далее (конкретный перечень мероприятий приведен в соответствующем приложении).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3.3. Направление развития энергосбережения и повышения энергетической эффективности в коммунальной инфраструктуре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деятельности, а также инвестиционных и производственных программ. В Муниципальную программу включены обязательные для </w:t>
      </w:r>
      <w:proofErr w:type="spellStart"/>
      <w:r w:rsidRPr="00CF6790">
        <w:rPr>
          <w:rFonts w:ascii="Times New Roman" w:hAnsi="Times New Roman" w:cs="Times New Roman"/>
        </w:rPr>
        <w:t>энергоснабжающих</w:t>
      </w:r>
      <w:proofErr w:type="spellEnd"/>
      <w:r w:rsidRPr="00CF6790">
        <w:rPr>
          <w:rFonts w:ascii="Times New Roman" w:hAnsi="Times New Roman" w:cs="Times New Roman"/>
        </w:rPr>
        <w:t xml:space="preserve"> организаций мероприятия, определенные </w:t>
      </w:r>
      <w:hyperlink r:id="rId28">
        <w:r w:rsidRPr="00CF6790">
          <w:rPr>
            <w:rFonts w:ascii="Times New Roman" w:hAnsi="Times New Roman" w:cs="Times New Roman"/>
            <w:color w:val="0000FF"/>
          </w:rPr>
          <w:t>приказом</w:t>
        </w:r>
      </w:hyperlink>
      <w:r w:rsidRPr="00CF6790">
        <w:rPr>
          <w:rFonts w:ascii="Times New Roman" w:hAnsi="Times New Roman" w:cs="Times New Roman"/>
        </w:rPr>
        <w:t xml:space="preserve"> Госслужбы Чувашии по конкурентной политике и тарифам от 29 марта 2019 г. N 01/06-242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Государственной </w:t>
      </w:r>
      <w:r w:rsidRPr="00CF6790">
        <w:rPr>
          <w:rFonts w:ascii="Times New Roman" w:hAnsi="Times New Roman" w:cs="Times New Roman"/>
        </w:rPr>
        <w:lastRenderedPageBreak/>
        <w:t>службой Чувашской Республики по конкурентной политике и тарифам (с изменениями на 14 июля 2021 года)".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Вторым направлением в соответствии с </w:t>
      </w:r>
      <w:hyperlink r:id="rId29">
        <w:r w:rsidRPr="00CF6790">
          <w:rPr>
            <w:rFonts w:ascii="Times New Roman" w:hAnsi="Times New Roman" w:cs="Times New Roman"/>
            <w:color w:val="0000FF"/>
          </w:rPr>
          <w:t>Постановлением</w:t>
        </w:r>
      </w:hyperlink>
      <w:r w:rsidRPr="00CF6790">
        <w:rPr>
          <w:rFonts w:ascii="Times New Roman" w:hAnsi="Times New Roman" w:cs="Times New Roman"/>
        </w:rPr>
        <w:t xml:space="preserve"> Правительства РФ от 11 февраля 2021 г. N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определена постоянная работа по выявлению бесхозяйных объектов недвижимого имущества, используемых для передачи энергетических ресурсов и организацией управления данными объектами.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Следующее направление определяет повышение энергетической эффективности источников теплоснабжения, </w:t>
      </w:r>
      <w:proofErr w:type="gramStart"/>
      <w:r w:rsidRPr="00CF6790">
        <w:rPr>
          <w:rFonts w:ascii="Times New Roman" w:hAnsi="Times New Roman" w:cs="Times New Roman"/>
        </w:rPr>
        <w:t>водоснабжения</w:t>
      </w:r>
      <w:proofErr w:type="gramEnd"/>
      <w:r w:rsidRPr="00CF6790">
        <w:rPr>
          <w:rFonts w:ascii="Times New Roman" w:hAnsi="Times New Roman" w:cs="Times New Roman"/>
        </w:rPr>
        <w:t xml:space="preserve"> а также снижение удельных затрат электрической энергии на подготовку, транспортировку воды, водоотведение.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Заключительное направление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энергии в том числе увеличением количества подключений "</w:t>
      </w:r>
      <w:proofErr w:type="spellStart"/>
      <w:r w:rsidRPr="00CF6790">
        <w:rPr>
          <w:rFonts w:ascii="Times New Roman" w:hAnsi="Times New Roman" w:cs="Times New Roman"/>
        </w:rPr>
        <w:t>микрогенерации</w:t>
      </w:r>
      <w:proofErr w:type="spellEnd"/>
      <w:r w:rsidRPr="00CF6790">
        <w:rPr>
          <w:rFonts w:ascii="Times New Roman" w:hAnsi="Times New Roman" w:cs="Times New Roman"/>
        </w:rPr>
        <w:t xml:space="preserve">", определяемой Федеральным </w:t>
      </w:r>
      <w:hyperlink r:id="rId30">
        <w:r w:rsidRPr="00CF6790">
          <w:rPr>
            <w:rFonts w:ascii="Times New Roman" w:hAnsi="Times New Roman" w:cs="Times New Roman"/>
            <w:color w:val="0000FF"/>
          </w:rPr>
          <w:t>законом</w:t>
        </w:r>
      </w:hyperlink>
      <w:r w:rsidRPr="00CF6790">
        <w:rPr>
          <w:rFonts w:ascii="Times New Roman" w:hAnsi="Times New Roman" w:cs="Times New Roman"/>
        </w:rPr>
        <w:t xml:space="preserve"> от 26 марта 2003 года N 35-ФЗ "Об электроэнергетике" на основании изменений внесенных Федеральным </w:t>
      </w:r>
      <w:hyperlink r:id="rId31">
        <w:r w:rsidRPr="00CF6790">
          <w:rPr>
            <w:rFonts w:ascii="Times New Roman" w:hAnsi="Times New Roman" w:cs="Times New Roman"/>
            <w:color w:val="0000FF"/>
          </w:rPr>
          <w:t>законом</w:t>
        </w:r>
      </w:hyperlink>
      <w:r w:rsidRPr="00CF6790">
        <w:rPr>
          <w:rFonts w:ascii="Times New Roman" w:hAnsi="Times New Roman" w:cs="Times New Roman"/>
        </w:rPr>
        <w:t xml:space="preserve"> N 471 от 27 декабря 2019 года "О внесении изменений в Федеральный закон "Об электроэнергетике" в части развития </w:t>
      </w:r>
      <w:proofErr w:type="spellStart"/>
      <w:r w:rsidRPr="00CF6790">
        <w:rPr>
          <w:rFonts w:ascii="Times New Roman" w:hAnsi="Times New Roman" w:cs="Times New Roman"/>
        </w:rPr>
        <w:t>микрогенерации</w:t>
      </w:r>
      <w:proofErr w:type="spellEnd"/>
      <w:r w:rsidRPr="00CF6790">
        <w:rPr>
          <w:rFonts w:ascii="Times New Roman" w:hAnsi="Times New Roman" w:cs="Times New Roman"/>
        </w:rPr>
        <w:t xml:space="preserve">". Также в данном направлении отражено внедрение </w:t>
      </w:r>
      <w:proofErr w:type="spellStart"/>
      <w:r w:rsidRPr="00CF6790">
        <w:rPr>
          <w:rFonts w:ascii="Times New Roman" w:hAnsi="Times New Roman" w:cs="Times New Roman"/>
        </w:rPr>
        <w:t>когенерации</w:t>
      </w:r>
      <w:proofErr w:type="spellEnd"/>
      <w:r w:rsidRPr="00CF6790">
        <w:rPr>
          <w:rFonts w:ascii="Times New Roman" w:hAnsi="Times New Roman" w:cs="Times New Roman"/>
        </w:rPr>
        <w:t xml:space="preserve"> (совместная выработка тепловой и электрической энергии), что позволит максимально </w:t>
      </w:r>
      <w:proofErr w:type="spellStart"/>
      <w:r w:rsidRPr="00CF6790">
        <w:rPr>
          <w:rFonts w:ascii="Times New Roman" w:hAnsi="Times New Roman" w:cs="Times New Roman"/>
        </w:rPr>
        <w:t>энергоэффективно</w:t>
      </w:r>
      <w:proofErr w:type="spellEnd"/>
      <w:r w:rsidRPr="00CF6790">
        <w:rPr>
          <w:rFonts w:ascii="Times New Roman" w:hAnsi="Times New Roman" w:cs="Times New Roman"/>
        </w:rPr>
        <w:t xml:space="preserve"> использовать топливно-энергетические ресурсы, направленные на получение тепловой энергии.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3.4. Направление развития энергосбережения и повышения энергетической эффективности в промышленности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Промышленное производство представлено предприятиями, из которых большинство относится к перерабатывающей промышленности продукции сельского хозяйства. Кроме того, имеются предприятия малого и среднего бизнеса, работающие в различных сферах экономики, а также имеется целый ряд подсобных (вспомогательных) предприятий </w:t>
      </w:r>
      <w:r w:rsidR="008C547A" w:rsidRPr="00CF6790">
        <w:rPr>
          <w:rFonts w:ascii="Times New Roman" w:hAnsi="Times New Roman" w:cs="Times New Roman"/>
        </w:rPr>
        <w:t>муниципального округа</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Основными потребителями в данном секторе выступают следующие предприятия.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СХПК КОМИНТЕРН с выпуском основной продукции - зерновые культуры и ориентировочном потреблении топливно-энергетических ресурсов свыше 100 т </w:t>
      </w:r>
      <w:proofErr w:type="spellStart"/>
      <w:r w:rsidRPr="00CF6790">
        <w:rPr>
          <w:rFonts w:ascii="Times New Roman" w:hAnsi="Times New Roman" w:cs="Times New Roman"/>
        </w:rPr>
        <w:t>у.т</w:t>
      </w:r>
      <w:proofErr w:type="spellEnd"/>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ООО НЕБО с выпуском основной продукции - продукты питания и ориентировочном потреблении топливно-энергетических ресурсов свыше 300 т </w:t>
      </w:r>
      <w:proofErr w:type="spellStart"/>
      <w:r w:rsidRPr="00CF6790">
        <w:rPr>
          <w:rFonts w:ascii="Times New Roman" w:hAnsi="Times New Roman" w:cs="Times New Roman"/>
        </w:rPr>
        <w:t>у.т</w:t>
      </w:r>
      <w:proofErr w:type="spellEnd"/>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СССПК БАЙМАШСКИЙ с выпуском основной продукции - молочная продукция и ориентировочном потреблении топливно-энергетических ресурсов свыше 60 т </w:t>
      </w:r>
      <w:proofErr w:type="spellStart"/>
      <w:r w:rsidRPr="00CF6790">
        <w:rPr>
          <w:rFonts w:ascii="Times New Roman" w:hAnsi="Times New Roman" w:cs="Times New Roman"/>
        </w:rPr>
        <w:t>у.т</w:t>
      </w:r>
      <w:proofErr w:type="spellEnd"/>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3.5. Направление развития энергосбережения и повышения энергетической эффективности в транспортном комплексе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 альтернативных видов моторного топлива - природный газ, газовые смеси, сжиженный углеводородный газ, </w:t>
      </w:r>
      <w:r w:rsidRPr="00CF6790">
        <w:rPr>
          <w:rFonts w:ascii="Times New Roman" w:hAnsi="Times New Roman" w:cs="Times New Roman"/>
        </w:rPr>
        <w:lastRenderedPageBreak/>
        <w:t>электрическая энергия вместо бензина и дизельного топлива.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в настоящее время функционирует 1 газозаправочная станция, обеспечивающая возможность реализации </w:t>
      </w:r>
      <w:proofErr w:type="gramStart"/>
      <w:r w:rsidRPr="00CF6790">
        <w:rPr>
          <w:rFonts w:ascii="Times New Roman" w:hAnsi="Times New Roman" w:cs="Times New Roman"/>
        </w:rPr>
        <w:t>мероприятий</w:t>
      </w:r>
      <w:proofErr w:type="gramEnd"/>
      <w:r w:rsidRPr="00CF6790">
        <w:rPr>
          <w:rFonts w:ascii="Times New Roman" w:hAnsi="Times New Roman" w:cs="Times New Roman"/>
        </w:rPr>
        <w:t xml:space="preserve"> отраженных в Муниципальной программе.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Второе направление в данном секторе включает в себя строительство автомобильных станций для зарядки автотранспортных средств с автономным источником электрического питания.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3.6. Направление развития энергосбережения и повышения энергетической эффективности в уличном освещении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Данное направление нацелено на целевую замену всех источников уличного освещения на </w:t>
      </w:r>
      <w:proofErr w:type="spellStart"/>
      <w:r w:rsidRPr="00CF6790">
        <w:rPr>
          <w:rFonts w:ascii="Times New Roman" w:hAnsi="Times New Roman" w:cs="Times New Roman"/>
        </w:rPr>
        <w:t>энергоэффективное</w:t>
      </w:r>
      <w:proofErr w:type="spellEnd"/>
      <w:r w:rsidRPr="00CF6790">
        <w:rPr>
          <w:rFonts w:ascii="Times New Roman" w:hAnsi="Times New Roman" w:cs="Times New Roman"/>
        </w:rPr>
        <w:t xml:space="preserve"> в соответствии с определениями </w:t>
      </w:r>
      <w:hyperlink r:id="rId32">
        <w:r w:rsidRPr="00CF6790">
          <w:rPr>
            <w:rFonts w:ascii="Times New Roman" w:hAnsi="Times New Roman" w:cs="Times New Roman"/>
            <w:color w:val="0000FF"/>
          </w:rPr>
          <w:t>Постановления</w:t>
        </w:r>
      </w:hyperlink>
      <w:r w:rsidRPr="00CF6790">
        <w:rPr>
          <w:rFonts w:ascii="Times New Roman" w:hAnsi="Times New Roman" w:cs="Times New Roman"/>
        </w:rPr>
        <w:t xml:space="preserve"> Правительства РФ N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Title"/>
        <w:jc w:val="center"/>
        <w:outlineLvl w:val="1"/>
        <w:rPr>
          <w:rFonts w:ascii="Times New Roman" w:hAnsi="Times New Roman" w:cs="Times New Roman"/>
        </w:rPr>
      </w:pPr>
      <w:r w:rsidRPr="00CF6790">
        <w:rPr>
          <w:rFonts w:ascii="Times New Roman" w:hAnsi="Times New Roman" w:cs="Times New Roman"/>
        </w:rPr>
        <w:t>Раздел II. ПЕРЕЧЕНЬ И СВЕДЕНИЯ О ЦЕЛЕВЫХ ПОКАЗАТЕЛЯХ</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(ИНДИКАТОРАХ) МУНИЦИПАЛЬНОЙ ПРОГРАММЫ</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С РАСШИФРОВКОЙ ПЛАНОВЫХ ЗНАЧЕНИЙ ПО ГОДАМ ЕЕ РЕАЛИЗАЦИИ</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ind w:firstLine="540"/>
        <w:jc w:val="both"/>
        <w:rPr>
          <w:rFonts w:ascii="Times New Roman" w:hAnsi="Times New Roman" w:cs="Times New Roman"/>
        </w:rPr>
      </w:pPr>
      <w:r w:rsidRPr="00CF6790">
        <w:rPr>
          <w:rFonts w:ascii="Times New Roman" w:hAnsi="Times New Roman" w:cs="Times New Roman"/>
        </w:rPr>
        <w:t>Целевые показатели (индикаторы) в разрезе основных мероприятий следующие: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1) целевые показатели в области "Энергосбережение и повышение энергоэффективности в бюджетных учреждениях";</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2) целевые показатели в области "Энергосбережение и повышение энергоэффективности в жилищном фонде";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3) целевые показатели в области "Энергосбережение и повышение энергоэффективности в коммунальной инфраструктуре";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4) целевые показатели в области "Информационное и правовое обеспечение мероприятий по энергосбережению и повышению энергоэффективности";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5) целевые показатели в области "Энергосбережение и повышение энергоэффективности в промышленном секторе";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6) целевые показатели в области "Внедрение технологий, использующих возобновляемые источники энергии и вторичные энергетические ресурсы";</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7) целевые показатели в области "Увеличение использования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источников наружного освещения";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8) целевые показатели в области "Энергосбережение и повышение энергоэффективности в транспортном комплексе".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К целевым показателям в области "Энергосбережение и повышение энергоэффективности в бюджетных учреждениях" относятся: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а) 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lastRenderedPageBreak/>
        <w:t xml:space="preserve">в) 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г)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д) 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Гкал/м</w:t>
      </w:r>
      <w:r w:rsidRPr="00CF6790">
        <w:rPr>
          <w:rFonts w:ascii="Times New Roman" w:hAnsi="Times New Roman" w:cs="Times New Roman"/>
          <w:vertAlign w:val="superscript"/>
        </w:rPr>
        <w:t>2</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е)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ж)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з) 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и)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й) 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к)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л) 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 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н) удельный расход тепловой энергии на снабжение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Гкал/м</w:t>
      </w:r>
      <w:r w:rsidRPr="00CF6790">
        <w:rPr>
          <w:rFonts w:ascii="Times New Roman" w:hAnsi="Times New Roman" w:cs="Times New Roman"/>
          <w:vertAlign w:val="superscript"/>
        </w:rPr>
        <w:t>2</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о) удельный расход электрической энергии на снабжение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п) удельный расход холодной воды на снабжение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р) удельный расход природного газа на снабжение органов местного самоуправления </w:t>
      </w:r>
      <w:r w:rsidRPr="00CF6790">
        <w:rPr>
          <w:rFonts w:ascii="Times New Roman" w:hAnsi="Times New Roman" w:cs="Times New Roman"/>
        </w:rPr>
        <w:lastRenderedPageBreak/>
        <w:t xml:space="preserve">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с) удельный расход тепловой энергии на снабжение органов местного самоуправления и муниципальных учреждений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Гкал/м</w:t>
      </w:r>
      <w:r w:rsidRPr="00CF6790">
        <w:rPr>
          <w:rFonts w:ascii="Times New Roman" w:hAnsi="Times New Roman" w:cs="Times New Roman"/>
          <w:vertAlign w:val="superscript"/>
        </w:rPr>
        <w:t>2</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т) удельный расход электрической энергии на снабжение органов местного самоуправления и муниципальных учреждений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у) удельный расход холодной воды на снабжение органов местного самоуправления и муниципальных учреждений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ф) удельный расход природного газа на снабжение органов местного самоуправления и муниципальных учреждений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К целевым показателям в области "Энергосбережение и повышение энергоэффективности в жилищном фонде" относятся: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г) доля многоквартирных домов, оснащенных коллективными (общедомовыми) приборами учета природного газа используемого на цели отопления в общем числе многоквартирных домов,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д)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е)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ж)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з)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w:t>
      </w:r>
      <w:r w:rsidRPr="00CF6790">
        <w:rPr>
          <w:rFonts w:ascii="Times New Roman" w:hAnsi="Times New Roman" w:cs="Times New Roman"/>
        </w:rPr>
        <w:lastRenderedPageBreak/>
        <w:t xml:space="preserve">домах (домовладениях),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и) доля многоквартирных домов,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имеющих класс энергетической эффективности "В" и выше,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й) доля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капитальных ремонтов многоквартирных домов в общем объеме проведенных капитальных ремонтов многоквартирных домов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к) удельный расход тепловой энергии в многоквартирных домах,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Гкал/м</w:t>
      </w:r>
      <w:r w:rsidRPr="00CF6790">
        <w:rPr>
          <w:rFonts w:ascii="Times New Roman" w:hAnsi="Times New Roman" w:cs="Times New Roman"/>
          <w:vertAlign w:val="superscript"/>
        </w:rPr>
        <w:t>2</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л) удельный расход электрической энергии в многоквартирных домах,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 удельный расход холодной воды в многоквартирных домах,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К целевым показателям в области "Энергосбережение и повышение энергоэффективности в коммунальной инфраструктуре" относятся: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а) 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б) удельный расход топлива на отпуск электрической энергии тепловыми электростанциями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т </w:t>
      </w:r>
      <w:proofErr w:type="spellStart"/>
      <w:r w:rsidRPr="00CF6790">
        <w:rPr>
          <w:rFonts w:ascii="Times New Roman" w:hAnsi="Times New Roman" w:cs="Times New Roman"/>
        </w:rPr>
        <w:t>у.т</w:t>
      </w:r>
      <w:proofErr w:type="spellEnd"/>
      <w:r w:rsidRPr="00CF6790">
        <w:rPr>
          <w:rFonts w:ascii="Times New Roman" w:hAnsi="Times New Roman" w:cs="Times New Roman"/>
        </w:rPr>
        <w:t xml:space="preserve">./млн. </w:t>
      </w:r>
      <w:proofErr w:type="spellStart"/>
      <w:r w:rsidRPr="00CF6790">
        <w:rPr>
          <w:rFonts w:ascii="Times New Roman" w:hAnsi="Times New Roman" w:cs="Times New Roman"/>
        </w:rPr>
        <w:t>кВтч</w:t>
      </w:r>
      <w:proofErr w:type="spellEnd"/>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в) удельный расход топлива на отпущенную тепловую энергию с коллекторов тепловых электростанций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т </w:t>
      </w:r>
      <w:proofErr w:type="spellStart"/>
      <w:r w:rsidRPr="00CF6790">
        <w:rPr>
          <w:rFonts w:ascii="Times New Roman" w:hAnsi="Times New Roman" w:cs="Times New Roman"/>
        </w:rPr>
        <w:t>у.т</w:t>
      </w:r>
      <w:proofErr w:type="spellEnd"/>
      <w:r w:rsidRPr="00CF6790">
        <w:rPr>
          <w:rFonts w:ascii="Times New Roman" w:hAnsi="Times New Roman" w:cs="Times New Roman"/>
        </w:rPr>
        <w:t>./тыс. Гкал;</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г) удельный расход топлива на отпущенную с коллекторов котельных в тепловую сеть тепловую энергию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т </w:t>
      </w:r>
      <w:proofErr w:type="spellStart"/>
      <w:r w:rsidRPr="00CF6790">
        <w:rPr>
          <w:rFonts w:ascii="Times New Roman" w:hAnsi="Times New Roman" w:cs="Times New Roman"/>
        </w:rPr>
        <w:t>у.т</w:t>
      </w:r>
      <w:proofErr w:type="spellEnd"/>
      <w:r w:rsidRPr="00CF6790">
        <w:rPr>
          <w:rFonts w:ascii="Times New Roman" w:hAnsi="Times New Roman" w:cs="Times New Roman"/>
        </w:rPr>
        <w:t>./тыс. Гкал;</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д) доля потерь электрической энергии при ее передаче по распределительным сетям в общем объеме переданной электрической энергии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е) доля потерь тепловой энергии при ее передаче в общем объеме переданной тепловой энергии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ж) доля потерь воды в централизованных системах водоснабжения при транспортировке в общем объеме воды, поданной в водопроводную сеть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з) 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3</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и)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3</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lastRenderedPageBreak/>
        <w:t xml:space="preserve">й) 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3</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к)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3</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К целевым показателям в области "Информационное и правовое обеспечение мероприятий по энергосбережению и повышению энергоэффективности" относятся: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г)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д) количество </w:t>
      </w:r>
      <w:proofErr w:type="spellStart"/>
      <w:r w:rsidRPr="00CF6790">
        <w:rPr>
          <w:rFonts w:ascii="Times New Roman" w:hAnsi="Times New Roman" w:cs="Times New Roman"/>
        </w:rPr>
        <w:t>энергосервисных</w:t>
      </w:r>
      <w:proofErr w:type="spellEnd"/>
      <w:r w:rsidRPr="00CF6790">
        <w:rPr>
          <w:rFonts w:ascii="Times New Roman" w:hAnsi="Times New Roman" w:cs="Times New Roman"/>
        </w:rPr>
        <w:t xml:space="preserve"> договоров (контрактов), заключенных муниципальными образованиями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ед.;</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е) доля муниципальных заказчиков в общем объеме муниципальных заказчиков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с которыми заключены </w:t>
      </w:r>
      <w:proofErr w:type="spellStart"/>
      <w:r w:rsidRPr="00CF6790">
        <w:rPr>
          <w:rFonts w:ascii="Times New Roman" w:hAnsi="Times New Roman" w:cs="Times New Roman"/>
        </w:rPr>
        <w:t>энергосервисные</w:t>
      </w:r>
      <w:proofErr w:type="spellEnd"/>
      <w:r w:rsidRPr="00CF6790">
        <w:rPr>
          <w:rFonts w:ascii="Times New Roman" w:hAnsi="Times New Roman" w:cs="Times New Roman"/>
        </w:rPr>
        <w:t xml:space="preserve"> договора (контракты),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К целевым показателям в области "Энергосбережение и повышение энергоэффективности в промышленном секторе" относятся: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в сфере промышленного производства (зерновые культуры), кг </w:t>
      </w:r>
      <w:proofErr w:type="spellStart"/>
      <w:r w:rsidRPr="00CF6790">
        <w:rPr>
          <w:rFonts w:ascii="Times New Roman" w:hAnsi="Times New Roman" w:cs="Times New Roman"/>
        </w:rPr>
        <w:t>у.т</w:t>
      </w:r>
      <w:proofErr w:type="spellEnd"/>
      <w:r w:rsidRPr="00CF6790">
        <w:rPr>
          <w:rFonts w:ascii="Times New Roman" w:hAnsi="Times New Roman" w:cs="Times New Roman"/>
        </w:rPr>
        <w:t>./ед. продукции;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в сфере промышленного производства (продукты питания), кг </w:t>
      </w:r>
      <w:proofErr w:type="spellStart"/>
      <w:r w:rsidRPr="00CF6790">
        <w:rPr>
          <w:rFonts w:ascii="Times New Roman" w:hAnsi="Times New Roman" w:cs="Times New Roman"/>
        </w:rPr>
        <w:t>у.т</w:t>
      </w:r>
      <w:proofErr w:type="spellEnd"/>
      <w:r w:rsidRPr="00CF6790">
        <w:rPr>
          <w:rFonts w:ascii="Times New Roman" w:hAnsi="Times New Roman" w:cs="Times New Roman"/>
        </w:rPr>
        <w:t>./ед. продукции;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в сфере промышленного производства (молочная продукция), кг </w:t>
      </w:r>
      <w:proofErr w:type="spellStart"/>
      <w:r w:rsidRPr="00CF6790">
        <w:rPr>
          <w:rFonts w:ascii="Times New Roman" w:hAnsi="Times New Roman" w:cs="Times New Roman"/>
        </w:rPr>
        <w:t>у.т</w:t>
      </w:r>
      <w:proofErr w:type="spellEnd"/>
      <w:r w:rsidRPr="00CF6790">
        <w:rPr>
          <w:rFonts w:ascii="Times New Roman" w:hAnsi="Times New Roman" w:cs="Times New Roman"/>
        </w:rPr>
        <w:t>./ед. продукции.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lastRenderedPageBreak/>
        <w:t xml:space="preserve">б) ввод мощностей генерирующих объектов, функционирующих на основе использования возобновляемых источников энергии,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(без учета гидроэлектростанций установленной мощностью свыше 25 МВт), МВт.</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К целевым показателям в области "Увеличение использования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источников наружного освещения" относятся: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а) доля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источников света в системах уличного освещения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процентов.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К целевым показателям в области "Энергосбережение и повышение энергоэффективности в транспортном комплексе" относятся: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а) количество транспортных средств, относящихся к общественному транспорту, регулирование тарифов на услуги по перевозке на котором осуществляется в Красночетайском районе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Красночетайском районе Чувашской Республики, ед.;</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ед.;</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д) количество электромобилей легковых с автономным источником электрического питания, зарегистрированных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ед.</w:t>
      </w:r>
    </w:p>
    <w:p w:rsidR="002246E5" w:rsidRPr="00CF6790" w:rsidRDefault="00B33774">
      <w:pPr>
        <w:pStyle w:val="ConsPlusNormal"/>
        <w:spacing w:before="220"/>
        <w:ind w:firstLine="540"/>
        <w:jc w:val="both"/>
        <w:rPr>
          <w:rFonts w:ascii="Times New Roman" w:hAnsi="Times New Roman" w:cs="Times New Roman"/>
        </w:rPr>
      </w:pPr>
      <w:hyperlink w:anchor="P923">
        <w:r w:rsidR="002246E5" w:rsidRPr="00CF6790">
          <w:rPr>
            <w:rFonts w:ascii="Times New Roman" w:hAnsi="Times New Roman" w:cs="Times New Roman"/>
            <w:color w:val="0000FF"/>
          </w:rPr>
          <w:t>Значения</w:t>
        </w:r>
      </w:hyperlink>
      <w:r w:rsidR="002246E5" w:rsidRPr="00CF6790">
        <w:rPr>
          <w:rFonts w:ascii="Times New Roman" w:hAnsi="Times New Roman" w:cs="Times New Roman"/>
        </w:rPr>
        <w:t xml:space="preserve"> целевых показателей в области энергосбережения и повышения энергетической эффективности, достижение которых обеспечивается в результате реализации Муниципальной программы с расшифровкой плановых значений по годам реализации приведены в приложении N 1 к Муниципальной программе.</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Title"/>
        <w:jc w:val="center"/>
        <w:outlineLvl w:val="1"/>
        <w:rPr>
          <w:rFonts w:ascii="Times New Roman" w:hAnsi="Times New Roman" w:cs="Times New Roman"/>
        </w:rPr>
      </w:pPr>
      <w:r w:rsidRPr="00CF6790">
        <w:rPr>
          <w:rFonts w:ascii="Times New Roman" w:hAnsi="Times New Roman" w:cs="Times New Roman"/>
        </w:rPr>
        <w:t>Раздел III. ХАРАКТЕРИСТИКИ ОСНОВНЫХ МЕРОПРИЯТИЙ</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МУНИЦИПАЛЬНОЙ ПРОГРАММЫ С УКАЗАНИЕМ СРОКОВ</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И ЭТАПОВ ИХ РЕАЛИЗАЦИИ</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ind w:firstLine="540"/>
        <w:jc w:val="both"/>
        <w:rPr>
          <w:rFonts w:ascii="Times New Roman" w:hAnsi="Times New Roman" w:cs="Times New Roman"/>
        </w:rPr>
      </w:pPr>
      <w:r w:rsidRPr="00CF6790">
        <w:rPr>
          <w:rFonts w:ascii="Times New Roman" w:hAnsi="Times New Roman" w:cs="Times New Roman"/>
        </w:rPr>
        <w:t>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Муниципальной программы, сроки проведения таких мероприятий представлены в данном разделе.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Программные мероприятия представляют собой систему мероприятий, которые </w:t>
      </w:r>
      <w:r w:rsidRPr="00CF6790">
        <w:rPr>
          <w:rFonts w:ascii="Times New Roman" w:hAnsi="Times New Roman" w:cs="Times New Roman"/>
        </w:rPr>
        <w:lastRenderedPageBreak/>
        <w:t>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Комплекс </w:t>
      </w:r>
      <w:proofErr w:type="gramStart"/>
      <w:r w:rsidRPr="00CF6790">
        <w:rPr>
          <w:rFonts w:ascii="Times New Roman" w:hAnsi="Times New Roman" w:cs="Times New Roman"/>
        </w:rPr>
        <w:t>мероприятий</w:t>
      </w:r>
      <w:proofErr w:type="gramEnd"/>
      <w:r w:rsidRPr="00CF6790">
        <w:rPr>
          <w:rFonts w:ascii="Times New Roman" w:hAnsi="Times New Roman" w:cs="Times New Roman"/>
        </w:rPr>
        <w:t xml:space="preserve"> направленных на решение поставленных задач и достижения цели Муниципальной программы сгруппирован относительно основных мероприятий: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Основное мероприятие 1 "Энергосбережение и повышение энергоэффективности в бюджетных учреждениях".</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w:t>
      </w:r>
      <w:proofErr w:type="spellStart"/>
      <w:r w:rsidRPr="00CF6790">
        <w:rPr>
          <w:rFonts w:ascii="Times New Roman" w:hAnsi="Times New Roman" w:cs="Times New Roman"/>
        </w:rPr>
        <w:t>безучетных</w:t>
      </w:r>
      <w:proofErr w:type="spellEnd"/>
      <w:r w:rsidRPr="00CF6790">
        <w:rPr>
          <w:rFonts w:ascii="Times New Roman" w:hAnsi="Times New Roman" w:cs="Times New Roman"/>
        </w:rPr>
        <w:t xml:space="preserve">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рамках основного мероприятия предусмотрены следующие мероприятия: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1.1 "Обучение специалистов в области энергосбережения и энергетической эффективности".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контроль за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энергоносителей.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энергоэффективности.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Реализация мероприятия сама по себе не даст прямой экономии, однако, позволит поставить осуществление энергосберегающих мероприятий </w:t>
      </w:r>
      <w:proofErr w:type="gramStart"/>
      <w:r w:rsidRPr="00CF6790">
        <w:rPr>
          <w:rFonts w:ascii="Times New Roman" w:hAnsi="Times New Roman" w:cs="Times New Roman"/>
        </w:rPr>
        <w:t>на грамотный</w:t>
      </w:r>
      <w:proofErr w:type="gramEnd"/>
      <w:r w:rsidRPr="00CF6790">
        <w:rPr>
          <w:rFonts w:ascii="Times New Roman" w:hAnsi="Times New Roman" w:cs="Times New Roman"/>
        </w:rPr>
        <w:t xml:space="preserve"> и системный уровень.</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1.2 "Оснащение приборами учета бюджетных учреждений".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Результатом данного мероприятия должно стать полное оснащение потребляемых ТЭР и воды расчеты за которые осуществляются из бюджета. 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энергоэффективности каждого конкретного объекта для целей применения положений </w:t>
      </w:r>
      <w:hyperlink r:id="rId33">
        <w:r w:rsidRPr="00CF6790">
          <w:rPr>
            <w:rFonts w:ascii="Times New Roman" w:hAnsi="Times New Roman" w:cs="Times New Roman"/>
            <w:color w:val="0000FF"/>
          </w:rPr>
          <w:t>приказа</w:t>
        </w:r>
      </w:hyperlink>
      <w:r w:rsidRPr="00CF6790">
        <w:rPr>
          <w:rFonts w:ascii="Times New Roman" w:hAnsi="Times New Roman" w:cs="Times New Roman"/>
        </w:rPr>
        <w:t xml:space="preserve"> Минэкономразвития России от 15 июля 2020 г. N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Дополнительно предусматривается замена или установка интеллектуальных приборов учета.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1.3 "Замена устаревших систем освещения на светодиодные".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В мероприятии отражена постепенная замена систем освещения на </w:t>
      </w:r>
      <w:proofErr w:type="spellStart"/>
      <w:r w:rsidRPr="00CF6790">
        <w:rPr>
          <w:rFonts w:ascii="Times New Roman" w:hAnsi="Times New Roman" w:cs="Times New Roman"/>
        </w:rPr>
        <w:t>энергоэффективную</w:t>
      </w:r>
      <w:proofErr w:type="spellEnd"/>
      <w:r w:rsidRPr="00CF6790">
        <w:rPr>
          <w:rFonts w:ascii="Times New Roman" w:hAnsi="Times New Roman" w:cs="Times New Roman"/>
        </w:rPr>
        <w:t xml:space="preserve">, что </w:t>
      </w:r>
      <w:r w:rsidRPr="00CF6790">
        <w:rPr>
          <w:rFonts w:ascii="Times New Roman" w:hAnsi="Times New Roman" w:cs="Times New Roman"/>
        </w:rPr>
        <w:lastRenderedPageBreak/>
        <w:t xml:space="preserve">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w:t>
      </w:r>
      <w:proofErr w:type="spellStart"/>
      <w:r w:rsidRPr="00CF6790">
        <w:rPr>
          <w:rFonts w:ascii="Times New Roman" w:hAnsi="Times New Roman" w:cs="Times New Roman"/>
        </w:rPr>
        <w:t>энергоэффективную</w:t>
      </w:r>
      <w:proofErr w:type="spellEnd"/>
      <w:r w:rsidRPr="00CF6790">
        <w:rPr>
          <w:rFonts w:ascii="Times New Roman" w:hAnsi="Times New Roman" w:cs="Times New Roman"/>
        </w:rPr>
        <w:t xml:space="preserve"> предусматривается на основании положений </w:t>
      </w:r>
      <w:hyperlink r:id="rId34">
        <w:r w:rsidRPr="00CF6790">
          <w:rPr>
            <w:rFonts w:ascii="Times New Roman" w:hAnsi="Times New Roman" w:cs="Times New Roman"/>
            <w:color w:val="0000FF"/>
          </w:rPr>
          <w:t>Постановления</w:t>
        </w:r>
      </w:hyperlink>
      <w:r w:rsidRPr="00CF6790">
        <w:rPr>
          <w:rFonts w:ascii="Times New Roman" w:hAnsi="Times New Roman" w:cs="Times New Roman"/>
        </w:rPr>
        <w:t xml:space="preserve"> Правительства РФ N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1.4 "Установка оборудования для автоматического освещения".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1.5 "Автоматизация системы теплоснабжения и горячего водоснабжения с регулированием подачи теплоты".</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1.6 "Проведение гидравлической регулировки, автоматической/ручной балансировки распределительных систем отопления и стояков".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w:t>
      </w:r>
      <w:proofErr w:type="spellStart"/>
      <w:r w:rsidRPr="00CF6790">
        <w:rPr>
          <w:rFonts w:ascii="Times New Roman" w:hAnsi="Times New Roman" w:cs="Times New Roman"/>
        </w:rPr>
        <w:t>перетопов</w:t>
      </w:r>
      <w:proofErr w:type="spellEnd"/>
      <w:r w:rsidRPr="00CF6790">
        <w:rPr>
          <w:rFonts w:ascii="Times New Roman" w:hAnsi="Times New Roman" w:cs="Times New Roman"/>
        </w:rPr>
        <w:t xml:space="preserve"> у одних потребителей и </w:t>
      </w:r>
      <w:proofErr w:type="spellStart"/>
      <w:r w:rsidRPr="00CF6790">
        <w:rPr>
          <w:rFonts w:ascii="Times New Roman" w:hAnsi="Times New Roman" w:cs="Times New Roman"/>
        </w:rPr>
        <w:t>непрогревов</w:t>
      </w:r>
      <w:proofErr w:type="spellEnd"/>
      <w:r w:rsidRPr="00CF6790">
        <w:rPr>
          <w:rFonts w:ascii="Times New Roman" w:hAnsi="Times New Roman" w:cs="Times New Roman"/>
        </w:rPr>
        <w:t xml:space="preserve">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1.7 "Снижение тепловых потерь через оконные проемы путем их модернизации".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Также предусматривается установка дополнительного </w:t>
      </w:r>
      <w:proofErr w:type="spellStart"/>
      <w:r w:rsidRPr="00CF6790">
        <w:rPr>
          <w:rFonts w:ascii="Times New Roman" w:hAnsi="Times New Roman" w:cs="Times New Roman"/>
        </w:rPr>
        <w:t>остекленения</w:t>
      </w:r>
      <w:proofErr w:type="spellEnd"/>
      <w:r w:rsidRPr="00CF6790">
        <w:rPr>
          <w:rFonts w:ascii="Times New Roman" w:hAnsi="Times New Roman" w:cs="Times New Roman"/>
        </w:rPr>
        <w:t xml:space="preserve"> в дополнение к имеющемуся. Замена устаревших стеклопакетов или ремонт старых оконных рам позволит не только снизить тепловые потери, но и увеличить </w:t>
      </w:r>
      <w:proofErr w:type="spellStart"/>
      <w:r w:rsidRPr="00CF6790">
        <w:rPr>
          <w:rFonts w:ascii="Times New Roman" w:hAnsi="Times New Roman" w:cs="Times New Roman"/>
        </w:rPr>
        <w:t>шумоизоляцию</w:t>
      </w:r>
      <w:proofErr w:type="spellEnd"/>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1.8 "Улучшение тепловой изоляции стен, полов и чердаков".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В рамках данного мероприятия предусматривается проведение работ по утеплению ограждающих конструкций в том числе чердачных и подвальных перекрытий. Мероприятие </w:t>
      </w:r>
      <w:proofErr w:type="spellStart"/>
      <w:r w:rsidRPr="00CF6790">
        <w:rPr>
          <w:rFonts w:ascii="Times New Roman" w:hAnsi="Times New Roman" w:cs="Times New Roman"/>
        </w:rPr>
        <w:t>крупнозатратное</w:t>
      </w:r>
      <w:proofErr w:type="spellEnd"/>
      <w:r w:rsidRPr="00CF6790">
        <w:rPr>
          <w:rFonts w:ascii="Times New Roman" w:hAnsi="Times New Roman" w:cs="Times New Roman"/>
        </w:rPr>
        <w:t xml:space="preserve"> и </w:t>
      </w:r>
      <w:proofErr w:type="spellStart"/>
      <w:r w:rsidRPr="00CF6790">
        <w:rPr>
          <w:rFonts w:ascii="Times New Roman" w:hAnsi="Times New Roman" w:cs="Times New Roman"/>
        </w:rPr>
        <w:t>долгоокупаемое</w:t>
      </w:r>
      <w:proofErr w:type="spellEnd"/>
      <w:r w:rsidRPr="00CF6790">
        <w:rPr>
          <w:rFonts w:ascii="Times New Roman" w:hAnsi="Times New Roman" w:cs="Times New Roman"/>
        </w:rPr>
        <w:t>, поэтому его реализация отражена в том числе с учетом необходимости капитального ремонта учреждений.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1.9 "Применение экономичной водоразборной арматуры".</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Реализация мероприятия предполагает внедрение комплекса технических решений, позволяющих в результате значительно сэкономить потребление воды, </w:t>
      </w:r>
      <w:proofErr w:type="spellStart"/>
      <w:r w:rsidRPr="00CF6790">
        <w:rPr>
          <w:rFonts w:ascii="Times New Roman" w:hAnsi="Times New Roman" w:cs="Times New Roman"/>
        </w:rPr>
        <w:t>водоразбор</w:t>
      </w:r>
      <w:proofErr w:type="spellEnd"/>
      <w:r w:rsidRPr="00CF6790">
        <w:rPr>
          <w:rFonts w:ascii="Times New Roman" w:hAnsi="Times New Roman" w:cs="Times New Roman"/>
        </w:rPr>
        <w:t xml:space="preserve"> которой производится через водоразборную арматуру.</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lastRenderedPageBreak/>
        <w:t xml:space="preserve">В соответствии с </w:t>
      </w:r>
      <w:hyperlink r:id="rId35">
        <w:r w:rsidRPr="00CF6790">
          <w:rPr>
            <w:rFonts w:ascii="Times New Roman" w:hAnsi="Times New Roman" w:cs="Times New Roman"/>
            <w:color w:val="0000FF"/>
          </w:rPr>
          <w:t>Постановлением</w:t>
        </w:r>
      </w:hyperlink>
      <w:r w:rsidRPr="00CF6790">
        <w:rPr>
          <w:rFonts w:ascii="Times New Roman" w:hAnsi="Times New Roman" w:cs="Times New Roman"/>
        </w:rPr>
        <w:t xml:space="preserve"> Правительства РФ N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актуализировать/разрабатывать программы энергосбережения и повышения энергетической эффективности каждые 3 года в том числе для достижения целевого уровня снижения потребления топливно-энергетических ресурсов и воды установленным на основании расчетов по </w:t>
      </w:r>
      <w:hyperlink r:id="rId36">
        <w:r w:rsidRPr="00CF6790">
          <w:rPr>
            <w:rFonts w:ascii="Times New Roman" w:hAnsi="Times New Roman" w:cs="Times New Roman"/>
            <w:color w:val="0000FF"/>
          </w:rPr>
          <w:t>приказу</w:t>
        </w:r>
      </w:hyperlink>
      <w:r w:rsidRPr="00CF6790">
        <w:rPr>
          <w:rFonts w:ascii="Times New Roman" w:hAnsi="Times New Roman" w:cs="Times New Roman"/>
        </w:rPr>
        <w:t xml:space="preserve"> Минэкономразвития России от 15 июля 2020 г. N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и последующей ежегодной отчетностью в соответствии с </w:t>
      </w:r>
      <w:hyperlink r:id="rId37">
        <w:r w:rsidRPr="00CF6790">
          <w:rPr>
            <w:rFonts w:ascii="Times New Roman" w:hAnsi="Times New Roman" w:cs="Times New Roman"/>
            <w:color w:val="0000FF"/>
          </w:rPr>
          <w:t>приказом</w:t>
        </w:r>
      </w:hyperlink>
      <w:r w:rsidRPr="00CF6790">
        <w:rPr>
          <w:rFonts w:ascii="Times New Roman" w:hAnsi="Times New Roman" w:cs="Times New Roman"/>
        </w:rPr>
        <w:t xml:space="preserve"> Министерства экономического развития Российской Федерации от 09.07.2021 N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контроль за их исполнением.</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Основное мероприятие 2 "Энергосбережение и повышение энергоэффективности в жилищном фонде".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CF6790">
        <w:rPr>
          <w:rFonts w:ascii="Times New Roman" w:hAnsi="Times New Roman" w:cs="Times New Roman"/>
        </w:rPr>
        <w:t>энергоэффективного</w:t>
      </w:r>
      <w:proofErr w:type="spellEnd"/>
      <w:r w:rsidRPr="00CF6790">
        <w:rPr>
          <w:rFonts w:ascii="Times New Roman" w:hAnsi="Times New Roman" w:cs="Times New Roman"/>
        </w:rPr>
        <w:t xml:space="preserve"> капитального ремонта.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рамках основного мероприятия предусмотрены следующие мероприятия: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2.1 "Оснащение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2.2 "Оснащение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2.3 "Проведение энергетических обследований жилищного фонда".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Мероприятие 2.4 "Автоматизация потребления тепловой энергии многоквартирными домами (автоматизация тепловых пунктов, </w:t>
      </w:r>
      <w:proofErr w:type="spellStart"/>
      <w:r w:rsidRPr="00CF6790">
        <w:rPr>
          <w:rFonts w:ascii="Times New Roman" w:hAnsi="Times New Roman" w:cs="Times New Roman"/>
        </w:rPr>
        <w:t>пофасадное</w:t>
      </w:r>
      <w:proofErr w:type="spellEnd"/>
      <w:r w:rsidRPr="00CF6790">
        <w:rPr>
          <w:rFonts w:ascii="Times New Roman" w:hAnsi="Times New Roman" w:cs="Times New Roman"/>
        </w:rPr>
        <w:t xml:space="preserve"> регулирование)".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2.5 "Размещение на фасадах многоквартирных домов указателей классов их энергетической эффективности".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2.6 "Повышение энергетической эффективности системы освещения".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Мероприятие 2.8 "Проведение </w:t>
      </w:r>
      <w:proofErr w:type="spellStart"/>
      <w:r w:rsidRPr="00CF6790">
        <w:rPr>
          <w:rFonts w:ascii="Times New Roman" w:hAnsi="Times New Roman" w:cs="Times New Roman"/>
        </w:rPr>
        <w:t>энергоэффективного</w:t>
      </w:r>
      <w:proofErr w:type="spellEnd"/>
      <w:r w:rsidRPr="00CF6790">
        <w:rPr>
          <w:rFonts w:ascii="Times New Roman" w:hAnsi="Times New Roman" w:cs="Times New Roman"/>
        </w:rPr>
        <w:t xml:space="preserve"> капитального ремонта общего имущества в многоквартирных домах".</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2.9 "Установка оборудования для автоматического освещения в жилищном фонде".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Основное мероприятие 3 "Энергосбережение и повышение энергоэффективности в коммунальной инфраструктуре".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lastRenderedPageBreak/>
        <w:t>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рамках основного мероприятия предусмотрены следующие мероприятия: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Мероприятие 3.3 "Реализация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CF6790">
        <w:rPr>
          <w:rFonts w:ascii="Times New Roman" w:hAnsi="Times New Roman" w:cs="Times New Roman"/>
        </w:rPr>
        <w:t>теплосетевых</w:t>
      </w:r>
      <w:proofErr w:type="spellEnd"/>
      <w:r w:rsidRPr="00CF6790">
        <w:rPr>
          <w:rFonts w:ascii="Times New Roman" w:hAnsi="Times New Roman" w:cs="Times New Roman"/>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3.4 "Реализация мероприятий, направленных на снижение потребления энергетических ресурсов на собственные нужды".</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Мероприятие 3.5 "Внедрение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CF6790">
        <w:rPr>
          <w:rFonts w:ascii="Times New Roman" w:hAnsi="Times New Roman" w:cs="Times New Roman"/>
        </w:rPr>
        <w:t>газопоршневых</w:t>
      </w:r>
      <w:proofErr w:type="spellEnd"/>
      <w:r w:rsidRPr="00CF6790">
        <w:rPr>
          <w:rFonts w:ascii="Times New Roman" w:hAnsi="Times New Roman" w:cs="Times New Roman"/>
        </w:rPr>
        <w:t xml:space="preserve"> установок, </w:t>
      </w:r>
      <w:proofErr w:type="spellStart"/>
      <w:r w:rsidRPr="00CF6790">
        <w:rPr>
          <w:rFonts w:ascii="Times New Roman" w:hAnsi="Times New Roman" w:cs="Times New Roman"/>
        </w:rPr>
        <w:t>турбодетандерных</w:t>
      </w:r>
      <w:proofErr w:type="spellEnd"/>
      <w:r w:rsidRPr="00CF6790">
        <w:rPr>
          <w:rFonts w:ascii="Times New Roman" w:hAnsi="Times New Roman" w:cs="Times New Roman"/>
        </w:rPr>
        <w:t xml:space="preserve"> установок".</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3.6 "Установка регулируемого привода в системах водоснабжения и водоотведения".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Мероприятие 3.7 "Установка тепловых насосов и обустройство </w:t>
      </w:r>
      <w:proofErr w:type="spellStart"/>
      <w:r w:rsidRPr="00CF6790">
        <w:rPr>
          <w:rFonts w:ascii="Times New Roman" w:hAnsi="Times New Roman" w:cs="Times New Roman"/>
        </w:rPr>
        <w:t>теплонасосных</w:t>
      </w:r>
      <w:proofErr w:type="spellEnd"/>
      <w:r w:rsidRPr="00CF6790">
        <w:rPr>
          <w:rFonts w:ascii="Times New Roman" w:hAnsi="Times New Roman" w:cs="Times New Roman"/>
        </w:rPr>
        <w:t xml:space="preserve">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Мероприятие 3.8 "Мероприятия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CF6790">
        <w:rPr>
          <w:rFonts w:ascii="Times New Roman" w:hAnsi="Times New Roman" w:cs="Times New Roman"/>
        </w:rPr>
        <w:t>энергоэффективной</w:t>
      </w:r>
      <w:proofErr w:type="spellEnd"/>
      <w:r w:rsidRPr="00CF6790">
        <w:rPr>
          <w:rFonts w:ascii="Times New Roman" w:hAnsi="Times New Roman" w:cs="Times New Roman"/>
        </w:rPr>
        <w:t xml:space="preserve"> </w:t>
      </w:r>
      <w:proofErr w:type="spellStart"/>
      <w:r w:rsidRPr="00CF6790">
        <w:rPr>
          <w:rFonts w:ascii="Times New Roman" w:hAnsi="Times New Roman" w:cs="Times New Roman"/>
        </w:rPr>
        <w:t>нанотехнологичной</w:t>
      </w:r>
      <w:proofErr w:type="spellEnd"/>
      <w:r w:rsidRPr="00CF6790">
        <w:rPr>
          <w:rFonts w:ascii="Times New Roman" w:hAnsi="Times New Roman" w:cs="Times New Roman"/>
        </w:rPr>
        <w:t xml:space="preserve"> продукции".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3.9 "Мероприятия по сокращению потерь электрической, тепловой энергии, холодной и горячей воды при осуществлении регулируемых видов деятельности".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3.10 "Герметизация зданий (окна, двери, швы, подвалы, выходы вентиляции, инженерных коммуникаций)".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3.11 "Внедрение реле-регуляторов светильников".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3.12 "Мероприятия по установке осветительных устройств с использованием светодиодов".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lastRenderedPageBreak/>
        <w:t>Мероприятие 3.13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Основное мероприятие 4 "Информационное и правовое обеспечение мероприятий по энергосбережению и повышению энергоэффективности".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Реализация основного мероприятия направлена на решение следующей задачи: 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w:t>
      </w:r>
      <w:r w:rsidR="008C547A" w:rsidRPr="00CF6790">
        <w:rPr>
          <w:rFonts w:ascii="Times New Roman" w:hAnsi="Times New Roman" w:cs="Times New Roman"/>
        </w:rPr>
        <w:t>муниципального округа</w:t>
      </w:r>
      <w:r w:rsidRPr="00CF6790">
        <w:rPr>
          <w:rFonts w:ascii="Times New Roman" w:hAnsi="Times New Roman" w:cs="Times New Roman"/>
        </w:rPr>
        <w:t>.</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рамках основного мероприятия предусмотрены следующие мероприятия: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4.1 "Разработка и корректировка муниципальной программы энергосбережения и повышения энергетической эффективности".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Мероприятие 4.2 "Содействие заключению </w:t>
      </w:r>
      <w:proofErr w:type="spellStart"/>
      <w:r w:rsidRPr="00CF6790">
        <w:rPr>
          <w:rFonts w:ascii="Times New Roman" w:hAnsi="Times New Roman" w:cs="Times New Roman"/>
        </w:rPr>
        <w:t>энергосервисных</w:t>
      </w:r>
      <w:proofErr w:type="spellEnd"/>
      <w:r w:rsidRPr="00CF6790">
        <w:rPr>
          <w:rFonts w:ascii="Times New Roman" w:hAnsi="Times New Roman" w:cs="Times New Roman"/>
        </w:rPr>
        <w:t xml:space="preserve"> договоров (контрактов)".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4.5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4.6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4.7 "Мероприятия по обучению в области энергосбережения и повышения энергетической эффективности".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4.8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4.9 "Установление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4.10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4.11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Мероприятие 4.12 "Распространение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w:t>
      </w:r>
      <w:r w:rsidRPr="00CF6790">
        <w:rPr>
          <w:rFonts w:ascii="Times New Roman" w:hAnsi="Times New Roman" w:cs="Times New Roman"/>
        </w:rPr>
        <w:lastRenderedPageBreak/>
        <w:t>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4.13 "Разработка технико-экономических обоснований на внедрение энергосберегающих технологий в целях привлечения внебюджетного финансирования".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4.14 "Анализ договоров электро-, тепло-, газо- и водоснабжения жилых многоквартирных домов и муниципальных учреждениях на предмет выявления положений договоров, препятствующих реализации мер по повышению энергетической эффективности".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Основное мероприятие 5 "Энергосбережение и повышение энергоэффективности в промышленном секторе".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рамках основного мероприятия предусмотрены следующие мероприятия: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5.1 "Проведение энергетических обследований".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5.2 "Мероприятия по энергосбережению и повышению энергетической эффективности разработанные на основании проведенных энергетических обследований".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Основное мероприятие 6 "Внедрение технологий, использующих возобновляемые источники энергии и вторичные энергетические ресурсы".</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Реализация основного мероприятия направлена на решение следующей задачи: увеличение использования в качестве источников энергии вторичных энергетических ресурсов и (или) возобновляемых источников энергии.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рамках основного мероприятия предусмотрены следующие мероприятия: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6.1 "Внедрение/</w:t>
      </w:r>
      <w:proofErr w:type="spellStart"/>
      <w:r w:rsidRPr="00CF6790">
        <w:rPr>
          <w:rFonts w:ascii="Times New Roman" w:hAnsi="Times New Roman" w:cs="Times New Roman"/>
        </w:rPr>
        <w:t>реконсервация</w:t>
      </w:r>
      <w:proofErr w:type="spellEnd"/>
      <w:r w:rsidRPr="00CF6790">
        <w:rPr>
          <w:rFonts w:ascii="Times New Roman" w:hAnsi="Times New Roman" w:cs="Times New Roman"/>
        </w:rPr>
        <w:t xml:space="preserve"> возобновляемых источников энергии".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6.2 "Использования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Основное мероприятие 7 "Увеличение использования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источников наружного освещения".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Реализация основного мероприятия направлена на решение следующей задачи: снижение затрат электрической энергии на уличное освещение путем внедрения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источников освещения.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рамках основного мероприятия предусмотрены следующие мероприятия: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Мероприятие 7.1 "Внедрение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источников освещения в системах уличного освещения".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Основное мероприятие 8 "Энергосбережение и повышение энергоэффективности в транспортном комплексе".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w:t>
      </w:r>
      <w:r w:rsidRPr="00CF6790">
        <w:rPr>
          <w:rFonts w:ascii="Times New Roman" w:hAnsi="Times New Roman" w:cs="Times New Roman"/>
        </w:rPr>
        <w:lastRenderedPageBreak/>
        <w:t>моторного топлива.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рамках основного мероприятия предусмотрены следующие мероприятия: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8.1 "Мероприятия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8.2 "Строительство автомобильных газовых наполнительных компрессорных станций".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Мероприятие 8.3 "Строительство автомобильных станций для зарядки автотранспортных средств с автономным источником электрического питания".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Муниципальная программа будет реализовываться в </w:t>
      </w:r>
      <w:r w:rsidR="008C547A" w:rsidRPr="00CF6790">
        <w:rPr>
          <w:rFonts w:ascii="Times New Roman" w:hAnsi="Times New Roman" w:cs="Times New Roman"/>
        </w:rPr>
        <w:t>2023</w:t>
      </w:r>
      <w:r w:rsidRPr="00CF6790">
        <w:rPr>
          <w:rFonts w:ascii="Times New Roman" w:hAnsi="Times New Roman" w:cs="Times New Roman"/>
        </w:rPr>
        <w:t xml:space="preserve"> - 2035 годах в три этапа: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1 этап - </w:t>
      </w:r>
      <w:r w:rsidR="008C547A" w:rsidRPr="00CF6790">
        <w:rPr>
          <w:rFonts w:ascii="Times New Roman" w:hAnsi="Times New Roman" w:cs="Times New Roman"/>
        </w:rPr>
        <w:t>2023</w:t>
      </w:r>
      <w:r w:rsidRPr="00CF6790">
        <w:rPr>
          <w:rFonts w:ascii="Times New Roman" w:hAnsi="Times New Roman" w:cs="Times New Roman"/>
        </w:rPr>
        <w:t xml:space="preserve"> - 2025 годы;</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2 этап - 2026 - 2030 годы;</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3 этап - 2031 - 2035 годы.</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Каждый из этапов отличается условиями и факторами, а также приоритетами муниципальной политики с учетом особенностей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На I этапе проводятся организационные мероприятия и реализуются </w:t>
      </w:r>
      <w:proofErr w:type="spellStart"/>
      <w:r w:rsidRPr="00CF6790">
        <w:rPr>
          <w:rFonts w:ascii="Times New Roman" w:hAnsi="Times New Roman" w:cs="Times New Roman"/>
        </w:rPr>
        <w:t>малозатратные</w:t>
      </w:r>
      <w:proofErr w:type="spellEnd"/>
      <w:r w:rsidRPr="00CF6790">
        <w:rPr>
          <w:rFonts w:ascii="Times New Roman" w:hAnsi="Times New Roman" w:cs="Times New Roman"/>
        </w:rPr>
        <w:t xml:space="preserve"> мероприятия и высокоэффективные проекты с малым сроком окупаемости, разрабатывается программа обучения и проводится обучение специалистов, актуализируются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На II этапе осуществляются </w:t>
      </w:r>
      <w:proofErr w:type="spellStart"/>
      <w:r w:rsidRPr="00CF6790">
        <w:rPr>
          <w:rFonts w:ascii="Times New Roman" w:hAnsi="Times New Roman" w:cs="Times New Roman"/>
        </w:rPr>
        <w:t>высокозатратные</w:t>
      </w:r>
      <w:proofErr w:type="spellEnd"/>
      <w:r w:rsidRPr="00CF6790">
        <w:rPr>
          <w:rFonts w:ascii="Times New Roman" w:hAnsi="Times New Roman" w:cs="Times New Roman"/>
        </w:rPr>
        <w:t xml:space="preserve">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w:t>
      </w:r>
      <w:proofErr w:type="spellStart"/>
      <w:r w:rsidRPr="00CF6790">
        <w:rPr>
          <w:rFonts w:ascii="Times New Roman" w:hAnsi="Times New Roman" w:cs="Times New Roman"/>
        </w:rPr>
        <w:t>энергоэффективного</w:t>
      </w:r>
      <w:proofErr w:type="spellEnd"/>
      <w:r w:rsidRPr="00CF6790">
        <w:rPr>
          <w:rFonts w:ascii="Times New Roman" w:hAnsi="Times New Roman" w:cs="Times New Roman"/>
        </w:rPr>
        <w:t xml:space="preserve"> оборудования, завершается монтаж систем учета и регулирования энергоресурсов и воды.</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На III этапе реализуются проекты по кардинальной замене систем тепло-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инфраструктуры и создаются предпосылки для перехода к альтернативной энергетике.</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Title"/>
        <w:jc w:val="center"/>
        <w:outlineLvl w:val="1"/>
        <w:rPr>
          <w:rFonts w:ascii="Times New Roman" w:hAnsi="Times New Roman" w:cs="Times New Roman"/>
        </w:rPr>
      </w:pPr>
      <w:r w:rsidRPr="00CF6790">
        <w:rPr>
          <w:rFonts w:ascii="Times New Roman" w:hAnsi="Times New Roman" w:cs="Times New Roman"/>
        </w:rPr>
        <w:t>Раздел IV. ОБОСНОВАНИЕ ОБЪЕМА ФИНАНСОВЫХ РЕСУРСОВ,</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НЕОБХОДИМЫХ ДЛЯ РЕАЛИЗАЦИИ МУНИЦИПАЛЬНОЙ ПРОГРАММЫ</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(С РАСШИФРОВКОЙ ПО ИСТОЧНИКАМ ФИНАНСИРОВАНИЯ,</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ЭТАПАМ И ГОДАМ РЕАЛИЗАЦИИ МУНИЦИПАЛЬНОЙ ПРОГРАММЫ)</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ind w:firstLine="540"/>
        <w:jc w:val="both"/>
        <w:rPr>
          <w:rFonts w:ascii="Times New Roman" w:hAnsi="Times New Roman" w:cs="Times New Roman"/>
        </w:rPr>
      </w:pPr>
      <w:r w:rsidRPr="00CF6790">
        <w:rPr>
          <w:rFonts w:ascii="Times New Roman" w:hAnsi="Times New Roman" w:cs="Times New Roman"/>
        </w:rPr>
        <w:t xml:space="preserve">Информация об </w:t>
      </w:r>
      <w:hyperlink w:anchor="P446">
        <w:r w:rsidRPr="00CF6790">
          <w:rPr>
            <w:rFonts w:ascii="Times New Roman" w:hAnsi="Times New Roman" w:cs="Times New Roman"/>
            <w:color w:val="0000FF"/>
          </w:rPr>
          <w:t>источниках</w:t>
        </w:r>
      </w:hyperlink>
      <w:r w:rsidRPr="00CF6790">
        <w:rPr>
          <w:rFonts w:ascii="Times New Roman" w:hAnsi="Times New Roman" w:cs="Times New Roman"/>
        </w:rPr>
        <w:t xml:space="preserve"> финансирования основных мероприятий с указанием отдельно бюджетных и внебюджетных источников финансирования таких мероприятий приведена в Таблице 1.</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Прогнозируемые объемы финансирования мероприятий Муниципальной программы в </w:t>
      </w:r>
      <w:r w:rsidR="008C547A" w:rsidRPr="00CF6790">
        <w:rPr>
          <w:rFonts w:ascii="Times New Roman" w:hAnsi="Times New Roman" w:cs="Times New Roman"/>
        </w:rPr>
        <w:t>2023</w:t>
      </w:r>
      <w:r w:rsidRPr="00CF6790">
        <w:rPr>
          <w:rFonts w:ascii="Times New Roman" w:hAnsi="Times New Roman" w:cs="Times New Roman"/>
        </w:rPr>
        <w:t xml:space="preserve"> - 2035 годах составляют </w:t>
      </w:r>
      <w:r w:rsidR="002D3295" w:rsidRPr="00CF6790">
        <w:rPr>
          <w:rFonts w:ascii="Times New Roman" w:hAnsi="Times New Roman" w:cs="Times New Roman"/>
        </w:rPr>
        <w:t>52814</w:t>
      </w:r>
      <w:r w:rsidRPr="00CF6790">
        <w:rPr>
          <w:rFonts w:ascii="Times New Roman" w:hAnsi="Times New Roman" w:cs="Times New Roman"/>
        </w:rPr>
        <w:t>,37 тыс. рублей, в том числе: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2023 году - 564,6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lastRenderedPageBreak/>
        <w:t>в 2024 году - 2240,7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2025 году - 2900,27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2026 - 2030 году - 15670,05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2031 - 2035 году - 31438,75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из них средства:</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федерального бюджета - 0 тыс. рублей (0 процентов), в том числе: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2023 году - 0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2024 году - 0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2025 году - 0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2026 - 2030 году - 0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2031 - 2035 году - 0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республиканского бюджета Чувашской Республики - 0 тыс. рублей (0 процентов), в том числе: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2023 году - 0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2024 году - 0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2025 году - 0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2026 - 2030 году - 0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2031 - 2035 году - 0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местных бюджетов - </w:t>
      </w:r>
      <w:r w:rsidR="002D3295" w:rsidRPr="00CF6790">
        <w:rPr>
          <w:rFonts w:ascii="Times New Roman" w:hAnsi="Times New Roman" w:cs="Times New Roman"/>
        </w:rPr>
        <w:t>1953</w:t>
      </w:r>
      <w:r w:rsidRPr="00CF6790">
        <w:rPr>
          <w:rFonts w:ascii="Times New Roman" w:hAnsi="Times New Roman" w:cs="Times New Roman"/>
        </w:rPr>
        <w:t xml:space="preserve"> тыс. рублей (4,1 процента), в том числе: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2023 году - 105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2024 году - 275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2025 году - 78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2026 - 2030 году - 545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2031 - 2035 году - 950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внебюджетных источников - 50861,37 тыс. рублей (95,9 процента), в том числе: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2023 году - 459,6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2024 году - 1965,7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2025 году - 2822,27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2026 - 2030 году - 15125,05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2031 - 2035 году - 30488,75 тыс. рублей.</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 xml:space="preserve">Объемы финансирования мероприятий Муниципальной программы подлежат ежегодному уточнению исходя из возможностей бюджета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p w:rsidR="002246E5" w:rsidRPr="00CF6790" w:rsidRDefault="002246E5">
      <w:pPr>
        <w:pStyle w:val="ConsPlusNormal"/>
        <w:jc w:val="both"/>
        <w:rPr>
          <w:rFonts w:ascii="Times New Roman" w:hAnsi="Times New Roman" w:cs="Times New Roman"/>
        </w:rPr>
      </w:pPr>
    </w:p>
    <w:p w:rsidR="00822FCF" w:rsidRPr="00CF6790" w:rsidRDefault="00822FCF">
      <w:pPr>
        <w:pStyle w:val="ConsPlusNormal"/>
        <w:jc w:val="right"/>
        <w:rPr>
          <w:rFonts w:ascii="Times New Roman" w:hAnsi="Times New Roman" w:cs="Times New Roman"/>
        </w:rPr>
      </w:pPr>
    </w:p>
    <w:p w:rsidR="00822FCF" w:rsidRPr="00CF6790" w:rsidRDefault="00822FCF">
      <w:pPr>
        <w:pStyle w:val="ConsPlusNormal"/>
        <w:jc w:val="right"/>
        <w:rPr>
          <w:rFonts w:ascii="Times New Roman" w:hAnsi="Times New Roman" w:cs="Times New Roman"/>
        </w:rPr>
      </w:pPr>
    </w:p>
    <w:p w:rsidR="00822FCF" w:rsidRPr="00CF6790" w:rsidRDefault="00822FCF">
      <w:pPr>
        <w:pStyle w:val="ConsPlusNormal"/>
        <w:jc w:val="right"/>
        <w:rPr>
          <w:rFonts w:ascii="Times New Roman" w:hAnsi="Times New Roman" w:cs="Times New Roman"/>
        </w:rPr>
      </w:pPr>
    </w:p>
    <w:p w:rsidR="00822FCF" w:rsidRPr="00CF6790" w:rsidRDefault="00822FCF">
      <w:pPr>
        <w:pStyle w:val="ConsPlusNormal"/>
        <w:jc w:val="right"/>
        <w:rPr>
          <w:rFonts w:ascii="Times New Roman" w:hAnsi="Times New Roman" w:cs="Times New Roman"/>
        </w:rPr>
      </w:pPr>
    </w:p>
    <w:p w:rsidR="00822FCF" w:rsidRPr="00CF6790" w:rsidRDefault="00822FCF">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2D3295" w:rsidRPr="00CF6790" w:rsidRDefault="002D3295">
      <w:pPr>
        <w:pStyle w:val="ConsPlusNormal"/>
        <w:jc w:val="right"/>
        <w:rPr>
          <w:rFonts w:ascii="Times New Roman" w:hAnsi="Times New Roman" w:cs="Times New Roman"/>
        </w:rPr>
      </w:pPr>
    </w:p>
    <w:p w:rsidR="00822FCF" w:rsidRPr="00CF6790" w:rsidRDefault="00822FCF">
      <w:pPr>
        <w:pStyle w:val="ConsPlusNormal"/>
        <w:jc w:val="right"/>
        <w:rPr>
          <w:rFonts w:ascii="Times New Roman" w:hAnsi="Times New Roman" w:cs="Times New Roman"/>
        </w:rPr>
      </w:pP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Таблица 1</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jc w:val="center"/>
        <w:rPr>
          <w:rFonts w:ascii="Times New Roman" w:hAnsi="Times New Roman" w:cs="Times New Roman"/>
        </w:rPr>
      </w:pPr>
      <w:bookmarkStart w:id="1" w:name="P446"/>
      <w:bookmarkEnd w:id="1"/>
      <w:r w:rsidRPr="00CF6790">
        <w:rPr>
          <w:rFonts w:ascii="Times New Roman" w:hAnsi="Times New Roman" w:cs="Times New Roman"/>
        </w:rPr>
        <w:t>Источники финансирования</w:t>
      </w:r>
    </w:p>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основных мероприятий с указанием отдельно бюджетных</w:t>
      </w:r>
    </w:p>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и внебюджетных источников финансирования</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rPr>
          <w:rFonts w:ascii="Times New Roman" w:hAnsi="Times New Roman" w:cs="Times New Roman"/>
        </w:rPr>
        <w:sectPr w:rsidR="002246E5" w:rsidRPr="00CF6790" w:rsidSect="008C547A">
          <w:pgSz w:w="11906" w:h="16838"/>
          <w:pgMar w:top="1134" w:right="850" w:bottom="1134" w:left="1701" w:header="708" w:footer="708" w:gutter="0"/>
          <w:cols w:space="708"/>
          <w:docGrid w:linePitch="360"/>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7"/>
        <w:gridCol w:w="3398"/>
        <w:gridCol w:w="737"/>
        <w:gridCol w:w="2207"/>
        <w:gridCol w:w="1587"/>
        <w:gridCol w:w="937"/>
        <w:gridCol w:w="937"/>
        <w:gridCol w:w="938"/>
        <w:gridCol w:w="937"/>
        <w:gridCol w:w="938"/>
      </w:tblGrid>
      <w:tr w:rsidR="002246E5" w:rsidRPr="00CF6790" w:rsidTr="00F9269A">
        <w:tc>
          <w:tcPr>
            <w:tcW w:w="2547" w:type="dxa"/>
            <w:vMerge w:val="restart"/>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lastRenderedPageBreak/>
              <w:t>Статус</w:t>
            </w:r>
          </w:p>
        </w:tc>
        <w:tc>
          <w:tcPr>
            <w:tcW w:w="3398" w:type="dxa"/>
            <w:vMerge w:val="restart"/>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Наименование муниципальной программы, основного мероприятия</w:t>
            </w:r>
          </w:p>
        </w:tc>
        <w:tc>
          <w:tcPr>
            <w:tcW w:w="2944" w:type="dxa"/>
            <w:gridSpan w:val="2"/>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Код бюджетной классификации</w:t>
            </w:r>
          </w:p>
        </w:tc>
        <w:tc>
          <w:tcPr>
            <w:tcW w:w="1587" w:type="dxa"/>
            <w:vMerge w:val="restart"/>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Источники финансирования</w:t>
            </w:r>
          </w:p>
        </w:tc>
        <w:tc>
          <w:tcPr>
            <w:tcW w:w="4687" w:type="dxa"/>
            <w:gridSpan w:val="5"/>
            <w:tcBorders>
              <w:bottom w:val="single" w:sz="4" w:space="0" w:color="auto"/>
            </w:tcBorders>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Расходы по годам, тыс. рублей</w:t>
            </w:r>
          </w:p>
        </w:tc>
      </w:tr>
      <w:tr w:rsidR="002D3295" w:rsidRPr="00CF6790" w:rsidTr="00F9269A">
        <w:tc>
          <w:tcPr>
            <w:tcW w:w="2547" w:type="dxa"/>
            <w:vMerge/>
          </w:tcPr>
          <w:p w:rsidR="002D3295" w:rsidRPr="00CF6790" w:rsidRDefault="002D3295">
            <w:pPr>
              <w:pStyle w:val="ConsPlusNormal"/>
              <w:rPr>
                <w:rFonts w:ascii="Times New Roman" w:hAnsi="Times New Roman" w:cs="Times New Roman"/>
              </w:rPr>
            </w:pPr>
          </w:p>
        </w:tc>
        <w:tc>
          <w:tcPr>
            <w:tcW w:w="3398" w:type="dxa"/>
            <w:vMerge/>
          </w:tcPr>
          <w:p w:rsidR="002D3295" w:rsidRPr="00CF6790" w:rsidRDefault="002D3295">
            <w:pPr>
              <w:pStyle w:val="ConsPlusNormal"/>
              <w:rPr>
                <w:rFonts w:ascii="Times New Roman" w:hAnsi="Times New Roman" w:cs="Times New Roman"/>
              </w:rPr>
            </w:pP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главный распорядитель бюджетных средств</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целевая статья расходов</w:t>
            </w:r>
          </w:p>
        </w:tc>
        <w:tc>
          <w:tcPr>
            <w:tcW w:w="1587" w:type="dxa"/>
            <w:vMerge/>
            <w:tcBorders>
              <w:right w:val="single" w:sz="4" w:space="0" w:color="auto"/>
            </w:tcBorders>
          </w:tcPr>
          <w:p w:rsidR="002D3295" w:rsidRPr="00CF6790" w:rsidRDefault="002D3295">
            <w:pPr>
              <w:pStyle w:val="ConsPlusNormal"/>
              <w:rPr>
                <w:rFonts w:ascii="Times New Roman" w:hAnsi="Times New Roman" w:cs="Times New Roman"/>
              </w:rPr>
            </w:pPr>
          </w:p>
        </w:tc>
        <w:tc>
          <w:tcPr>
            <w:tcW w:w="937" w:type="dxa"/>
            <w:tcBorders>
              <w:top w:val="single" w:sz="4" w:space="0" w:color="auto"/>
              <w:left w:val="single" w:sz="4" w:space="0" w:color="auto"/>
              <w:bottom w:val="single" w:sz="4" w:space="0" w:color="auto"/>
              <w:right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2023</w:t>
            </w:r>
          </w:p>
        </w:tc>
        <w:tc>
          <w:tcPr>
            <w:tcW w:w="937" w:type="dxa"/>
            <w:tcBorders>
              <w:top w:val="single" w:sz="4" w:space="0" w:color="auto"/>
              <w:left w:val="single" w:sz="4" w:space="0" w:color="auto"/>
              <w:bottom w:val="single" w:sz="4" w:space="0" w:color="auto"/>
              <w:right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2024</w:t>
            </w:r>
          </w:p>
        </w:tc>
        <w:tc>
          <w:tcPr>
            <w:tcW w:w="938" w:type="dxa"/>
            <w:tcBorders>
              <w:top w:val="single" w:sz="4" w:space="0" w:color="auto"/>
              <w:left w:val="single" w:sz="4" w:space="0" w:color="auto"/>
              <w:bottom w:val="single" w:sz="4" w:space="0" w:color="auto"/>
              <w:right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2025</w:t>
            </w:r>
          </w:p>
        </w:tc>
        <w:tc>
          <w:tcPr>
            <w:tcW w:w="937" w:type="dxa"/>
            <w:tcBorders>
              <w:top w:val="single" w:sz="4" w:space="0" w:color="auto"/>
              <w:left w:val="single" w:sz="4" w:space="0" w:color="auto"/>
              <w:bottom w:val="single" w:sz="4" w:space="0" w:color="auto"/>
              <w:right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2026 - 2030</w:t>
            </w:r>
          </w:p>
        </w:tc>
        <w:tc>
          <w:tcPr>
            <w:tcW w:w="938" w:type="dxa"/>
            <w:tcBorders>
              <w:top w:val="single" w:sz="4" w:space="0" w:color="auto"/>
              <w:left w:val="single" w:sz="4" w:space="0" w:color="auto"/>
              <w:bottom w:val="single" w:sz="4" w:space="0" w:color="auto"/>
              <w:right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2031 - 2035</w:t>
            </w:r>
          </w:p>
        </w:tc>
      </w:tr>
      <w:tr w:rsidR="002D3295" w:rsidRPr="00CF6790" w:rsidTr="00F9269A">
        <w:tc>
          <w:tcPr>
            <w:tcW w:w="254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1</w:t>
            </w:r>
          </w:p>
        </w:tc>
        <w:tc>
          <w:tcPr>
            <w:tcW w:w="339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w:t>
            </w: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3</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4</w:t>
            </w:r>
          </w:p>
        </w:tc>
        <w:tc>
          <w:tcPr>
            <w:tcW w:w="1587" w:type="dxa"/>
            <w:tcBorders>
              <w:right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5</w:t>
            </w:r>
          </w:p>
        </w:tc>
        <w:tc>
          <w:tcPr>
            <w:tcW w:w="937" w:type="dxa"/>
            <w:tcBorders>
              <w:top w:val="single" w:sz="4" w:space="0" w:color="auto"/>
              <w:left w:val="single" w:sz="4" w:space="0" w:color="auto"/>
              <w:bottom w:val="single" w:sz="4" w:space="0" w:color="auto"/>
              <w:right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6</w:t>
            </w:r>
          </w:p>
        </w:tc>
        <w:tc>
          <w:tcPr>
            <w:tcW w:w="937" w:type="dxa"/>
            <w:tcBorders>
              <w:top w:val="single" w:sz="4" w:space="0" w:color="auto"/>
              <w:left w:val="single" w:sz="4" w:space="0" w:color="auto"/>
              <w:bottom w:val="single" w:sz="4" w:space="0" w:color="auto"/>
              <w:right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7</w:t>
            </w:r>
          </w:p>
        </w:tc>
        <w:tc>
          <w:tcPr>
            <w:tcW w:w="938" w:type="dxa"/>
            <w:tcBorders>
              <w:top w:val="single" w:sz="4" w:space="0" w:color="auto"/>
              <w:left w:val="single" w:sz="4" w:space="0" w:color="auto"/>
              <w:bottom w:val="single" w:sz="4" w:space="0" w:color="auto"/>
              <w:right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8</w:t>
            </w:r>
          </w:p>
        </w:tc>
        <w:tc>
          <w:tcPr>
            <w:tcW w:w="937" w:type="dxa"/>
            <w:tcBorders>
              <w:top w:val="single" w:sz="4" w:space="0" w:color="auto"/>
              <w:left w:val="single" w:sz="4" w:space="0" w:color="auto"/>
              <w:bottom w:val="single" w:sz="4" w:space="0" w:color="auto"/>
              <w:right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9</w:t>
            </w:r>
          </w:p>
        </w:tc>
        <w:tc>
          <w:tcPr>
            <w:tcW w:w="938" w:type="dxa"/>
            <w:tcBorders>
              <w:top w:val="single" w:sz="4" w:space="0" w:color="auto"/>
              <w:left w:val="single" w:sz="4" w:space="0" w:color="auto"/>
              <w:bottom w:val="single" w:sz="4" w:space="0" w:color="auto"/>
              <w:right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10</w:t>
            </w:r>
          </w:p>
        </w:tc>
      </w:tr>
      <w:tr w:rsidR="002D3295" w:rsidRPr="00CF6790" w:rsidTr="00F9269A">
        <w:tc>
          <w:tcPr>
            <w:tcW w:w="2547" w:type="dxa"/>
            <w:vMerge w:val="restart"/>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Муниципальная программа Красночетайского муниципального округа Чувашской Республики</w:t>
            </w:r>
          </w:p>
        </w:tc>
        <w:tc>
          <w:tcPr>
            <w:tcW w:w="3398" w:type="dxa"/>
            <w:vMerge w:val="restart"/>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Энергосбережение и повышение энергетической эффективности в Красночетайском районе Чувашской Республики на 2023 - 2025 годы и на период до 2035 года</w:t>
            </w: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всего</w:t>
            </w:r>
          </w:p>
        </w:tc>
        <w:tc>
          <w:tcPr>
            <w:tcW w:w="937" w:type="dxa"/>
            <w:tcBorders>
              <w:top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564,6</w:t>
            </w:r>
          </w:p>
        </w:tc>
        <w:tc>
          <w:tcPr>
            <w:tcW w:w="937" w:type="dxa"/>
            <w:tcBorders>
              <w:top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2240,7</w:t>
            </w:r>
          </w:p>
        </w:tc>
        <w:tc>
          <w:tcPr>
            <w:tcW w:w="938" w:type="dxa"/>
            <w:tcBorders>
              <w:top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2900,3</w:t>
            </w:r>
          </w:p>
        </w:tc>
        <w:tc>
          <w:tcPr>
            <w:tcW w:w="937" w:type="dxa"/>
            <w:tcBorders>
              <w:top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15670,1</w:t>
            </w:r>
          </w:p>
        </w:tc>
        <w:tc>
          <w:tcPr>
            <w:tcW w:w="938" w:type="dxa"/>
            <w:tcBorders>
              <w:top w:val="single" w:sz="4" w:space="0" w:color="auto"/>
            </w:tcBorders>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31438,8</w:t>
            </w:r>
          </w:p>
        </w:tc>
      </w:tr>
      <w:tr w:rsidR="002D3295" w:rsidRPr="00CF6790" w:rsidTr="00F9269A">
        <w:tc>
          <w:tcPr>
            <w:tcW w:w="2547" w:type="dxa"/>
            <w:vMerge/>
          </w:tcPr>
          <w:p w:rsidR="002D3295" w:rsidRPr="00CF6790" w:rsidRDefault="002D3295">
            <w:pPr>
              <w:pStyle w:val="ConsPlusNormal"/>
              <w:rPr>
                <w:rFonts w:ascii="Times New Roman" w:hAnsi="Times New Roman" w:cs="Times New Roman"/>
              </w:rPr>
            </w:pPr>
          </w:p>
        </w:tc>
        <w:tc>
          <w:tcPr>
            <w:tcW w:w="3398" w:type="dxa"/>
            <w:vMerge/>
          </w:tcPr>
          <w:p w:rsidR="002D3295" w:rsidRPr="00CF6790" w:rsidRDefault="002D3295">
            <w:pPr>
              <w:pStyle w:val="ConsPlusNormal"/>
              <w:rPr>
                <w:rFonts w:ascii="Times New Roman" w:hAnsi="Times New Roman" w:cs="Times New Roman"/>
              </w:rPr>
            </w:pP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0,0</w:t>
            </w:r>
          </w:p>
        </w:tc>
      </w:tr>
      <w:tr w:rsidR="002D3295" w:rsidRPr="00CF6790" w:rsidTr="00F9269A">
        <w:tc>
          <w:tcPr>
            <w:tcW w:w="2547" w:type="dxa"/>
            <w:vMerge/>
          </w:tcPr>
          <w:p w:rsidR="002D3295" w:rsidRPr="00CF6790" w:rsidRDefault="002D3295">
            <w:pPr>
              <w:pStyle w:val="ConsPlusNormal"/>
              <w:rPr>
                <w:rFonts w:ascii="Times New Roman" w:hAnsi="Times New Roman" w:cs="Times New Roman"/>
              </w:rPr>
            </w:pPr>
          </w:p>
        </w:tc>
        <w:tc>
          <w:tcPr>
            <w:tcW w:w="3398" w:type="dxa"/>
            <w:vMerge/>
          </w:tcPr>
          <w:p w:rsidR="002D3295" w:rsidRPr="00CF6790" w:rsidRDefault="002D3295">
            <w:pPr>
              <w:pStyle w:val="ConsPlusNormal"/>
              <w:rPr>
                <w:rFonts w:ascii="Times New Roman" w:hAnsi="Times New Roman" w:cs="Times New Roman"/>
              </w:rPr>
            </w:pP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0,0</w:t>
            </w:r>
          </w:p>
        </w:tc>
      </w:tr>
      <w:tr w:rsidR="002D3295" w:rsidRPr="00CF6790" w:rsidTr="00F9269A">
        <w:tc>
          <w:tcPr>
            <w:tcW w:w="2547" w:type="dxa"/>
            <w:vMerge/>
          </w:tcPr>
          <w:p w:rsidR="002D3295" w:rsidRPr="00CF6790" w:rsidRDefault="002D3295">
            <w:pPr>
              <w:pStyle w:val="ConsPlusNormal"/>
              <w:rPr>
                <w:rFonts w:ascii="Times New Roman" w:hAnsi="Times New Roman" w:cs="Times New Roman"/>
              </w:rPr>
            </w:pPr>
          </w:p>
        </w:tc>
        <w:tc>
          <w:tcPr>
            <w:tcW w:w="3398" w:type="dxa"/>
            <w:vMerge/>
          </w:tcPr>
          <w:p w:rsidR="002D3295" w:rsidRPr="00CF6790" w:rsidRDefault="002D3295">
            <w:pPr>
              <w:pStyle w:val="ConsPlusNormal"/>
              <w:rPr>
                <w:rFonts w:ascii="Times New Roman" w:hAnsi="Times New Roman" w:cs="Times New Roman"/>
              </w:rPr>
            </w:pP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105,0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275,0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78,0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545,0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950,0</w:t>
            </w:r>
          </w:p>
        </w:tc>
      </w:tr>
      <w:tr w:rsidR="002D3295" w:rsidRPr="00CF6790" w:rsidTr="00F9269A">
        <w:tc>
          <w:tcPr>
            <w:tcW w:w="2547" w:type="dxa"/>
            <w:vMerge/>
          </w:tcPr>
          <w:p w:rsidR="002D3295" w:rsidRPr="00CF6790" w:rsidRDefault="002D3295">
            <w:pPr>
              <w:pStyle w:val="ConsPlusNormal"/>
              <w:rPr>
                <w:rFonts w:ascii="Times New Roman" w:hAnsi="Times New Roman" w:cs="Times New Roman"/>
              </w:rPr>
            </w:pPr>
          </w:p>
        </w:tc>
        <w:tc>
          <w:tcPr>
            <w:tcW w:w="3398" w:type="dxa"/>
            <w:vMerge/>
          </w:tcPr>
          <w:p w:rsidR="002D3295" w:rsidRPr="00CF6790" w:rsidRDefault="002D3295">
            <w:pPr>
              <w:pStyle w:val="ConsPlusNormal"/>
              <w:rPr>
                <w:rFonts w:ascii="Times New Roman" w:hAnsi="Times New Roman" w:cs="Times New Roman"/>
              </w:rPr>
            </w:pP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459,6</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1965,7</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2822,3</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15125,1</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30488,8</w:t>
            </w:r>
          </w:p>
        </w:tc>
      </w:tr>
      <w:tr w:rsidR="002D3295" w:rsidRPr="00CF6790" w:rsidTr="00F9269A">
        <w:tc>
          <w:tcPr>
            <w:tcW w:w="2547" w:type="dxa"/>
            <w:vMerge w:val="restart"/>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Основное мероприятие 1</w:t>
            </w:r>
          </w:p>
        </w:tc>
        <w:tc>
          <w:tcPr>
            <w:tcW w:w="3398" w:type="dxa"/>
            <w:vMerge w:val="restart"/>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Энергосбережение и повышение энергоэффективности в бюджетных учреждениях</w:t>
            </w: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всего</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184</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349,7</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275,6</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1476</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2932,6</w:t>
            </w:r>
          </w:p>
        </w:tc>
      </w:tr>
      <w:tr w:rsidR="002D3295" w:rsidRPr="00CF6790" w:rsidTr="00F9269A">
        <w:tc>
          <w:tcPr>
            <w:tcW w:w="2547" w:type="dxa"/>
            <w:vMerge/>
          </w:tcPr>
          <w:p w:rsidR="002D3295" w:rsidRPr="00CF6790" w:rsidRDefault="002D3295">
            <w:pPr>
              <w:pStyle w:val="ConsPlusNormal"/>
              <w:rPr>
                <w:rFonts w:ascii="Times New Roman" w:hAnsi="Times New Roman" w:cs="Times New Roman"/>
              </w:rPr>
            </w:pPr>
          </w:p>
        </w:tc>
        <w:tc>
          <w:tcPr>
            <w:tcW w:w="3398" w:type="dxa"/>
            <w:vMerge/>
          </w:tcPr>
          <w:p w:rsidR="002D3295" w:rsidRPr="00CF6790" w:rsidRDefault="002D3295">
            <w:pPr>
              <w:pStyle w:val="ConsPlusNormal"/>
              <w:rPr>
                <w:rFonts w:ascii="Times New Roman" w:hAnsi="Times New Roman" w:cs="Times New Roman"/>
              </w:rPr>
            </w:pP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r>
      <w:tr w:rsidR="002D3295" w:rsidRPr="00CF6790" w:rsidTr="00F9269A">
        <w:tc>
          <w:tcPr>
            <w:tcW w:w="2547" w:type="dxa"/>
            <w:vMerge/>
          </w:tcPr>
          <w:p w:rsidR="002D3295" w:rsidRPr="00CF6790" w:rsidRDefault="002D3295">
            <w:pPr>
              <w:pStyle w:val="ConsPlusNormal"/>
              <w:rPr>
                <w:rFonts w:ascii="Times New Roman" w:hAnsi="Times New Roman" w:cs="Times New Roman"/>
              </w:rPr>
            </w:pPr>
          </w:p>
        </w:tc>
        <w:tc>
          <w:tcPr>
            <w:tcW w:w="3398" w:type="dxa"/>
            <w:vMerge/>
          </w:tcPr>
          <w:p w:rsidR="002D3295" w:rsidRPr="00CF6790" w:rsidRDefault="002D3295">
            <w:pPr>
              <w:pStyle w:val="ConsPlusNormal"/>
              <w:rPr>
                <w:rFonts w:ascii="Times New Roman" w:hAnsi="Times New Roman" w:cs="Times New Roman"/>
              </w:rPr>
            </w:pP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республиканск</w:t>
            </w:r>
            <w:r w:rsidRPr="00CF6790">
              <w:rPr>
                <w:rFonts w:ascii="Times New Roman" w:hAnsi="Times New Roman" w:cs="Times New Roman"/>
              </w:rPr>
              <w:lastRenderedPageBreak/>
              <w:t>ий бюджет Чувашской Республики</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lastRenderedPageBreak/>
              <w:t>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r>
      <w:tr w:rsidR="002D3295" w:rsidRPr="00CF6790" w:rsidTr="00F9269A">
        <w:tc>
          <w:tcPr>
            <w:tcW w:w="2547" w:type="dxa"/>
            <w:vMerge/>
          </w:tcPr>
          <w:p w:rsidR="002D3295" w:rsidRPr="00CF6790" w:rsidRDefault="002D3295">
            <w:pPr>
              <w:pStyle w:val="ConsPlusNormal"/>
              <w:rPr>
                <w:rFonts w:ascii="Times New Roman" w:hAnsi="Times New Roman" w:cs="Times New Roman"/>
              </w:rPr>
            </w:pPr>
          </w:p>
        </w:tc>
        <w:tc>
          <w:tcPr>
            <w:tcW w:w="3398" w:type="dxa"/>
            <w:vMerge/>
          </w:tcPr>
          <w:p w:rsidR="002D3295" w:rsidRPr="00CF6790" w:rsidRDefault="002D3295">
            <w:pPr>
              <w:pStyle w:val="ConsPlusNormal"/>
              <w:rPr>
                <w:rFonts w:ascii="Times New Roman" w:hAnsi="Times New Roman" w:cs="Times New Roman"/>
              </w:rPr>
            </w:pP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17</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226</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27</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273</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524</w:t>
            </w:r>
          </w:p>
        </w:tc>
      </w:tr>
      <w:tr w:rsidR="002D3295" w:rsidRPr="00CF6790" w:rsidTr="00F9269A">
        <w:tc>
          <w:tcPr>
            <w:tcW w:w="2547" w:type="dxa"/>
            <w:vMerge/>
          </w:tcPr>
          <w:p w:rsidR="002D3295" w:rsidRPr="00CF6790" w:rsidRDefault="002D3295">
            <w:pPr>
              <w:pStyle w:val="ConsPlusNormal"/>
              <w:rPr>
                <w:rFonts w:ascii="Times New Roman" w:hAnsi="Times New Roman" w:cs="Times New Roman"/>
              </w:rPr>
            </w:pPr>
          </w:p>
        </w:tc>
        <w:tc>
          <w:tcPr>
            <w:tcW w:w="3398" w:type="dxa"/>
            <w:vMerge/>
          </w:tcPr>
          <w:p w:rsidR="002D3295" w:rsidRPr="00CF6790" w:rsidRDefault="002D3295">
            <w:pPr>
              <w:pStyle w:val="ConsPlusNormal"/>
              <w:rPr>
                <w:rFonts w:ascii="Times New Roman" w:hAnsi="Times New Roman" w:cs="Times New Roman"/>
              </w:rPr>
            </w:pP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167</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123,7</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248,6</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1203</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2408,6</w:t>
            </w:r>
          </w:p>
        </w:tc>
      </w:tr>
      <w:tr w:rsidR="002D3295" w:rsidRPr="00CF6790" w:rsidTr="00F9269A">
        <w:tc>
          <w:tcPr>
            <w:tcW w:w="2547" w:type="dxa"/>
            <w:vMerge w:val="restart"/>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Основное мероприятие 2</w:t>
            </w:r>
          </w:p>
        </w:tc>
        <w:tc>
          <w:tcPr>
            <w:tcW w:w="3398" w:type="dxa"/>
            <w:vMerge w:val="restart"/>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Энергосбережение и повышение энергоэффективности в жилищном фонде</w:t>
            </w: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всего</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18,6</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280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483,9</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2484,6</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5417,2</w:t>
            </w:r>
          </w:p>
        </w:tc>
      </w:tr>
      <w:tr w:rsidR="002D3295" w:rsidRPr="00CF6790" w:rsidTr="00F9269A">
        <w:tc>
          <w:tcPr>
            <w:tcW w:w="2547" w:type="dxa"/>
            <w:vMerge/>
          </w:tcPr>
          <w:p w:rsidR="002D3295" w:rsidRPr="00CF6790" w:rsidRDefault="002D3295">
            <w:pPr>
              <w:pStyle w:val="ConsPlusNormal"/>
              <w:rPr>
                <w:rFonts w:ascii="Times New Roman" w:hAnsi="Times New Roman" w:cs="Times New Roman"/>
              </w:rPr>
            </w:pPr>
          </w:p>
        </w:tc>
        <w:tc>
          <w:tcPr>
            <w:tcW w:w="3398" w:type="dxa"/>
            <w:vMerge/>
          </w:tcPr>
          <w:p w:rsidR="002D3295" w:rsidRPr="00CF6790" w:rsidRDefault="002D3295">
            <w:pPr>
              <w:pStyle w:val="ConsPlusNormal"/>
              <w:rPr>
                <w:rFonts w:ascii="Times New Roman" w:hAnsi="Times New Roman" w:cs="Times New Roman"/>
              </w:rPr>
            </w:pP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r>
      <w:tr w:rsidR="002D3295" w:rsidRPr="00CF6790" w:rsidTr="00F9269A">
        <w:tc>
          <w:tcPr>
            <w:tcW w:w="2547" w:type="dxa"/>
            <w:vMerge/>
          </w:tcPr>
          <w:p w:rsidR="002D3295" w:rsidRPr="00CF6790" w:rsidRDefault="002D3295">
            <w:pPr>
              <w:pStyle w:val="ConsPlusNormal"/>
              <w:rPr>
                <w:rFonts w:ascii="Times New Roman" w:hAnsi="Times New Roman" w:cs="Times New Roman"/>
              </w:rPr>
            </w:pPr>
          </w:p>
        </w:tc>
        <w:tc>
          <w:tcPr>
            <w:tcW w:w="3398" w:type="dxa"/>
            <w:vMerge/>
          </w:tcPr>
          <w:p w:rsidR="002D3295" w:rsidRPr="00CF6790" w:rsidRDefault="002D3295">
            <w:pPr>
              <w:pStyle w:val="ConsPlusNormal"/>
              <w:rPr>
                <w:rFonts w:ascii="Times New Roman" w:hAnsi="Times New Roman" w:cs="Times New Roman"/>
              </w:rPr>
            </w:pP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r>
      <w:tr w:rsidR="002D3295" w:rsidRPr="00CF6790" w:rsidTr="00F9269A">
        <w:tc>
          <w:tcPr>
            <w:tcW w:w="2547" w:type="dxa"/>
            <w:vMerge/>
          </w:tcPr>
          <w:p w:rsidR="002D3295" w:rsidRPr="00CF6790" w:rsidRDefault="002D3295">
            <w:pPr>
              <w:pStyle w:val="ConsPlusNormal"/>
              <w:rPr>
                <w:rFonts w:ascii="Times New Roman" w:hAnsi="Times New Roman" w:cs="Times New Roman"/>
              </w:rPr>
            </w:pPr>
          </w:p>
        </w:tc>
        <w:tc>
          <w:tcPr>
            <w:tcW w:w="3398" w:type="dxa"/>
            <w:vMerge/>
          </w:tcPr>
          <w:p w:rsidR="002D3295" w:rsidRPr="00CF6790" w:rsidRDefault="002D3295">
            <w:pPr>
              <w:pStyle w:val="ConsPlusNormal"/>
              <w:rPr>
                <w:rFonts w:ascii="Times New Roman" w:hAnsi="Times New Roman" w:cs="Times New Roman"/>
              </w:rPr>
            </w:pP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6</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12</w:t>
            </w:r>
          </w:p>
        </w:tc>
      </w:tr>
      <w:tr w:rsidR="002D3295" w:rsidRPr="00CF6790" w:rsidTr="00F9269A">
        <w:tc>
          <w:tcPr>
            <w:tcW w:w="2547" w:type="dxa"/>
            <w:vMerge/>
          </w:tcPr>
          <w:p w:rsidR="002D3295" w:rsidRPr="00CF6790" w:rsidRDefault="002D3295">
            <w:pPr>
              <w:pStyle w:val="ConsPlusNormal"/>
              <w:rPr>
                <w:rFonts w:ascii="Times New Roman" w:hAnsi="Times New Roman" w:cs="Times New Roman"/>
              </w:rPr>
            </w:pPr>
          </w:p>
        </w:tc>
        <w:tc>
          <w:tcPr>
            <w:tcW w:w="3398" w:type="dxa"/>
            <w:vMerge/>
          </w:tcPr>
          <w:p w:rsidR="002D3295" w:rsidRPr="00CF6790" w:rsidRDefault="002D3295">
            <w:pPr>
              <w:pStyle w:val="ConsPlusNormal"/>
              <w:rPr>
                <w:rFonts w:ascii="Times New Roman" w:hAnsi="Times New Roman" w:cs="Times New Roman"/>
              </w:rPr>
            </w:pP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18,6</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280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483,9</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2478,6</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5405,2</w:t>
            </w:r>
          </w:p>
        </w:tc>
      </w:tr>
      <w:tr w:rsidR="002D3295" w:rsidRPr="00CF6790" w:rsidTr="00F9269A">
        <w:tc>
          <w:tcPr>
            <w:tcW w:w="2547" w:type="dxa"/>
            <w:vMerge w:val="restart"/>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Основное мероприятие 3</w:t>
            </w:r>
          </w:p>
        </w:tc>
        <w:tc>
          <w:tcPr>
            <w:tcW w:w="3398" w:type="dxa"/>
            <w:vMerge w:val="restart"/>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Энергосбережение и повышение энергоэффективности в коммунальной инфраструктуре</w:t>
            </w: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всего</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219,1</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684</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2176,95</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7176,95</w:t>
            </w:r>
          </w:p>
        </w:tc>
      </w:tr>
      <w:tr w:rsidR="002D3295" w:rsidRPr="00CF6790" w:rsidTr="00F9269A">
        <w:tc>
          <w:tcPr>
            <w:tcW w:w="2547" w:type="dxa"/>
            <w:vMerge/>
          </w:tcPr>
          <w:p w:rsidR="002D3295" w:rsidRPr="00CF6790" w:rsidRDefault="002D3295">
            <w:pPr>
              <w:pStyle w:val="ConsPlusNormal"/>
              <w:rPr>
                <w:rFonts w:ascii="Times New Roman" w:hAnsi="Times New Roman" w:cs="Times New Roman"/>
              </w:rPr>
            </w:pPr>
          </w:p>
        </w:tc>
        <w:tc>
          <w:tcPr>
            <w:tcW w:w="3398" w:type="dxa"/>
            <w:vMerge/>
          </w:tcPr>
          <w:p w:rsidR="002D3295" w:rsidRPr="00CF6790" w:rsidRDefault="002D3295">
            <w:pPr>
              <w:pStyle w:val="ConsPlusNormal"/>
              <w:rPr>
                <w:rFonts w:ascii="Times New Roman" w:hAnsi="Times New Roman" w:cs="Times New Roman"/>
              </w:rPr>
            </w:pP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r>
      <w:tr w:rsidR="002D3295" w:rsidRPr="00CF6790" w:rsidTr="00F9269A">
        <w:tc>
          <w:tcPr>
            <w:tcW w:w="2547" w:type="dxa"/>
            <w:vMerge/>
          </w:tcPr>
          <w:p w:rsidR="002D3295" w:rsidRPr="00CF6790" w:rsidRDefault="002D3295">
            <w:pPr>
              <w:pStyle w:val="ConsPlusNormal"/>
              <w:rPr>
                <w:rFonts w:ascii="Times New Roman" w:hAnsi="Times New Roman" w:cs="Times New Roman"/>
              </w:rPr>
            </w:pPr>
          </w:p>
        </w:tc>
        <w:tc>
          <w:tcPr>
            <w:tcW w:w="3398" w:type="dxa"/>
            <w:vMerge/>
          </w:tcPr>
          <w:p w:rsidR="002D3295" w:rsidRPr="00CF6790" w:rsidRDefault="002D3295">
            <w:pPr>
              <w:pStyle w:val="ConsPlusNormal"/>
              <w:rPr>
                <w:rFonts w:ascii="Times New Roman" w:hAnsi="Times New Roman" w:cs="Times New Roman"/>
              </w:rPr>
            </w:pPr>
          </w:p>
        </w:tc>
        <w:tc>
          <w:tcPr>
            <w:tcW w:w="7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2D3295" w:rsidRPr="00CF6790" w:rsidRDefault="002D3295">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2D3295" w:rsidRPr="00CF6790" w:rsidRDefault="002D3295">
            <w:pPr>
              <w:pStyle w:val="ConsPlusNormal"/>
              <w:jc w:val="center"/>
              <w:rPr>
                <w:rFonts w:ascii="Times New Roman" w:hAnsi="Times New Roman" w:cs="Times New Roman"/>
              </w:rPr>
            </w:pPr>
            <w:r w:rsidRPr="00CF6790">
              <w:rPr>
                <w:rFonts w:ascii="Times New Roman" w:hAnsi="Times New Roman" w:cs="Times New Roman"/>
              </w:rPr>
              <w:t>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 xml:space="preserve">местные </w:t>
            </w:r>
            <w:r w:rsidRPr="00CF6790">
              <w:rPr>
                <w:rFonts w:ascii="Times New Roman" w:hAnsi="Times New Roman" w:cs="Times New Roman"/>
              </w:rPr>
              <w:lastRenderedPageBreak/>
              <w:t>бюджеты</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lastRenderedPageBreak/>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219,1</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684</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2176,95</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7176,95</w:t>
            </w:r>
          </w:p>
        </w:tc>
      </w:tr>
      <w:tr w:rsidR="00F9269A" w:rsidRPr="00CF6790" w:rsidTr="00F9269A">
        <w:tc>
          <w:tcPr>
            <w:tcW w:w="2547" w:type="dxa"/>
            <w:vMerge w:val="restart"/>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Основное мероприятие 4</w:t>
            </w:r>
          </w:p>
        </w:tc>
        <w:tc>
          <w:tcPr>
            <w:tcW w:w="3398" w:type="dxa"/>
            <w:vMerge w:val="restart"/>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Информационное и правовое обеспечение мероприятий по энергосбережению и повышению энергоэффективности</w:t>
            </w: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всего</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108</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87,9</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105,77</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310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450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63</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24</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26</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190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330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45</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63,9</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79,77</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120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120</w:t>
            </w:r>
          </w:p>
        </w:tc>
      </w:tr>
      <w:tr w:rsidR="00F9269A" w:rsidRPr="00CF6790" w:rsidTr="00F9269A">
        <w:tc>
          <w:tcPr>
            <w:tcW w:w="2547" w:type="dxa"/>
            <w:vMerge w:val="restart"/>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Основное мероприятие 5</w:t>
            </w:r>
          </w:p>
        </w:tc>
        <w:tc>
          <w:tcPr>
            <w:tcW w:w="3398" w:type="dxa"/>
            <w:vMerge w:val="restart"/>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Энергосбережение и повышение энергоэффективности в промышленном секторе</w:t>
            </w: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всего</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170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770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367</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145,5</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357</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170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770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367</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145,5</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357</w:t>
            </w:r>
          </w:p>
        </w:tc>
      </w:tr>
      <w:tr w:rsidR="00F9269A" w:rsidRPr="00CF6790" w:rsidTr="00F9269A">
        <w:tc>
          <w:tcPr>
            <w:tcW w:w="2547" w:type="dxa"/>
            <w:vMerge w:val="restart"/>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lastRenderedPageBreak/>
              <w:t>Основное мероприятие 6</w:t>
            </w:r>
          </w:p>
        </w:tc>
        <w:tc>
          <w:tcPr>
            <w:tcW w:w="3398" w:type="dxa"/>
            <w:vMerge w:val="restart"/>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Внедрение технологий, использующих возобновляемые источники энергии и вторичные энергетические ресурсы</w:t>
            </w: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всего</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11000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11000</w:t>
            </w:r>
          </w:p>
        </w:tc>
      </w:tr>
      <w:tr w:rsidR="00F9269A" w:rsidRPr="00CF6790" w:rsidTr="00F9269A">
        <w:tc>
          <w:tcPr>
            <w:tcW w:w="2547" w:type="dxa"/>
            <w:vMerge w:val="restart"/>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Основное мероприятие 7</w:t>
            </w:r>
          </w:p>
        </w:tc>
        <w:tc>
          <w:tcPr>
            <w:tcW w:w="3398" w:type="dxa"/>
            <w:vMerge w:val="restart"/>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 xml:space="preserve">Увеличение использования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источников наружного освещения</w:t>
            </w: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всего</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450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900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3825</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3825</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450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900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3825</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3825</w:t>
            </w:r>
          </w:p>
        </w:tc>
      </w:tr>
      <w:tr w:rsidR="00F9269A" w:rsidRPr="00CF6790" w:rsidTr="00F9269A">
        <w:tc>
          <w:tcPr>
            <w:tcW w:w="2547" w:type="dxa"/>
            <w:vMerge w:val="restart"/>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Основное мероприятие 8</w:t>
            </w:r>
          </w:p>
        </w:tc>
        <w:tc>
          <w:tcPr>
            <w:tcW w:w="3398" w:type="dxa"/>
            <w:vMerge w:val="restart"/>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Энергосбережение и повышение энергоэффективности в транспортном комплексе</w:t>
            </w: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всего</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84</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84</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84</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5252</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280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0</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25</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25</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25</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76</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84</w:t>
            </w:r>
          </w:p>
        </w:tc>
      </w:tr>
      <w:tr w:rsidR="00F9269A" w:rsidRPr="00CF6790" w:rsidTr="00F9269A">
        <w:tc>
          <w:tcPr>
            <w:tcW w:w="2547" w:type="dxa"/>
            <w:vMerge/>
          </w:tcPr>
          <w:p w:rsidR="00F9269A" w:rsidRPr="00CF6790" w:rsidRDefault="00F9269A">
            <w:pPr>
              <w:pStyle w:val="ConsPlusNormal"/>
              <w:rPr>
                <w:rFonts w:ascii="Times New Roman" w:hAnsi="Times New Roman" w:cs="Times New Roman"/>
              </w:rPr>
            </w:pPr>
          </w:p>
        </w:tc>
        <w:tc>
          <w:tcPr>
            <w:tcW w:w="3398" w:type="dxa"/>
            <w:vMerge/>
          </w:tcPr>
          <w:p w:rsidR="00F9269A" w:rsidRPr="00CF6790" w:rsidRDefault="00F9269A">
            <w:pPr>
              <w:pStyle w:val="ConsPlusNormal"/>
              <w:rPr>
                <w:rFonts w:ascii="Times New Roman" w:hAnsi="Times New Roman" w:cs="Times New Roman"/>
              </w:rPr>
            </w:pPr>
          </w:p>
        </w:tc>
        <w:tc>
          <w:tcPr>
            <w:tcW w:w="7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220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x</w:t>
            </w:r>
          </w:p>
        </w:tc>
        <w:tc>
          <w:tcPr>
            <w:tcW w:w="1587" w:type="dxa"/>
          </w:tcPr>
          <w:p w:rsidR="00F9269A" w:rsidRPr="00CF6790" w:rsidRDefault="00F926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59</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59</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59</w:t>
            </w:r>
          </w:p>
        </w:tc>
        <w:tc>
          <w:tcPr>
            <w:tcW w:w="937"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5176</w:t>
            </w:r>
          </w:p>
        </w:tc>
        <w:tc>
          <w:tcPr>
            <w:tcW w:w="938" w:type="dxa"/>
          </w:tcPr>
          <w:p w:rsidR="00F9269A" w:rsidRPr="00CF6790" w:rsidRDefault="00F9269A">
            <w:pPr>
              <w:pStyle w:val="ConsPlusNormal"/>
              <w:jc w:val="center"/>
              <w:rPr>
                <w:rFonts w:ascii="Times New Roman" w:hAnsi="Times New Roman" w:cs="Times New Roman"/>
              </w:rPr>
            </w:pPr>
            <w:r w:rsidRPr="00CF6790">
              <w:rPr>
                <w:rFonts w:ascii="Times New Roman" w:hAnsi="Times New Roman" w:cs="Times New Roman"/>
              </w:rPr>
              <w:t>196</w:t>
            </w:r>
          </w:p>
        </w:tc>
      </w:tr>
    </w:tbl>
    <w:p w:rsidR="002246E5" w:rsidRPr="00CF6790" w:rsidRDefault="002246E5">
      <w:pPr>
        <w:pStyle w:val="ConsPlusNormal"/>
        <w:rPr>
          <w:rFonts w:ascii="Times New Roman" w:hAnsi="Times New Roman" w:cs="Times New Roman"/>
        </w:rPr>
        <w:sectPr w:rsidR="002246E5" w:rsidRPr="00CF6790">
          <w:pgSz w:w="16838" w:h="11905" w:orient="landscape"/>
          <w:pgMar w:top="1701" w:right="1134" w:bottom="850" w:left="1134" w:header="0" w:footer="0" w:gutter="0"/>
          <w:cols w:space="720"/>
          <w:titlePg/>
        </w:sectPr>
      </w:pP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ind w:firstLine="540"/>
        <w:jc w:val="both"/>
        <w:rPr>
          <w:rFonts w:ascii="Times New Roman" w:hAnsi="Times New Roman" w:cs="Times New Roman"/>
        </w:rPr>
      </w:pPr>
      <w:r w:rsidRPr="00CF6790">
        <w:rPr>
          <w:rFonts w:ascii="Times New Roman" w:hAnsi="Times New Roman" w:cs="Times New Roman"/>
        </w:rPr>
        <w:t xml:space="preserve">Ресурсное </w:t>
      </w:r>
      <w:hyperlink w:anchor="P1590">
        <w:r w:rsidRPr="00CF6790">
          <w:rPr>
            <w:rFonts w:ascii="Times New Roman" w:hAnsi="Times New Roman" w:cs="Times New Roman"/>
            <w:color w:val="0000FF"/>
          </w:rPr>
          <w:t>обеспечение</w:t>
        </w:r>
      </w:hyperlink>
      <w:r w:rsidRPr="00CF6790">
        <w:rPr>
          <w:rFonts w:ascii="Times New Roman" w:hAnsi="Times New Roman" w:cs="Times New Roman"/>
        </w:rPr>
        <w:t xml:space="preserve"> и объем финансирования программных мероприятий в разрезе основных мероприятий приведен в Приложении N 2 к Муниципальной программе. Основным критерием отбора технического проекта для финансирования из муниципального бюджета и участия в программе является его повышенная </w:t>
      </w:r>
      <w:proofErr w:type="spellStart"/>
      <w:r w:rsidRPr="00CF6790">
        <w:rPr>
          <w:rFonts w:ascii="Times New Roman" w:hAnsi="Times New Roman" w:cs="Times New Roman"/>
        </w:rPr>
        <w:t>энергоэффективность</w:t>
      </w:r>
      <w:proofErr w:type="spellEnd"/>
      <w:r w:rsidRPr="00CF6790">
        <w:rPr>
          <w:rFonts w:ascii="Times New Roman" w:hAnsi="Times New Roman" w:cs="Times New Roman"/>
        </w:rPr>
        <w:t>, выраженная в прямой экономии средств, направляемых на выработку и приобретение ТЭР.</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В ходе реализации 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внебюджетных источников.</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Title"/>
        <w:jc w:val="center"/>
        <w:outlineLvl w:val="1"/>
        <w:rPr>
          <w:rFonts w:ascii="Times New Roman" w:hAnsi="Times New Roman" w:cs="Times New Roman"/>
        </w:rPr>
      </w:pPr>
      <w:r w:rsidRPr="00CF6790">
        <w:rPr>
          <w:rFonts w:ascii="Times New Roman" w:hAnsi="Times New Roman" w:cs="Times New Roman"/>
        </w:rPr>
        <w:t>Раздел V. АНАЛИЗ РИСКОВ РЕАЛИЗАЦИИ</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МУНИЦИПАЛЬНОЙ ПРОГРАММЫ И ОПИСАНИЕ МЕР</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ind w:firstLine="540"/>
        <w:jc w:val="both"/>
        <w:rPr>
          <w:rFonts w:ascii="Times New Roman" w:hAnsi="Times New Roman" w:cs="Times New Roman"/>
        </w:rPr>
      </w:pPr>
      <w:r w:rsidRPr="00CF6790">
        <w:rPr>
          <w:rFonts w:ascii="Times New Roman" w:hAnsi="Times New Roman" w:cs="Times New Roman"/>
        </w:rPr>
        <w:t>К рискам реализации Муниципальной программы, которыми может управлять ответственный исполнитель, уменьшая вероятность их возникновения, следует отнести следующие:</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организационные риски, которые связаны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(соисполнителей, участников),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rsidR="002246E5" w:rsidRPr="00CF6790" w:rsidRDefault="002246E5">
      <w:pPr>
        <w:pStyle w:val="ConsPlusNormal"/>
        <w:spacing w:before="220"/>
        <w:ind w:firstLine="540"/>
        <w:jc w:val="both"/>
        <w:rPr>
          <w:rFonts w:ascii="Times New Roman" w:hAnsi="Times New Roman" w:cs="Times New Roman"/>
        </w:rPr>
      </w:pPr>
      <w:r w:rsidRPr="00CF6790">
        <w:rPr>
          <w:rFonts w:ascii="Times New Roman" w:hAnsi="Times New Roman" w:cs="Times New Roman"/>
        </w:rPr>
        <w:t>риски финансового обеспечения, которые связаны с финансированием Муниципальной программы в неполном объеме. Данные риски могут возникнуть по причине значительной продолжительности Муниципальной 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jc w:val="right"/>
        <w:outlineLvl w:val="1"/>
        <w:rPr>
          <w:rFonts w:ascii="Times New Roman" w:hAnsi="Times New Roman" w:cs="Times New Roman"/>
        </w:rPr>
      </w:pPr>
      <w:r w:rsidRPr="00CF6790">
        <w:rPr>
          <w:rFonts w:ascii="Times New Roman" w:hAnsi="Times New Roman" w:cs="Times New Roman"/>
        </w:rPr>
        <w:t>Приложение N 1</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к муниципальной программе</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 xml:space="preserve">Красночетайского </w:t>
      </w:r>
      <w:r w:rsidR="008C547A" w:rsidRPr="00CF6790">
        <w:rPr>
          <w:rFonts w:ascii="Times New Roman" w:hAnsi="Times New Roman" w:cs="Times New Roman"/>
        </w:rPr>
        <w:t>муниципального округа</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Чувашской Республики</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"Энергосбережение и повышение</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энергетической эффективности</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в Красночетайском районе</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Чувашской Республики</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 xml:space="preserve">на </w:t>
      </w:r>
      <w:r w:rsidR="008C547A" w:rsidRPr="00CF6790">
        <w:rPr>
          <w:rFonts w:ascii="Times New Roman" w:hAnsi="Times New Roman" w:cs="Times New Roman"/>
        </w:rPr>
        <w:t>2023</w:t>
      </w:r>
      <w:r w:rsidRPr="00CF6790">
        <w:rPr>
          <w:rFonts w:ascii="Times New Roman" w:hAnsi="Times New Roman" w:cs="Times New Roman"/>
        </w:rPr>
        <w:t xml:space="preserve"> - 2025 годы</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и на период до 2035 года"</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Title"/>
        <w:jc w:val="center"/>
        <w:rPr>
          <w:rFonts w:ascii="Times New Roman" w:hAnsi="Times New Roman" w:cs="Times New Roman"/>
        </w:rPr>
      </w:pPr>
      <w:bookmarkStart w:id="2" w:name="P923"/>
      <w:bookmarkEnd w:id="2"/>
      <w:r w:rsidRPr="00CF6790">
        <w:rPr>
          <w:rFonts w:ascii="Times New Roman" w:hAnsi="Times New Roman" w:cs="Times New Roman"/>
        </w:rPr>
        <w:t>СВЕДЕНИЯ</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О ЦЕЛЕВЫХ ПОКАЗАТЕЛЯХ (ИНДИКАТОРАХ)</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 xml:space="preserve">МУНИЦИПАЛЬНОЙ ПРОГРАММЫ КРАСНОЧЕТАЙСКОГО </w:t>
      </w:r>
      <w:r w:rsidR="008C547A" w:rsidRPr="00CF6790">
        <w:rPr>
          <w:rFonts w:ascii="Times New Roman" w:hAnsi="Times New Roman" w:cs="Times New Roman"/>
        </w:rPr>
        <w:t>МУНИЦИПАЛЬНОГО ОКРУГА</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ЧУВАШСКОЙ РЕСПУБЛИКИ "ЭНЕРГОСБЕРЕЖЕНИЕ И ПОВЫШЕНИЕ</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ЭНЕРГЕТИЧЕСКОЙ ЭФФЕКТИВНОСТИ В КРАСНОЧЕТАЙСКОМ РАЙОНЕ</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 xml:space="preserve">ЧУВАШСКОЙ РЕСПУБЛИКИ НА </w:t>
      </w:r>
      <w:r w:rsidR="008C547A" w:rsidRPr="00CF6790">
        <w:rPr>
          <w:rFonts w:ascii="Times New Roman" w:hAnsi="Times New Roman" w:cs="Times New Roman"/>
        </w:rPr>
        <w:t>2023</w:t>
      </w:r>
      <w:r w:rsidRPr="00CF6790">
        <w:rPr>
          <w:rFonts w:ascii="Times New Roman" w:hAnsi="Times New Roman" w:cs="Times New Roman"/>
        </w:rPr>
        <w:t xml:space="preserve"> - 2025 ГОДЫ</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И НА ПЕРИОД ДО 2035 ГОДА"</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rPr>
          <w:rFonts w:ascii="Times New Roman" w:hAnsi="Times New Roman" w:cs="Times New Roman"/>
        </w:rPr>
        <w:sectPr w:rsidR="002246E5" w:rsidRPr="00CF6790">
          <w:pgSz w:w="11905" w:h="16838"/>
          <w:pgMar w:top="1134" w:right="850" w:bottom="1134" w:left="1701" w:header="0" w:footer="0" w:gutter="0"/>
          <w:cols w:space="720"/>
          <w:titlePg/>
        </w:sectPr>
      </w:pPr>
    </w:p>
    <w:tbl>
      <w:tblPr>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6659"/>
        <w:gridCol w:w="1236"/>
        <w:gridCol w:w="1020"/>
        <w:gridCol w:w="1020"/>
        <w:gridCol w:w="1020"/>
        <w:gridCol w:w="1020"/>
        <w:gridCol w:w="1020"/>
        <w:gridCol w:w="1020"/>
        <w:gridCol w:w="1020"/>
      </w:tblGrid>
      <w:tr w:rsidR="002246E5" w:rsidRPr="00CF6790" w:rsidTr="00822FCF">
        <w:tc>
          <w:tcPr>
            <w:tcW w:w="424" w:type="dxa"/>
            <w:vMerge w:val="restart"/>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lastRenderedPageBreak/>
              <w:t>N</w:t>
            </w:r>
          </w:p>
          <w:p w:rsidR="002246E5" w:rsidRPr="00CF6790" w:rsidRDefault="002246E5">
            <w:pPr>
              <w:pStyle w:val="ConsPlusNormal"/>
              <w:jc w:val="center"/>
              <w:rPr>
                <w:rFonts w:ascii="Times New Roman" w:hAnsi="Times New Roman" w:cs="Times New Roman"/>
              </w:rPr>
            </w:pPr>
            <w:proofErr w:type="spellStart"/>
            <w:r w:rsidRPr="00CF6790">
              <w:rPr>
                <w:rFonts w:ascii="Times New Roman" w:hAnsi="Times New Roman" w:cs="Times New Roman"/>
              </w:rPr>
              <w:t>пп</w:t>
            </w:r>
            <w:proofErr w:type="spellEnd"/>
          </w:p>
        </w:tc>
        <w:tc>
          <w:tcPr>
            <w:tcW w:w="6659" w:type="dxa"/>
            <w:vMerge w:val="restart"/>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Целевой показатель (индикатор) (наименование)</w:t>
            </w:r>
          </w:p>
        </w:tc>
        <w:tc>
          <w:tcPr>
            <w:tcW w:w="1236" w:type="dxa"/>
            <w:vMerge w:val="restart"/>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Единица измерения</w:t>
            </w:r>
          </w:p>
        </w:tc>
        <w:tc>
          <w:tcPr>
            <w:tcW w:w="7140" w:type="dxa"/>
            <w:gridSpan w:val="7"/>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Значения целевых показателей (индикаторов)</w:t>
            </w:r>
          </w:p>
        </w:tc>
      </w:tr>
      <w:tr w:rsidR="002246E5" w:rsidRPr="00CF6790" w:rsidTr="00822FCF">
        <w:tc>
          <w:tcPr>
            <w:tcW w:w="424" w:type="dxa"/>
            <w:vMerge/>
          </w:tcPr>
          <w:p w:rsidR="002246E5" w:rsidRPr="00CF6790" w:rsidRDefault="002246E5">
            <w:pPr>
              <w:pStyle w:val="ConsPlusNormal"/>
              <w:rPr>
                <w:rFonts w:ascii="Times New Roman" w:hAnsi="Times New Roman" w:cs="Times New Roman"/>
              </w:rPr>
            </w:pPr>
          </w:p>
        </w:tc>
        <w:tc>
          <w:tcPr>
            <w:tcW w:w="6659" w:type="dxa"/>
            <w:vMerge/>
          </w:tcPr>
          <w:p w:rsidR="002246E5" w:rsidRPr="00CF6790" w:rsidRDefault="002246E5">
            <w:pPr>
              <w:pStyle w:val="ConsPlusNormal"/>
              <w:rPr>
                <w:rFonts w:ascii="Times New Roman" w:hAnsi="Times New Roman" w:cs="Times New Roman"/>
              </w:rPr>
            </w:pPr>
          </w:p>
        </w:tc>
        <w:tc>
          <w:tcPr>
            <w:tcW w:w="1236" w:type="dxa"/>
            <w:vMerge/>
          </w:tcPr>
          <w:p w:rsidR="002246E5" w:rsidRPr="00CF6790" w:rsidRDefault="002246E5">
            <w:pPr>
              <w:pStyle w:val="ConsPlusNormal"/>
              <w:rPr>
                <w:rFonts w:ascii="Times New Roman" w:hAnsi="Times New Roman" w:cs="Times New Roman"/>
              </w:rPr>
            </w:pP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2021 г.</w:t>
            </w:r>
          </w:p>
        </w:tc>
        <w:tc>
          <w:tcPr>
            <w:tcW w:w="1020" w:type="dxa"/>
          </w:tcPr>
          <w:p w:rsidR="002246E5" w:rsidRPr="00CF6790" w:rsidRDefault="008C547A" w:rsidP="00697D69">
            <w:pPr>
              <w:pStyle w:val="ConsPlusNormal"/>
              <w:jc w:val="center"/>
              <w:rPr>
                <w:rFonts w:ascii="Times New Roman" w:hAnsi="Times New Roman" w:cs="Times New Roman"/>
              </w:rPr>
            </w:pPr>
            <w:r w:rsidRPr="00CF6790">
              <w:rPr>
                <w:rFonts w:ascii="Times New Roman" w:hAnsi="Times New Roman" w:cs="Times New Roman"/>
              </w:rPr>
              <w:t>202</w:t>
            </w:r>
            <w:r w:rsidR="00697D69" w:rsidRPr="00CF6790">
              <w:rPr>
                <w:rFonts w:ascii="Times New Roman" w:hAnsi="Times New Roman" w:cs="Times New Roman"/>
              </w:rPr>
              <w:t>2</w:t>
            </w:r>
            <w:r w:rsidR="002246E5" w:rsidRPr="00CF6790">
              <w:rPr>
                <w:rFonts w:ascii="Times New Roman" w:hAnsi="Times New Roman" w:cs="Times New Roman"/>
              </w:rPr>
              <w:t xml:space="preserve"> г.</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2023 г.</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2024 г.</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2025 г.</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2030 г.</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2035 г.</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w:t>
            </w:r>
          </w:p>
        </w:tc>
        <w:tc>
          <w:tcPr>
            <w:tcW w:w="6659"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w:t>
            </w:r>
          </w:p>
        </w:tc>
      </w:tr>
      <w:tr w:rsidR="002246E5" w:rsidRPr="00CF6790" w:rsidTr="00822FCF">
        <w:tc>
          <w:tcPr>
            <w:tcW w:w="15459" w:type="dxa"/>
            <w:gridSpan w:val="10"/>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 xml:space="preserve">Муниципальная программа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"Энергосбережение и повышение энергетической эффективности в Красночетайском районе Чувашской Республики на </w:t>
            </w:r>
            <w:r w:rsidR="008C547A" w:rsidRPr="00CF6790">
              <w:rPr>
                <w:rFonts w:ascii="Times New Roman" w:hAnsi="Times New Roman" w:cs="Times New Roman"/>
              </w:rPr>
              <w:t>2023</w:t>
            </w:r>
            <w:r w:rsidRPr="00CF6790">
              <w:rPr>
                <w:rFonts w:ascii="Times New Roman" w:hAnsi="Times New Roman" w:cs="Times New Roman"/>
              </w:rPr>
              <w:t xml:space="preserve"> - 2025 годы и на период до 2035 года"</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Гкал/м</w:t>
            </w:r>
            <w:r w:rsidRPr="00CF6790">
              <w:rPr>
                <w:rFonts w:ascii="Times New Roman" w:hAnsi="Times New Roman" w:cs="Times New Roman"/>
                <w:vertAlign w:val="superscript"/>
              </w:rPr>
              <w:t>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0,107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0,107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0,107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0,106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0,106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0,105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0,103</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20,355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20,355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20,259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20,185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20,04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19,337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17,931</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7.</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w:t>
            </w:r>
            <w:r w:rsidRPr="00CF6790">
              <w:rPr>
                <w:rFonts w:ascii="Times New Roman" w:hAnsi="Times New Roman" w:cs="Times New Roman"/>
              </w:rPr>
              <w:lastRenderedPageBreak/>
              <w:t xml:space="preserve">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lastRenderedPageBreak/>
              <w:t>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4,625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4,625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4,584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4,553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4,491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4,191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3,591</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8.</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441,47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441,47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439,491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438,04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435,071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420,823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392,261</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4,039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4,039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4,039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4,039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4,039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4,024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4,001</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240,543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240,543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239,987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239,617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238,691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234,431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225,839</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11.</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18,994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18,994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18,994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18,994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18,994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18,994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18,994</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12.</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9,174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9,174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9,039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8,937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8,733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7,751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5,784</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13.</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473,125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473,125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470,686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468,944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465,46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449,084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416,331</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14.</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тепловой энергии на снабжение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Гкал/м</w:t>
            </w:r>
            <w:r w:rsidRPr="00CF6790">
              <w:rPr>
                <w:rFonts w:ascii="Times New Roman" w:hAnsi="Times New Roman" w:cs="Times New Roman"/>
                <w:vertAlign w:val="superscript"/>
              </w:rPr>
              <w:t>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0,191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0,191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0,189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0,188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0,186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0,174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0,151</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15.</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на снабжение органов </w:t>
            </w:r>
            <w:r w:rsidRPr="00CF6790">
              <w:rPr>
                <w:rFonts w:ascii="Times New Roman" w:hAnsi="Times New Roman" w:cs="Times New Roman"/>
              </w:rPr>
              <w:lastRenderedPageBreak/>
              <w:t xml:space="preserve">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proofErr w:type="spellStart"/>
            <w:r w:rsidRPr="00CF6790">
              <w:rPr>
                <w:rFonts w:ascii="Times New Roman" w:hAnsi="Times New Roman" w:cs="Times New Roman"/>
              </w:rPr>
              <w:lastRenderedPageBreak/>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22,278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22,278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22,165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22,08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21,91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21,09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19,467</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16.</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холодной воды на снабжение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17.</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природного газа на снабжение органов местного самоуправления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236,556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236,556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235,444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234,333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232,111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224,333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208,333</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тепловой энергии на снабжение органов местного самоуправления и муниципальных учреждений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Гкал/м</w:t>
            </w:r>
            <w:r w:rsidRPr="00CF6790">
              <w:rPr>
                <w:rFonts w:ascii="Times New Roman" w:hAnsi="Times New Roman" w:cs="Times New Roman"/>
                <w:vertAlign w:val="superscript"/>
              </w:rPr>
              <w:t>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0,119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0,119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0,116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0,11</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19.</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на снабжение органов местного самоуправления и муниципальных учреждений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18,07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18,07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17,993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17,936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17,823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17,276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16,179</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холодной воды на снабжение органов местного самоуправления и муниципальных учреждений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5,537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5,537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5,477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5,431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5,341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4,905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4,032</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21.</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природного газа на снабжение органов местного самоуправления и муниципальных учреждений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393,028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393,028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391,343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390,11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387,603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375,519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351,36</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22.</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97,2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97,2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97,2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97,2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97,2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23.</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24.</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25.</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многоквартирных домов, оснащенных коллективными </w:t>
            </w:r>
            <w:r w:rsidRPr="00CF6790">
              <w:rPr>
                <w:rFonts w:ascii="Times New Roman" w:hAnsi="Times New Roman" w:cs="Times New Roman"/>
              </w:rPr>
              <w:lastRenderedPageBreak/>
              <w:t xml:space="preserve">(общедомовыми) приборами учета природного газа используемого на цели отопления в общем числе многоквартирных домов,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lastRenderedPageBreak/>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26.</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97,2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97,2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97,2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97,2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97,2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97,5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97,8</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27.</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28.</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29.</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98,1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98,1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98,3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98,4</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30.</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многоквартирных домов,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имеющих класс энергетической эффективности "В" и выше</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19,4</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31.</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капитальных ремонтов многоквартирных домов в общем объеме проведенных капитальных ремонтов многоквартирных домов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16,7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33,3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lastRenderedPageBreak/>
              <w:t>32.</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тепловой энергии в многоквартирных домах,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Гкал/м</w:t>
            </w:r>
            <w:r w:rsidRPr="00CF6790">
              <w:rPr>
                <w:rFonts w:ascii="Times New Roman" w:hAnsi="Times New Roman" w:cs="Times New Roman"/>
                <w:vertAlign w:val="superscript"/>
              </w:rPr>
              <w:t>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0,391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0,391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0,391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0,391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0,391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0,389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0,385</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33.</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в многоквартирных домах,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44,167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44,167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44,167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44,156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44,13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43,987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43,664</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34.</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холодной воды в многоквартирных домах, расположенных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65,009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65,009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65,009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65,009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65,009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65,009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65,009</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35.</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1,66</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36.</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топлива на отпуск электрической энергии тепловыми электростанциями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 xml:space="preserve">т </w:t>
            </w:r>
            <w:proofErr w:type="spellStart"/>
            <w:r w:rsidRPr="00CF6790">
              <w:rPr>
                <w:rFonts w:ascii="Times New Roman" w:hAnsi="Times New Roman" w:cs="Times New Roman"/>
              </w:rPr>
              <w:t>у.т</w:t>
            </w:r>
            <w:proofErr w:type="spellEnd"/>
            <w:r w:rsidRPr="00CF6790">
              <w:rPr>
                <w:rFonts w:ascii="Times New Roman" w:hAnsi="Times New Roman" w:cs="Times New Roman"/>
              </w:rPr>
              <w:t xml:space="preserve">./млн. </w:t>
            </w:r>
            <w:proofErr w:type="spellStart"/>
            <w:r w:rsidRPr="00CF6790">
              <w:rPr>
                <w:rFonts w:ascii="Times New Roman" w:hAnsi="Times New Roman" w:cs="Times New Roman"/>
              </w:rPr>
              <w:t>кВтч</w:t>
            </w:r>
            <w:proofErr w:type="spellEnd"/>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320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37.</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топлива на отпущенную тепловую энергию с коллекторов тепловых электростанций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 xml:space="preserve">т </w:t>
            </w:r>
            <w:proofErr w:type="spellStart"/>
            <w:r w:rsidRPr="00CF6790">
              <w:rPr>
                <w:rFonts w:ascii="Times New Roman" w:hAnsi="Times New Roman" w:cs="Times New Roman"/>
              </w:rPr>
              <w:t>у.т</w:t>
            </w:r>
            <w:proofErr w:type="spellEnd"/>
            <w:r w:rsidRPr="00CF6790">
              <w:rPr>
                <w:rFonts w:ascii="Times New Roman" w:hAnsi="Times New Roman" w:cs="Times New Roman"/>
              </w:rPr>
              <w:t>./тыс. Гкал</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120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38.</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топлива на отпущенную с коллекторов котельных в тепловую сеть тепловую энергию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 xml:space="preserve">т </w:t>
            </w:r>
            <w:proofErr w:type="spellStart"/>
            <w:r w:rsidRPr="00CF6790">
              <w:rPr>
                <w:rFonts w:ascii="Times New Roman" w:hAnsi="Times New Roman" w:cs="Times New Roman"/>
              </w:rPr>
              <w:t>у.т</w:t>
            </w:r>
            <w:proofErr w:type="spellEnd"/>
            <w:r w:rsidRPr="00CF6790">
              <w:rPr>
                <w:rFonts w:ascii="Times New Roman" w:hAnsi="Times New Roman" w:cs="Times New Roman"/>
              </w:rPr>
              <w:t>./тыс. Гкал</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184,47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184,47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184,47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184,24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183,73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182,26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180,8</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39.</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потерь электрической энергии при ее передаче по распределительным сетям в общем объеме переданной электрической энергии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13,9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13,9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13,9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13,88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13,84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13,73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13,62</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40.</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потерь тепловой энергии при ее передаче в общем объеме переданной тепловой энергии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12,5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12,5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12,5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12,5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12,4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12,1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11,8</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41.</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потерь воды в централизованных системах водоснабжения при транспортировке в общем объеме воды, поданной в водопроводную сеть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w:t>
            </w:r>
            <w:r w:rsidRPr="00CF6790">
              <w:rPr>
                <w:rFonts w:ascii="Times New Roman" w:hAnsi="Times New Roman" w:cs="Times New Roman"/>
              </w:rPr>
              <w:lastRenderedPageBreak/>
              <w:t>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lastRenderedPageBreak/>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19,7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19,7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19,7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19,6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19,4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18,4</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42.</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1,79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1,77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1,75</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43.</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1,79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1,77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1,75</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44.</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0,39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0,39</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45.</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0,39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0,39</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46.</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79,5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79,5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79,5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81,4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83,3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90,9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47.</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82,3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82,3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82,3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83,9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85,5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91,9</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48.</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50,2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50,2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50,2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54,7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59,2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77,2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49.</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50.</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Количество </w:t>
            </w:r>
            <w:proofErr w:type="spellStart"/>
            <w:r w:rsidRPr="00CF6790">
              <w:rPr>
                <w:rFonts w:ascii="Times New Roman" w:hAnsi="Times New Roman" w:cs="Times New Roman"/>
              </w:rPr>
              <w:t>энергосервисных</w:t>
            </w:r>
            <w:proofErr w:type="spellEnd"/>
            <w:r w:rsidRPr="00CF6790">
              <w:rPr>
                <w:rFonts w:ascii="Times New Roman" w:hAnsi="Times New Roman" w:cs="Times New Roman"/>
              </w:rPr>
              <w:t xml:space="preserve"> договоров (контрактов), заключенных </w:t>
            </w:r>
            <w:r w:rsidRPr="00CF6790">
              <w:rPr>
                <w:rFonts w:ascii="Times New Roman" w:hAnsi="Times New Roman" w:cs="Times New Roman"/>
              </w:rPr>
              <w:lastRenderedPageBreak/>
              <w:t xml:space="preserve">муниципальными образованиями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lastRenderedPageBreak/>
              <w:t>ед.</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51.</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муниципальных заказчиков в общем объеме муниципальных заказчиков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с которыми заключены </w:t>
            </w:r>
            <w:proofErr w:type="spellStart"/>
            <w:r w:rsidRPr="00CF6790">
              <w:rPr>
                <w:rFonts w:ascii="Times New Roman" w:hAnsi="Times New Roman" w:cs="Times New Roman"/>
              </w:rPr>
              <w:t>энергосервисные</w:t>
            </w:r>
            <w:proofErr w:type="spellEnd"/>
            <w:r w:rsidRPr="00CF6790">
              <w:rPr>
                <w:rFonts w:ascii="Times New Roman" w:hAnsi="Times New Roman" w:cs="Times New Roman"/>
              </w:rPr>
              <w:t xml:space="preserve"> договора (контракты)</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8,3</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52.</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в сфере промышленного производства (зерновые культуры)</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 xml:space="preserve">кг </w:t>
            </w:r>
            <w:proofErr w:type="spellStart"/>
            <w:r w:rsidRPr="00CF6790">
              <w:rPr>
                <w:rFonts w:ascii="Times New Roman" w:hAnsi="Times New Roman" w:cs="Times New Roman"/>
              </w:rPr>
              <w:t>у.т</w:t>
            </w:r>
            <w:proofErr w:type="spellEnd"/>
            <w:r w:rsidRPr="00CF6790">
              <w:rPr>
                <w:rFonts w:ascii="Times New Roman" w:hAnsi="Times New Roman" w:cs="Times New Roman"/>
              </w:rPr>
              <w:t>./ед. продукции</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9,935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9,935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9,935</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9,637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9,637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9,637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9,637</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53.</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в сфере промышленного производства (продукты питания)</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 xml:space="preserve">кг </w:t>
            </w:r>
            <w:proofErr w:type="spellStart"/>
            <w:r w:rsidRPr="00CF6790">
              <w:rPr>
                <w:rFonts w:ascii="Times New Roman" w:hAnsi="Times New Roman" w:cs="Times New Roman"/>
              </w:rPr>
              <w:t>у.т</w:t>
            </w:r>
            <w:proofErr w:type="spellEnd"/>
            <w:r w:rsidRPr="00CF6790">
              <w:rPr>
                <w:rFonts w:ascii="Times New Roman" w:hAnsi="Times New Roman" w:cs="Times New Roman"/>
              </w:rPr>
              <w:t>./ед. продукции</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0,77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0,77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0,77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0,77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0,724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0,724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0,724</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54.</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в сфере промышленного производства (молочная продукция)</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 xml:space="preserve">кг </w:t>
            </w:r>
            <w:proofErr w:type="spellStart"/>
            <w:r w:rsidRPr="00CF6790">
              <w:rPr>
                <w:rFonts w:ascii="Times New Roman" w:hAnsi="Times New Roman" w:cs="Times New Roman"/>
              </w:rPr>
              <w:t>у.т</w:t>
            </w:r>
            <w:proofErr w:type="spellEnd"/>
            <w:r w:rsidRPr="00CF6790">
              <w:rPr>
                <w:rFonts w:ascii="Times New Roman" w:hAnsi="Times New Roman" w:cs="Times New Roman"/>
              </w:rPr>
              <w:t>./ед. продукции</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0,028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0,028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0,028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0,028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0,028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0,027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0,027</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55.</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56.</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Ввод мощностей генерирующих объектов, функционирующих на основе использования возобновляемых источников энергии,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(без учета гидроэлектростанций установленной мощностью свыше 25 МВт)</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МВт</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57.</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Доля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источников света в системах уличного освещения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100</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lastRenderedPageBreak/>
              <w:t>58.</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Количество транспортных средств, относящихся к общественному транспорту, регулирование тарифов на услуги по перевозке на котором осуществляется в Красночетайском районе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ед.</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59.</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Красночетайском районе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ед.</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60.</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ед.</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8</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11</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14</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17</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26</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34</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61.</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ед.</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1</w:t>
            </w:r>
          </w:p>
        </w:tc>
      </w:tr>
      <w:tr w:rsidR="002246E5" w:rsidRPr="00CF6790" w:rsidTr="00822FCF">
        <w:tc>
          <w:tcPr>
            <w:tcW w:w="424"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62.</w:t>
            </w:r>
          </w:p>
        </w:tc>
        <w:tc>
          <w:tcPr>
            <w:tcW w:w="6659" w:type="dxa"/>
          </w:tcPr>
          <w:p w:rsidR="002246E5" w:rsidRPr="00CF6790" w:rsidRDefault="002246E5">
            <w:pPr>
              <w:pStyle w:val="ConsPlusNormal"/>
              <w:jc w:val="both"/>
              <w:rPr>
                <w:rFonts w:ascii="Times New Roman" w:hAnsi="Times New Roman" w:cs="Times New Roman"/>
              </w:rPr>
            </w:pPr>
            <w:r w:rsidRPr="00CF6790">
              <w:rPr>
                <w:rFonts w:ascii="Times New Roman" w:hAnsi="Times New Roman" w:cs="Times New Roman"/>
              </w:rPr>
              <w:t xml:space="preserve">Количество электромобилей легковых с автономным источником электрического питания, зарегистрированных на территории Красночетайского </w:t>
            </w:r>
            <w:r w:rsidR="008C547A" w:rsidRPr="00CF6790">
              <w:rPr>
                <w:rFonts w:ascii="Times New Roman" w:hAnsi="Times New Roman" w:cs="Times New Roman"/>
              </w:rPr>
              <w:t>муниципального округа</w:t>
            </w:r>
            <w:r w:rsidRPr="00CF6790">
              <w:rPr>
                <w:rFonts w:ascii="Times New Roman" w:hAnsi="Times New Roman" w:cs="Times New Roman"/>
              </w:rPr>
              <w:t xml:space="preserve"> Чувашской Республики</w:t>
            </w:r>
          </w:p>
        </w:tc>
        <w:tc>
          <w:tcPr>
            <w:tcW w:w="1236"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ед.</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0</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2</w:t>
            </w:r>
          </w:p>
        </w:tc>
        <w:tc>
          <w:tcPr>
            <w:tcW w:w="1020" w:type="dxa"/>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4</w:t>
            </w:r>
          </w:p>
        </w:tc>
      </w:tr>
    </w:tbl>
    <w:p w:rsidR="002246E5" w:rsidRPr="00CF6790" w:rsidRDefault="002246E5">
      <w:pPr>
        <w:pStyle w:val="ConsPlusNormal"/>
        <w:rPr>
          <w:rFonts w:ascii="Times New Roman" w:hAnsi="Times New Roman" w:cs="Times New Roman"/>
        </w:rPr>
        <w:sectPr w:rsidR="002246E5" w:rsidRPr="00CF6790" w:rsidSect="00822FCF">
          <w:pgSz w:w="16838" w:h="11905" w:orient="landscape"/>
          <w:pgMar w:top="709" w:right="1134" w:bottom="426" w:left="1134" w:header="0" w:footer="0" w:gutter="0"/>
          <w:cols w:space="720"/>
          <w:titlePg/>
        </w:sectPr>
      </w:pPr>
    </w:p>
    <w:p w:rsidR="002246E5" w:rsidRPr="00CF6790" w:rsidRDefault="002246E5">
      <w:pPr>
        <w:pStyle w:val="ConsPlusNormal"/>
        <w:jc w:val="right"/>
        <w:outlineLvl w:val="1"/>
        <w:rPr>
          <w:rFonts w:ascii="Times New Roman" w:hAnsi="Times New Roman" w:cs="Times New Roman"/>
        </w:rPr>
      </w:pPr>
      <w:r w:rsidRPr="00CF6790">
        <w:rPr>
          <w:rFonts w:ascii="Times New Roman" w:hAnsi="Times New Roman" w:cs="Times New Roman"/>
        </w:rPr>
        <w:lastRenderedPageBreak/>
        <w:t>Приложение N 2</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к муниципальной программе</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 xml:space="preserve">Красночетайского </w:t>
      </w:r>
      <w:r w:rsidR="008C547A" w:rsidRPr="00CF6790">
        <w:rPr>
          <w:rFonts w:ascii="Times New Roman" w:hAnsi="Times New Roman" w:cs="Times New Roman"/>
        </w:rPr>
        <w:t>муниципального округа</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Чувашской Республики</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"Энергосбережение и повышение</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энергетической эффективности</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в Красночетайском районе</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Чувашской Республики</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 xml:space="preserve">на </w:t>
      </w:r>
      <w:r w:rsidR="008C547A" w:rsidRPr="00CF6790">
        <w:rPr>
          <w:rFonts w:ascii="Times New Roman" w:hAnsi="Times New Roman" w:cs="Times New Roman"/>
        </w:rPr>
        <w:t>2023</w:t>
      </w:r>
      <w:r w:rsidRPr="00CF6790">
        <w:rPr>
          <w:rFonts w:ascii="Times New Roman" w:hAnsi="Times New Roman" w:cs="Times New Roman"/>
        </w:rPr>
        <w:t xml:space="preserve"> - 2025 годы</w:t>
      </w:r>
    </w:p>
    <w:p w:rsidR="002246E5" w:rsidRPr="00CF6790" w:rsidRDefault="002246E5">
      <w:pPr>
        <w:pStyle w:val="ConsPlusNormal"/>
        <w:jc w:val="right"/>
        <w:rPr>
          <w:rFonts w:ascii="Times New Roman" w:hAnsi="Times New Roman" w:cs="Times New Roman"/>
        </w:rPr>
      </w:pPr>
      <w:r w:rsidRPr="00CF6790">
        <w:rPr>
          <w:rFonts w:ascii="Times New Roman" w:hAnsi="Times New Roman" w:cs="Times New Roman"/>
        </w:rPr>
        <w:t>и на период до 2035 года"</w:t>
      </w:r>
    </w:p>
    <w:p w:rsidR="002246E5" w:rsidRPr="00CF6790" w:rsidRDefault="002246E5">
      <w:pPr>
        <w:pStyle w:val="ConsPlusNormal"/>
        <w:jc w:val="both"/>
        <w:rPr>
          <w:rFonts w:ascii="Times New Roman" w:hAnsi="Times New Roman" w:cs="Times New Roman"/>
        </w:rPr>
      </w:pPr>
    </w:p>
    <w:p w:rsidR="002246E5" w:rsidRPr="00CF6790" w:rsidRDefault="002246E5">
      <w:pPr>
        <w:pStyle w:val="ConsPlusTitle"/>
        <w:jc w:val="center"/>
        <w:rPr>
          <w:rFonts w:ascii="Times New Roman" w:hAnsi="Times New Roman" w:cs="Times New Roman"/>
        </w:rPr>
      </w:pPr>
      <w:bookmarkStart w:id="3" w:name="P1590"/>
      <w:bookmarkEnd w:id="3"/>
      <w:r w:rsidRPr="00CF6790">
        <w:rPr>
          <w:rFonts w:ascii="Times New Roman" w:hAnsi="Times New Roman" w:cs="Times New Roman"/>
        </w:rPr>
        <w:t>РЕСУРСНОЕ ОБЕСПЕЧЕНИЕ</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 xml:space="preserve">РЕАЛИЗАЦИИ МУНИЦИПАЛЬНОЙ ПРОГРАММЫ КРАСНОЧЕТАЙСКОГО </w:t>
      </w:r>
      <w:r w:rsidR="008C547A" w:rsidRPr="00CF6790">
        <w:rPr>
          <w:rFonts w:ascii="Times New Roman" w:hAnsi="Times New Roman" w:cs="Times New Roman"/>
        </w:rPr>
        <w:t>МУНИЦИПАЛЬНОГО ОКРУГА</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ЧУВАШСКОЙ РЕСПУБЛИКИ "ЭНЕРГОСБЕРЕЖЕНИЕ И ПОВЫШЕНИЕ</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ЭНЕРГЕТИЧЕСКОЙ ЭФФЕКТИВНОСТИ В КРАСНОЧЕТАЙСКОМ РАЙОНЕ</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 xml:space="preserve">ЧУВАШСКОЙ РЕСПУБЛИКИ НА </w:t>
      </w:r>
      <w:r w:rsidR="008C547A" w:rsidRPr="00CF6790">
        <w:rPr>
          <w:rFonts w:ascii="Times New Roman" w:hAnsi="Times New Roman" w:cs="Times New Roman"/>
        </w:rPr>
        <w:t>2023</w:t>
      </w:r>
      <w:r w:rsidRPr="00CF6790">
        <w:rPr>
          <w:rFonts w:ascii="Times New Roman" w:hAnsi="Times New Roman" w:cs="Times New Roman"/>
        </w:rPr>
        <w:t xml:space="preserve"> - 2025 ГОДЫ</w:t>
      </w:r>
    </w:p>
    <w:p w:rsidR="002246E5" w:rsidRPr="00CF6790" w:rsidRDefault="002246E5">
      <w:pPr>
        <w:pStyle w:val="ConsPlusTitle"/>
        <w:jc w:val="center"/>
        <w:rPr>
          <w:rFonts w:ascii="Times New Roman" w:hAnsi="Times New Roman" w:cs="Times New Roman"/>
        </w:rPr>
      </w:pPr>
      <w:r w:rsidRPr="00CF6790">
        <w:rPr>
          <w:rFonts w:ascii="Times New Roman" w:hAnsi="Times New Roman" w:cs="Times New Roman"/>
        </w:rPr>
        <w:t>И НА ПЕРИОД ДО 2035 ГОДА"</w:t>
      </w:r>
    </w:p>
    <w:p w:rsidR="002246E5" w:rsidRPr="00CF6790" w:rsidRDefault="002246E5">
      <w:pPr>
        <w:pStyle w:val="ConsPlusNormal"/>
        <w:jc w:val="both"/>
        <w:rPr>
          <w:rFonts w:ascii="Times New Roman" w:hAnsi="Times New Roman" w:cs="Times New Roman"/>
        </w:rPr>
      </w:pPr>
    </w:p>
    <w:tbl>
      <w:tblPr>
        <w:tblW w:w="154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87"/>
        <w:gridCol w:w="2242"/>
        <w:gridCol w:w="3518"/>
        <w:gridCol w:w="567"/>
        <w:gridCol w:w="340"/>
        <w:gridCol w:w="397"/>
        <w:gridCol w:w="510"/>
        <w:gridCol w:w="1077"/>
        <w:gridCol w:w="873"/>
        <w:gridCol w:w="873"/>
        <w:gridCol w:w="873"/>
        <w:gridCol w:w="873"/>
        <w:gridCol w:w="874"/>
      </w:tblGrid>
      <w:tr w:rsidR="002246E5" w:rsidRPr="00CF6790" w:rsidTr="00822FCF">
        <w:tc>
          <w:tcPr>
            <w:tcW w:w="850" w:type="dxa"/>
            <w:vMerge w:val="restart"/>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Статус</w:t>
            </w:r>
          </w:p>
        </w:tc>
        <w:tc>
          <w:tcPr>
            <w:tcW w:w="1587" w:type="dxa"/>
            <w:vMerge w:val="restart"/>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Наименование муниципальной программы, основного мероприятия, мероприятия</w:t>
            </w:r>
          </w:p>
        </w:tc>
        <w:tc>
          <w:tcPr>
            <w:tcW w:w="2242" w:type="dxa"/>
            <w:vMerge w:val="restart"/>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Задача муниципальной программы Чувашской Республики</w:t>
            </w:r>
          </w:p>
        </w:tc>
        <w:tc>
          <w:tcPr>
            <w:tcW w:w="3518" w:type="dxa"/>
            <w:vMerge w:val="restart"/>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Ответственный исполнитель, соисполнители, участники</w:t>
            </w:r>
          </w:p>
        </w:tc>
        <w:tc>
          <w:tcPr>
            <w:tcW w:w="1814" w:type="dxa"/>
            <w:gridSpan w:val="4"/>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Код бюджетной классификации</w:t>
            </w:r>
          </w:p>
        </w:tc>
        <w:tc>
          <w:tcPr>
            <w:tcW w:w="1077" w:type="dxa"/>
            <w:vMerge w:val="restart"/>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Источники финансирования</w:t>
            </w:r>
          </w:p>
        </w:tc>
        <w:tc>
          <w:tcPr>
            <w:tcW w:w="4366" w:type="dxa"/>
            <w:gridSpan w:val="5"/>
          </w:tcPr>
          <w:p w:rsidR="002246E5" w:rsidRPr="00CF6790" w:rsidRDefault="002246E5">
            <w:pPr>
              <w:pStyle w:val="ConsPlusNormal"/>
              <w:jc w:val="center"/>
              <w:rPr>
                <w:rFonts w:ascii="Times New Roman" w:hAnsi="Times New Roman" w:cs="Times New Roman"/>
              </w:rPr>
            </w:pPr>
            <w:r w:rsidRPr="00CF6790">
              <w:rPr>
                <w:rFonts w:ascii="Times New Roman" w:hAnsi="Times New Roman" w:cs="Times New Roman"/>
              </w:rPr>
              <w:t>Расходы по годам, тыс. рублей</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главный распорядитель бюджетных средств</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раздел, подраздел</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целевая статья расходов</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группа (подгруппа) вида расходов</w:t>
            </w:r>
          </w:p>
        </w:tc>
        <w:tc>
          <w:tcPr>
            <w:tcW w:w="1077" w:type="dxa"/>
            <w:vMerge/>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2023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2024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2025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2026 - 2030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2031 - 2035</w:t>
            </w:r>
          </w:p>
        </w:tc>
      </w:tr>
      <w:tr w:rsidR="00D1519A" w:rsidRPr="00CF6790" w:rsidTr="00CF6790">
        <w:tc>
          <w:tcPr>
            <w:tcW w:w="85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w:t>
            </w:r>
          </w:p>
        </w:tc>
        <w:tc>
          <w:tcPr>
            <w:tcW w:w="158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w:t>
            </w:r>
          </w:p>
        </w:tc>
        <w:tc>
          <w:tcPr>
            <w:tcW w:w="2242"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w:t>
            </w:r>
          </w:p>
        </w:tc>
        <w:tc>
          <w:tcPr>
            <w:tcW w:w="3518"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8</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15</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Муниципальная программа Красночетайск</w:t>
            </w:r>
            <w:r w:rsidRPr="00CF6790">
              <w:rPr>
                <w:rFonts w:ascii="Times New Roman" w:hAnsi="Times New Roman" w:cs="Times New Roman"/>
              </w:rPr>
              <w:lastRenderedPageBreak/>
              <w:t>ого муниципального округа Чувашской Республики</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lastRenderedPageBreak/>
              <w:t>Энергосбережение и повышение энергетической эффективности в Красночетайск</w:t>
            </w:r>
            <w:r w:rsidRPr="00CF6790">
              <w:rPr>
                <w:rFonts w:ascii="Times New Roman" w:hAnsi="Times New Roman" w:cs="Times New Roman"/>
              </w:rPr>
              <w:lastRenderedPageBreak/>
              <w:t>ом районе Чувашской Республики на 2023 - 2025 годы и на период до 2035 года</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ответственный исполнитель - отдел строительства, дорожного хозяйства и ЖКХ Красночетайского муниципального округа Чувашской Республики, соисполнители - отдел сельского хозяйства и экологии Красночетайского муниципального </w:t>
            </w:r>
            <w:r w:rsidRPr="00CF6790">
              <w:rPr>
                <w:rFonts w:ascii="Times New Roman" w:hAnsi="Times New Roman" w:cs="Times New Roman"/>
              </w:rPr>
              <w:lastRenderedPageBreak/>
              <w:t xml:space="preserve">округа Чувашской Республики, отдел образования Красночетайского муниципального округа Чувашской Республики, отдел культуры, туризма и архивного дела Красночетайского муниципального округа Чувашской Республики, участники - органы местного самоуправления сельских поселений Красночетайского муниципального округа Чувашской Республики (по согласованию), муниципальные учреждения Красночетайского муниципального округа Чувашской Республики (по согласованию),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564,6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2240,7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2900,3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15670,1</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31438,8</w:t>
            </w:r>
          </w:p>
        </w:tc>
      </w:tr>
      <w:tr w:rsidR="00CF6790" w:rsidRPr="00CF6790" w:rsidTr="00CF6790">
        <w:tc>
          <w:tcPr>
            <w:tcW w:w="850" w:type="dxa"/>
            <w:vMerge/>
          </w:tcPr>
          <w:p w:rsidR="00CF6790" w:rsidRPr="00CF6790" w:rsidRDefault="00CF6790">
            <w:pPr>
              <w:pStyle w:val="ConsPlusNormal"/>
              <w:rPr>
                <w:rFonts w:ascii="Times New Roman" w:hAnsi="Times New Roman" w:cs="Times New Roman"/>
              </w:rPr>
            </w:pPr>
          </w:p>
        </w:tc>
        <w:tc>
          <w:tcPr>
            <w:tcW w:w="1587" w:type="dxa"/>
            <w:vMerge/>
          </w:tcPr>
          <w:p w:rsidR="00CF6790" w:rsidRPr="00CF6790" w:rsidRDefault="00CF6790">
            <w:pPr>
              <w:pStyle w:val="ConsPlusNormal"/>
              <w:rPr>
                <w:rFonts w:ascii="Times New Roman" w:hAnsi="Times New Roman" w:cs="Times New Roman"/>
              </w:rPr>
            </w:pPr>
          </w:p>
        </w:tc>
        <w:tc>
          <w:tcPr>
            <w:tcW w:w="2242" w:type="dxa"/>
            <w:vMerge/>
          </w:tcPr>
          <w:p w:rsidR="00CF6790" w:rsidRPr="00CF6790" w:rsidRDefault="00CF6790">
            <w:pPr>
              <w:pStyle w:val="ConsPlusNormal"/>
              <w:rPr>
                <w:rFonts w:ascii="Times New Roman" w:hAnsi="Times New Roman" w:cs="Times New Roman"/>
              </w:rPr>
            </w:pPr>
          </w:p>
        </w:tc>
        <w:tc>
          <w:tcPr>
            <w:tcW w:w="3518" w:type="dxa"/>
            <w:vMerge/>
          </w:tcPr>
          <w:p w:rsidR="00CF6790" w:rsidRPr="00CF6790" w:rsidRDefault="00CF6790">
            <w:pPr>
              <w:pStyle w:val="ConsPlusNormal"/>
              <w:rPr>
                <w:rFonts w:ascii="Times New Roman" w:hAnsi="Times New Roman" w:cs="Times New Roman"/>
              </w:rPr>
            </w:pPr>
          </w:p>
        </w:tc>
        <w:tc>
          <w:tcPr>
            <w:tcW w:w="567"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CF6790" w:rsidRPr="00CF6790" w:rsidRDefault="00CF6790">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0,0</w:t>
            </w:r>
          </w:p>
        </w:tc>
        <w:tc>
          <w:tcPr>
            <w:tcW w:w="873"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0,0</w:t>
            </w:r>
          </w:p>
        </w:tc>
        <w:tc>
          <w:tcPr>
            <w:tcW w:w="873"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0,0</w:t>
            </w:r>
          </w:p>
        </w:tc>
        <w:tc>
          <w:tcPr>
            <w:tcW w:w="873"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0,0</w:t>
            </w:r>
          </w:p>
        </w:tc>
        <w:tc>
          <w:tcPr>
            <w:tcW w:w="874"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республиканский </w:t>
            </w:r>
            <w:r w:rsidRPr="00CF6790">
              <w:rPr>
                <w:rFonts w:ascii="Times New Roman" w:hAnsi="Times New Roman" w:cs="Times New Roman"/>
              </w:rPr>
              <w:lastRenderedPageBreak/>
              <w:t>бюджет Чувашской Республики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105,0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275,0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78,0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545,0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950,0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459,6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1965,7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2822,3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15125,1</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30488,8</w:t>
            </w:r>
          </w:p>
        </w:tc>
      </w:tr>
      <w:tr w:rsidR="002246E5" w:rsidRPr="00CF6790" w:rsidTr="00822FCF">
        <w:tc>
          <w:tcPr>
            <w:tcW w:w="15454" w:type="dxa"/>
            <w:gridSpan w:val="14"/>
          </w:tcPr>
          <w:p w:rsidR="002246E5" w:rsidRPr="00CF6790" w:rsidRDefault="002246E5">
            <w:pPr>
              <w:pStyle w:val="ConsPlusNormal"/>
              <w:jc w:val="center"/>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Основное мероприятие 1</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Энергосбережение и повышение энергоэффективности в бюджетных учреждениях</w:t>
            </w:r>
          </w:p>
        </w:tc>
        <w:tc>
          <w:tcPr>
            <w:tcW w:w="2242"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ответственный исполнитель - отдел строительства, дорожного хозяйства и ЖКХ Красночетайского муниципального округа Чувашской Республики, участники - органы местного самоуправления сельских поселений Красночетайского муниципального округа Чувашской Республики, муниципальные учреждения Красночетайского муниципального округа Чувашской Республики, автономное </w:t>
            </w:r>
            <w:r w:rsidRPr="00CF6790">
              <w:rPr>
                <w:rFonts w:ascii="Times New Roman" w:hAnsi="Times New Roman" w:cs="Times New Roman"/>
              </w:rPr>
              <w:lastRenderedPageBreak/>
              <w:t>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349,7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275,6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1476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2932,6</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CF6790" w:rsidRPr="00CF6790" w:rsidTr="00CF6790">
        <w:tc>
          <w:tcPr>
            <w:tcW w:w="850" w:type="dxa"/>
            <w:vMerge/>
          </w:tcPr>
          <w:p w:rsidR="00CF6790" w:rsidRPr="00CF6790" w:rsidRDefault="00CF6790">
            <w:pPr>
              <w:pStyle w:val="ConsPlusNormal"/>
              <w:rPr>
                <w:rFonts w:ascii="Times New Roman" w:hAnsi="Times New Roman" w:cs="Times New Roman"/>
              </w:rPr>
            </w:pPr>
          </w:p>
        </w:tc>
        <w:tc>
          <w:tcPr>
            <w:tcW w:w="1587" w:type="dxa"/>
            <w:vMerge/>
          </w:tcPr>
          <w:p w:rsidR="00CF6790" w:rsidRPr="00CF6790" w:rsidRDefault="00CF6790">
            <w:pPr>
              <w:pStyle w:val="ConsPlusNormal"/>
              <w:rPr>
                <w:rFonts w:ascii="Times New Roman" w:hAnsi="Times New Roman" w:cs="Times New Roman"/>
              </w:rPr>
            </w:pPr>
          </w:p>
        </w:tc>
        <w:tc>
          <w:tcPr>
            <w:tcW w:w="2242" w:type="dxa"/>
            <w:vMerge/>
          </w:tcPr>
          <w:p w:rsidR="00CF6790" w:rsidRPr="00CF6790" w:rsidRDefault="00CF6790">
            <w:pPr>
              <w:pStyle w:val="ConsPlusNormal"/>
              <w:rPr>
                <w:rFonts w:ascii="Times New Roman" w:hAnsi="Times New Roman" w:cs="Times New Roman"/>
              </w:rPr>
            </w:pPr>
          </w:p>
        </w:tc>
        <w:tc>
          <w:tcPr>
            <w:tcW w:w="3518" w:type="dxa"/>
            <w:vMerge/>
          </w:tcPr>
          <w:p w:rsidR="00CF6790" w:rsidRPr="00CF6790" w:rsidRDefault="00CF6790">
            <w:pPr>
              <w:pStyle w:val="ConsPlusNormal"/>
              <w:rPr>
                <w:rFonts w:ascii="Times New Roman" w:hAnsi="Times New Roman" w:cs="Times New Roman"/>
              </w:rPr>
            </w:pPr>
          </w:p>
        </w:tc>
        <w:tc>
          <w:tcPr>
            <w:tcW w:w="567"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CF6790" w:rsidRPr="00CF6790" w:rsidRDefault="00CF6790">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226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273</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524</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167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123,7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248,6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1203</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2408,6</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Целевые показатели (индикаторы) муниципальной программы, увязанные с основным мероприятием 1</w:t>
            </w: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Красночетайского муниципального округа Чувашской Республики, Гкал/м</w:t>
            </w:r>
            <w:r w:rsidRPr="00CF6790">
              <w:rPr>
                <w:rFonts w:ascii="Times New Roman" w:hAnsi="Times New Roman" w:cs="Times New Roman"/>
                <w:vertAlign w:val="superscript"/>
              </w:rPr>
              <w:t>2</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0,107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0,106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0,106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0,105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0,103</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Красночетайского муниципального округа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20,259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20,185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20,04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19,337</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17,931</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Красночетайского муниципального округа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4,584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4,553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4,491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4,191</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3,591</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Красночетайского муниципального округа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439,491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438,04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435,071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420,823</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392,261</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Удельный расход электрической энергии зданиями и помещениями культурно-</w:t>
            </w:r>
            <w:r w:rsidRPr="00CF6790">
              <w:rPr>
                <w:rFonts w:ascii="Times New Roman" w:hAnsi="Times New Roman" w:cs="Times New Roman"/>
              </w:rPr>
              <w:lastRenderedPageBreak/>
              <w:t xml:space="preserve">просветительного, развлекательного назначения муниципальных организаций, находящихся в ведении органов местного самоуправления Красночетайского муниципального округа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4,039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4,039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4,039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4,024</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4,001</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Красночетайского муниципального округа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239,987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239,617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238,691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234,431</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225,839</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Красночетайского муниципального округа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18,994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18,994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18,994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18,994</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18,994</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Красночетайского муниципального округа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9,039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8,937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8,733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7,751</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5,784</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Красночетайского муниципального округа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470,686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468,944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465,46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449,084</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416,331</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Удельный расход тепловой энергии на снабжение органов местного самоуправления Красночетайского муниципального округа Чувашской Республики, Гкал/м</w:t>
            </w:r>
            <w:r w:rsidRPr="00CF6790">
              <w:rPr>
                <w:rFonts w:ascii="Times New Roman" w:hAnsi="Times New Roman" w:cs="Times New Roman"/>
                <w:vertAlign w:val="superscript"/>
              </w:rPr>
              <w:t>2</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0,189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0,188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0,186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0,174</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0,151</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на снабжение органов местного самоуправления Красночетайского муниципального округа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22,165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22,08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21,91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21,09</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19,467</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Удельный расход холодной воды на снабжение органов местного самоуправления Красночетайского муниципального округа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Удельный расход природного газа на снабжение органов местного самоуправления Красночетайского муниципального округа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235,444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234,333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232,111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224,333</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208,333</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Удельный расход тепловой энергии на снабжение органов местного самоуправления и муниципальных учреждений Красночетайского муниципального округа Чувашской Республики, Гкал/м</w:t>
            </w:r>
            <w:r w:rsidRPr="00CF6790">
              <w:rPr>
                <w:rFonts w:ascii="Times New Roman" w:hAnsi="Times New Roman" w:cs="Times New Roman"/>
                <w:vertAlign w:val="superscript"/>
              </w:rPr>
              <w:t>2</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0,12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0,119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0,119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0,116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0,11</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на снабжение органов местного самоуправления и муниципальных учреждений Красночетайского муниципального округа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17,993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17,936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17,823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17,276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16,179</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Удельный расход холодной воды на снабжение органов местного самоуправления и муниципальных учреждений Красночетайского муниципального округа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5,477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5,431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5,341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4,905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4,032</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Удельный расход природного газа на снабжение органов местного самоуправления и муниципальных учреждений Красночетайского муниципального округа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391,343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390,11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387,603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375,519</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351,36</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1.1</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Обучение специалистов в области энергосбережения и энергетической эффективности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 участники - органы местного самоуправления сельских поселений Красночетайского муниципального округа Чувашской Республики, муниципальные учреждения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24</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24</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24</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24</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1.2</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Оснащение приборами учета бюджетных учреждений</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участник - муниципальные учреждения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1.3</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Замена устаревших систем освещения на светодиодные</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участник - муниципальные учреждения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26,5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19,9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189,2</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378,9</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19</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38</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23,5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170,2</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340,9</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1.4</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Установка оборудования для автоматического освещения</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участник - муниципальные учреждения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32,9</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65,9</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29,9</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58,9</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1.5</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Автоматизация системы теплоснабжения и горячего водоснабжения с регулированием подачи теплоты</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участник - муниципальные учреждения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16,1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77,8</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155,9</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16,1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77,8</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155,9</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1.6</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Проведение гидравлической регулировки, автоматической/ручной балансировки распределительных систем отопления и стояков</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участник - муниципальные учреждения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68,1</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136,5</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68,1</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136,5</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1.7</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Снижение тепловых потерь через оконные проемы путем их модернизации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участник - муниципальные учреждения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33,5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68,1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328,3</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657,7</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33,5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68,1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328,3</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657,7</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1.8</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Улучшение тепловой изоляции стен, полов и чердаков</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участник - муниципальные учреждения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63,5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46,8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95,3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459,6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920,8</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63,5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46,8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95,3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459,6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920,8</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1.9</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Применение экономичной водоразборной арматуры</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участник - муниципальные учреждения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11,9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86,1</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172,9</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35</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69,1</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137,9</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1.10</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w:t>
            </w:r>
            <w:r w:rsidRPr="00CF6790">
              <w:rPr>
                <w:rFonts w:ascii="Times New Roman" w:hAnsi="Times New Roman" w:cs="Times New Roman"/>
              </w:rPr>
              <w:lastRenderedPageBreak/>
              <w:t>го образования</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ответственный исполнитель - отдел строительства, дорожного хозяйства и ЖКХ Красночетайского муниципального округа Чувашской Республики, участники - муниципальные учреждения Красночетайского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w:t>
            </w:r>
            <w:r w:rsidRPr="00CF6790">
              <w:rPr>
                <w:rFonts w:ascii="Times New Roman" w:hAnsi="Times New Roman" w:cs="Times New Roman"/>
              </w:rPr>
              <w:lastRenderedPageBreak/>
              <w:t>Министерства промышленности и энергетики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420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210</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420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Основное мероприятие 2</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Энергосбережение и повышение энергоэффективности в жилищном фонде</w:t>
            </w:r>
          </w:p>
        </w:tc>
        <w:tc>
          <w:tcPr>
            <w:tcW w:w="2242"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CF6790">
              <w:rPr>
                <w:rFonts w:ascii="Times New Roman" w:hAnsi="Times New Roman" w:cs="Times New Roman"/>
              </w:rPr>
              <w:t>энергоэффективного</w:t>
            </w:r>
            <w:proofErr w:type="spellEnd"/>
            <w:r w:rsidRPr="00CF6790">
              <w:rPr>
                <w:rFonts w:ascii="Times New Roman" w:hAnsi="Times New Roman" w:cs="Times New Roman"/>
              </w:rPr>
              <w:t xml:space="preserve"> капитального ремонта</w:t>
            </w: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 участники - органы местного самоуправления сельских поселений Красночетайского муниципального округа Чувашской Республики, управляющие компании, товарищества собственников жилья и недвижимости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280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483,9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2484,6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5417,2</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280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483,9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2478,6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5405,2</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Целевые показатели (индикаторы) муниципальной программы, увязан</w:t>
            </w:r>
            <w:r w:rsidRPr="00CF6790">
              <w:rPr>
                <w:rFonts w:ascii="Times New Roman" w:hAnsi="Times New Roman" w:cs="Times New Roman"/>
              </w:rPr>
              <w:lastRenderedPageBreak/>
              <w:t>ные с основным мероприятием 2</w:t>
            </w: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lastRenderedPageBreak/>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97,2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97,2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97,2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Доля многоквартирных домов, оснащенных коллективными (общедомовыми) приборами учета </w:t>
            </w:r>
            <w:r w:rsidRPr="00CF6790">
              <w:rPr>
                <w:rFonts w:ascii="Times New Roman" w:hAnsi="Times New Roman" w:cs="Times New Roman"/>
              </w:rPr>
              <w:lastRenderedPageBreak/>
              <w:t>природного газа используемого на цели отопления в общем числе многоквартирных домов, расположенных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97,2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97,2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97,2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97,5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97,8</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98,1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98,1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98,3</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98,4</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многоквартирных домов, расположенных на территории Красночетайского муниципального округа Чувашской Республики, имеющих класс энергетической эффективности "В" и выше,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6,9</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19,4</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Доля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капитальных ремонтов многоквартирных домов в общем объеме проведенных капитальных ремонтов многоквартирных домов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16,7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33,3</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Удельный расход тепловой энергии в многоквартирных домах, расположенных на территории Красночетайского муниципального округа Чувашской Республики, Гкал/м</w:t>
            </w:r>
            <w:r w:rsidRPr="00CF6790">
              <w:rPr>
                <w:rFonts w:ascii="Times New Roman" w:hAnsi="Times New Roman" w:cs="Times New Roman"/>
                <w:vertAlign w:val="superscript"/>
              </w:rPr>
              <w:t>2</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0,391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0,391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0,391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0,389</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0,385</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в многоквартирных домах, расположенных на территории Красночетайского муниципального округа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2</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44,167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44,156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44,13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43,987</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43,664</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Удельный расход холодной воды в многоквартирных домах, расположенных на территории Красночетайского муниципального округа Чувашской Республики, м</w:t>
            </w:r>
            <w:r w:rsidRPr="00CF6790">
              <w:rPr>
                <w:rFonts w:ascii="Times New Roman" w:hAnsi="Times New Roman" w:cs="Times New Roman"/>
                <w:vertAlign w:val="superscript"/>
              </w:rPr>
              <w:t>3</w:t>
            </w:r>
            <w:r w:rsidRPr="00CF6790">
              <w:rPr>
                <w:rFonts w:ascii="Times New Roman" w:hAnsi="Times New Roman" w:cs="Times New Roman"/>
              </w:rPr>
              <w:t>/чел.</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65,009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65,009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65,009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65,009</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65,009</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w:t>
            </w:r>
            <w:r w:rsidRPr="00CF6790">
              <w:rPr>
                <w:rFonts w:ascii="Times New Roman" w:hAnsi="Times New Roman" w:cs="Times New Roman"/>
              </w:rPr>
              <w:lastRenderedPageBreak/>
              <w:t>риятие 2.1</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lastRenderedPageBreak/>
              <w:t xml:space="preserve">Оснащение </w:t>
            </w:r>
            <w:r w:rsidRPr="00CF6790">
              <w:rPr>
                <w:rFonts w:ascii="Times New Roman" w:hAnsi="Times New Roman" w:cs="Times New Roman"/>
              </w:rPr>
              <w:lastRenderedPageBreak/>
              <w:t>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участники - органы местного </w:t>
            </w:r>
            <w:r w:rsidRPr="00CF6790">
              <w:rPr>
                <w:rFonts w:ascii="Times New Roman" w:hAnsi="Times New Roman" w:cs="Times New Roman"/>
              </w:rPr>
              <w:lastRenderedPageBreak/>
              <w:t>самоуправления сельских поселений Красночетайского муниципального округа Чувашской Республики, управляющие компании, товарищества собственников жилья и недвижимости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42</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CF6790" w:rsidRPr="00CF6790" w:rsidTr="00CF6790">
        <w:tc>
          <w:tcPr>
            <w:tcW w:w="850" w:type="dxa"/>
            <w:vMerge/>
          </w:tcPr>
          <w:p w:rsidR="00CF6790" w:rsidRPr="00CF6790" w:rsidRDefault="00CF6790">
            <w:pPr>
              <w:pStyle w:val="ConsPlusNormal"/>
              <w:rPr>
                <w:rFonts w:ascii="Times New Roman" w:hAnsi="Times New Roman" w:cs="Times New Roman"/>
              </w:rPr>
            </w:pPr>
          </w:p>
        </w:tc>
        <w:tc>
          <w:tcPr>
            <w:tcW w:w="1587" w:type="dxa"/>
            <w:vMerge/>
          </w:tcPr>
          <w:p w:rsidR="00CF6790" w:rsidRPr="00CF6790" w:rsidRDefault="00CF6790">
            <w:pPr>
              <w:pStyle w:val="ConsPlusNormal"/>
              <w:rPr>
                <w:rFonts w:ascii="Times New Roman" w:hAnsi="Times New Roman" w:cs="Times New Roman"/>
              </w:rPr>
            </w:pPr>
          </w:p>
        </w:tc>
        <w:tc>
          <w:tcPr>
            <w:tcW w:w="2242" w:type="dxa"/>
            <w:vMerge/>
          </w:tcPr>
          <w:p w:rsidR="00CF6790" w:rsidRPr="00CF6790" w:rsidRDefault="00CF6790">
            <w:pPr>
              <w:pStyle w:val="ConsPlusNormal"/>
              <w:rPr>
                <w:rFonts w:ascii="Times New Roman" w:hAnsi="Times New Roman" w:cs="Times New Roman"/>
              </w:rPr>
            </w:pPr>
          </w:p>
        </w:tc>
        <w:tc>
          <w:tcPr>
            <w:tcW w:w="3518" w:type="dxa"/>
            <w:vMerge/>
          </w:tcPr>
          <w:p w:rsidR="00CF6790" w:rsidRPr="00CF6790" w:rsidRDefault="00CF6790">
            <w:pPr>
              <w:pStyle w:val="ConsPlusNormal"/>
              <w:rPr>
                <w:rFonts w:ascii="Times New Roman" w:hAnsi="Times New Roman" w:cs="Times New Roman"/>
              </w:rPr>
            </w:pPr>
          </w:p>
        </w:tc>
        <w:tc>
          <w:tcPr>
            <w:tcW w:w="567"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CF6790" w:rsidRPr="00CF6790" w:rsidRDefault="00CF6790">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CF6790" w:rsidRPr="00CF6790" w:rsidRDefault="00CF6790">
            <w:pPr>
              <w:pStyle w:val="ConsPlusNormal"/>
              <w:rPr>
                <w:rFonts w:ascii="Times New Roman" w:hAnsi="Times New Roman" w:cs="Times New Roman"/>
              </w:rPr>
            </w:pPr>
          </w:p>
        </w:tc>
        <w:tc>
          <w:tcPr>
            <w:tcW w:w="873" w:type="dxa"/>
          </w:tcPr>
          <w:p w:rsidR="00CF6790" w:rsidRPr="00CF6790" w:rsidRDefault="00CF6790">
            <w:pPr>
              <w:pStyle w:val="ConsPlusNormal"/>
              <w:rPr>
                <w:rFonts w:ascii="Times New Roman" w:hAnsi="Times New Roman" w:cs="Times New Roman"/>
              </w:rPr>
            </w:pPr>
          </w:p>
        </w:tc>
        <w:tc>
          <w:tcPr>
            <w:tcW w:w="873" w:type="dxa"/>
          </w:tcPr>
          <w:p w:rsidR="00CF6790" w:rsidRPr="00CF6790" w:rsidRDefault="00CF6790">
            <w:pPr>
              <w:pStyle w:val="ConsPlusNormal"/>
              <w:rPr>
                <w:rFonts w:ascii="Times New Roman" w:hAnsi="Times New Roman" w:cs="Times New Roman"/>
              </w:rPr>
            </w:pPr>
          </w:p>
        </w:tc>
        <w:tc>
          <w:tcPr>
            <w:tcW w:w="873" w:type="dxa"/>
          </w:tcPr>
          <w:p w:rsidR="00CF6790" w:rsidRPr="00CF6790" w:rsidRDefault="00CF6790">
            <w:pPr>
              <w:pStyle w:val="ConsPlusNormal"/>
              <w:rPr>
                <w:rFonts w:ascii="Times New Roman" w:hAnsi="Times New Roman" w:cs="Times New Roman"/>
              </w:rPr>
            </w:pPr>
          </w:p>
        </w:tc>
        <w:tc>
          <w:tcPr>
            <w:tcW w:w="874" w:type="dxa"/>
          </w:tcPr>
          <w:p w:rsidR="00CF6790" w:rsidRPr="00CF6790" w:rsidRDefault="00CF6790">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42</w:t>
            </w: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2.2</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участники - органы местного самоуправления сельских поселений Красночетайского муниципального округа Чувашской Республики, управляющие компании, товарищества собственников жилья и недвижимости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11,6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40,5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40,5</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11,6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40,5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40,5</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w:t>
            </w:r>
            <w:r w:rsidRPr="00CF6790">
              <w:rPr>
                <w:rFonts w:ascii="Times New Roman" w:hAnsi="Times New Roman" w:cs="Times New Roman"/>
              </w:rPr>
              <w:lastRenderedPageBreak/>
              <w:t>риятие 2.3</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lastRenderedPageBreak/>
              <w:t xml:space="preserve">Проведение </w:t>
            </w:r>
            <w:r w:rsidRPr="00CF6790">
              <w:rPr>
                <w:rFonts w:ascii="Times New Roman" w:hAnsi="Times New Roman" w:cs="Times New Roman"/>
              </w:rPr>
              <w:lastRenderedPageBreak/>
              <w:t>энергетических обследований жилищного фонда</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участники - органы местного </w:t>
            </w:r>
            <w:r w:rsidRPr="00CF6790">
              <w:rPr>
                <w:rFonts w:ascii="Times New Roman" w:hAnsi="Times New Roman" w:cs="Times New Roman"/>
              </w:rPr>
              <w:lastRenderedPageBreak/>
              <w:t>самоуправления сельских поселений Красночетайского муниципального округа Чувашской Республики, управляющие компании, товарищества собственников жилья и недвижимости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210</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2.4</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Автоматизация потребления тепловой энергии многоквартирными домами (автоматизация тепловых пунктов, </w:t>
            </w:r>
            <w:proofErr w:type="spellStart"/>
            <w:r w:rsidRPr="00CF6790">
              <w:rPr>
                <w:rFonts w:ascii="Times New Roman" w:hAnsi="Times New Roman" w:cs="Times New Roman"/>
              </w:rPr>
              <w:t>пофасадное</w:t>
            </w:r>
            <w:proofErr w:type="spellEnd"/>
            <w:r w:rsidRPr="00CF6790">
              <w:rPr>
                <w:rFonts w:ascii="Times New Roman" w:hAnsi="Times New Roman" w:cs="Times New Roman"/>
              </w:rPr>
              <w:t xml:space="preserve"> регулирование)</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участники - органы местного самоуправления сельских поселений Красночетайского муниципального округа Чувашской Республики, управляющие компании, товарищества собственников жилья и недвижимости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212,8</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478,7</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212,8</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478,7</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w:t>
            </w:r>
            <w:r w:rsidRPr="00CF6790">
              <w:rPr>
                <w:rFonts w:ascii="Times New Roman" w:hAnsi="Times New Roman" w:cs="Times New Roman"/>
              </w:rPr>
              <w:lastRenderedPageBreak/>
              <w:t>риятие 2.5</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lastRenderedPageBreak/>
              <w:t xml:space="preserve">Размещение на </w:t>
            </w:r>
            <w:r w:rsidRPr="00CF6790">
              <w:rPr>
                <w:rFonts w:ascii="Times New Roman" w:hAnsi="Times New Roman" w:cs="Times New Roman"/>
              </w:rPr>
              <w:lastRenderedPageBreak/>
              <w:t>фасадах многоквартирных домов указателей классов их энергетической эффективности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ответственный исполнитель - отдел </w:t>
            </w:r>
            <w:r w:rsidRPr="00CF6790">
              <w:rPr>
                <w:rFonts w:ascii="Times New Roman" w:hAnsi="Times New Roman" w:cs="Times New Roman"/>
              </w:rPr>
              <w:lastRenderedPageBreak/>
              <w:t>строительства, дорожного хозяйства и ЖКХ Красночетайского муниципального округа Чувашской Республики, участники - органы местного самоуправления сельских поселений Красночетайского муниципального округа Чувашской Республики, управляющие компании, товарищества собственников жилья и недвижимости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2.6</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Повышение энергетической эффективности системы освещения</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участники - органы местного самоуправления сельских поселений Красночетайского муниципального округа Чувашской Республики, управляющие компании, товарищества собственников жилья и недвижимости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13,8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76,5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172</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13,8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76,5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172</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w:t>
            </w:r>
            <w:r w:rsidRPr="00CF6790">
              <w:rPr>
                <w:rFonts w:ascii="Times New Roman" w:hAnsi="Times New Roman" w:cs="Times New Roman"/>
              </w:rPr>
              <w:lastRenderedPageBreak/>
              <w:t>риятие 2.7</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lastRenderedPageBreak/>
              <w:t xml:space="preserve">Внедрение </w:t>
            </w:r>
            <w:r w:rsidRPr="00CF6790">
              <w:rPr>
                <w:rFonts w:ascii="Times New Roman" w:hAnsi="Times New Roman" w:cs="Times New Roman"/>
              </w:rPr>
              <w:lastRenderedPageBreak/>
              <w:t>циркуляционных систем горячего водоснабжения, проведение гидравлической регулировки распределительных систем отопления и стояков</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участники - органы местного </w:t>
            </w:r>
            <w:r w:rsidRPr="00CF6790">
              <w:rPr>
                <w:rFonts w:ascii="Times New Roman" w:hAnsi="Times New Roman" w:cs="Times New Roman"/>
              </w:rPr>
              <w:lastRenderedPageBreak/>
              <w:t>самоуправления сельских поселений Красночетайского муниципального округа Чувашской Республики, управляющие компании, товарищества собственников жилья и недвижимости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212,8</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478,7</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212,8</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478,7</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2.8</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Проведение </w:t>
            </w:r>
            <w:proofErr w:type="spellStart"/>
            <w:r w:rsidRPr="00CF6790">
              <w:rPr>
                <w:rFonts w:ascii="Times New Roman" w:hAnsi="Times New Roman" w:cs="Times New Roman"/>
              </w:rPr>
              <w:t>энергоэффективного</w:t>
            </w:r>
            <w:proofErr w:type="spellEnd"/>
            <w:r w:rsidRPr="00CF6790">
              <w:rPr>
                <w:rFonts w:ascii="Times New Roman" w:hAnsi="Times New Roman" w:cs="Times New Roman"/>
              </w:rPr>
              <w:t xml:space="preserve"> капитального ремонта общего имущества в многоквартирных домах</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участники - органы местного самоуправления сельских поселений Красночетайского муниципального округа Чувашской Республики, управляющие компании, товарищества собственников жилья и недвижимости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132,1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317,1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1752,6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3943,4</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132,1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317,1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1752,6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3943,4</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w:t>
            </w:r>
            <w:r w:rsidRPr="00CF6790">
              <w:rPr>
                <w:rFonts w:ascii="Times New Roman" w:hAnsi="Times New Roman" w:cs="Times New Roman"/>
              </w:rPr>
              <w:lastRenderedPageBreak/>
              <w:t>риятие 2.9</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lastRenderedPageBreak/>
              <w:t xml:space="preserve">Установка </w:t>
            </w:r>
            <w:r w:rsidRPr="00CF6790">
              <w:rPr>
                <w:rFonts w:ascii="Times New Roman" w:hAnsi="Times New Roman" w:cs="Times New Roman"/>
              </w:rPr>
              <w:lastRenderedPageBreak/>
              <w:t>оборудования для автоматического освещения в жилищном фонде</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участники - органы местного </w:t>
            </w:r>
            <w:r w:rsidRPr="00CF6790">
              <w:rPr>
                <w:rFonts w:ascii="Times New Roman" w:hAnsi="Times New Roman" w:cs="Times New Roman"/>
              </w:rPr>
              <w:lastRenderedPageBreak/>
              <w:t>самоуправления сельских поселений Красночетайского муниципального округа Чувашской Республики, управляющие компании, товарищества собственников жилья и недвижимости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36,4</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81,9</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36,4</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81,9</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Основное мероприятие 3</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Энергосбережение и повышение энергоэффективности в коммунальной инфраструктуре</w:t>
            </w:r>
          </w:p>
        </w:tc>
        <w:tc>
          <w:tcPr>
            <w:tcW w:w="2242"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ответственный исполнитель - отдел строительства, дорожного хозяйства и ЖКХ Красночетайского муниципального округа Чувашской Республики, участники -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органы местного самоуправления сельских поселений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219,1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684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2176,95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7176,95</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219,1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684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2176,95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7176,95</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Целевы</w:t>
            </w:r>
            <w:r w:rsidRPr="00CF6790">
              <w:rPr>
                <w:rFonts w:ascii="Times New Roman" w:hAnsi="Times New Roman" w:cs="Times New Roman"/>
              </w:rPr>
              <w:lastRenderedPageBreak/>
              <w:t>е показатели (индикаторы) муниципальной программы, увязанные с основным мероприятием 3</w:t>
            </w: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lastRenderedPageBreak/>
              <w:t xml:space="preserve">Доля тепловой энергии, отпущенной в тепловые сети от источников тепловой энергии, </w:t>
            </w:r>
            <w:r w:rsidRPr="00CF6790">
              <w:rPr>
                <w:rFonts w:ascii="Times New Roman" w:hAnsi="Times New Roman" w:cs="Times New Roman"/>
              </w:rPr>
              <w:lastRenderedPageBreak/>
              <w:t>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1,66</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топлива на отпуск электрической энергии тепловыми электростанциями на территории Красночетайского муниципального округа Чувашской Республики, т </w:t>
            </w:r>
            <w:proofErr w:type="spellStart"/>
            <w:r w:rsidRPr="00CF6790">
              <w:rPr>
                <w:rFonts w:ascii="Times New Roman" w:hAnsi="Times New Roman" w:cs="Times New Roman"/>
              </w:rPr>
              <w:t>у.т</w:t>
            </w:r>
            <w:proofErr w:type="spellEnd"/>
            <w:r w:rsidRPr="00CF6790">
              <w:rPr>
                <w:rFonts w:ascii="Times New Roman" w:hAnsi="Times New Roman" w:cs="Times New Roman"/>
              </w:rPr>
              <w:t xml:space="preserve">./млн. </w:t>
            </w:r>
            <w:proofErr w:type="spellStart"/>
            <w:r w:rsidRPr="00CF6790">
              <w:rPr>
                <w:rFonts w:ascii="Times New Roman" w:hAnsi="Times New Roman" w:cs="Times New Roman"/>
              </w:rPr>
              <w:t>кВтч</w:t>
            </w:r>
            <w:proofErr w:type="spellEnd"/>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320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топлива на отпущенную тепловую энергию с коллекторов тепловых электростанций на территории Красночетайского муниципального округа Чувашской Республики, т </w:t>
            </w:r>
            <w:proofErr w:type="spellStart"/>
            <w:r w:rsidRPr="00CF6790">
              <w:rPr>
                <w:rFonts w:ascii="Times New Roman" w:hAnsi="Times New Roman" w:cs="Times New Roman"/>
              </w:rPr>
              <w:t>у.т</w:t>
            </w:r>
            <w:proofErr w:type="spellEnd"/>
            <w:r w:rsidRPr="00CF6790">
              <w:rPr>
                <w:rFonts w:ascii="Times New Roman" w:hAnsi="Times New Roman" w:cs="Times New Roman"/>
              </w:rPr>
              <w:t>./тыс. Гкал</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топлива на отпущенную с коллекторов котельных в тепловую сеть тепловую энергию на территории Красночетайского муниципального округа Чувашской Республики, т </w:t>
            </w:r>
            <w:proofErr w:type="spellStart"/>
            <w:r w:rsidRPr="00CF6790">
              <w:rPr>
                <w:rFonts w:ascii="Times New Roman" w:hAnsi="Times New Roman" w:cs="Times New Roman"/>
              </w:rPr>
              <w:t>у.т</w:t>
            </w:r>
            <w:proofErr w:type="spellEnd"/>
            <w:r w:rsidRPr="00CF6790">
              <w:rPr>
                <w:rFonts w:ascii="Times New Roman" w:hAnsi="Times New Roman" w:cs="Times New Roman"/>
              </w:rPr>
              <w:t>./тыс. Гкал</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184,47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184,24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183,73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182,26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180,8</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потерь электрической энергии при ее передаче по распределительным сетям в общем объеме переданной электрической энергии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13,9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13,88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13,84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13,73</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13,62</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потерь тепловой энергии при ее передаче в общем объеме переданной тепловой энергии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12,1</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11,8</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потерь воды в централизованных системах водоснабжения при транспортировке в общем объеме воды, поданной в водопроводную сеть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19,7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19,6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19,4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18,9</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18,4</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Красночетайского муниципального округа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3</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1,77</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1,75</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Красночетайского муниципального округа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3</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1,77</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1,75</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Красночетайского муниципального округа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3</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0,39</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0,39</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Красночетайского муниципального округа Чувашской Республики, </w:t>
            </w:r>
            <w:proofErr w:type="spellStart"/>
            <w:r w:rsidRPr="00CF6790">
              <w:rPr>
                <w:rFonts w:ascii="Times New Roman" w:hAnsi="Times New Roman" w:cs="Times New Roman"/>
              </w:rPr>
              <w:t>кВтч</w:t>
            </w:r>
            <w:proofErr w:type="spellEnd"/>
            <w:r w:rsidRPr="00CF6790">
              <w:rPr>
                <w:rFonts w:ascii="Times New Roman" w:hAnsi="Times New Roman" w:cs="Times New Roman"/>
              </w:rPr>
              <w:t>/м</w:t>
            </w:r>
            <w:r w:rsidRPr="00CF6790">
              <w:rPr>
                <w:rFonts w:ascii="Times New Roman" w:hAnsi="Times New Roman" w:cs="Times New Roman"/>
                <w:vertAlign w:val="superscript"/>
              </w:rPr>
              <w:t>3</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0,39</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0,39</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w:t>
            </w:r>
            <w:r w:rsidRPr="00CF6790">
              <w:rPr>
                <w:rFonts w:ascii="Times New Roman" w:hAnsi="Times New Roman" w:cs="Times New Roman"/>
              </w:rPr>
              <w:lastRenderedPageBreak/>
              <w:t>риятие 3.1</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lastRenderedPageBreak/>
              <w:t xml:space="preserve">Выявление </w:t>
            </w:r>
            <w:r w:rsidRPr="00CF6790">
              <w:rPr>
                <w:rFonts w:ascii="Times New Roman" w:hAnsi="Times New Roman" w:cs="Times New Roman"/>
              </w:rPr>
              <w:lastRenderedPageBreak/>
              <w:t>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ответственный исполнитель - отдел </w:t>
            </w:r>
            <w:r w:rsidRPr="00CF6790">
              <w:rPr>
                <w:rFonts w:ascii="Times New Roman" w:hAnsi="Times New Roman" w:cs="Times New Roman"/>
              </w:rPr>
              <w:lastRenderedPageBreak/>
              <w:t xml:space="preserve">строительства, дорожного хозяйства и ЖКХ Красночетайского муниципального округа Чувашской Республики, участники - органы местного самоуправления сельских поселений Красночетайского муниципального округа Чувашской Республики,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3.2</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Организация управления бесхозяйными объектами недвижимого имущества, используемым</w:t>
            </w:r>
            <w:r w:rsidRPr="00CF6790">
              <w:rPr>
                <w:rFonts w:ascii="Times New Roman" w:hAnsi="Times New Roman" w:cs="Times New Roman"/>
              </w:rPr>
              <w:lastRenderedPageBreak/>
              <w:t>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ответственный исполнитель - отдел строительства, дорожного хозяйства и ЖКХ Красночетайского муниципального округа Чувашской Республики, участники - органы местного самоуправления сельских поселений Красночетайского </w:t>
            </w:r>
            <w:r w:rsidRPr="00CF6790">
              <w:rPr>
                <w:rFonts w:ascii="Times New Roman" w:hAnsi="Times New Roman" w:cs="Times New Roman"/>
              </w:rPr>
              <w:lastRenderedPageBreak/>
              <w:t xml:space="preserve">муниципального округа Чувашской Республики,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республиканский </w:t>
            </w:r>
            <w:r w:rsidRPr="00CF6790">
              <w:rPr>
                <w:rFonts w:ascii="Times New Roman" w:hAnsi="Times New Roman" w:cs="Times New Roman"/>
              </w:rPr>
              <w:lastRenderedPageBreak/>
              <w:t>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w:t>
            </w:r>
            <w:r w:rsidRPr="00CF6790">
              <w:rPr>
                <w:rFonts w:ascii="Times New Roman" w:hAnsi="Times New Roman" w:cs="Times New Roman"/>
              </w:rPr>
              <w:lastRenderedPageBreak/>
              <w:t>риятие 3.3</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lastRenderedPageBreak/>
              <w:t xml:space="preserve">Реализация </w:t>
            </w:r>
            <w:r w:rsidRPr="00CF6790">
              <w:rPr>
                <w:rFonts w:ascii="Times New Roman" w:hAnsi="Times New Roman" w:cs="Times New Roman"/>
              </w:rPr>
              <w:lastRenderedPageBreak/>
              <w:t xml:space="preserve">мероприятий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CF6790">
              <w:rPr>
                <w:rFonts w:ascii="Times New Roman" w:hAnsi="Times New Roman" w:cs="Times New Roman"/>
              </w:rPr>
              <w:t>теплосетевых</w:t>
            </w:r>
            <w:proofErr w:type="spellEnd"/>
            <w:r w:rsidRPr="00CF6790">
              <w:rPr>
                <w:rFonts w:ascii="Times New Roman" w:hAnsi="Times New Roman" w:cs="Times New Roman"/>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участник -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w:t>
            </w:r>
            <w:r w:rsidRPr="00CF6790">
              <w:rPr>
                <w:rFonts w:ascii="Times New Roman" w:hAnsi="Times New Roman" w:cs="Times New Roman"/>
              </w:rPr>
              <w:lastRenderedPageBreak/>
              <w:t>организации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w:t>
            </w:r>
            <w:r w:rsidRPr="00CF6790">
              <w:rPr>
                <w:rFonts w:ascii="Times New Roman" w:hAnsi="Times New Roman" w:cs="Times New Roman"/>
              </w:rPr>
              <w:lastRenderedPageBreak/>
              <w:t>риятие 3.4</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lastRenderedPageBreak/>
              <w:t xml:space="preserve">Реализация </w:t>
            </w:r>
            <w:r w:rsidRPr="00CF6790">
              <w:rPr>
                <w:rFonts w:ascii="Times New Roman" w:hAnsi="Times New Roman" w:cs="Times New Roman"/>
              </w:rPr>
              <w:lastRenderedPageBreak/>
              <w:t>мероприятий, направленных на снижение потребления энергетических ресурсов на собственные нужды</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участник -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w:t>
            </w:r>
            <w:r w:rsidRPr="00CF6790">
              <w:rPr>
                <w:rFonts w:ascii="Times New Roman" w:hAnsi="Times New Roman" w:cs="Times New Roman"/>
              </w:rPr>
              <w:lastRenderedPageBreak/>
              <w:t>организации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11,9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42,55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42,55</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11,9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42,55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42,55</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3.5</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CF6790">
              <w:rPr>
                <w:rFonts w:ascii="Times New Roman" w:hAnsi="Times New Roman" w:cs="Times New Roman"/>
              </w:rPr>
              <w:t>газопоршневых</w:t>
            </w:r>
            <w:proofErr w:type="spellEnd"/>
            <w:r w:rsidRPr="00CF6790">
              <w:rPr>
                <w:rFonts w:ascii="Times New Roman" w:hAnsi="Times New Roman" w:cs="Times New Roman"/>
              </w:rPr>
              <w:t xml:space="preserve"> установок, </w:t>
            </w:r>
            <w:proofErr w:type="spellStart"/>
            <w:r w:rsidRPr="00CF6790">
              <w:rPr>
                <w:rFonts w:ascii="Times New Roman" w:hAnsi="Times New Roman" w:cs="Times New Roman"/>
              </w:rPr>
              <w:t>турбодетандерных</w:t>
            </w:r>
            <w:proofErr w:type="spellEnd"/>
            <w:r w:rsidRPr="00CF6790">
              <w:rPr>
                <w:rFonts w:ascii="Times New Roman" w:hAnsi="Times New Roman" w:cs="Times New Roman"/>
              </w:rPr>
              <w:t xml:space="preserve"> установок</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участник -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5000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5000</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w:t>
            </w:r>
            <w:r w:rsidRPr="00CF6790">
              <w:rPr>
                <w:rFonts w:ascii="Times New Roman" w:hAnsi="Times New Roman" w:cs="Times New Roman"/>
              </w:rPr>
              <w:lastRenderedPageBreak/>
              <w:t>риятие 3.6</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lastRenderedPageBreak/>
              <w:t xml:space="preserve">Установка </w:t>
            </w:r>
            <w:r w:rsidRPr="00CF6790">
              <w:rPr>
                <w:rFonts w:ascii="Times New Roman" w:hAnsi="Times New Roman" w:cs="Times New Roman"/>
              </w:rPr>
              <w:lastRenderedPageBreak/>
              <w:t>регулируемого привода в системах водоснабжения и водоотведения</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участник -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w:t>
            </w:r>
            <w:r w:rsidRPr="00CF6790">
              <w:rPr>
                <w:rFonts w:ascii="Times New Roman" w:hAnsi="Times New Roman" w:cs="Times New Roman"/>
              </w:rPr>
              <w:lastRenderedPageBreak/>
              <w:t>организации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60,8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179,1</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179,1</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60,8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179,1</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179,1</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3.7</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Установка тепловых насосов и обустройство </w:t>
            </w:r>
            <w:proofErr w:type="spellStart"/>
            <w:r w:rsidRPr="00CF6790">
              <w:rPr>
                <w:rFonts w:ascii="Times New Roman" w:hAnsi="Times New Roman" w:cs="Times New Roman"/>
              </w:rPr>
              <w:t>теплонасосных</w:t>
            </w:r>
            <w:proofErr w:type="spellEnd"/>
            <w:r w:rsidRPr="00CF6790">
              <w:rPr>
                <w:rFonts w:ascii="Times New Roman" w:hAnsi="Times New Roman" w:cs="Times New Roman"/>
              </w:rPr>
              <w:t xml:space="preserve"> станций для отопления и горячего водоснабжения жилых домов и производственных объектов тепловой энергией, накапливаемой </w:t>
            </w:r>
            <w:proofErr w:type="gramStart"/>
            <w:r w:rsidRPr="00CF6790">
              <w:rPr>
                <w:rFonts w:ascii="Times New Roman" w:hAnsi="Times New Roman" w:cs="Times New Roman"/>
              </w:rPr>
              <w:t>при поверхностным грунтом</w:t>
            </w:r>
            <w:proofErr w:type="gramEnd"/>
            <w:r w:rsidRPr="00CF6790">
              <w:rPr>
                <w:rFonts w:ascii="Times New Roman" w:hAnsi="Times New Roman" w:cs="Times New Roman"/>
              </w:rPr>
              <w:t xml:space="preserve"> и атмосферным воздухом или вторично используемым</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участник -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30,8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126,6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126,6</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30,8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126,6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126,6</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lastRenderedPageBreak/>
              <w:t>Мероприятие 3.8</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CF6790">
              <w:rPr>
                <w:rFonts w:ascii="Times New Roman" w:hAnsi="Times New Roman" w:cs="Times New Roman"/>
              </w:rPr>
              <w:t>энергоэффективной</w:t>
            </w:r>
            <w:proofErr w:type="spellEnd"/>
            <w:r w:rsidRPr="00CF6790">
              <w:rPr>
                <w:rFonts w:ascii="Times New Roman" w:hAnsi="Times New Roman" w:cs="Times New Roman"/>
              </w:rPr>
              <w:t xml:space="preserve"> </w:t>
            </w:r>
            <w:proofErr w:type="spellStart"/>
            <w:r w:rsidRPr="00CF6790">
              <w:rPr>
                <w:rFonts w:ascii="Times New Roman" w:hAnsi="Times New Roman" w:cs="Times New Roman"/>
              </w:rPr>
              <w:t>нанотехнологичной</w:t>
            </w:r>
            <w:proofErr w:type="spellEnd"/>
            <w:r w:rsidRPr="00CF6790">
              <w:rPr>
                <w:rFonts w:ascii="Times New Roman" w:hAnsi="Times New Roman" w:cs="Times New Roman"/>
              </w:rPr>
              <w:t xml:space="preserve"> продукции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участник -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56,7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137,7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426,3</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426,3</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56,7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137,7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426,3</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426,3</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3.9</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Мероприятия по сокращению потерь электрической, тепловой энергии, холодной и горячей воды при осуществлении регулируемых видов деятельности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участник -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152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342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987</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987</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152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342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987</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987</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3.10</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Герметизация зданий (окна, двери, швы, подвалы, выходы вентиляции, инженерных коммуникаций)</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участник -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36,4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148,6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148,6</w:t>
            </w:r>
          </w:p>
        </w:tc>
      </w:tr>
      <w:tr w:rsidR="00CF6790" w:rsidRPr="00CF6790" w:rsidTr="00CF6790">
        <w:tc>
          <w:tcPr>
            <w:tcW w:w="850" w:type="dxa"/>
            <w:vMerge/>
          </w:tcPr>
          <w:p w:rsidR="00CF6790" w:rsidRPr="00CF6790" w:rsidRDefault="00CF6790">
            <w:pPr>
              <w:pStyle w:val="ConsPlusNormal"/>
              <w:rPr>
                <w:rFonts w:ascii="Times New Roman" w:hAnsi="Times New Roman" w:cs="Times New Roman"/>
              </w:rPr>
            </w:pPr>
          </w:p>
        </w:tc>
        <w:tc>
          <w:tcPr>
            <w:tcW w:w="1587" w:type="dxa"/>
            <w:vMerge/>
          </w:tcPr>
          <w:p w:rsidR="00CF6790" w:rsidRPr="00CF6790" w:rsidRDefault="00CF6790">
            <w:pPr>
              <w:pStyle w:val="ConsPlusNormal"/>
              <w:rPr>
                <w:rFonts w:ascii="Times New Roman" w:hAnsi="Times New Roman" w:cs="Times New Roman"/>
              </w:rPr>
            </w:pPr>
          </w:p>
        </w:tc>
        <w:tc>
          <w:tcPr>
            <w:tcW w:w="2242" w:type="dxa"/>
            <w:vMerge/>
          </w:tcPr>
          <w:p w:rsidR="00CF6790" w:rsidRPr="00CF6790" w:rsidRDefault="00CF6790">
            <w:pPr>
              <w:pStyle w:val="ConsPlusNormal"/>
              <w:rPr>
                <w:rFonts w:ascii="Times New Roman" w:hAnsi="Times New Roman" w:cs="Times New Roman"/>
              </w:rPr>
            </w:pPr>
          </w:p>
        </w:tc>
        <w:tc>
          <w:tcPr>
            <w:tcW w:w="3518" w:type="dxa"/>
            <w:vMerge/>
          </w:tcPr>
          <w:p w:rsidR="00CF6790" w:rsidRPr="00CF6790" w:rsidRDefault="00CF6790">
            <w:pPr>
              <w:pStyle w:val="ConsPlusNormal"/>
              <w:rPr>
                <w:rFonts w:ascii="Times New Roman" w:hAnsi="Times New Roman" w:cs="Times New Roman"/>
              </w:rPr>
            </w:pPr>
          </w:p>
        </w:tc>
        <w:tc>
          <w:tcPr>
            <w:tcW w:w="567"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CF6790" w:rsidRPr="00CF6790" w:rsidRDefault="00CF6790">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CF6790" w:rsidRPr="00CF6790" w:rsidRDefault="00CF6790">
            <w:pPr>
              <w:pStyle w:val="ConsPlusNormal"/>
              <w:rPr>
                <w:rFonts w:ascii="Times New Roman" w:hAnsi="Times New Roman" w:cs="Times New Roman"/>
              </w:rPr>
            </w:pPr>
          </w:p>
        </w:tc>
        <w:tc>
          <w:tcPr>
            <w:tcW w:w="873" w:type="dxa"/>
          </w:tcPr>
          <w:p w:rsidR="00CF6790" w:rsidRPr="00CF6790" w:rsidRDefault="00CF6790">
            <w:pPr>
              <w:pStyle w:val="ConsPlusNormal"/>
              <w:rPr>
                <w:rFonts w:ascii="Times New Roman" w:hAnsi="Times New Roman" w:cs="Times New Roman"/>
              </w:rPr>
            </w:pPr>
          </w:p>
        </w:tc>
        <w:tc>
          <w:tcPr>
            <w:tcW w:w="873" w:type="dxa"/>
          </w:tcPr>
          <w:p w:rsidR="00CF6790" w:rsidRPr="00CF6790" w:rsidRDefault="00CF6790">
            <w:pPr>
              <w:pStyle w:val="ConsPlusNormal"/>
              <w:rPr>
                <w:rFonts w:ascii="Times New Roman" w:hAnsi="Times New Roman" w:cs="Times New Roman"/>
              </w:rPr>
            </w:pPr>
          </w:p>
        </w:tc>
        <w:tc>
          <w:tcPr>
            <w:tcW w:w="873" w:type="dxa"/>
          </w:tcPr>
          <w:p w:rsidR="00CF6790" w:rsidRPr="00CF6790" w:rsidRDefault="00CF6790">
            <w:pPr>
              <w:pStyle w:val="ConsPlusNormal"/>
              <w:rPr>
                <w:rFonts w:ascii="Times New Roman" w:hAnsi="Times New Roman" w:cs="Times New Roman"/>
              </w:rPr>
            </w:pPr>
          </w:p>
        </w:tc>
        <w:tc>
          <w:tcPr>
            <w:tcW w:w="874" w:type="dxa"/>
          </w:tcPr>
          <w:p w:rsidR="00CF6790" w:rsidRPr="00CF6790" w:rsidRDefault="00CF6790">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36,4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148,6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148,6</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3.11</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Внедрение реле-регуляторов светильников</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участник -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33,6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140,2</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140,2</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33,6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140,2</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140,2</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3.12</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Мероприятия по установке осветительных устройств с использованием светодиодов</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участник -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30,8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126,6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126,6</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30,8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126,6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126,6</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3.13</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Основное мероприятие 4</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Информационное и правовое обеспечение мероприятий по энергосбережению и повышению энергоэффективности</w:t>
            </w:r>
          </w:p>
        </w:tc>
        <w:tc>
          <w:tcPr>
            <w:tcW w:w="2242"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ответственный исполнитель - отдел строительства, дорожного хозяйства и ЖКХ Красночетайского муниципального округа Чувашской Республики, исполнители - отдел сельского хозяйства и экологии Красночетайского муниципального округа Чувашской Республики, отдел образования Красночетайского муниципального округа Чувашской Республики, отдел культуры, туризма и архивного дела Красночетайского муниципального округа Чувашской Республики, участники - управляющие компании, товарищества собственников жилья и недвижимости,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 муниципальные учреждения Красночетайского муниципального округа Чувашской Республики, органы местного самоуправления сельских поселений Красночетайского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87,9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105,77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310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190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330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63,9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79,77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120</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Целевые показат</w:t>
            </w:r>
            <w:r w:rsidRPr="00CF6790">
              <w:rPr>
                <w:rFonts w:ascii="Times New Roman" w:hAnsi="Times New Roman" w:cs="Times New Roman"/>
              </w:rPr>
              <w:lastRenderedPageBreak/>
              <w:t>ели (индикаторы) муниципальной программы, увязанные с основным мероприятием 4</w:t>
            </w: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lastRenderedPageBreak/>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79,5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81,4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83,3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90,9</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r>
      <w:tr w:rsidR="00CF6790" w:rsidRPr="00CF6790" w:rsidTr="00CF6790">
        <w:tc>
          <w:tcPr>
            <w:tcW w:w="850" w:type="dxa"/>
            <w:vMerge/>
          </w:tcPr>
          <w:p w:rsidR="00CF6790" w:rsidRPr="00CF6790" w:rsidRDefault="00CF6790">
            <w:pPr>
              <w:pStyle w:val="ConsPlusNormal"/>
              <w:rPr>
                <w:rFonts w:ascii="Times New Roman" w:hAnsi="Times New Roman" w:cs="Times New Roman"/>
              </w:rPr>
            </w:pPr>
          </w:p>
        </w:tc>
        <w:tc>
          <w:tcPr>
            <w:tcW w:w="9161" w:type="dxa"/>
            <w:gridSpan w:val="7"/>
          </w:tcPr>
          <w:p w:rsidR="00CF6790" w:rsidRPr="00CF6790" w:rsidRDefault="00CF6790">
            <w:pPr>
              <w:pStyle w:val="ConsPlusNormal"/>
              <w:jc w:val="both"/>
              <w:rPr>
                <w:rFonts w:ascii="Times New Roman" w:hAnsi="Times New Roman" w:cs="Times New Roman"/>
              </w:rPr>
            </w:pPr>
            <w:r w:rsidRPr="00CF6790">
              <w:rPr>
                <w:rFonts w:ascii="Times New Roman" w:hAnsi="Times New Roman" w:cs="Times New Roman"/>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Красночетайского муниципального округа Чувашской Республики, %</w:t>
            </w:r>
          </w:p>
        </w:tc>
        <w:tc>
          <w:tcPr>
            <w:tcW w:w="1077"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82,3</w:t>
            </w:r>
          </w:p>
        </w:tc>
        <w:tc>
          <w:tcPr>
            <w:tcW w:w="873"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83,9</w:t>
            </w:r>
          </w:p>
        </w:tc>
        <w:tc>
          <w:tcPr>
            <w:tcW w:w="873"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85,5</w:t>
            </w:r>
          </w:p>
        </w:tc>
        <w:tc>
          <w:tcPr>
            <w:tcW w:w="873"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91,9</w:t>
            </w:r>
          </w:p>
        </w:tc>
        <w:tc>
          <w:tcPr>
            <w:tcW w:w="874"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100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50,2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54,7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59,2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77,2</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Количество </w:t>
            </w:r>
            <w:proofErr w:type="spellStart"/>
            <w:r w:rsidRPr="00CF6790">
              <w:rPr>
                <w:rFonts w:ascii="Times New Roman" w:hAnsi="Times New Roman" w:cs="Times New Roman"/>
              </w:rPr>
              <w:t>энергосервисных</w:t>
            </w:r>
            <w:proofErr w:type="spellEnd"/>
            <w:r w:rsidRPr="00CF6790">
              <w:rPr>
                <w:rFonts w:ascii="Times New Roman" w:hAnsi="Times New Roman" w:cs="Times New Roman"/>
              </w:rPr>
              <w:t xml:space="preserve"> договоров (контрактов), заключенных муниципальными образованиями Красночетайского муниципального округа Чувашской Республики, ед.</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Доля муниципальных заказчиков в общем объеме муниципальных заказчиков Красночетайского муниципального округа Чувашской Республики с которыми заключены </w:t>
            </w:r>
            <w:proofErr w:type="spellStart"/>
            <w:r w:rsidRPr="00CF6790">
              <w:rPr>
                <w:rFonts w:ascii="Times New Roman" w:hAnsi="Times New Roman" w:cs="Times New Roman"/>
              </w:rPr>
              <w:t>энергосервисные</w:t>
            </w:r>
            <w:proofErr w:type="spellEnd"/>
            <w:r w:rsidRPr="00CF6790">
              <w:rPr>
                <w:rFonts w:ascii="Times New Roman" w:hAnsi="Times New Roman" w:cs="Times New Roman"/>
              </w:rPr>
              <w:t xml:space="preserve"> договора (контракты),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8,3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20</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4.1</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Разработка и корректировка муниципальной программы энергосбережения и повышения энергетической эффективности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ответственный исполнитель - отдел строительства, дорожного хозяйства и ЖКХ Красночетайского муниципального округа Чувашской Республики, исполнители - отдел сельского хозяйства и экологии Красночетайского муниципального округа Чувашской Республики, отдел образования Красночетайского муниципального округа Чувашской Республики, отдел культуры, туризма и архивного дела Красночетайского муниципального округа Чувашской Республики, участники - органы местного самоуправления сельских поселений Красночетайского муниципального округа Чувашской Республики, муниципальные учреждения Красночетайского муниципального округа Чувашской Республики,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 управляющие компании, товарищества </w:t>
            </w:r>
            <w:r w:rsidRPr="00CF6790">
              <w:rPr>
                <w:rFonts w:ascii="Times New Roman" w:hAnsi="Times New Roman" w:cs="Times New Roman"/>
              </w:rPr>
              <w:lastRenderedPageBreak/>
              <w:t>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25</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4.2</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Содействие заключению </w:t>
            </w:r>
            <w:proofErr w:type="spellStart"/>
            <w:r w:rsidRPr="00CF6790">
              <w:rPr>
                <w:rFonts w:ascii="Times New Roman" w:hAnsi="Times New Roman" w:cs="Times New Roman"/>
              </w:rPr>
              <w:t>энергосервисных</w:t>
            </w:r>
            <w:proofErr w:type="spellEnd"/>
            <w:r w:rsidRPr="00CF6790">
              <w:rPr>
                <w:rFonts w:ascii="Times New Roman" w:hAnsi="Times New Roman" w:cs="Times New Roman"/>
              </w:rPr>
              <w:t xml:space="preserve"> договоров (контрактов)</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4.3</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Организационно и нормативно-правовое обеспечение осуществление деятельности подведомственных организаций для </w:t>
            </w:r>
            <w:r w:rsidRPr="00CF6790">
              <w:rPr>
                <w:rFonts w:ascii="Times New Roman" w:hAnsi="Times New Roman" w:cs="Times New Roman"/>
              </w:rPr>
              <w:lastRenderedPageBreak/>
              <w:t>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w:t>
            </w:r>
            <w:r w:rsidRPr="00CF6790">
              <w:rPr>
                <w:rFonts w:ascii="Times New Roman" w:hAnsi="Times New Roman" w:cs="Times New Roman"/>
              </w:rPr>
              <w:lastRenderedPageBreak/>
              <w:t>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4.4</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 участник - управляющие компании, товарищества собственников жилья и недвижимости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4.5</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Стимулирование производителей и </w:t>
            </w:r>
            <w:r w:rsidRPr="00CF6790">
              <w:rPr>
                <w:rFonts w:ascii="Times New Roman" w:hAnsi="Times New Roman" w:cs="Times New Roman"/>
              </w:rPr>
              <w:lastRenderedPageBreak/>
              <w:t>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ответственный исполнитель - отдел строительства, дорожного хозяйства и ЖКХ Красночетайского муниципального округа Чувашской </w:t>
            </w:r>
            <w:r w:rsidRPr="00CF6790">
              <w:rPr>
                <w:rFonts w:ascii="Times New Roman" w:hAnsi="Times New Roman" w:cs="Times New Roman"/>
              </w:rPr>
              <w:lastRenderedPageBreak/>
              <w:t xml:space="preserve">Республики, участник - </w:t>
            </w:r>
            <w:proofErr w:type="spellStart"/>
            <w:r w:rsidRPr="00CF6790">
              <w:rPr>
                <w:rFonts w:ascii="Times New Roman" w:hAnsi="Times New Roman" w:cs="Times New Roman"/>
              </w:rPr>
              <w:t>ресурсоснабжающие</w:t>
            </w:r>
            <w:proofErr w:type="spellEnd"/>
            <w:r w:rsidRPr="00CF6790">
              <w:rPr>
                <w:rFonts w:ascii="Times New Roman" w:hAnsi="Times New Roman" w:cs="Times New Roman"/>
              </w:rPr>
              <w:t xml:space="preserve"> организации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4.6</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w:t>
            </w:r>
            <w:r w:rsidRPr="00CF6790">
              <w:rPr>
                <w:rFonts w:ascii="Times New Roman" w:hAnsi="Times New Roman" w:cs="Times New Roman"/>
              </w:rPr>
              <w:lastRenderedPageBreak/>
              <w:t>выходным и рабочим дням</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4.7</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Мероприятия по обучению в области энергосбережения и повышения энергетической эффективности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80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20</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80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4.8</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200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16</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80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80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w:t>
            </w:r>
            <w:r w:rsidRPr="00CF6790">
              <w:rPr>
                <w:rFonts w:ascii="Times New Roman" w:hAnsi="Times New Roman" w:cs="Times New Roman"/>
              </w:rPr>
              <w:lastRenderedPageBreak/>
              <w:t>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12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21</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120</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4.9</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 участник - управляющие компании, товарищества собственников жилья и недвижимости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4.10</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 участник - муниципальные учреждения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4.11</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 участник - управляющие компании, товарищества собственников жилья и недвижимости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4.12</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w:t>
            </w:r>
            <w:r w:rsidRPr="00CF6790">
              <w:rPr>
                <w:rFonts w:ascii="Times New Roman" w:hAnsi="Times New Roman" w:cs="Times New Roman"/>
              </w:rPr>
              <w:lastRenderedPageBreak/>
              <w:t>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4.13</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Разработка технико-экономических обоснований на внедрение энергосберегающих технологий в целях </w:t>
            </w:r>
            <w:r w:rsidRPr="00CF6790">
              <w:rPr>
                <w:rFonts w:ascii="Times New Roman" w:hAnsi="Times New Roman" w:cs="Times New Roman"/>
              </w:rPr>
              <w:lastRenderedPageBreak/>
              <w:t>привлечения внебюджетного финансирования</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42,9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55,77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w:t>
            </w:r>
            <w:r w:rsidRPr="00CF6790">
              <w:rPr>
                <w:rFonts w:ascii="Times New Roman" w:hAnsi="Times New Roman" w:cs="Times New Roman"/>
              </w:rPr>
              <w:lastRenderedPageBreak/>
              <w:t>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33</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42,9</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55,77</w:t>
            </w: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4.14</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Анализ договоров электро-, тепло-, газо- и водоснабжения жилых многоквартирных домов и муниципальных учреждениях на предмет выявления положений договоров, препятствующих реализации мер по повышению энергетической эффективности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 участник - управляющие компании, товарищества собственников жилья и недвижимости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CF6790" w:rsidRPr="00CF6790" w:rsidTr="00CF6790">
        <w:tc>
          <w:tcPr>
            <w:tcW w:w="850" w:type="dxa"/>
            <w:vMerge/>
          </w:tcPr>
          <w:p w:rsidR="00CF6790" w:rsidRPr="00CF6790" w:rsidRDefault="00CF6790">
            <w:pPr>
              <w:pStyle w:val="ConsPlusNormal"/>
              <w:rPr>
                <w:rFonts w:ascii="Times New Roman" w:hAnsi="Times New Roman" w:cs="Times New Roman"/>
              </w:rPr>
            </w:pPr>
          </w:p>
        </w:tc>
        <w:tc>
          <w:tcPr>
            <w:tcW w:w="1587" w:type="dxa"/>
            <w:vMerge/>
          </w:tcPr>
          <w:p w:rsidR="00CF6790" w:rsidRPr="00CF6790" w:rsidRDefault="00CF6790">
            <w:pPr>
              <w:pStyle w:val="ConsPlusNormal"/>
              <w:rPr>
                <w:rFonts w:ascii="Times New Roman" w:hAnsi="Times New Roman" w:cs="Times New Roman"/>
              </w:rPr>
            </w:pPr>
          </w:p>
        </w:tc>
        <w:tc>
          <w:tcPr>
            <w:tcW w:w="2242" w:type="dxa"/>
            <w:vMerge/>
          </w:tcPr>
          <w:p w:rsidR="00CF6790" w:rsidRPr="00CF6790" w:rsidRDefault="00CF6790">
            <w:pPr>
              <w:pStyle w:val="ConsPlusNormal"/>
              <w:rPr>
                <w:rFonts w:ascii="Times New Roman" w:hAnsi="Times New Roman" w:cs="Times New Roman"/>
              </w:rPr>
            </w:pPr>
          </w:p>
        </w:tc>
        <w:tc>
          <w:tcPr>
            <w:tcW w:w="3518" w:type="dxa"/>
            <w:vMerge/>
          </w:tcPr>
          <w:p w:rsidR="00CF6790" w:rsidRPr="00CF6790" w:rsidRDefault="00CF6790">
            <w:pPr>
              <w:pStyle w:val="ConsPlusNormal"/>
              <w:rPr>
                <w:rFonts w:ascii="Times New Roman" w:hAnsi="Times New Roman" w:cs="Times New Roman"/>
              </w:rPr>
            </w:pPr>
          </w:p>
        </w:tc>
        <w:tc>
          <w:tcPr>
            <w:tcW w:w="567"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CF6790" w:rsidRPr="00CF6790" w:rsidRDefault="00CF6790">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CF6790" w:rsidRPr="00CF6790" w:rsidRDefault="00CF6790">
            <w:pPr>
              <w:pStyle w:val="ConsPlusNormal"/>
              <w:rPr>
                <w:rFonts w:ascii="Times New Roman" w:hAnsi="Times New Roman" w:cs="Times New Roman"/>
              </w:rPr>
            </w:pPr>
          </w:p>
        </w:tc>
        <w:tc>
          <w:tcPr>
            <w:tcW w:w="873" w:type="dxa"/>
          </w:tcPr>
          <w:p w:rsidR="00CF6790" w:rsidRPr="00CF6790" w:rsidRDefault="00CF6790">
            <w:pPr>
              <w:pStyle w:val="ConsPlusNormal"/>
              <w:rPr>
                <w:rFonts w:ascii="Times New Roman" w:hAnsi="Times New Roman" w:cs="Times New Roman"/>
              </w:rPr>
            </w:pPr>
          </w:p>
        </w:tc>
        <w:tc>
          <w:tcPr>
            <w:tcW w:w="873" w:type="dxa"/>
          </w:tcPr>
          <w:p w:rsidR="00CF6790" w:rsidRPr="00CF6790" w:rsidRDefault="00CF6790">
            <w:pPr>
              <w:pStyle w:val="ConsPlusNormal"/>
              <w:rPr>
                <w:rFonts w:ascii="Times New Roman" w:hAnsi="Times New Roman" w:cs="Times New Roman"/>
              </w:rPr>
            </w:pPr>
          </w:p>
        </w:tc>
        <w:tc>
          <w:tcPr>
            <w:tcW w:w="873" w:type="dxa"/>
          </w:tcPr>
          <w:p w:rsidR="00CF6790" w:rsidRPr="00CF6790" w:rsidRDefault="00CF6790">
            <w:pPr>
              <w:pStyle w:val="ConsPlusNormal"/>
              <w:rPr>
                <w:rFonts w:ascii="Times New Roman" w:hAnsi="Times New Roman" w:cs="Times New Roman"/>
              </w:rPr>
            </w:pPr>
          </w:p>
        </w:tc>
        <w:tc>
          <w:tcPr>
            <w:tcW w:w="874" w:type="dxa"/>
          </w:tcPr>
          <w:p w:rsidR="00CF6790" w:rsidRPr="00CF6790" w:rsidRDefault="00CF6790">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Основное мероприятие 5</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Энергосбережение и повышение энергоэффективности в промышленном секторе</w:t>
            </w:r>
          </w:p>
        </w:tc>
        <w:tc>
          <w:tcPr>
            <w:tcW w:w="2242"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определение потенциала энергосбережения в промышленном секторе с последующим снижением энергоемкости </w:t>
            </w:r>
            <w:r w:rsidRPr="00CF6790">
              <w:rPr>
                <w:rFonts w:ascii="Times New Roman" w:hAnsi="Times New Roman" w:cs="Times New Roman"/>
              </w:rPr>
              <w:lastRenderedPageBreak/>
              <w:t>производимой продукции</w:t>
            </w: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lastRenderedPageBreak/>
              <w:t>ответственный исполнитель - отдел строительства, дорожного хозяйства и ЖКХ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770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367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145,5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357</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республиканский бюджет </w:t>
            </w:r>
            <w:r w:rsidRPr="00CF6790">
              <w:rPr>
                <w:rFonts w:ascii="Times New Roman" w:hAnsi="Times New Roman" w:cs="Times New Roman"/>
              </w:rPr>
              <w:lastRenderedPageBreak/>
              <w:t>Чувашской Республики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770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367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145,5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357</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Целевые показатели (индикаторы) муниципальной программы, увязанные с основным мероприятием 5</w:t>
            </w: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Красночетайского муниципального округа Чувашской Республики в сфере промышленного производства (зерновые культуры), кг </w:t>
            </w:r>
            <w:proofErr w:type="spellStart"/>
            <w:r w:rsidRPr="00CF6790">
              <w:rPr>
                <w:rFonts w:ascii="Times New Roman" w:hAnsi="Times New Roman" w:cs="Times New Roman"/>
              </w:rPr>
              <w:t>у.т</w:t>
            </w:r>
            <w:proofErr w:type="spellEnd"/>
            <w:r w:rsidRPr="00CF6790">
              <w:rPr>
                <w:rFonts w:ascii="Times New Roman" w:hAnsi="Times New Roman" w:cs="Times New Roman"/>
              </w:rPr>
              <w:t>./ед. продукции</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9,935</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9,637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9,637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9,637</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9,637</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Красночетайского муниципального округа Чувашской Республики в сфере промышленного производства (продукты питания), кг </w:t>
            </w:r>
            <w:proofErr w:type="spellStart"/>
            <w:r w:rsidRPr="00CF6790">
              <w:rPr>
                <w:rFonts w:ascii="Times New Roman" w:hAnsi="Times New Roman" w:cs="Times New Roman"/>
              </w:rPr>
              <w:t>у.т</w:t>
            </w:r>
            <w:proofErr w:type="spellEnd"/>
            <w:r w:rsidRPr="00CF6790">
              <w:rPr>
                <w:rFonts w:ascii="Times New Roman" w:hAnsi="Times New Roman" w:cs="Times New Roman"/>
              </w:rPr>
              <w:t>./ед. продукции</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0,77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0,77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0,724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0,724</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0,724</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Красночетайского муниципального округа Чувашской Республики в сфере промышленного производства (молочная продукция), кг </w:t>
            </w:r>
            <w:proofErr w:type="spellStart"/>
            <w:r w:rsidRPr="00CF6790">
              <w:rPr>
                <w:rFonts w:ascii="Times New Roman" w:hAnsi="Times New Roman" w:cs="Times New Roman"/>
              </w:rPr>
              <w:t>у.т</w:t>
            </w:r>
            <w:proofErr w:type="spellEnd"/>
            <w:r w:rsidRPr="00CF6790">
              <w:rPr>
                <w:rFonts w:ascii="Times New Roman" w:hAnsi="Times New Roman" w:cs="Times New Roman"/>
              </w:rPr>
              <w:t>./ед. продукции</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0,028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0,028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0,028</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0,027</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0,027</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5.1</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Проведение энергетических обследований</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97</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357</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республиканский бюджет Чувашской </w:t>
            </w:r>
            <w:r w:rsidRPr="00CF6790">
              <w:rPr>
                <w:rFonts w:ascii="Times New Roman" w:hAnsi="Times New Roman" w:cs="Times New Roman"/>
              </w:rPr>
              <w:lastRenderedPageBreak/>
              <w:t>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170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97</w:t>
            </w: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357</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5.2</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Мероприятия по энергосбережению и повышению энергетической эффективности разработанные на основании проведенных энергетических обследований</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680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270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145,5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CF6790" w:rsidRPr="00CF6790" w:rsidTr="00CF6790">
        <w:tc>
          <w:tcPr>
            <w:tcW w:w="850" w:type="dxa"/>
            <w:vMerge/>
          </w:tcPr>
          <w:p w:rsidR="00CF6790" w:rsidRPr="00CF6790" w:rsidRDefault="00CF6790">
            <w:pPr>
              <w:pStyle w:val="ConsPlusNormal"/>
              <w:rPr>
                <w:rFonts w:ascii="Times New Roman" w:hAnsi="Times New Roman" w:cs="Times New Roman"/>
              </w:rPr>
            </w:pPr>
          </w:p>
        </w:tc>
        <w:tc>
          <w:tcPr>
            <w:tcW w:w="1587" w:type="dxa"/>
            <w:vMerge/>
          </w:tcPr>
          <w:p w:rsidR="00CF6790" w:rsidRPr="00CF6790" w:rsidRDefault="00CF6790">
            <w:pPr>
              <w:pStyle w:val="ConsPlusNormal"/>
              <w:rPr>
                <w:rFonts w:ascii="Times New Roman" w:hAnsi="Times New Roman" w:cs="Times New Roman"/>
              </w:rPr>
            </w:pPr>
          </w:p>
        </w:tc>
        <w:tc>
          <w:tcPr>
            <w:tcW w:w="2242" w:type="dxa"/>
            <w:vMerge/>
          </w:tcPr>
          <w:p w:rsidR="00CF6790" w:rsidRPr="00CF6790" w:rsidRDefault="00CF6790">
            <w:pPr>
              <w:pStyle w:val="ConsPlusNormal"/>
              <w:rPr>
                <w:rFonts w:ascii="Times New Roman" w:hAnsi="Times New Roman" w:cs="Times New Roman"/>
              </w:rPr>
            </w:pPr>
          </w:p>
        </w:tc>
        <w:tc>
          <w:tcPr>
            <w:tcW w:w="3518" w:type="dxa"/>
            <w:vMerge/>
          </w:tcPr>
          <w:p w:rsidR="00CF6790" w:rsidRPr="00CF6790" w:rsidRDefault="00CF6790">
            <w:pPr>
              <w:pStyle w:val="ConsPlusNormal"/>
              <w:rPr>
                <w:rFonts w:ascii="Times New Roman" w:hAnsi="Times New Roman" w:cs="Times New Roman"/>
              </w:rPr>
            </w:pPr>
          </w:p>
        </w:tc>
        <w:tc>
          <w:tcPr>
            <w:tcW w:w="567"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CF6790" w:rsidRPr="00CF6790" w:rsidRDefault="00CF6790">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CF6790" w:rsidRPr="00CF6790" w:rsidRDefault="00CF6790">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CF6790" w:rsidRPr="00CF6790" w:rsidRDefault="00CF6790">
            <w:pPr>
              <w:pStyle w:val="ConsPlusNormal"/>
              <w:rPr>
                <w:rFonts w:ascii="Times New Roman" w:hAnsi="Times New Roman" w:cs="Times New Roman"/>
              </w:rPr>
            </w:pPr>
          </w:p>
        </w:tc>
        <w:tc>
          <w:tcPr>
            <w:tcW w:w="873" w:type="dxa"/>
          </w:tcPr>
          <w:p w:rsidR="00CF6790" w:rsidRPr="00CF6790" w:rsidRDefault="00CF6790">
            <w:pPr>
              <w:pStyle w:val="ConsPlusNormal"/>
              <w:rPr>
                <w:rFonts w:ascii="Times New Roman" w:hAnsi="Times New Roman" w:cs="Times New Roman"/>
              </w:rPr>
            </w:pPr>
          </w:p>
        </w:tc>
        <w:tc>
          <w:tcPr>
            <w:tcW w:w="873" w:type="dxa"/>
          </w:tcPr>
          <w:p w:rsidR="00CF6790" w:rsidRPr="00CF6790" w:rsidRDefault="00CF6790">
            <w:pPr>
              <w:pStyle w:val="ConsPlusNormal"/>
              <w:rPr>
                <w:rFonts w:ascii="Times New Roman" w:hAnsi="Times New Roman" w:cs="Times New Roman"/>
              </w:rPr>
            </w:pPr>
          </w:p>
        </w:tc>
        <w:tc>
          <w:tcPr>
            <w:tcW w:w="873" w:type="dxa"/>
          </w:tcPr>
          <w:p w:rsidR="00CF6790" w:rsidRPr="00CF6790" w:rsidRDefault="00CF6790">
            <w:pPr>
              <w:pStyle w:val="ConsPlusNormal"/>
              <w:rPr>
                <w:rFonts w:ascii="Times New Roman" w:hAnsi="Times New Roman" w:cs="Times New Roman"/>
              </w:rPr>
            </w:pPr>
          </w:p>
        </w:tc>
        <w:tc>
          <w:tcPr>
            <w:tcW w:w="874" w:type="dxa"/>
          </w:tcPr>
          <w:p w:rsidR="00CF6790" w:rsidRPr="00CF6790" w:rsidRDefault="00CF6790">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680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270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145,5</w:t>
            </w: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Основное мероприятие 6</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Внедрение технологий, использующих возобновляемые источники энергии и вторичные энергетические ресурсы</w:t>
            </w:r>
          </w:p>
        </w:tc>
        <w:tc>
          <w:tcPr>
            <w:tcW w:w="2242"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11000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w:t>
            </w:r>
            <w:r w:rsidRPr="00CF6790">
              <w:rPr>
                <w:rFonts w:ascii="Times New Roman" w:hAnsi="Times New Roman" w:cs="Times New Roman"/>
              </w:rPr>
              <w:lastRenderedPageBreak/>
              <w:t>й Республики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11000</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Целевые показатели (индикаторы) муниципальной программы, увязанные с основным мероприятием 6</w:t>
            </w: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Ввод мощностей генерирующих объектов, функционирующих на основе использования возобновляемых источников энергии, на территории Красночетайского муниципального округа Чувашской Республики (без учета гидроэлектростанций установленной мощностью свыше 25 МВт), МВт</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6.1</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Внедрение/</w:t>
            </w:r>
            <w:proofErr w:type="spellStart"/>
            <w:r w:rsidRPr="00CF6790">
              <w:rPr>
                <w:rFonts w:ascii="Times New Roman" w:hAnsi="Times New Roman" w:cs="Times New Roman"/>
              </w:rPr>
              <w:t>реконсервация</w:t>
            </w:r>
            <w:proofErr w:type="spellEnd"/>
            <w:r w:rsidRPr="00CF6790">
              <w:rPr>
                <w:rFonts w:ascii="Times New Roman" w:hAnsi="Times New Roman" w:cs="Times New Roman"/>
              </w:rPr>
              <w:t xml:space="preserve"> возобновляемых источников энергии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7000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w:t>
            </w:r>
            <w:r w:rsidRPr="00CF6790">
              <w:rPr>
                <w:rFonts w:ascii="Times New Roman" w:hAnsi="Times New Roman" w:cs="Times New Roman"/>
              </w:rPr>
              <w:lastRenderedPageBreak/>
              <w:t>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7000</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Мероприятие 6.2</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tc>
        <w:tc>
          <w:tcPr>
            <w:tcW w:w="2242" w:type="dxa"/>
            <w:vMerge w:val="restart"/>
          </w:tcPr>
          <w:p w:rsidR="00D1519A" w:rsidRPr="00CF6790" w:rsidRDefault="00D1519A">
            <w:pPr>
              <w:pStyle w:val="ConsPlusNormal"/>
              <w:rPr>
                <w:rFonts w:ascii="Times New Roman" w:hAnsi="Times New Roman" w:cs="Times New Roman"/>
              </w:rPr>
            </w:pP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4000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rPr>
                <w:rFonts w:ascii="Times New Roman" w:hAnsi="Times New Roman" w:cs="Times New Roman"/>
              </w:rPr>
            </w:pP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3" w:type="dxa"/>
          </w:tcPr>
          <w:p w:rsidR="00D1519A" w:rsidRPr="00CF6790" w:rsidRDefault="00D1519A">
            <w:pPr>
              <w:pStyle w:val="ConsPlusNormal"/>
              <w:rPr>
                <w:rFonts w:ascii="Times New Roman" w:hAnsi="Times New Roman" w:cs="Times New Roman"/>
              </w:rPr>
            </w:pP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4000</w:t>
            </w:r>
          </w:p>
        </w:tc>
      </w:tr>
      <w:tr w:rsidR="00D1519A" w:rsidRPr="00CF6790" w:rsidTr="00CF6790">
        <w:tc>
          <w:tcPr>
            <w:tcW w:w="850"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Основное мероприятие 7</w:t>
            </w:r>
          </w:p>
        </w:tc>
        <w:tc>
          <w:tcPr>
            <w:tcW w:w="1587"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Увеличение использования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источников наружного освещения</w:t>
            </w:r>
          </w:p>
        </w:tc>
        <w:tc>
          <w:tcPr>
            <w:tcW w:w="2242"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снижение затрат электрической энергии на уличное освещение путем внедрения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источников освещения</w:t>
            </w:r>
          </w:p>
        </w:tc>
        <w:tc>
          <w:tcPr>
            <w:tcW w:w="3518" w:type="dxa"/>
            <w:vMerge w:val="restart"/>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 участник - органы местного самоуправления сельских поселений Красночетайского муниципального округа Чувашской Республики</w:t>
            </w: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3825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3825</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республиканский бюджет Чувашской </w:t>
            </w:r>
            <w:r w:rsidRPr="00CF6790">
              <w:rPr>
                <w:rFonts w:ascii="Times New Roman" w:hAnsi="Times New Roman" w:cs="Times New Roman"/>
              </w:rPr>
              <w:lastRenderedPageBreak/>
              <w:t>Республики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lastRenderedPageBreak/>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r>
      <w:tr w:rsidR="00D1519A" w:rsidRPr="00CF6790" w:rsidTr="00CF6790">
        <w:tc>
          <w:tcPr>
            <w:tcW w:w="850" w:type="dxa"/>
            <w:vMerge/>
          </w:tcPr>
          <w:p w:rsidR="00D1519A" w:rsidRPr="00CF6790" w:rsidRDefault="00D1519A">
            <w:pPr>
              <w:pStyle w:val="ConsPlusNormal"/>
              <w:rPr>
                <w:rFonts w:ascii="Times New Roman" w:hAnsi="Times New Roman" w:cs="Times New Roman"/>
              </w:rPr>
            </w:pPr>
          </w:p>
        </w:tc>
        <w:tc>
          <w:tcPr>
            <w:tcW w:w="1587" w:type="dxa"/>
            <w:vMerge/>
          </w:tcPr>
          <w:p w:rsidR="00D1519A" w:rsidRPr="00CF6790" w:rsidRDefault="00D1519A">
            <w:pPr>
              <w:pStyle w:val="ConsPlusNormal"/>
              <w:rPr>
                <w:rFonts w:ascii="Times New Roman" w:hAnsi="Times New Roman" w:cs="Times New Roman"/>
              </w:rPr>
            </w:pPr>
          </w:p>
        </w:tc>
        <w:tc>
          <w:tcPr>
            <w:tcW w:w="2242" w:type="dxa"/>
            <w:vMerge/>
          </w:tcPr>
          <w:p w:rsidR="00D1519A" w:rsidRPr="00CF6790" w:rsidRDefault="00D1519A">
            <w:pPr>
              <w:pStyle w:val="ConsPlusNormal"/>
              <w:rPr>
                <w:rFonts w:ascii="Times New Roman" w:hAnsi="Times New Roman" w:cs="Times New Roman"/>
              </w:rPr>
            </w:pPr>
          </w:p>
        </w:tc>
        <w:tc>
          <w:tcPr>
            <w:tcW w:w="3518" w:type="dxa"/>
            <w:vMerge/>
          </w:tcPr>
          <w:p w:rsidR="00D1519A" w:rsidRPr="00CF6790" w:rsidRDefault="00D1519A">
            <w:pPr>
              <w:pStyle w:val="ConsPlusNormal"/>
              <w:rPr>
                <w:rFonts w:ascii="Times New Roman" w:hAnsi="Times New Roman" w:cs="Times New Roman"/>
              </w:rPr>
            </w:pPr>
          </w:p>
        </w:tc>
        <w:tc>
          <w:tcPr>
            <w:tcW w:w="56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450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900</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3825</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3825</w:t>
            </w:r>
          </w:p>
        </w:tc>
      </w:tr>
      <w:tr w:rsidR="00D1519A" w:rsidRPr="00CF6790" w:rsidTr="00CF6790">
        <w:tc>
          <w:tcPr>
            <w:tcW w:w="850" w:type="dxa"/>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Целевые показатели (индикаторы) муниципальной программы, увязанные с основным мероприятием 7</w:t>
            </w:r>
          </w:p>
        </w:tc>
        <w:tc>
          <w:tcPr>
            <w:tcW w:w="9161" w:type="dxa"/>
            <w:gridSpan w:val="7"/>
          </w:tcPr>
          <w:p w:rsidR="00D1519A" w:rsidRPr="00CF6790" w:rsidRDefault="00D1519A">
            <w:pPr>
              <w:pStyle w:val="ConsPlusNormal"/>
              <w:jc w:val="both"/>
              <w:rPr>
                <w:rFonts w:ascii="Times New Roman" w:hAnsi="Times New Roman" w:cs="Times New Roman"/>
              </w:rPr>
            </w:pPr>
            <w:r w:rsidRPr="00CF6790">
              <w:rPr>
                <w:rFonts w:ascii="Times New Roman" w:hAnsi="Times New Roman" w:cs="Times New Roman"/>
              </w:rPr>
              <w:t xml:space="preserve">Доля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источников света в системах уличного освещения на территории Красночетайского муниципального округа Чувашской Республики, %</w:t>
            </w:r>
          </w:p>
        </w:tc>
        <w:tc>
          <w:tcPr>
            <w:tcW w:w="1077"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D1519A" w:rsidRPr="00CF6790" w:rsidRDefault="00D1519A">
            <w:pPr>
              <w:pStyle w:val="ConsPlusNormal"/>
              <w:jc w:val="center"/>
              <w:rPr>
                <w:rFonts w:ascii="Times New Roman" w:hAnsi="Times New Roman" w:cs="Times New Roman"/>
              </w:rPr>
            </w:pP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24</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32</w:t>
            </w:r>
          </w:p>
        </w:tc>
        <w:tc>
          <w:tcPr>
            <w:tcW w:w="873"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66</w:t>
            </w:r>
          </w:p>
        </w:tc>
        <w:tc>
          <w:tcPr>
            <w:tcW w:w="874" w:type="dxa"/>
          </w:tcPr>
          <w:p w:rsidR="00D1519A" w:rsidRPr="00CF6790" w:rsidRDefault="00D1519A">
            <w:pPr>
              <w:pStyle w:val="ConsPlusNormal"/>
              <w:jc w:val="center"/>
              <w:rPr>
                <w:rFonts w:ascii="Times New Roman" w:hAnsi="Times New Roman" w:cs="Times New Roman"/>
              </w:rPr>
            </w:pPr>
            <w:r w:rsidRPr="00CF6790">
              <w:rPr>
                <w:rFonts w:ascii="Times New Roman" w:hAnsi="Times New Roman" w:cs="Times New Roman"/>
              </w:rPr>
              <w:t>100</w:t>
            </w:r>
          </w:p>
        </w:tc>
      </w:tr>
      <w:tr w:rsidR="00E4196A" w:rsidRPr="00CF6790" w:rsidTr="00CF6790">
        <w:tc>
          <w:tcPr>
            <w:tcW w:w="850"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Мероприятие 7.1</w:t>
            </w:r>
          </w:p>
        </w:tc>
        <w:tc>
          <w:tcPr>
            <w:tcW w:w="1587"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 xml:space="preserve">Внедрение </w:t>
            </w:r>
            <w:proofErr w:type="spellStart"/>
            <w:r w:rsidRPr="00CF6790">
              <w:rPr>
                <w:rFonts w:ascii="Times New Roman" w:hAnsi="Times New Roman" w:cs="Times New Roman"/>
              </w:rPr>
              <w:t>энергоэффективных</w:t>
            </w:r>
            <w:proofErr w:type="spellEnd"/>
            <w:r w:rsidRPr="00CF6790">
              <w:rPr>
                <w:rFonts w:ascii="Times New Roman" w:hAnsi="Times New Roman" w:cs="Times New Roman"/>
              </w:rPr>
              <w:t xml:space="preserve"> источников освещения в системах уличного освещения</w:t>
            </w:r>
          </w:p>
        </w:tc>
        <w:tc>
          <w:tcPr>
            <w:tcW w:w="2242" w:type="dxa"/>
            <w:vMerge w:val="restart"/>
          </w:tcPr>
          <w:p w:rsidR="00E4196A" w:rsidRPr="00CF6790" w:rsidRDefault="00E4196A">
            <w:pPr>
              <w:pStyle w:val="ConsPlusNormal"/>
              <w:rPr>
                <w:rFonts w:ascii="Times New Roman" w:hAnsi="Times New Roman" w:cs="Times New Roman"/>
              </w:rPr>
            </w:pPr>
          </w:p>
        </w:tc>
        <w:tc>
          <w:tcPr>
            <w:tcW w:w="3518"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 участник - органы местного самоуправления сельских поселений Красночетайского муниципального округа Чувашской Республики</w:t>
            </w: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450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900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3825</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3825</w:t>
            </w: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4" w:type="dxa"/>
          </w:tcPr>
          <w:p w:rsidR="00E4196A" w:rsidRPr="00CF6790" w:rsidRDefault="00E4196A">
            <w:pPr>
              <w:pStyle w:val="ConsPlusNormal"/>
              <w:rPr>
                <w:rFonts w:ascii="Times New Roman" w:hAnsi="Times New Roman" w:cs="Times New Roman"/>
              </w:rPr>
            </w:pP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4" w:type="dxa"/>
          </w:tcPr>
          <w:p w:rsidR="00E4196A" w:rsidRPr="00CF6790" w:rsidRDefault="00E4196A">
            <w:pPr>
              <w:pStyle w:val="ConsPlusNormal"/>
              <w:rPr>
                <w:rFonts w:ascii="Times New Roman" w:hAnsi="Times New Roman" w:cs="Times New Roman"/>
              </w:rPr>
            </w:pP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4" w:type="dxa"/>
          </w:tcPr>
          <w:p w:rsidR="00E4196A" w:rsidRPr="00CF6790" w:rsidRDefault="00E4196A">
            <w:pPr>
              <w:pStyle w:val="ConsPlusNormal"/>
              <w:rPr>
                <w:rFonts w:ascii="Times New Roman" w:hAnsi="Times New Roman" w:cs="Times New Roman"/>
              </w:rPr>
            </w:pP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450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900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3825</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3825</w:t>
            </w:r>
          </w:p>
        </w:tc>
      </w:tr>
      <w:tr w:rsidR="00E4196A" w:rsidRPr="00CF6790" w:rsidTr="00CF6790">
        <w:tc>
          <w:tcPr>
            <w:tcW w:w="850"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Основное мероприятие 8</w:t>
            </w:r>
          </w:p>
        </w:tc>
        <w:tc>
          <w:tcPr>
            <w:tcW w:w="1587"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Энергосбережение и повышение энергоэффективности в транспортном комплексе</w:t>
            </w:r>
          </w:p>
        </w:tc>
        <w:tc>
          <w:tcPr>
            <w:tcW w:w="2242"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tc>
        <w:tc>
          <w:tcPr>
            <w:tcW w:w="3518"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 участники - органы местного самоуправления сельских поселений Красночетайского муниципального округа Чувашской Республики, муниципальные учреждения Красночетайского муниципального округа Чувашской Республики</w:t>
            </w: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84</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84</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84</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5252</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280</w:t>
            </w: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25</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25</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25</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76</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84</w:t>
            </w: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59</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59</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59</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5176</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196</w:t>
            </w:r>
          </w:p>
        </w:tc>
      </w:tr>
      <w:tr w:rsidR="00E4196A" w:rsidRPr="00CF6790" w:rsidTr="00CF6790">
        <w:tc>
          <w:tcPr>
            <w:tcW w:w="850"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Целевые показатели (индикаторы) муниципальной программы, увязан</w:t>
            </w:r>
            <w:r w:rsidRPr="00CF6790">
              <w:rPr>
                <w:rFonts w:ascii="Times New Roman" w:hAnsi="Times New Roman" w:cs="Times New Roman"/>
              </w:rPr>
              <w:lastRenderedPageBreak/>
              <w:t>ные с основным мероприятием 8</w:t>
            </w:r>
          </w:p>
        </w:tc>
        <w:tc>
          <w:tcPr>
            <w:tcW w:w="9161" w:type="dxa"/>
            <w:gridSpan w:val="7"/>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lastRenderedPageBreak/>
              <w:t>Количество транспортных средств, относящихся к общественному транспорту, регулирование тарифов на услуги по перевозке на котором осуществляется в Красночетайском районе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tc>
        <w:tc>
          <w:tcPr>
            <w:tcW w:w="107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1</w:t>
            </w: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9161" w:type="dxa"/>
            <w:gridSpan w:val="7"/>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Красночетайском районе Чувашской Республики, ед.</w:t>
            </w:r>
          </w:p>
        </w:tc>
        <w:tc>
          <w:tcPr>
            <w:tcW w:w="107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1</w:t>
            </w: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9161" w:type="dxa"/>
            <w:gridSpan w:val="7"/>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 xml:space="preserve">Количество транспортных средств, используемых органами муниципальной власти, </w:t>
            </w:r>
            <w:r w:rsidRPr="00CF6790">
              <w:rPr>
                <w:rFonts w:ascii="Times New Roman" w:hAnsi="Times New Roman" w:cs="Times New Roman"/>
              </w:rPr>
              <w:lastRenderedPageBreak/>
              <w:t>государственными учреждениями и государственными унитарными предприятиями Красночетайского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tc>
        <w:tc>
          <w:tcPr>
            <w:tcW w:w="107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lastRenderedPageBreak/>
              <w:t>x</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11</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14</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17</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26</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34</w:t>
            </w: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9161" w:type="dxa"/>
            <w:gridSpan w:val="7"/>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Красночетайского муниципального округа Чувашской Республики, ед.</w:t>
            </w:r>
          </w:p>
        </w:tc>
        <w:tc>
          <w:tcPr>
            <w:tcW w:w="107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1</w:t>
            </w: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9161" w:type="dxa"/>
            <w:gridSpan w:val="7"/>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Количество электромобилей легковых с автономным источником электрического питания, зарегистрированных на территории Красночетайского муниципального округа Чувашской Республики, ед.</w:t>
            </w:r>
          </w:p>
        </w:tc>
        <w:tc>
          <w:tcPr>
            <w:tcW w:w="107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2</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4</w:t>
            </w:r>
          </w:p>
        </w:tc>
      </w:tr>
      <w:tr w:rsidR="00E4196A" w:rsidRPr="00CF6790" w:rsidTr="00CF6790">
        <w:tc>
          <w:tcPr>
            <w:tcW w:w="850"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Мероприятие 8.1</w:t>
            </w:r>
          </w:p>
        </w:tc>
        <w:tc>
          <w:tcPr>
            <w:tcW w:w="1587"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w:t>
            </w:r>
            <w:r w:rsidRPr="00CF6790">
              <w:rPr>
                <w:rFonts w:ascii="Times New Roman" w:hAnsi="Times New Roman" w:cs="Times New Roman"/>
              </w:rPr>
              <w:lastRenderedPageBreak/>
              <w:t>ми видами моторного топлива с учетом доступности использования</w:t>
            </w:r>
          </w:p>
        </w:tc>
        <w:tc>
          <w:tcPr>
            <w:tcW w:w="2242" w:type="dxa"/>
            <w:vMerge w:val="restart"/>
          </w:tcPr>
          <w:p w:rsidR="00E4196A" w:rsidRPr="00CF6790" w:rsidRDefault="00E4196A">
            <w:pPr>
              <w:pStyle w:val="ConsPlusNormal"/>
              <w:rPr>
                <w:rFonts w:ascii="Times New Roman" w:hAnsi="Times New Roman" w:cs="Times New Roman"/>
              </w:rPr>
            </w:pPr>
          </w:p>
        </w:tc>
        <w:tc>
          <w:tcPr>
            <w:tcW w:w="3518"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 участники - органы местного самоуправления сельских поселений Красночетайского муниципального округа Чувашской Республики, муниципальные учреждения Красночетайского муниципального округа Чувашской Республики</w:t>
            </w: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84</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84</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84</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252</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280</w:t>
            </w: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4" w:type="dxa"/>
          </w:tcPr>
          <w:p w:rsidR="00E4196A" w:rsidRPr="00CF6790" w:rsidRDefault="00E4196A">
            <w:pPr>
              <w:pStyle w:val="ConsPlusNormal"/>
              <w:rPr>
                <w:rFonts w:ascii="Times New Roman" w:hAnsi="Times New Roman" w:cs="Times New Roman"/>
              </w:rPr>
            </w:pP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4" w:type="dxa"/>
          </w:tcPr>
          <w:p w:rsidR="00E4196A" w:rsidRPr="00CF6790" w:rsidRDefault="00E4196A">
            <w:pPr>
              <w:pStyle w:val="ConsPlusNormal"/>
              <w:rPr>
                <w:rFonts w:ascii="Times New Roman" w:hAnsi="Times New Roman" w:cs="Times New Roman"/>
              </w:rPr>
            </w:pP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25</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25</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25</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76</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84</w:t>
            </w: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59</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59</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59</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176</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196</w:t>
            </w:r>
          </w:p>
        </w:tc>
      </w:tr>
      <w:tr w:rsidR="00E4196A" w:rsidRPr="00CF6790" w:rsidTr="00CF6790">
        <w:tc>
          <w:tcPr>
            <w:tcW w:w="850"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Мероприятие 8.2</w:t>
            </w:r>
          </w:p>
        </w:tc>
        <w:tc>
          <w:tcPr>
            <w:tcW w:w="1587"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Строительство автомобильных газовых наполнительных компрессорных станций</w:t>
            </w:r>
          </w:p>
        </w:tc>
        <w:tc>
          <w:tcPr>
            <w:tcW w:w="2242" w:type="dxa"/>
            <w:vMerge w:val="restart"/>
          </w:tcPr>
          <w:p w:rsidR="00E4196A" w:rsidRPr="00CF6790" w:rsidRDefault="00E4196A">
            <w:pPr>
              <w:pStyle w:val="ConsPlusNormal"/>
              <w:rPr>
                <w:rFonts w:ascii="Times New Roman" w:hAnsi="Times New Roman" w:cs="Times New Roman"/>
              </w:rPr>
            </w:pPr>
          </w:p>
        </w:tc>
        <w:tc>
          <w:tcPr>
            <w:tcW w:w="3518"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w:t>
            </w: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4" w:type="dxa"/>
          </w:tcPr>
          <w:p w:rsidR="00E4196A" w:rsidRPr="00CF6790" w:rsidRDefault="00E4196A">
            <w:pPr>
              <w:pStyle w:val="ConsPlusNormal"/>
              <w:rPr>
                <w:rFonts w:ascii="Times New Roman" w:hAnsi="Times New Roman" w:cs="Times New Roman"/>
              </w:rPr>
            </w:pP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4" w:type="dxa"/>
          </w:tcPr>
          <w:p w:rsidR="00E4196A" w:rsidRPr="00CF6790" w:rsidRDefault="00E4196A">
            <w:pPr>
              <w:pStyle w:val="ConsPlusNormal"/>
              <w:rPr>
                <w:rFonts w:ascii="Times New Roman" w:hAnsi="Times New Roman" w:cs="Times New Roman"/>
              </w:rPr>
            </w:pP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4" w:type="dxa"/>
          </w:tcPr>
          <w:p w:rsidR="00E4196A" w:rsidRPr="00CF6790" w:rsidRDefault="00E4196A">
            <w:pPr>
              <w:pStyle w:val="ConsPlusNormal"/>
              <w:rPr>
                <w:rFonts w:ascii="Times New Roman" w:hAnsi="Times New Roman" w:cs="Times New Roman"/>
              </w:rPr>
            </w:pP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4" w:type="dxa"/>
          </w:tcPr>
          <w:p w:rsidR="00E4196A" w:rsidRPr="00CF6790" w:rsidRDefault="00E4196A">
            <w:pPr>
              <w:pStyle w:val="ConsPlusNormal"/>
              <w:rPr>
                <w:rFonts w:ascii="Times New Roman" w:hAnsi="Times New Roman" w:cs="Times New Roman"/>
              </w:rPr>
            </w:pPr>
          </w:p>
        </w:tc>
      </w:tr>
      <w:tr w:rsidR="00E4196A" w:rsidRPr="00CF6790" w:rsidTr="00CF6790">
        <w:tc>
          <w:tcPr>
            <w:tcW w:w="850"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Мероприятие 8.3</w:t>
            </w:r>
          </w:p>
        </w:tc>
        <w:tc>
          <w:tcPr>
            <w:tcW w:w="1587"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Строительство автомобильных станций для зарядки автотранспортных средств с автономным источником электрического питания</w:t>
            </w:r>
          </w:p>
        </w:tc>
        <w:tc>
          <w:tcPr>
            <w:tcW w:w="2242" w:type="dxa"/>
            <w:vMerge w:val="restart"/>
          </w:tcPr>
          <w:p w:rsidR="00E4196A" w:rsidRPr="00CF6790" w:rsidRDefault="00E4196A">
            <w:pPr>
              <w:pStyle w:val="ConsPlusNormal"/>
              <w:rPr>
                <w:rFonts w:ascii="Times New Roman" w:hAnsi="Times New Roman" w:cs="Times New Roman"/>
              </w:rPr>
            </w:pPr>
          </w:p>
        </w:tc>
        <w:tc>
          <w:tcPr>
            <w:tcW w:w="3518" w:type="dxa"/>
            <w:vMerge w:val="restart"/>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ответственный исполнитель - отдел строительства, дорожного хозяйства и ЖКХ Красночетайского муниципального округа Чувашской Республики</w:t>
            </w: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всего</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5000</w:t>
            </w:r>
          </w:p>
        </w:tc>
        <w:tc>
          <w:tcPr>
            <w:tcW w:w="874"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0</w:t>
            </w: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федеральный бюджет</w:t>
            </w: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4" w:type="dxa"/>
          </w:tcPr>
          <w:p w:rsidR="00E4196A" w:rsidRPr="00CF6790" w:rsidRDefault="00E4196A">
            <w:pPr>
              <w:pStyle w:val="ConsPlusNormal"/>
              <w:rPr>
                <w:rFonts w:ascii="Times New Roman" w:hAnsi="Times New Roman" w:cs="Times New Roman"/>
              </w:rPr>
            </w:pP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республиканский бюджет Чувашской Республики</w:t>
            </w: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4" w:type="dxa"/>
          </w:tcPr>
          <w:p w:rsidR="00E4196A" w:rsidRPr="00CF6790" w:rsidRDefault="00E4196A">
            <w:pPr>
              <w:pStyle w:val="ConsPlusNormal"/>
              <w:rPr>
                <w:rFonts w:ascii="Times New Roman" w:hAnsi="Times New Roman" w:cs="Times New Roman"/>
              </w:rPr>
            </w:pP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местные бюджеты</w:t>
            </w: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4" w:type="dxa"/>
          </w:tcPr>
          <w:p w:rsidR="00E4196A" w:rsidRPr="00CF6790" w:rsidRDefault="00E4196A">
            <w:pPr>
              <w:pStyle w:val="ConsPlusNormal"/>
              <w:rPr>
                <w:rFonts w:ascii="Times New Roman" w:hAnsi="Times New Roman" w:cs="Times New Roman"/>
              </w:rPr>
            </w:pPr>
          </w:p>
        </w:tc>
      </w:tr>
      <w:tr w:rsidR="00E4196A" w:rsidRPr="00CF6790" w:rsidTr="00CF6790">
        <w:tc>
          <w:tcPr>
            <w:tcW w:w="850" w:type="dxa"/>
            <w:vMerge/>
          </w:tcPr>
          <w:p w:rsidR="00E4196A" w:rsidRPr="00CF6790" w:rsidRDefault="00E4196A">
            <w:pPr>
              <w:pStyle w:val="ConsPlusNormal"/>
              <w:rPr>
                <w:rFonts w:ascii="Times New Roman" w:hAnsi="Times New Roman" w:cs="Times New Roman"/>
              </w:rPr>
            </w:pPr>
          </w:p>
        </w:tc>
        <w:tc>
          <w:tcPr>
            <w:tcW w:w="1587" w:type="dxa"/>
            <w:vMerge/>
          </w:tcPr>
          <w:p w:rsidR="00E4196A" w:rsidRPr="00CF6790" w:rsidRDefault="00E4196A">
            <w:pPr>
              <w:pStyle w:val="ConsPlusNormal"/>
              <w:rPr>
                <w:rFonts w:ascii="Times New Roman" w:hAnsi="Times New Roman" w:cs="Times New Roman"/>
              </w:rPr>
            </w:pPr>
          </w:p>
        </w:tc>
        <w:tc>
          <w:tcPr>
            <w:tcW w:w="2242" w:type="dxa"/>
            <w:vMerge/>
          </w:tcPr>
          <w:p w:rsidR="00E4196A" w:rsidRPr="00CF6790" w:rsidRDefault="00E4196A">
            <w:pPr>
              <w:pStyle w:val="ConsPlusNormal"/>
              <w:rPr>
                <w:rFonts w:ascii="Times New Roman" w:hAnsi="Times New Roman" w:cs="Times New Roman"/>
              </w:rPr>
            </w:pPr>
          </w:p>
        </w:tc>
        <w:tc>
          <w:tcPr>
            <w:tcW w:w="3518" w:type="dxa"/>
            <w:vMerge/>
          </w:tcPr>
          <w:p w:rsidR="00E4196A" w:rsidRPr="00CF6790" w:rsidRDefault="00E4196A">
            <w:pPr>
              <w:pStyle w:val="ConsPlusNormal"/>
              <w:rPr>
                <w:rFonts w:ascii="Times New Roman" w:hAnsi="Times New Roman" w:cs="Times New Roman"/>
              </w:rPr>
            </w:pPr>
          </w:p>
        </w:tc>
        <w:tc>
          <w:tcPr>
            <w:tcW w:w="56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4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397"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510"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x</w:t>
            </w:r>
          </w:p>
        </w:tc>
        <w:tc>
          <w:tcPr>
            <w:tcW w:w="1077" w:type="dxa"/>
          </w:tcPr>
          <w:p w:rsidR="00E4196A" w:rsidRPr="00CF6790" w:rsidRDefault="00E4196A">
            <w:pPr>
              <w:pStyle w:val="ConsPlusNormal"/>
              <w:jc w:val="both"/>
              <w:rPr>
                <w:rFonts w:ascii="Times New Roman" w:hAnsi="Times New Roman" w:cs="Times New Roman"/>
              </w:rPr>
            </w:pPr>
            <w:r w:rsidRPr="00CF6790">
              <w:rPr>
                <w:rFonts w:ascii="Times New Roman" w:hAnsi="Times New Roman" w:cs="Times New Roman"/>
              </w:rPr>
              <w:t>внебюджетные источники</w:t>
            </w: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rPr>
                <w:rFonts w:ascii="Times New Roman" w:hAnsi="Times New Roman" w:cs="Times New Roman"/>
              </w:rPr>
            </w:pPr>
          </w:p>
        </w:tc>
        <w:tc>
          <w:tcPr>
            <w:tcW w:w="873" w:type="dxa"/>
          </w:tcPr>
          <w:p w:rsidR="00E4196A" w:rsidRPr="00CF6790" w:rsidRDefault="00E4196A">
            <w:pPr>
              <w:pStyle w:val="ConsPlusNormal"/>
              <w:jc w:val="center"/>
              <w:rPr>
                <w:rFonts w:ascii="Times New Roman" w:hAnsi="Times New Roman" w:cs="Times New Roman"/>
              </w:rPr>
            </w:pPr>
            <w:r w:rsidRPr="00CF6790">
              <w:rPr>
                <w:rFonts w:ascii="Times New Roman" w:hAnsi="Times New Roman" w:cs="Times New Roman"/>
              </w:rPr>
              <w:t>5000</w:t>
            </w:r>
          </w:p>
        </w:tc>
        <w:tc>
          <w:tcPr>
            <w:tcW w:w="874" w:type="dxa"/>
          </w:tcPr>
          <w:p w:rsidR="00E4196A" w:rsidRPr="00CF6790" w:rsidRDefault="00E4196A">
            <w:pPr>
              <w:pStyle w:val="ConsPlusNormal"/>
              <w:rPr>
                <w:rFonts w:ascii="Times New Roman" w:hAnsi="Times New Roman" w:cs="Times New Roman"/>
              </w:rPr>
            </w:pPr>
          </w:p>
        </w:tc>
      </w:tr>
    </w:tbl>
    <w:p w:rsidR="002246E5" w:rsidRPr="00CF6790" w:rsidRDefault="002246E5">
      <w:pPr>
        <w:pStyle w:val="ConsPlusNormal"/>
        <w:jc w:val="both"/>
        <w:rPr>
          <w:rFonts w:ascii="Times New Roman" w:hAnsi="Times New Roman" w:cs="Times New Roman"/>
        </w:rPr>
      </w:pPr>
    </w:p>
    <w:p w:rsidR="002246E5" w:rsidRPr="00CF6790" w:rsidRDefault="002246E5">
      <w:pPr>
        <w:pStyle w:val="ConsPlusNormal"/>
        <w:jc w:val="both"/>
        <w:rPr>
          <w:rFonts w:ascii="Times New Roman" w:hAnsi="Times New Roman" w:cs="Times New Roman"/>
        </w:rPr>
      </w:pPr>
    </w:p>
    <w:p w:rsidR="002246E5" w:rsidRPr="00CF6790" w:rsidRDefault="002246E5" w:rsidP="00E4196A">
      <w:pPr>
        <w:pStyle w:val="ConsPlusNormal"/>
        <w:spacing w:before="100" w:after="100"/>
        <w:jc w:val="both"/>
        <w:rPr>
          <w:rFonts w:ascii="Times New Roman" w:hAnsi="Times New Roman" w:cs="Times New Roman"/>
        </w:rPr>
      </w:pPr>
    </w:p>
    <w:p w:rsidR="00AD1E44" w:rsidRPr="00CF6790" w:rsidRDefault="00AD1E44">
      <w:pPr>
        <w:rPr>
          <w:rFonts w:ascii="Times New Roman" w:hAnsi="Times New Roman" w:cs="Times New Roman"/>
        </w:rPr>
      </w:pPr>
      <w:bookmarkStart w:id="4" w:name="_GoBack"/>
      <w:bookmarkEnd w:id="4"/>
    </w:p>
    <w:sectPr w:rsidR="00AD1E44" w:rsidRPr="00CF6790" w:rsidSect="00822FCF">
      <w:pgSz w:w="16838" w:h="11905" w:orient="landscape"/>
      <w:pgMar w:top="568" w:right="1134" w:bottom="426"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E5"/>
    <w:rsid w:val="00003848"/>
    <w:rsid w:val="000048D1"/>
    <w:rsid w:val="00004D01"/>
    <w:rsid w:val="00007BEE"/>
    <w:rsid w:val="0001055F"/>
    <w:rsid w:val="00012B90"/>
    <w:rsid w:val="00013F09"/>
    <w:rsid w:val="000211FE"/>
    <w:rsid w:val="00023EB4"/>
    <w:rsid w:val="00026810"/>
    <w:rsid w:val="000323A0"/>
    <w:rsid w:val="000502E3"/>
    <w:rsid w:val="00051A04"/>
    <w:rsid w:val="00053DBA"/>
    <w:rsid w:val="00063F8C"/>
    <w:rsid w:val="000706AC"/>
    <w:rsid w:val="000715B5"/>
    <w:rsid w:val="00072719"/>
    <w:rsid w:val="00082447"/>
    <w:rsid w:val="00084B7F"/>
    <w:rsid w:val="00090A91"/>
    <w:rsid w:val="0009281C"/>
    <w:rsid w:val="00092EEB"/>
    <w:rsid w:val="00093756"/>
    <w:rsid w:val="000970C1"/>
    <w:rsid w:val="000A5037"/>
    <w:rsid w:val="000C15C4"/>
    <w:rsid w:val="000C7040"/>
    <w:rsid w:val="000D7E50"/>
    <w:rsid w:val="000F0590"/>
    <w:rsid w:val="0010718A"/>
    <w:rsid w:val="0011042E"/>
    <w:rsid w:val="0011092B"/>
    <w:rsid w:val="00112532"/>
    <w:rsid w:val="001164BE"/>
    <w:rsid w:val="00121D4D"/>
    <w:rsid w:val="00123913"/>
    <w:rsid w:val="0013148D"/>
    <w:rsid w:val="00142E7D"/>
    <w:rsid w:val="001470A0"/>
    <w:rsid w:val="001522AA"/>
    <w:rsid w:val="001565C3"/>
    <w:rsid w:val="00156C61"/>
    <w:rsid w:val="00161CC6"/>
    <w:rsid w:val="00173926"/>
    <w:rsid w:val="00177784"/>
    <w:rsid w:val="00177985"/>
    <w:rsid w:val="00180779"/>
    <w:rsid w:val="00182463"/>
    <w:rsid w:val="00185931"/>
    <w:rsid w:val="001863C6"/>
    <w:rsid w:val="00193240"/>
    <w:rsid w:val="0019346E"/>
    <w:rsid w:val="001945B5"/>
    <w:rsid w:val="001A48B9"/>
    <w:rsid w:val="001A6C57"/>
    <w:rsid w:val="001B0B9D"/>
    <w:rsid w:val="001B1EB5"/>
    <w:rsid w:val="001C4C51"/>
    <w:rsid w:val="001C5356"/>
    <w:rsid w:val="001D079F"/>
    <w:rsid w:val="001D0E8E"/>
    <w:rsid w:val="001D1C2B"/>
    <w:rsid w:val="001D258C"/>
    <w:rsid w:val="001D2980"/>
    <w:rsid w:val="001D5500"/>
    <w:rsid w:val="001F2CE7"/>
    <w:rsid w:val="001F55D2"/>
    <w:rsid w:val="002020CC"/>
    <w:rsid w:val="00202CF4"/>
    <w:rsid w:val="00210AE7"/>
    <w:rsid w:val="002110EA"/>
    <w:rsid w:val="002206A5"/>
    <w:rsid w:val="00222374"/>
    <w:rsid w:val="002246E5"/>
    <w:rsid w:val="00225312"/>
    <w:rsid w:val="00225729"/>
    <w:rsid w:val="00227923"/>
    <w:rsid w:val="0023106F"/>
    <w:rsid w:val="00234918"/>
    <w:rsid w:val="00234CB7"/>
    <w:rsid w:val="00243088"/>
    <w:rsid w:val="00255290"/>
    <w:rsid w:val="002562C4"/>
    <w:rsid w:val="002652C5"/>
    <w:rsid w:val="00266A34"/>
    <w:rsid w:val="00266F0D"/>
    <w:rsid w:val="002720C8"/>
    <w:rsid w:val="002753C8"/>
    <w:rsid w:val="00277921"/>
    <w:rsid w:val="00282312"/>
    <w:rsid w:val="0028372F"/>
    <w:rsid w:val="002870CF"/>
    <w:rsid w:val="0029282B"/>
    <w:rsid w:val="00292C77"/>
    <w:rsid w:val="00293656"/>
    <w:rsid w:val="00294492"/>
    <w:rsid w:val="00295D54"/>
    <w:rsid w:val="002A01C3"/>
    <w:rsid w:val="002A30E7"/>
    <w:rsid w:val="002A479D"/>
    <w:rsid w:val="002A4B83"/>
    <w:rsid w:val="002A7319"/>
    <w:rsid w:val="002B2063"/>
    <w:rsid w:val="002B262A"/>
    <w:rsid w:val="002B7D63"/>
    <w:rsid w:val="002C3648"/>
    <w:rsid w:val="002D3295"/>
    <w:rsid w:val="002D5D46"/>
    <w:rsid w:val="002D6164"/>
    <w:rsid w:val="002E4302"/>
    <w:rsid w:val="002E44DB"/>
    <w:rsid w:val="002E5EBC"/>
    <w:rsid w:val="003045A3"/>
    <w:rsid w:val="003061E1"/>
    <w:rsid w:val="00306920"/>
    <w:rsid w:val="003076B0"/>
    <w:rsid w:val="0031152E"/>
    <w:rsid w:val="00311DDD"/>
    <w:rsid w:val="0031354E"/>
    <w:rsid w:val="00322499"/>
    <w:rsid w:val="0034088D"/>
    <w:rsid w:val="00342292"/>
    <w:rsid w:val="0034532B"/>
    <w:rsid w:val="00354ABA"/>
    <w:rsid w:val="00364364"/>
    <w:rsid w:val="003649E2"/>
    <w:rsid w:val="00381D84"/>
    <w:rsid w:val="0038293E"/>
    <w:rsid w:val="0039068E"/>
    <w:rsid w:val="003931CF"/>
    <w:rsid w:val="003A3539"/>
    <w:rsid w:val="003A601F"/>
    <w:rsid w:val="003B6419"/>
    <w:rsid w:val="003C08CD"/>
    <w:rsid w:val="003C2126"/>
    <w:rsid w:val="003C47C4"/>
    <w:rsid w:val="003D6B74"/>
    <w:rsid w:val="003D7B7D"/>
    <w:rsid w:val="003E3425"/>
    <w:rsid w:val="003E3D9D"/>
    <w:rsid w:val="003E45B9"/>
    <w:rsid w:val="003F3BEA"/>
    <w:rsid w:val="003F5D5D"/>
    <w:rsid w:val="003F6526"/>
    <w:rsid w:val="004072CC"/>
    <w:rsid w:val="00407413"/>
    <w:rsid w:val="004129CD"/>
    <w:rsid w:val="004135D2"/>
    <w:rsid w:val="00414905"/>
    <w:rsid w:val="00415B28"/>
    <w:rsid w:val="004267E6"/>
    <w:rsid w:val="00427844"/>
    <w:rsid w:val="00430C12"/>
    <w:rsid w:val="00430EA3"/>
    <w:rsid w:val="00432931"/>
    <w:rsid w:val="004339F9"/>
    <w:rsid w:val="0044175F"/>
    <w:rsid w:val="00442ACD"/>
    <w:rsid w:val="00451C0C"/>
    <w:rsid w:val="00451D09"/>
    <w:rsid w:val="004717ED"/>
    <w:rsid w:val="0047221E"/>
    <w:rsid w:val="00487080"/>
    <w:rsid w:val="00490890"/>
    <w:rsid w:val="00494CD6"/>
    <w:rsid w:val="004959CE"/>
    <w:rsid w:val="00495FAE"/>
    <w:rsid w:val="00496964"/>
    <w:rsid w:val="004B2FBF"/>
    <w:rsid w:val="004B32C6"/>
    <w:rsid w:val="004C13CA"/>
    <w:rsid w:val="004C268E"/>
    <w:rsid w:val="004C27CF"/>
    <w:rsid w:val="004D548C"/>
    <w:rsid w:val="004E1F26"/>
    <w:rsid w:val="004F314E"/>
    <w:rsid w:val="00511F82"/>
    <w:rsid w:val="0052701F"/>
    <w:rsid w:val="005373CF"/>
    <w:rsid w:val="00544B8D"/>
    <w:rsid w:val="0054627C"/>
    <w:rsid w:val="00552FA9"/>
    <w:rsid w:val="00554158"/>
    <w:rsid w:val="00560E45"/>
    <w:rsid w:val="005617C0"/>
    <w:rsid w:val="00564204"/>
    <w:rsid w:val="0056619C"/>
    <w:rsid w:val="00566E03"/>
    <w:rsid w:val="00573CCC"/>
    <w:rsid w:val="00574B08"/>
    <w:rsid w:val="00583189"/>
    <w:rsid w:val="00585F2B"/>
    <w:rsid w:val="00587482"/>
    <w:rsid w:val="00591C13"/>
    <w:rsid w:val="00592F6A"/>
    <w:rsid w:val="00594783"/>
    <w:rsid w:val="005956A5"/>
    <w:rsid w:val="005A1DB2"/>
    <w:rsid w:val="005A2F04"/>
    <w:rsid w:val="005A67E2"/>
    <w:rsid w:val="005B25BA"/>
    <w:rsid w:val="005B7441"/>
    <w:rsid w:val="005C4C44"/>
    <w:rsid w:val="005D3DA5"/>
    <w:rsid w:val="005F79B7"/>
    <w:rsid w:val="006010E4"/>
    <w:rsid w:val="0062088D"/>
    <w:rsid w:val="006269E8"/>
    <w:rsid w:val="00627FCD"/>
    <w:rsid w:val="006300B1"/>
    <w:rsid w:val="00635355"/>
    <w:rsid w:val="00640031"/>
    <w:rsid w:val="00652D62"/>
    <w:rsid w:val="0066769D"/>
    <w:rsid w:val="006768E2"/>
    <w:rsid w:val="006819BF"/>
    <w:rsid w:val="0068231B"/>
    <w:rsid w:val="0068297A"/>
    <w:rsid w:val="006917B7"/>
    <w:rsid w:val="00692FBB"/>
    <w:rsid w:val="00697D69"/>
    <w:rsid w:val="006A2E1F"/>
    <w:rsid w:val="006A7D7E"/>
    <w:rsid w:val="006A7F93"/>
    <w:rsid w:val="006B59A8"/>
    <w:rsid w:val="006B636D"/>
    <w:rsid w:val="006C1859"/>
    <w:rsid w:val="006E2FF1"/>
    <w:rsid w:val="006E7A74"/>
    <w:rsid w:val="006F2AD0"/>
    <w:rsid w:val="006F3E2B"/>
    <w:rsid w:val="006F7AB5"/>
    <w:rsid w:val="00703189"/>
    <w:rsid w:val="007041C2"/>
    <w:rsid w:val="00704272"/>
    <w:rsid w:val="00704FB8"/>
    <w:rsid w:val="00711C29"/>
    <w:rsid w:val="00727715"/>
    <w:rsid w:val="007352B8"/>
    <w:rsid w:val="007368F4"/>
    <w:rsid w:val="00736E2F"/>
    <w:rsid w:val="00745278"/>
    <w:rsid w:val="00746983"/>
    <w:rsid w:val="00750B7E"/>
    <w:rsid w:val="00760D1C"/>
    <w:rsid w:val="00761393"/>
    <w:rsid w:val="00762A1A"/>
    <w:rsid w:val="00764068"/>
    <w:rsid w:val="007641AF"/>
    <w:rsid w:val="00780225"/>
    <w:rsid w:val="007806C6"/>
    <w:rsid w:val="00783E31"/>
    <w:rsid w:val="00786AF5"/>
    <w:rsid w:val="007901B3"/>
    <w:rsid w:val="00796BF6"/>
    <w:rsid w:val="007A022F"/>
    <w:rsid w:val="007A3270"/>
    <w:rsid w:val="007A7AD4"/>
    <w:rsid w:val="007B665A"/>
    <w:rsid w:val="007B68B3"/>
    <w:rsid w:val="007C2D9E"/>
    <w:rsid w:val="007C55E7"/>
    <w:rsid w:val="007C70DA"/>
    <w:rsid w:val="007C7292"/>
    <w:rsid w:val="007D15D4"/>
    <w:rsid w:val="007F3DC9"/>
    <w:rsid w:val="00803400"/>
    <w:rsid w:val="0082281C"/>
    <w:rsid w:val="00822FCF"/>
    <w:rsid w:val="0082466D"/>
    <w:rsid w:val="008258A3"/>
    <w:rsid w:val="00831788"/>
    <w:rsid w:val="0084448D"/>
    <w:rsid w:val="00844EB0"/>
    <w:rsid w:val="008556BE"/>
    <w:rsid w:val="00863172"/>
    <w:rsid w:val="00867C1A"/>
    <w:rsid w:val="00872E08"/>
    <w:rsid w:val="00877DD2"/>
    <w:rsid w:val="008841FF"/>
    <w:rsid w:val="00884253"/>
    <w:rsid w:val="00893CA5"/>
    <w:rsid w:val="008960E3"/>
    <w:rsid w:val="008B22B7"/>
    <w:rsid w:val="008B28FD"/>
    <w:rsid w:val="008B2B82"/>
    <w:rsid w:val="008C2FC0"/>
    <w:rsid w:val="008C547A"/>
    <w:rsid w:val="008C68C0"/>
    <w:rsid w:val="008E14E6"/>
    <w:rsid w:val="008E3E22"/>
    <w:rsid w:val="008F4F92"/>
    <w:rsid w:val="008F7DAF"/>
    <w:rsid w:val="009114DD"/>
    <w:rsid w:val="00921792"/>
    <w:rsid w:val="009315BA"/>
    <w:rsid w:val="00933B6F"/>
    <w:rsid w:val="009438B5"/>
    <w:rsid w:val="00950070"/>
    <w:rsid w:val="009545CF"/>
    <w:rsid w:val="00961F2E"/>
    <w:rsid w:val="00972242"/>
    <w:rsid w:val="00972FE3"/>
    <w:rsid w:val="00973608"/>
    <w:rsid w:val="009737CB"/>
    <w:rsid w:val="00975948"/>
    <w:rsid w:val="00980357"/>
    <w:rsid w:val="00982043"/>
    <w:rsid w:val="00983834"/>
    <w:rsid w:val="009A2DE6"/>
    <w:rsid w:val="009A6299"/>
    <w:rsid w:val="009A67FC"/>
    <w:rsid w:val="009D1FC0"/>
    <w:rsid w:val="009D6E7E"/>
    <w:rsid w:val="009D6EC7"/>
    <w:rsid w:val="009D739C"/>
    <w:rsid w:val="009E1A24"/>
    <w:rsid w:val="009F3345"/>
    <w:rsid w:val="00A13093"/>
    <w:rsid w:val="00A23076"/>
    <w:rsid w:val="00A26D8D"/>
    <w:rsid w:val="00A5034A"/>
    <w:rsid w:val="00A537FA"/>
    <w:rsid w:val="00A554CA"/>
    <w:rsid w:val="00A616A1"/>
    <w:rsid w:val="00A640AA"/>
    <w:rsid w:val="00A8167B"/>
    <w:rsid w:val="00A854BD"/>
    <w:rsid w:val="00A859B3"/>
    <w:rsid w:val="00A86145"/>
    <w:rsid w:val="00A9217C"/>
    <w:rsid w:val="00A92293"/>
    <w:rsid w:val="00A9460D"/>
    <w:rsid w:val="00A974D3"/>
    <w:rsid w:val="00AB3FF0"/>
    <w:rsid w:val="00AB46FA"/>
    <w:rsid w:val="00AB5C87"/>
    <w:rsid w:val="00AB60FA"/>
    <w:rsid w:val="00AC3D87"/>
    <w:rsid w:val="00AD1E44"/>
    <w:rsid w:val="00AD3FB4"/>
    <w:rsid w:val="00AE0E0E"/>
    <w:rsid w:val="00AE23C0"/>
    <w:rsid w:val="00AE2FCC"/>
    <w:rsid w:val="00AE4FFB"/>
    <w:rsid w:val="00AE5B12"/>
    <w:rsid w:val="00AF23A5"/>
    <w:rsid w:val="00B04E30"/>
    <w:rsid w:val="00B05A8B"/>
    <w:rsid w:val="00B108BD"/>
    <w:rsid w:val="00B14E30"/>
    <w:rsid w:val="00B201B7"/>
    <w:rsid w:val="00B244CD"/>
    <w:rsid w:val="00B249C3"/>
    <w:rsid w:val="00B33774"/>
    <w:rsid w:val="00B372AF"/>
    <w:rsid w:val="00B4418D"/>
    <w:rsid w:val="00B44CA9"/>
    <w:rsid w:val="00B45106"/>
    <w:rsid w:val="00B459CE"/>
    <w:rsid w:val="00B47033"/>
    <w:rsid w:val="00B514F2"/>
    <w:rsid w:val="00B527F9"/>
    <w:rsid w:val="00B52A88"/>
    <w:rsid w:val="00B56585"/>
    <w:rsid w:val="00B57A5B"/>
    <w:rsid w:val="00B57E4E"/>
    <w:rsid w:val="00B60E43"/>
    <w:rsid w:val="00B62A7E"/>
    <w:rsid w:val="00B6405D"/>
    <w:rsid w:val="00B700FE"/>
    <w:rsid w:val="00B70BE3"/>
    <w:rsid w:val="00B7553C"/>
    <w:rsid w:val="00B77344"/>
    <w:rsid w:val="00B77A3C"/>
    <w:rsid w:val="00B77B8E"/>
    <w:rsid w:val="00B86289"/>
    <w:rsid w:val="00B91902"/>
    <w:rsid w:val="00B93C55"/>
    <w:rsid w:val="00BA0EAA"/>
    <w:rsid w:val="00BA3CE3"/>
    <w:rsid w:val="00BB1D4E"/>
    <w:rsid w:val="00BC28BC"/>
    <w:rsid w:val="00BC64DB"/>
    <w:rsid w:val="00BD7F4D"/>
    <w:rsid w:val="00BE06E4"/>
    <w:rsid w:val="00BE139B"/>
    <w:rsid w:val="00BE5C8D"/>
    <w:rsid w:val="00BF200F"/>
    <w:rsid w:val="00BF27AA"/>
    <w:rsid w:val="00BF543C"/>
    <w:rsid w:val="00C02E14"/>
    <w:rsid w:val="00C07691"/>
    <w:rsid w:val="00C161D7"/>
    <w:rsid w:val="00C16476"/>
    <w:rsid w:val="00C220D0"/>
    <w:rsid w:val="00C311F9"/>
    <w:rsid w:val="00C3285C"/>
    <w:rsid w:val="00C32BFB"/>
    <w:rsid w:val="00C37F6A"/>
    <w:rsid w:val="00C40A3F"/>
    <w:rsid w:val="00C40DC2"/>
    <w:rsid w:val="00C4648A"/>
    <w:rsid w:val="00C5442F"/>
    <w:rsid w:val="00C545C8"/>
    <w:rsid w:val="00C6225A"/>
    <w:rsid w:val="00C6712D"/>
    <w:rsid w:val="00C677CA"/>
    <w:rsid w:val="00C70BE6"/>
    <w:rsid w:val="00C77AB6"/>
    <w:rsid w:val="00C87CB4"/>
    <w:rsid w:val="00C92856"/>
    <w:rsid w:val="00C93703"/>
    <w:rsid w:val="00C973AB"/>
    <w:rsid w:val="00CA13F1"/>
    <w:rsid w:val="00CA252F"/>
    <w:rsid w:val="00CA2CA3"/>
    <w:rsid w:val="00CA486B"/>
    <w:rsid w:val="00CB5D9E"/>
    <w:rsid w:val="00CC209D"/>
    <w:rsid w:val="00CC2DDB"/>
    <w:rsid w:val="00CC5C13"/>
    <w:rsid w:val="00CD0854"/>
    <w:rsid w:val="00CD3780"/>
    <w:rsid w:val="00CD4A76"/>
    <w:rsid w:val="00CD5E47"/>
    <w:rsid w:val="00CD7703"/>
    <w:rsid w:val="00CE20A4"/>
    <w:rsid w:val="00CE5449"/>
    <w:rsid w:val="00CE5C94"/>
    <w:rsid w:val="00CF19EB"/>
    <w:rsid w:val="00CF47EE"/>
    <w:rsid w:val="00CF6790"/>
    <w:rsid w:val="00D00D08"/>
    <w:rsid w:val="00D026B5"/>
    <w:rsid w:val="00D06436"/>
    <w:rsid w:val="00D07967"/>
    <w:rsid w:val="00D1519A"/>
    <w:rsid w:val="00D20012"/>
    <w:rsid w:val="00D210E6"/>
    <w:rsid w:val="00D22952"/>
    <w:rsid w:val="00D22D3A"/>
    <w:rsid w:val="00D30811"/>
    <w:rsid w:val="00D3191C"/>
    <w:rsid w:val="00D36CF4"/>
    <w:rsid w:val="00D53ACA"/>
    <w:rsid w:val="00D5791C"/>
    <w:rsid w:val="00D61662"/>
    <w:rsid w:val="00D728C7"/>
    <w:rsid w:val="00D735D6"/>
    <w:rsid w:val="00D756FA"/>
    <w:rsid w:val="00D827CC"/>
    <w:rsid w:val="00D82E80"/>
    <w:rsid w:val="00D84783"/>
    <w:rsid w:val="00D93971"/>
    <w:rsid w:val="00D94601"/>
    <w:rsid w:val="00D975E8"/>
    <w:rsid w:val="00DA0965"/>
    <w:rsid w:val="00DA2596"/>
    <w:rsid w:val="00DB09C3"/>
    <w:rsid w:val="00DB3A35"/>
    <w:rsid w:val="00DB3F28"/>
    <w:rsid w:val="00DB50D0"/>
    <w:rsid w:val="00DB6573"/>
    <w:rsid w:val="00DB691B"/>
    <w:rsid w:val="00DB6F77"/>
    <w:rsid w:val="00DC3339"/>
    <w:rsid w:val="00DD3D81"/>
    <w:rsid w:val="00DD5441"/>
    <w:rsid w:val="00DE47B0"/>
    <w:rsid w:val="00DE48FD"/>
    <w:rsid w:val="00DE701D"/>
    <w:rsid w:val="00DE740E"/>
    <w:rsid w:val="00DF7728"/>
    <w:rsid w:val="00E0418E"/>
    <w:rsid w:val="00E04622"/>
    <w:rsid w:val="00E06F2B"/>
    <w:rsid w:val="00E12BB1"/>
    <w:rsid w:val="00E12D03"/>
    <w:rsid w:val="00E231DA"/>
    <w:rsid w:val="00E3372B"/>
    <w:rsid w:val="00E40ED3"/>
    <w:rsid w:val="00E4196A"/>
    <w:rsid w:val="00E456D3"/>
    <w:rsid w:val="00E46020"/>
    <w:rsid w:val="00E53A7D"/>
    <w:rsid w:val="00E61510"/>
    <w:rsid w:val="00E701A5"/>
    <w:rsid w:val="00E75152"/>
    <w:rsid w:val="00E7515D"/>
    <w:rsid w:val="00E77CF2"/>
    <w:rsid w:val="00E8582F"/>
    <w:rsid w:val="00E93D99"/>
    <w:rsid w:val="00EA05FB"/>
    <w:rsid w:val="00EB67AD"/>
    <w:rsid w:val="00EB68D5"/>
    <w:rsid w:val="00EC0AF8"/>
    <w:rsid w:val="00EC14F1"/>
    <w:rsid w:val="00EC1A3E"/>
    <w:rsid w:val="00EC2511"/>
    <w:rsid w:val="00EC2D5C"/>
    <w:rsid w:val="00EC4581"/>
    <w:rsid w:val="00ED2852"/>
    <w:rsid w:val="00ED30A4"/>
    <w:rsid w:val="00ED4968"/>
    <w:rsid w:val="00EE0233"/>
    <w:rsid w:val="00EF2418"/>
    <w:rsid w:val="00F014A6"/>
    <w:rsid w:val="00F04D47"/>
    <w:rsid w:val="00F11E5A"/>
    <w:rsid w:val="00F16641"/>
    <w:rsid w:val="00F328F4"/>
    <w:rsid w:val="00F40367"/>
    <w:rsid w:val="00F40E0A"/>
    <w:rsid w:val="00F45BD1"/>
    <w:rsid w:val="00F5115A"/>
    <w:rsid w:val="00F52B77"/>
    <w:rsid w:val="00F63447"/>
    <w:rsid w:val="00F702D5"/>
    <w:rsid w:val="00F82AA5"/>
    <w:rsid w:val="00F85370"/>
    <w:rsid w:val="00F85CB4"/>
    <w:rsid w:val="00F90673"/>
    <w:rsid w:val="00F9269A"/>
    <w:rsid w:val="00F92B34"/>
    <w:rsid w:val="00F961FF"/>
    <w:rsid w:val="00F9626C"/>
    <w:rsid w:val="00FA2B8E"/>
    <w:rsid w:val="00FA4F71"/>
    <w:rsid w:val="00FA5183"/>
    <w:rsid w:val="00FB2184"/>
    <w:rsid w:val="00FB5A73"/>
    <w:rsid w:val="00FB67EF"/>
    <w:rsid w:val="00FB7F43"/>
    <w:rsid w:val="00FC20A2"/>
    <w:rsid w:val="00FC71AB"/>
    <w:rsid w:val="00FE0BBA"/>
    <w:rsid w:val="00FE6F2F"/>
    <w:rsid w:val="00FF080B"/>
    <w:rsid w:val="00FF2E53"/>
    <w:rsid w:val="00FF3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39F3E-876F-4790-919C-3FC332DC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7D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6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46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46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46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46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46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46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46E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97D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7D69"/>
    <w:rPr>
      <w:rFonts w:ascii="Segoe UI" w:hAnsi="Segoe UI" w:cs="Segoe UI"/>
      <w:sz w:val="18"/>
      <w:szCs w:val="18"/>
    </w:rPr>
  </w:style>
  <w:style w:type="character" w:customStyle="1" w:styleId="10">
    <w:name w:val="Заголовок 1 Знак"/>
    <w:basedOn w:val="a0"/>
    <w:link w:val="1"/>
    <w:uiPriority w:val="9"/>
    <w:rsid w:val="00877DD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FFE7360931A115526A922EFAB9A68851036A1054793CB0BD717B509715053E11EFD0BA6E26F9FAB1A85A76C2DB8118860ARBL" TargetMode="External"/><Relationship Id="rId13" Type="http://schemas.openxmlformats.org/officeDocument/2006/relationships/hyperlink" Target="consultantplus://offline/ref=3BFFE7360931A115526A8C23ECD5F88C5A0F3618537633E5E8267D07C845036B43AF8EE33E6BB2F7B9BF4676C90CR6L" TargetMode="External"/><Relationship Id="rId18" Type="http://schemas.openxmlformats.org/officeDocument/2006/relationships/hyperlink" Target="consultantplus://offline/ref=3BFFE7360931A115526A8C23ECD5F88C5A01361F5C7633E5E8267D07C845036B43AF8EE33E6BB2F7B9BF4676C90CR6L" TargetMode="External"/><Relationship Id="rId26" Type="http://schemas.openxmlformats.org/officeDocument/2006/relationships/hyperlink" Target="consultantplus://offline/ref=3BFFE7360931A115526A8C23ECD5F88C580E331C537C33E5E8267D07C845036B43AF8EE33E6BB2F7B9BF4676C90CR6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BFFE7360931A115526A8C23ECD5F88C5A013314507833E5E8267D07C845036B43AF8EE33E6BB2F7B9BF4676C90CR6L" TargetMode="External"/><Relationship Id="rId34" Type="http://schemas.openxmlformats.org/officeDocument/2006/relationships/hyperlink" Target="consultantplus://offline/ref=3BFFE7360931A115526A8C23ECD5F88C5A0F3618537633E5E8267D07C845036B43AF8EE33E6BB2F7B9BF4676C90CR6L" TargetMode="External"/><Relationship Id="rId7" Type="http://schemas.openxmlformats.org/officeDocument/2006/relationships/hyperlink" Target="consultantplus://offline/ref=3BFFE7360931A115526A8C23ECD5F88C5D0C3D1B517D33E5E8267D07C845036B43AF8EE33E6BB2F7B9BF4676C90CR6L" TargetMode="External"/><Relationship Id="rId12" Type="http://schemas.openxmlformats.org/officeDocument/2006/relationships/hyperlink" Target="consultantplus://offline/ref=3BFFE7360931A115526A8C23ECD5F88C5A0D3115567733E5E8267D07C845036B43AF8EE33E6BB2F7B9BF4676C90CR6L" TargetMode="External"/><Relationship Id="rId17" Type="http://schemas.openxmlformats.org/officeDocument/2006/relationships/hyperlink" Target="consultantplus://offline/ref=3BFFE7360931A115526A8C23ECD5F88C5D0B371A537933E5E8267D07C845036B43AF8EE33E6BB2F7B9BF4676C90CR6L" TargetMode="External"/><Relationship Id="rId25" Type="http://schemas.openxmlformats.org/officeDocument/2006/relationships/hyperlink" Target="consultantplus://offline/ref=3BFFE7360931A115526A8C23ECD5F88C5A01361F5C7633E5E8267D07C845036B43AF8EE33E6BB2F7B9BF4676C90CR6L" TargetMode="External"/><Relationship Id="rId33" Type="http://schemas.openxmlformats.org/officeDocument/2006/relationships/hyperlink" Target="consultantplus://offline/ref=3BFFE7360931A115526A8C23ECD5F88C5D0C361F577F33E5E8267D07C845036B43AF8EE33E6BB2F7B9BF4676C90CR6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BFFE7360931A115526A8C23ECD5F88C580E321B537C33E5E8267D07C845036B43AF8EE33E6BB2F7B9BF4676C90CR6L" TargetMode="External"/><Relationship Id="rId20" Type="http://schemas.openxmlformats.org/officeDocument/2006/relationships/hyperlink" Target="consultantplus://offline/ref=3BFFE7360931A115526A8C23ECD5F88C580E331C537C33E5E8267D07C845036B43AF8EE33E6BB2F7B9BF4676C90CR6L" TargetMode="External"/><Relationship Id="rId29" Type="http://schemas.openxmlformats.org/officeDocument/2006/relationships/hyperlink" Target="consultantplus://offline/ref=3BFFE7360931A115526A8C23ECD5F88C5A0F331E5C7A33E5E8267D07C845036B43AF8EE33E6BB2F7B9BF4676C90CR6L" TargetMode="External"/><Relationship Id="rId1" Type="http://schemas.openxmlformats.org/officeDocument/2006/relationships/customXml" Target="../customXml/item1.xml"/><Relationship Id="rId6" Type="http://schemas.openxmlformats.org/officeDocument/2006/relationships/hyperlink" Target="consultantplus://offline/ref=3BFFE7360931A115526A922EFAB9A68851036A10547A3ABABD7A7B509715053E11EFD0BA6E26F9FAB1A85A76C2DB8118860ARBL" TargetMode="External"/><Relationship Id="rId11" Type="http://schemas.openxmlformats.org/officeDocument/2006/relationships/hyperlink" Target="consultantplus://offline/ref=3BFFE7360931A115526A8C23ECD5F88C5A0F331E5C7A33E5E8267D07C845036B43AF8EE33E6BB2F7B9BF4676C90CR6L" TargetMode="External"/><Relationship Id="rId24" Type="http://schemas.openxmlformats.org/officeDocument/2006/relationships/hyperlink" Target="consultantplus://offline/ref=3BFFE7360931A115526A8C23ECD5F88C5A0D3115567733E5E8267D07C845036B43AF8EE33E6BB2F7B9BF4676C90CR6L" TargetMode="External"/><Relationship Id="rId32" Type="http://schemas.openxmlformats.org/officeDocument/2006/relationships/hyperlink" Target="consultantplus://offline/ref=3BFFE7360931A115526A8C23ECD5F88C5A0F3618537633E5E8267D07C845036B43AF8EE33E6BB2F7B9BF4676C90CR6L" TargetMode="External"/><Relationship Id="rId37" Type="http://schemas.openxmlformats.org/officeDocument/2006/relationships/hyperlink" Target="consultantplus://offline/ref=3BFFE7360931A115526A8C23ECD5F88C5A01371F537F33E5E8267D07C845036B43AF8EE33E6BB2F7B9BF4676C90CR6L" TargetMode="External"/><Relationship Id="rId5" Type="http://schemas.openxmlformats.org/officeDocument/2006/relationships/hyperlink" Target="consultantplus://offline/ref=3BFFE7360931A115526A8C23ECD5F88C5D0D301D557833E5E8267D07C845036B43AF8EE33E6BB2F7B9BF4676C90CR6L" TargetMode="External"/><Relationship Id="rId15" Type="http://schemas.openxmlformats.org/officeDocument/2006/relationships/hyperlink" Target="consultantplus://offline/ref=3BFFE7360931A115526A8C23ECD5F88C5A01371F537F33E5E8267D07C845036B43AF8EE33E6BB2F7B9BF4676C90CR6L" TargetMode="External"/><Relationship Id="rId23" Type="http://schemas.openxmlformats.org/officeDocument/2006/relationships/hyperlink" Target="consultantplus://offline/ref=3BFFE7360931A115526A8C23ECD5F88C5D0C361F577F33E5E8267D07C845036B43AF8EE33E6BB2F7B9BF4676C90CR6L" TargetMode="External"/><Relationship Id="rId28" Type="http://schemas.openxmlformats.org/officeDocument/2006/relationships/hyperlink" Target="consultantplus://offline/ref=3BFFE7360931A115526A922EFAB9A68851036A10547B39B6BD757B509715053E11EFD0BA6E26F9FAB1A85A76C2DB8118860ARBL" TargetMode="External"/><Relationship Id="rId36" Type="http://schemas.openxmlformats.org/officeDocument/2006/relationships/hyperlink" Target="consultantplus://offline/ref=3BFFE7360931A115526A8C23ECD5F88C5D0C361F577F33E5E8267D07C845036B43AF8EE33E6BB2F7B9BF4676C90CR6L" TargetMode="External"/><Relationship Id="rId10" Type="http://schemas.openxmlformats.org/officeDocument/2006/relationships/hyperlink" Target="consultantplus://offline/ref=3BFFE7360931A115526A8C23ECD5F88C58093619547C33E5E8267D07C845036B43AF8EE33E6BB2F7B9BF4676C90CR6L" TargetMode="External"/><Relationship Id="rId19" Type="http://schemas.openxmlformats.org/officeDocument/2006/relationships/hyperlink" Target="consultantplus://offline/ref=3BFFE7360931A115526A8C23ECD5F88C500F321A57746EEFE07F7105CF4A5C6E56BED6EF367CACFEAEA344740CR8L" TargetMode="External"/><Relationship Id="rId31" Type="http://schemas.openxmlformats.org/officeDocument/2006/relationships/hyperlink" Target="consultantplus://offline/ref=3BFFE7360931A115526A8C23ECD5F88C5A0C3515557E33E5E8267D07C845036B43AF8EE33E6BB2F7B9BF4676C90CR6L" TargetMode="External"/><Relationship Id="rId4" Type="http://schemas.openxmlformats.org/officeDocument/2006/relationships/webSettings" Target="webSettings.xml"/><Relationship Id="rId9" Type="http://schemas.openxmlformats.org/officeDocument/2006/relationships/hyperlink" Target="consultantplus://offline/ref=3BFFE7360931A115526A8C23ECD5F88C5D0D301D557833E5E8267D07C845036B43AF8EE33E6BB2F7B9BF4676C90CR6L" TargetMode="External"/><Relationship Id="rId14" Type="http://schemas.openxmlformats.org/officeDocument/2006/relationships/hyperlink" Target="consultantplus://offline/ref=3BFFE7360931A115526A8C23ECD5F88C5D0C361F577F33E5E8267D07C845036B43AF8EE33E6BB2F7B9BF4676C90CR6L" TargetMode="External"/><Relationship Id="rId22" Type="http://schemas.openxmlformats.org/officeDocument/2006/relationships/hyperlink" Target="consultantplus://offline/ref=3BFFE7360931A115526A922EFAB9A68851036A10547B39B6BD757B509715053E11EFD0BA6E26F9FAB1A85A76C2DB8118860ARBL" TargetMode="External"/><Relationship Id="rId27" Type="http://schemas.openxmlformats.org/officeDocument/2006/relationships/hyperlink" Target="consultantplus://offline/ref=3BFFE7360931A115526A8C23ECD5F88C5A013314507833E5E8267D07C845036B43AF8EE33E6BB2F7B9BF4676C90CR6L" TargetMode="External"/><Relationship Id="rId30" Type="http://schemas.openxmlformats.org/officeDocument/2006/relationships/hyperlink" Target="consultantplus://offline/ref=3BFFE7360931A115526A8C23ECD5F88C5D0D301C557A33E5E8267D07C845036B43AF8EE33E6BB2F7B9BF4676C90CR6L" TargetMode="External"/><Relationship Id="rId35" Type="http://schemas.openxmlformats.org/officeDocument/2006/relationships/hyperlink" Target="consultantplus://offline/ref=3BFFE7360931A115526A8C23ECD5F88C5A0D3115567733E5E8267D07C845036B43AF8EE33E6BB2F7B9BF4676C90CR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96D91-F6BE-4C3F-B7F3-948308FC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83</Pages>
  <Words>23542</Words>
  <Characters>134190</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Ольга Фондеркина 1</dc:creator>
  <cp:keywords/>
  <dc:description/>
  <cp:lastModifiedBy>Адм. Красночетайского района - Александр Алексеев</cp:lastModifiedBy>
  <cp:revision>5</cp:revision>
  <cp:lastPrinted>2023-09-25T08:14:00Z</cp:lastPrinted>
  <dcterms:created xsi:type="dcterms:W3CDTF">2023-09-25T08:29:00Z</dcterms:created>
  <dcterms:modified xsi:type="dcterms:W3CDTF">2023-09-25T11:31:00Z</dcterms:modified>
</cp:coreProperties>
</file>