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40"/>
        <w:tblW w:w="0" w:type="auto"/>
        <w:tblLook w:val="01E0"/>
      </w:tblPr>
      <w:tblGrid>
        <w:gridCol w:w="3348"/>
        <w:gridCol w:w="3170"/>
        <w:gridCol w:w="3053"/>
      </w:tblGrid>
      <w:tr w:rsidR="007B583F" w:rsidRPr="00FE3DC8" w:rsidTr="007B5E7C">
        <w:tc>
          <w:tcPr>
            <w:tcW w:w="3348" w:type="dxa"/>
          </w:tcPr>
          <w:p w:rsidR="007B583F" w:rsidRPr="00FE3DC8" w:rsidRDefault="007B583F" w:rsidP="007B583F">
            <w:pPr>
              <w:pStyle w:val="2"/>
              <w:spacing w:before="0"/>
              <w:jc w:val="center"/>
              <w:rPr>
                <w:rFonts w:ascii="Times New Roman" w:hAnsi="Times New Roman"/>
                <w:color w:val="auto"/>
                <w:sz w:val="24"/>
                <w:szCs w:val="24"/>
              </w:rPr>
            </w:pPr>
            <w:proofErr w:type="spellStart"/>
            <w:r w:rsidRPr="00FE3DC8">
              <w:rPr>
                <w:rFonts w:ascii="Times New Roman" w:hAnsi="Times New Roman"/>
                <w:color w:val="auto"/>
                <w:sz w:val="24"/>
                <w:szCs w:val="24"/>
              </w:rPr>
              <w:t>Чã</w:t>
            </w:r>
            <w:proofErr w:type="gramStart"/>
            <w:r w:rsidRPr="00FE3DC8">
              <w:rPr>
                <w:rFonts w:ascii="Times New Roman" w:hAnsi="Times New Roman"/>
                <w:color w:val="auto"/>
                <w:sz w:val="24"/>
                <w:szCs w:val="24"/>
              </w:rPr>
              <w:t>ваш</w:t>
            </w:r>
            <w:proofErr w:type="spellEnd"/>
            <w:proofErr w:type="gramEnd"/>
            <w:r w:rsidRPr="00FE3DC8">
              <w:rPr>
                <w:rFonts w:ascii="Times New Roman" w:hAnsi="Times New Roman"/>
                <w:color w:val="auto"/>
                <w:sz w:val="24"/>
                <w:szCs w:val="24"/>
              </w:rPr>
              <w:t xml:space="preserve"> Республики   </w:t>
            </w:r>
            <w:proofErr w:type="spellStart"/>
            <w:r w:rsidRPr="00FE3DC8">
              <w:rPr>
                <w:rFonts w:ascii="Times New Roman" w:hAnsi="Times New Roman"/>
                <w:color w:val="auto"/>
                <w:sz w:val="24"/>
                <w:szCs w:val="24"/>
              </w:rPr>
              <w:t>Муркаш</w:t>
            </w:r>
            <w:proofErr w:type="spellEnd"/>
            <w:r w:rsidRPr="00FE3DC8">
              <w:rPr>
                <w:rFonts w:ascii="Times New Roman" w:hAnsi="Times New Roman"/>
                <w:color w:val="auto"/>
                <w:sz w:val="24"/>
                <w:szCs w:val="24"/>
              </w:rPr>
              <w:t xml:space="preserve"> </w:t>
            </w:r>
            <w:proofErr w:type="spellStart"/>
            <w:r w:rsidRPr="00FE3DC8">
              <w:rPr>
                <w:rFonts w:ascii="Times New Roman" w:hAnsi="Times New Roman"/>
                <w:color w:val="auto"/>
                <w:sz w:val="24"/>
                <w:szCs w:val="24"/>
              </w:rPr>
              <w:t>районĕн</w:t>
            </w:r>
            <w:proofErr w:type="spellEnd"/>
            <w:r w:rsidRPr="00FE3DC8">
              <w:rPr>
                <w:rFonts w:ascii="Times New Roman" w:hAnsi="Times New Roman"/>
                <w:color w:val="auto"/>
                <w:sz w:val="24"/>
                <w:szCs w:val="24"/>
              </w:rPr>
              <w:t xml:space="preserve">             Ярославка</w:t>
            </w:r>
          </w:p>
          <w:p w:rsidR="007B583F" w:rsidRPr="00FE3DC8" w:rsidRDefault="007B583F" w:rsidP="007B583F">
            <w:pPr>
              <w:pStyle w:val="2"/>
              <w:spacing w:before="0"/>
              <w:jc w:val="center"/>
              <w:rPr>
                <w:rFonts w:ascii="Times New Roman" w:hAnsi="Times New Roman"/>
                <w:color w:val="auto"/>
                <w:sz w:val="24"/>
                <w:szCs w:val="24"/>
              </w:rPr>
            </w:pPr>
            <w:r w:rsidRPr="00FE3DC8">
              <w:rPr>
                <w:rFonts w:ascii="Times New Roman" w:hAnsi="Times New Roman"/>
                <w:color w:val="auto"/>
                <w:sz w:val="24"/>
                <w:szCs w:val="24"/>
              </w:rPr>
              <w:t xml:space="preserve">ял </w:t>
            </w:r>
            <w:proofErr w:type="spellStart"/>
            <w:r w:rsidRPr="00FE3DC8">
              <w:rPr>
                <w:rFonts w:ascii="Times New Roman" w:hAnsi="Times New Roman"/>
                <w:color w:val="auto"/>
                <w:sz w:val="24"/>
                <w:szCs w:val="24"/>
              </w:rPr>
              <w:t>поселенийĕн</w:t>
            </w:r>
            <w:proofErr w:type="spellEnd"/>
            <w:r w:rsidRPr="00FE3DC8">
              <w:rPr>
                <w:rFonts w:ascii="Times New Roman" w:hAnsi="Times New Roman"/>
                <w:color w:val="auto"/>
                <w:sz w:val="24"/>
                <w:szCs w:val="24"/>
              </w:rPr>
              <w:t xml:space="preserve"> </w:t>
            </w:r>
            <w:proofErr w:type="spellStart"/>
            <w:r w:rsidRPr="00FE3DC8">
              <w:rPr>
                <w:rFonts w:ascii="Times New Roman" w:hAnsi="Times New Roman"/>
                <w:color w:val="auto"/>
                <w:sz w:val="24"/>
                <w:szCs w:val="24"/>
              </w:rPr>
              <w:t>администрацийĕ</w:t>
            </w:r>
            <w:proofErr w:type="spellEnd"/>
          </w:p>
          <w:p w:rsidR="007B583F" w:rsidRPr="00FE3DC8" w:rsidRDefault="007B583F" w:rsidP="007B5E7C">
            <w:pPr>
              <w:spacing w:after="0"/>
              <w:jc w:val="center"/>
              <w:rPr>
                <w:rFonts w:ascii="Times New Roman" w:hAnsi="Times New Roman" w:cs="Times New Roman"/>
                <w:sz w:val="24"/>
                <w:szCs w:val="24"/>
              </w:rPr>
            </w:pPr>
          </w:p>
          <w:p w:rsidR="007B583F" w:rsidRPr="00FE3DC8" w:rsidRDefault="007B583F" w:rsidP="007B5E7C">
            <w:pPr>
              <w:spacing w:after="0"/>
              <w:jc w:val="center"/>
              <w:rPr>
                <w:rFonts w:ascii="Times New Roman" w:hAnsi="Times New Roman" w:cs="Times New Roman"/>
                <w:b/>
                <w:bCs/>
                <w:sz w:val="24"/>
                <w:szCs w:val="24"/>
              </w:rPr>
            </w:pPr>
            <w:r w:rsidRPr="00FE3DC8">
              <w:rPr>
                <w:rFonts w:ascii="Times New Roman" w:hAnsi="Times New Roman" w:cs="Times New Roman"/>
                <w:b/>
                <w:bCs/>
                <w:sz w:val="24"/>
                <w:szCs w:val="24"/>
              </w:rPr>
              <w:t>ЙЫШĂНУ</w:t>
            </w:r>
          </w:p>
          <w:p w:rsidR="007B583F" w:rsidRPr="00FE3DC8" w:rsidRDefault="007B583F" w:rsidP="007B5E7C">
            <w:pPr>
              <w:pStyle w:val="a3"/>
              <w:jc w:val="center"/>
              <w:rPr>
                <w:b/>
                <w:bCs/>
              </w:rPr>
            </w:pPr>
          </w:p>
          <w:p w:rsidR="007B583F" w:rsidRPr="00FE3DC8" w:rsidRDefault="007B583F" w:rsidP="007B5E7C">
            <w:pPr>
              <w:pStyle w:val="a3"/>
              <w:jc w:val="center"/>
              <w:rPr>
                <w:b/>
                <w:bCs/>
              </w:rPr>
            </w:pPr>
            <w:r>
              <w:rPr>
                <w:b/>
                <w:bCs/>
              </w:rPr>
              <w:t>0</w:t>
            </w:r>
            <w:r>
              <w:rPr>
                <w:b/>
                <w:bCs/>
              </w:rPr>
              <w:t>8</w:t>
            </w:r>
            <w:r w:rsidRPr="00FE3DC8">
              <w:rPr>
                <w:b/>
                <w:bCs/>
              </w:rPr>
              <w:t>.0</w:t>
            </w:r>
            <w:r>
              <w:rPr>
                <w:b/>
                <w:bCs/>
              </w:rPr>
              <w:t>8</w:t>
            </w:r>
            <w:r w:rsidRPr="00FE3DC8">
              <w:rPr>
                <w:b/>
                <w:bCs/>
              </w:rPr>
              <w:t>.201</w:t>
            </w:r>
            <w:r>
              <w:rPr>
                <w:b/>
                <w:bCs/>
              </w:rPr>
              <w:t>7</w:t>
            </w:r>
            <w:r w:rsidRPr="00FE3DC8">
              <w:rPr>
                <w:b/>
              </w:rPr>
              <w:t xml:space="preserve">ç. </w:t>
            </w:r>
            <w:r w:rsidRPr="00FE3DC8">
              <w:rPr>
                <w:b/>
                <w:bCs/>
              </w:rPr>
              <w:t xml:space="preserve">№ </w:t>
            </w:r>
            <w:r>
              <w:rPr>
                <w:b/>
                <w:bCs/>
              </w:rPr>
              <w:t>37</w:t>
            </w:r>
          </w:p>
          <w:p w:rsidR="007B583F" w:rsidRPr="00FE3DC8" w:rsidRDefault="007B583F" w:rsidP="007B5E7C">
            <w:pPr>
              <w:pStyle w:val="a3"/>
              <w:jc w:val="center"/>
            </w:pPr>
            <w:r w:rsidRPr="00FE3DC8">
              <w:rPr>
                <w:b/>
              </w:rPr>
              <w:t xml:space="preserve">Ярославка </w:t>
            </w:r>
            <w:proofErr w:type="spellStart"/>
            <w:r w:rsidRPr="00FE3DC8">
              <w:rPr>
                <w:b/>
              </w:rPr>
              <w:t>ялĕ</w:t>
            </w:r>
            <w:proofErr w:type="spellEnd"/>
          </w:p>
        </w:tc>
        <w:tc>
          <w:tcPr>
            <w:tcW w:w="3170" w:type="dxa"/>
          </w:tcPr>
          <w:p w:rsidR="007B583F" w:rsidRPr="00FE3DC8" w:rsidRDefault="007B583F" w:rsidP="007B5E7C">
            <w:pPr>
              <w:pStyle w:val="a3"/>
              <w:jc w:val="center"/>
            </w:pPr>
            <w:r w:rsidRPr="00FE3DC8">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053" w:type="dxa"/>
          </w:tcPr>
          <w:p w:rsidR="007B583F" w:rsidRPr="00FE3DC8" w:rsidRDefault="007B583F" w:rsidP="007B5E7C">
            <w:pPr>
              <w:spacing w:after="0"/>
              <w:rPr>
                <w:rFonts w:ascii="Times New Roman" w:hAnsi="Times New Roman" w:cs="Times New Roman"/>
                <w:b/>
                <w:bCs/>
                <w:sz w:val="24"/>
                <w:szCs w:val="24"/>
              </w:rPr>
            </w:pPr>
            <w:r w:rsidRPr="00FE3DC8">
              <w:rPr>
                <w:rFonts w:ascii="Times New Roman" w:hAnsi="Times New Roman" w:cs="Times New Roman"/>
                <w:b/>
                <w:bCs/>
                <w:sz w:val="24"/>
                <w:szCs w:val="24"/>
              </w:rPr>
              <w:t>Чувашская Республика</w:t>
            </w:r>
          </w:p>
          <w:p w:rsidR="007B583F" w:rsidRPr="00FE3DC8" w:rsidRDefault="007B583F" w:rsidP="007B5E7C">
            <w:pPr>
              <w:spacing w:after="0"/>
              <w:ind w:hanging="16"/>
              <w:jc w:val="center"/>
              <w:rPr>
                <w:rFonts w:ascii="Times New Roman" w:hAnsi="Times New Roman" w:cs="Times New Roman"/>
                <w:b/>
                <w:bCs/>
                <w:sz w:val="24"/>
                <w:szCs w:val="24"/>
              </w:rPr>
            </w:pPr>
            <w:r w:rsidRPr="00FE3DC8">
              <w:rPr>
                <w:rFonts w:ascii="Times New Roman" w:hAnsi="Times New Roman" w:cs="Times New Roman"/>
                <w:b/>
                <w:bCs/>
                <w:sz w:val="24"/>
                <w:szCs w:val="24"/>
              </w:rPr>
              <w:t>администрация</w:t>
            </w:r>
          </w:p>
          <w:p w:rsidR="007B583F" w:rsidRPr="00FE3DC8" w:rsidRDefault="007B583F" w:rsidP="007B5E7C">
            <w:pPr>
              <w:spacing w:after="0"/>
              <w:ind w:hanging="16"/>
              <w:jc w:val="center"/>
              <w:rPr>
                <w:rFonts w:ascii="Times New Roman" w:hAnsi="Times New Roman" w:cs="Times New Roman"/>
                <w:b/>
                <w:bCs/>
                <w:sz w:val="24"/>
                <w:szCs w:val="24"/>
              </w:rPr>
            </w:pPr>
            <w:r w:rsidRPr="00FE3DC8">
              <w:rPr>
                <w:rFonts w:ascii="Times New Roman" w:hAnsi="Times New Roman" w:cs="Times New Roman"/>
                <w:b/>
                <w:bCs/>
                <w:sz w:val="24"/>
                <w:szCs w:val="24"/>
              </w:rPr>
              <w:t>Ярославского</w:t>
            </w:r>
          </w:p>
          <w:p w:rsidR="007B583F" w:rsidRPr="00FE3DC8" w:rsidRDefault="007B583F" w:rsidP="007B583F">
            <w:pPr>
              <w:spacing w:after="0" w:line="240" w:lineRule="auto"/>
              <w:ind w:hanging="16"/>
              <w:jc w:val="center"/>
              <w:rPr>
                <w:rFonts w:ascii="Times New Roman" w:hAnsi="Times New Roman" w:cs="Times New Roman"/>
                <w:b/>
                <w:bCs/>
                <w:sz w:val="24"/>
                <w:szCs w:val="24"/>
              </w:rPr>
            </w:pPr>
            <w:r w:rsidRPr="00FE3DC8">
              <w:rPr>
                <w:rFonts w:ascii="Times New Roman" w:hAnsi="Times New Roman" w:cs="Times New Roman"/>
                <w:b/>
                <w:bCs/>
                <w:sz w:val="24"/>
                <w:szCs w:val="24"/>
              </w:rPr>
              <w:t>сельского поселения</w:t>
            </w:r>
          </w:p>
          <w:p w:rsidR="007B583F" w:rsidRPr="00FE3DC8" w:rsidRDefault="007B583F" w:rsidP="007B583F">
            <w:pPr>
              <w:spacing w:after="0" w:line="240" w:lineRule="auto"/>
              <w:ind w:hanging="16"/>
              <w:jc w:val="center"/>
              <w:rPr>
                <w:rFonts w:ascii="Times New Roman" w:hAnsi="Times New Roman" w:cs="Times New Roman"/>
                <w:b/>
                <w:bCs/>
                <w:sz w:val="24"/>
                <w:szCs w:val="24"/>
              </w:rPr>
            </w:pPr>
            <w:r w:rsidRPr="00FE3DC8">
              <w:rPr>
                <w:rFonts w:ascii="Times New Roman" w:hAnsi="Times New Roman" w:cs="Times New Roman"/>
                <w:b/>
                <w:bCs/>
                <w:sz w:val="24"/>
                <w:szCs w:val="24"/>
              </w:rPr>
              <w:t>Моргаушского района</w:t>
            </w:r>
          </w:p>
          <w:p w:rsidR="007B583F" w:rsidRPr="00FE3DC8" w:rsidRDefault="007B583F" w:rsidP="007B583F">
            <w:pPr>
              <w:spacing w:after="0" w:line="240" w:lineRule="auto"/>
              <w:ind w:hanging="16"/>
              <w:jc w:val="center"/>
              <w:rPr>
                <w:rFonts w:ascii="Times New Roman" w:hAnsi="Times New Roman" w:cs="Times New Roman"/>
                <w:b/>
                <w:bCs/>
                <w:sz w:val="24"/>
                <w:szCs w:val="24"/>
              </w:rPr>
            </w:pPr>
          </w:p>
          <w:p w:rsidR="007B583F" w:rsidRDefault="007B583F" w:rsidP="007B583F">
            <w:pPr>
              <w:pStyle w:val="a3"/>
              <w:jc w:val="center"/>
              <w:rPr>
                <w:b/>
                <w:bCs/>
              </w:rPr>
            </w:pPr>
          </w:p>
          <w:p w:rsidR="007B583F" w:rsidRPr="00FE3DC8" w:rsidRDefault="007B583F" w:rsidP="007B583F">
            <w:pPr>
              <w:pStyle w:val="a3"/>
              <w:jc w:val="center"/>
              <w:rPr>
                <w:b/>
                <w:bCs/>
              </w:rPr>
            </w:pPr>
            <w:r w:rsidRPr="00FE3DC8">
              <w:rPr>
                <w:b/>
                <w:bCs/>
              </w:rPr>
              <w:t>ПОСТАНОВЛЕНИЕ</w:t>
            </w:r>
          </w:p>
          <w:p w:rsidR="007B583F" w:rsidRPr="00FE3DC8" w:rsidRDefault="007B583F" w:rsidP="007B583F">
            <w:pPr>
              <w:pStyle w:val="a3"/>
              <w:jc w:val="center"/>
              <w:rPr>
                <w:b/>
                <w:bCs/>
              </w:rPr>
            </w:pPr>
          </w:p>
          <w:p w:rsidR="007B583F" w:rsidRPr="00FE3DC8" w:rsidRDefault="007B583F" w:rsidP="007B583F">
            <w:pPr>
              <w:pStyle w:val="a3"/>
              <w:jc w:val="center"/>
              <w:rPr>
                <w:b/>
                <w:bCs/>
              </w:rPr>
            </w:pPr>
            <w:r>
              <w:rPr>
                <w:b/>
                <w:bCs/>
              </w:rPr>
              <w:t>0</w:t>
            </w:r>
            <w:r>
              <w:rPr>
                <w:b/>
                <w:bCs/>
              </w:rPr>
              <w:t>8.08</w:t>
            </w:r>
            <w:r w:rsidRPr="00FE3DC8">
              <w:rPr>
                <w:b/>
                <w:bCs/>
              </w:rPr>
              <w:t>.201</w:t>
            </w:r>
            <w:r>
              <w:rPr>
                <w:b/>
                <w:bCs/>
              </w:rPr>
              <w:t>7</w:t>
            </w:r>
            <w:r w:rsidRPr="00FE3DC8">
              <w:rPr>
                <w:b/>
              </w:rPr>
              <w:t xml:space="preserve">г. </w:t>
            </w:r>
            <w:r w:rsidRPr="00FE3DC8">
              <w:rPr>
                <w:b/>
                <w:bCs/>
              </w:rPr>
              <w:t xml:space="preserve">№ </w:t>
            </w:r>
            <w:r>
              <w:rPr>
                <w:b/>
                <w:bCs/>
              </w:rPr>
              <w:t>37</w:t>
            </w:r>
          </w:p>
          <w:p w:rsidR="007B583F" w:rsidRPr="00FE3DC8" w:rsidRDefault="007B583F" w:rsidP="007B583F">
            <w:pPr>
              <w:pStyle w:val="a3"/>
              <w:jc w:val="center"/>
              <w:rPr>
                <w:b/>
              </w:rPr>
            </w:pPr>
            <w:r w:rsidRPr="00FE3DC8">
              <w:rPr>
                <w:b/>
              </w:rPr>
              <w:t>д. Ярославка</w:t>
            </w:r>
          </w:p>
        </w:tc>
      </w:tr>
    </w:tbl>
    <w:p w:rsidR="00B805AE" w:rsidRPr="00B805AE" w:rsidRDefault="00B805AE" w:rsidP="00B805AE">
      <w:pPr>
        <w:spacing w:after="0"/>
        <w:rPr>
          <w:rFonts w:ascii="Times New Roman" w:hAnsi="Times New Roman" w:cs="Times New Roman"/>
        </w:rPr>
      </w:pPr>
    </w:p>
    <w:tbl>
      <w:tblPr>
        <w:tblW w:w="0" w:type="auto"/>
        <w:tblLayout w:type="fixed"/>
        <w:tblLook w:val="0000"/>
      </w:tblPr>
      <w:tblGrid>
        <w:gridCol w:w="4968"/>
      </w:tblGrid>
      <w:tr w:rsidR="00B805AE" w:rsidRPr="00B805AE" w:rsidTr="00BB2ACB">
        <w:tc>
          <w:tcPr>
            <w:tcW w:w="4968" w:type="dxa"/>
          </w:tcPr>
          <w:p w:rsidR="00B805AE" w:rsidRPr="00B805AE" w:rsidRDefault="00B805AE" w:rsidP="00B805AE">
            <w:pPr>
              <w:pStyle w:val="23"/>
              <w:tabs>
                <w:tab w:val="left" w:pos="6213"/>
              </w:tabs>
              <w:spacing w:after="0" w:line="240" w:lineRule="auto"/>
              <w:jc w:val="both"/>
              <w:rPr>
                <w:b/>
                <w:spacing w:val="-4"/>
              </w:rPr>
            </w:pPr>
            <w:r w:rsidRPr="00B805AE">
              <w:rPr>
                <w:b/>
              </w:rPr>
              <w:t>О внесении изменений в постановление администрации Ярославского сельского  поселения Моргаушского района Чувашской Республики от 07.03.2016  №6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p>
        </w:tc>
      </w:tr>
    </w:tbl>
    <w:p w:rsidR="00B805AE" w:rsidRPr="00B805AE" w:rsidRDefault="00B805AE" w:rsidP="00B805AE">
      <w:pPr>
        <w:pStyle w:val="21"/>
        <w:spacing w:after="0" w:line="240" w:lineRule="auto"/>
        <w:ind w:left="0" w:firstLine="540"/>
        <w:jc w:val="both"/>
      </w:pPr>
    </w:p>
    <w:p w:rsidR="00B805AE" w:rsidRPr="00B805AE" w:rsidRDefault="00B805AE" w:rsidP="00B805AE">
      <w:pPr>
        <w:pStyle w:val="21"/>
        <w:spacing w:after="0" w:line="240" w:lineRule="auto"/>
        <w:ind w:left="0" w:firstLine="540"/>
        <w:jc w:val="both"/>
        <w:rPr>
          <w:bCs/>
        </w:rPr>
      </w:pPr>
      <w:r w:rsidRPr="00B805AE">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B805AE">
        <w:softHyphen/>
        <w:t xml:space="preserve">полнения государственных функций и предоставления государственных услуг», в целях реализации республиканской целевой программы  «Проведение административной реформы в Чувашской Республике в 2006-2013 годах», утвержденной постановлением Кабинета Министров Чувашской Республики от 14 апреля 2006г. № 98,  Приказом Минстроя России от 25.04.2017 </w:t>
      </w:r>
      <w:r w:rsidRPr="00B805AE">
        <w:rPr>
          <w:lang w:val="en-US"/>
        </w:rPr>
        <w:t>N</w:t>
      </w:r>
      <w:r w:rsidRPr="00B805AE">
        <w:t xml:space="preserve"> 741/</w:t>
      </w:r>
      <w:proofErr w:type="spellStart"/>
      <w:r w:rsidRPr="00B805AE">
        <w:t>пр</w:t>
      </w:r>
      <w:proofErr w:type="spellEnd"/>
      <w:r w:rsidRPr="00B805AE">
        <w:t xml:space="preserve"> «Об утверждении формы </w:t>
      </w:r>
      <w:r w:rsidRPr="00B805AE">
        <w:rPr>
          <w:spacing w:val="-4"/>
        </w:rPr>
        <w:t>градостроительного плана земельного участка</w:t>
      </w:r>
      <w:r w:rsidRPr="00B805AE">
        <w:t xml:space="preserve">  и порядок ее заполнения», Уставом </w:t>
      </w:r>
      <w:r w:rsidRPr="00B805AE">
        <w:rPr>
          <w:bCs/>
        </w:rPr>
        <w:t>Ярославского сельского  поселения Моргаушского района Чувашской Республики</w:t>
      </w:r>
      <w:r w:rsidRPr="00B805AE">
        <w:rPr>
          <w:b/>
        </w:rPr>
        <w:t xml:space="preserve"> </w:t>
      </w:r>
      <w:r w:rsidRPr="00B805AE">
        <w:rPr>
          <w:bCs/>
        </w:rPr>
        <w:t>администрация Ярославского сельского  поселения Моргаушского района Чувашской Республики постановляет:</w:t>
      </w:r>
    </w:p>
    <w:p w:rsidR="00B805AE" w:rsidRPr="00B805AE" w:rsidRDefault="00B805AE" w:rsidP="00B805AE">
      <w:pPr>
        <w:pStyle w:val="21"/>
        <w:spacing w:after="0" w:line="240" w:lineRule="auto"/>
        <w:ind w:left="0" w:firstLine="540"/>
        <w:jc w:val="both"/>
      </w:pPr>
      <w:r w:rsidRPr="00B805AE">
        <w:t>1.    Внести в постановление администрации Ярославского сельского  поселения Моргаушского района Чувашской Республики от 07.03.2016  №6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Pr="00B805AE">
        <w:rPr>
          <w:spacing w:val="-4"/>
        </w:rPr>
        <w:t>»</w:t>
      </w:r>
      <w:r w:rsidRPr="00B805AE">
        <w:t xml:space="preserve"> (далее – Постановление) следующие изменения:</w:t>
      </w:r>
    </w:p>
    <w:p w:rsidR="00B805AE" w:rsidRPr="00B805AE" w:rsidRDefault="00B805AE" w:rsidP="00B805AE">
      <w:pPr>
        <w:pStyle w:val="21"/>
        <w:spacing w:after="0" w:line="240" w:lineRule="auto"/>
        <w:ind w:left="0" w:firstLine="540"/>
        <w:jc w:val="both"/>
        <w:rPr>
          <w:spacing w:val="-4"/>
        </w:rPr>
      </w:pPr>
      <w:r w:rsidRPr="00B805AE">
        <w:t>1.1. В «Административный регламент администрации Ярославского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Pr="00B805AE">
        <w:rPr>
          <w:spacing w:val="-4"/>
        </w:rPr>
        <w:t>» (далее – Регламент):</w:t>
      </w:r>
    </w:p>
    <w:p w:rsidR="00B805AE" w:rsidRPr="00B805AE" w:rsidRDefault="00B805AE" w:rsidP="00B805AE">
      <w:pPr>
        <w:spacing w:after="0"/>
        <w:ind w:firstLine="567"/>
        <w:rPr>
          <w:rFonts w:ascii="Times New Roman" w:hAnsi="Times New Roman" w:cs="Times New Roman"/>
          <w:sz w:val="24"/>
          <w:szCs w:val="24"/>
        </w:rPr>
      </w:pPr>
      <w:r w:rsidRPr="00B805AE">
        <w:rPr>
          <w:rFonts w:ascii="Times New Roman" w:hAnsi="Times New Roman" w:cs="Times New Roman"/>
          <w:sz w:val="24"/>
          <w:szCs w:val="24"/>
        </w:rPr>
        <w:t>1.1.1.  в разделе 1. «Общие положения» Регламента</w:t>
      </w:r>
    </w:p>
    <w:p w:rsidR="00B805AE" w:rsidRPr="00B805AE" w:rsidRDefault="00B805AE" w:rsidP="00B805AE">
      <w:pPr>
        <w:spacing w:after="0"/>
        <w:ind w:firstLine="567"/>
        <w:rPr>
          <w:rFonts w:ascii="Times New Roman" w:hAnsi="Times New Roman" w:cs="Times New Roman"/>
          <w:sz w:val="24"/>
          <w:szCs w:val="24"/>
        </w:rPr>
      </w:pPr>
      <w:r w:rsidRPr="00B805AE">
        <w:rPr>
          <w:rFonts w:ascii="Times New Roman" w:hAnsi="Times New Roman" w:cs="Times New Roman"/>
          <w:sz w:val="24"/>
          <w:szCs w:val="24"/>
        </w:rPr>
        <w:t>1.1.1.1. в абзаце 12 подпункта 1.3.6. пункта 1.3. слова «30 календарных дней» заменить словами «20 рабочих  дней»;</w:t>
      </w:r>
    </w:p>
    <w:p w:rsidR="00B805AE" w:rsidRPr="00B805AE" w:rsidRDefault="00B805AE" w:rsidP="00B805AE">
      <w:pPr>
        <w:spacing w:after="0"/>
        <w:ind w:firstLine="567"/>
        <w:rPr>
          <w:rFonts w:ascii="Times New Roman" w:hAnsi="Times New Roman" w:cs="Times New Roman"/>
          <w:sz w:val="24"/>
          <w:szCs w:val="24"/>
        </w:rPr>
      </w:pPr>
      <w:r w:rsidRPr="00B805AE">
        <w:rPr>
          <w:rFonts w:ascii="Times New Roman" w:hAnsi="Times New Roman" w:cs="Times New Roman"/>
          <w:sz w:val="24"/>
          <w:szCs w:val="24"/>
        </w:rPr>
        <w:t>1.1.1.2. в абзаце 10 подпункта 1.3.7. пункта 1.3. слова «30 календарных дней» заменить словами «20 рабочих  дней»;</w:t>
      </w:r>
    </w:p>
    <w:p w:rsidR="00B805AE" w:rsidRPr="00B805AE" w:rsidRDefault="00B805AE" w:rsidP="00B805AE">
      <w:pPr>
        <w:spacing w:after="0"/>
        <w:ind w:firstLine="567"/>
        <w:jc w:val="both"/>
        <w:rPr>
          <w:rFonts w:ascii="Times New Roman" w:hAnsi="Times New Roman" w:cs="Times New Roman"/>
          <w:sz w:val="24"/>
          <w:szCs w:val="24"/>
        </w:rPr>
      </w:pPr>
      <w:r w:rsidRPr="00B805AE">
        <w:rPr>
          <w:rFonts w:ascii="Times New Roman" w:hAnsi="Times New Roman" w:cs="Times New Roman"/>
          <w:sz w:val="24"/>
          <w:szCs w:val="24"/>
        </w:rPr>
        <w:lastRenderedPageBreak/>
        <w:t>1.1.2.  в разделе III.</w:t>
      </w:r>
      <w:r w:rsidRPr="00B805AE">
        <w:rPr>
          <w:rFonts w:ascii="Times New Roman" w:hAnsi="Times New Roman" w:cs="Times New Roman"/>
          <w:color w:val="000000"/>
          <w:sz w:val="24"/>
          <w:szCs w:val="24"/>
          <w:shd w:val="clear" w:color="auto" w:fill="F5F5F5"/>
        </w:rPr>
        <w:t xml:space="preserve"> </w:t>
      </w:r>
      <w:r w:rsidRPr="00B805AE">
        <w:rPr>
          <w:rFonts w:ascii="Times New Roman" w:hAnsi="Times New Roman" w:cs="Times New Roman"/>
          <w:bCs/>
          <w:iCs/>
          <w:sz w:val="24"/>
          <w:szCs w:val="24"/>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proofErr w:type="gramStart"/>
      <w:r w:rsidRPr="00B805AE">
        <w:rPr>
          <w:rFonts w:ascii="Times New Roman" w:hAnsi="Times New Roman" w:cs="Times New Roman"/>
          <w:bCs/>
          <w:iCs/>
          <w:sz w:val="24"/>
          <w:szCs w:val="24"/>
          <w:lang w:eastAsia="en-US"/>
        </w:rPr>
        <w:t>форме</w:t>
      </w:r>
      <w:proofErr w:type="gramEnd"/>
      <w:r w:rsidRPr="00B805AE">
        <w:rPr>
          <w:rFonts w:ascii="Times New Roman" w:hAnsi="Times New Roman" w:cs="Times New Roman"/>
          <w:bCs/>
          <w:iCs/>
          <w:sz w:val="24"/>
          <w:szCs w:val="24"/>
          <w:lang w:eastAsia="en-US"/>
        </w:rPr>
        <w:t xml:space="preserve"> а так же особенности выполнения административных процедур в многофункциональных центрах» Регламента:</w:t>
      </w:r>
    </w:p>
    <w:p w:rsidR="00B805AE" w:rsidRPr="00B805AE" w:rsidRDefault="00B805AE" w:rsidP="00B805AE">
      <w:pPr>
        <w:spacing w:after="0"/>
        <w:ind w:firstLine="540"/>
        <w:jc w:val="both"/>
        <w:outlineLvl w:val="4"/>
        <w:rPr>
          <w:rFonts w:ascii="Times New Roman" w:hAnsi="Times New Roman" w:cs="Times New Roman"/>
          <w:color w:val="000000"/>
          <w:sz w:val="24"/>
          <w:szCs w:val="24"/>
        </w:rPr>
      </w:pPr>
      <w:r w:rsidRPr="00B805AE">
        <w:rPr>
          <w:rFonts w:ascii="Times New Roman" w:hAnsi="Times New Roman" w:cs="Times New Roman"/>
          <w:bCs/>
          <w:iCs/>
          <w:sz w:val="24"/>
          <w:szCs w:val="24"/>
          <w:lang w:eastAsia="en-US"/>
        </w:rPr>
        <w:t xml:space="preserve">1.1.2.1. </w:t>
      </w:r>
      <w:r w:rsidRPr="00B805AE">
        <w:rPr>
          <w:rFonts w:ascii="Times New Roman" w:hAnsi="Times New Roman" w:cs="Times New Roman"/>
          <w:color w:val="000000"/>
          <w:sz w:val="24"/>
          <w:szCs w:val="24"/>
        </w:rPr>
        <w:t>в абзаце 1 подпункта 3.1.5. пункта 3.1. слова «20 рабочих дней» заменить словами «10 рабочих дней»;</w:t>
      </w:r>
    </w:p>
    <w:p w:rsidR="00B805AE" w:rsidRPr="00B805AE" w:rsidRDefault="00B805AE" w:rsidP="00B805AE">
      <w:pPr>
        <w:spacing w:after="0"/>
        <w:ind w:firstLine="540"/>
        <w:jc w:val="both"/>
        <w:outlineLvl w:val="4"/>
        <w:rPr>
          <w:rFonts w:ascii="Times New Roman" w:hAnsi="Times New Roman" w:cs="Times New Roman"/>
          <w:color w:val="000000"/>
          <w:sz w:val="24"/>
          <w:szCs w:val="24"/>
        </w:rPr>
      </w:pPr>
      <w:r w:rsidRPr="00B805AE">
        <w:rPr>
          <w:rFonts w:ascii="Times New Roman" w:hAnsi="Times New Roman" w:cs="Times New Roman"/>
          <w:color w:val="000000"/>
          <w:sz w:val="24"/>
          <w:szCs w:val="24"/>
        </w:rPr>
        <w:t>1.1.2.2. в абзаце 9 подпункта 3.1.5. пункта 3.1. слова «30 рабочих дней» заменить словами «20 рабочих дней»;</w:t>
      </w:r>
    </w:p>
    <w:p w:rsidR="00B805AE" w:rsidRPr="00B805AE" w:rsidRDefault="00B805AE" w:rsidP="00B805AE">
      <w:pPr>
        <w:spacing w:after="0"/>
        <w:ind w:firstLine="540"/>
        <w:jc w:val="both"/>
        <w:outlineLvl w:val="4"/>
        <w:rPr>
          <w:rFonts w:ascii="Times New Roman" w:hAnsi="Times New Roman" w:cs="Times New Roman"/>
          <w:color w:val="000000"/>
          <w:sz w:val="24"/>
          <w:szCs w:val="24"/>
        </w:rPr>
      </w:pPr>
      <w:r w:rsidRPr="00B805AE">
        <w:rPr>
          <w:rFonts w:ascii="Times New Roman" w:hAnsi="Times New Roman" w:cs="Times New Roman"/>
          <w:sz w:val="24"/>
          <w:szCs w:val="24"/>
        </w:rPr>
        <w:t>1.1.2.3.</w:t>
      </w:r>
      <w:r w:rsidRPr="00B805AE">
        <w:rPr>
          <w:rFonts w:ascii="Times New Roman" w:hAnsi="Times New Roman" w:cs="Times New Roman"/>
        </w:rPr>
        <w:t xml:space="preserve"> </w:t>
      </w:r>
      <w:r w:rsidRPr="00B805AE">
        <w:rPr>
          <w:rFonts w:ascii="Times New Roman" w:hAnsi="Times New Roman" w:cs="Times New Roman"/>
          <w:color w:val="000000"/>
          <w:sz w:val="24"/>
          <w:szCs w:val="24"/>
        </w:rPr>
        <w:t>в абзаце 4 подпункта 3.1.6. пункта 3.1. слова «10 рабочих дней» заменить словами «7 рабочих дней»;</w:t>
      </w:r>
    </w:p>
    <w:p w:rsidR="00B805AE" w:rsidRPr="00B805AE" w:rsidRDefault="00B805AE" w:rsidP="00B805AE">
      <w:pPr>
        <w:spacing w:after="0"/>
        <w:ind w:firstLine="540"/>
        <w:jc w:val="both"/>
        <w:outlineLvl w:val="4"/>
        <w:rPr>
          <w:rFonts w:ascii="Times New Roman" w:hAnsi="Times New Roman" w:cs="Times New Roman"/>
          <w:sz w:val="24"/>
          <w:szCs w:val="24"/>
        </w:rPr>
      </w:pPr>
    </w:p>
    <w:p w:rsidR="00B805AE" w:rsidRPr="00B805AE" w:rsidRDefault="00B805AE" w:rsidP="00B805AE">
      <w:pPr>
        <w:spacing w:after="0"/>
        <w:ind w:firstLine="540"/>
        <w:jc w:val="both"/>
        <w:outlineLvl w:val="4"/>
        <w:rPr>
          <w:rFonts w:ascii="Times New Roman" w:hAnsi="Times New Roman" w:cs="Times New Roman"/>
          <w:sz w:val="24"/>
          <w:szCs w:val="24"/>
        </w:rPr>
      </w:pPr>
      <w:r w:rsidRPr="00B805AE">
        <w:rPr>
          <w:rFonts w:ascii="Times New Roman" w:hAnsi="Times New Roman" w:cs="Times New Roman"/>
          <w:sz w:val="24"/>
          <w:szCs w:val="24"/>
        </w:rPr>
        <w:t>1.1.3. Приложение №4 к административному регламенту изложить в новой редакции:</w:t>
      </w:r>
    </w:p>
    <w:p w:rsidR="00B805AE" w:rsidRPr="00B805AE" w:rsidRDefault="00B805AE" w:rsidP="00B805AE">
      <w:pPr>
        <w:spacing w:after="0"/>
        <w:ind w:firstLine="4680"/>
        <w:jc w:val="both"/>
        <w:rPr>
          <w:rFonts w:ascii="Times New Roman" w:hAnsi="Times New Roman" w:cs="Times New Roman"/>
        </w:rPr>
      </w:pPr>
    </w:p>
    <w:p w:rsidR="00B805AE" w:rsidRPr="00B805AE" w:rsidRDefault="00B805AE" w:rsidP="00B805AE">
      <w:pPr>
        <w:spacing w:after="0"/>
        <w:ind w:firstLine="4680"/>
        <w:jc w:val="both"/>
        <w:rPr>
          <w:rFonts w:ascii="Times New Roman" w:hAnsi="Times New Roman" w:cs="Times New Roman"/>
        </w:rPr>
      </w:pPr>
      <w:r w:rsidRPr="00B805AE">
        <w:rPr>
          <w:rFonts w:ascii="Times New Roman" w:hAnsi="Times New Roman" w:cs="Times New Roman"/>
        </w:rPr>
        <w:t>Приложение № 4</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 xml:space="preserve">к Административному регламенту </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 xml:space="preserve">администрации Ярославского  сельского поселения </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 xml:space="preserve">Моргаушского района Чувашской Республики </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 xml:space="preserve">по предоставлению муниципальной услуги </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«Подготовка и выдача градостроительных планов</w:t>
      </w:r>
    </w:p>
    <w:p w:rsidR="00B805AE" w:rsidRPr="00B805AE" w:rsidRDefault="00B805AE" w:rsidP="00B805AE">
      <w:pPr>
        <w:spacing w:after="0"/>
        <w:ind w:firstLine="4500"/>
        <w:jc w:val="both"/>
        <w:rPr>
          <w:rFonts w:ascii="Times New Roman" w:hAnsi="Times New Roman" w:cs="Times New Roman"/>
        </w:rPr>
      </w:pPr>
      <w:r w:rsidRPr="00B805AE">
        <w:rPr>
          <w:rFonts w:ascii="Times New Roman" w:hAnsi="Times New Roman" w:cs="Times New Roman"/>
        </w:rPr>
        <w:t>земельных участков»</w:t>
      </w:r>
    </w:p>
    <w:p w:rsidR="00B805AE" w:rsidRPr="00B805AE" w:rsidRDefault="00B805AE" w:rsidP="00B805AE">
      <w:pPr>
        <w:spacing w:after="0"/>
        <w:rPr>
          <w:rFonts w:ascii="Times New Roman" w:hAnsi="Times New Roman" w:cs="Times New Roman"/>
        </w:rPr>
      </w:pPr>
    </w:p>
    <w:p w:rsidR="00B805AE" w:rsidRPr="00B805AE" w:rsidRDefault="00B805AE" w:rsidP="00B805AE">
      <w:pPr>
        <w:pStyle w:val="ConsPlusNonformat"/>
        <w:jc w:val="both"/>
        <w:rPr>
          <w:rFonts w:ascii="Times New Roman" w:hAnsi="Times New Roman"/>
        </w:rPr>
      </w:pPr>
      <w:r w:rsidRPr="00B805AE">
        <w:rPr>
          <w:rFonts w:ascii="Times New Roman" w:hAnsi="Times New Roman"/>
        </w:rPr>
        <w:t>Градостроительный план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N</w:t>
      </w:r>
    </w:p>
    <w:p w:rsidR="00B805AE" w:rsidRPr="00B805AE" w:rsidRDefault="00B805AE" w:rsidP="00B805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05"/>
        <w:gridCol w:w="605"/>
        <w:gridCol w:w="605"/>
        <w:gridCol w:w="605"/>
        <w:gridCol w:w="605"/>
        <w:gridCol w:w="605"/>
        <w:gridCol w:w="605"/>
        <w:gridCol w:w="605"/>
        <w:gridCol w:w="605"/>
        <w:gridCol w:w="605"/>
        <w:gridCol w:w="605"/>
        <w:gridCol w:w="605"/>
        <w:gridCol w:w="605"/>
        <w:gridCol w:w="605"/>
        <w:gridCol w:w="609"/>
      </w:tblGrid>
      <w:tr w:rsidR="00B805AE" w:rsidRPr="00B805AE" w:rsidTr="00BB2ACB">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0" w:name="Par55"/>
      <w:bookmarkEnd w:id="0"/>
      <w:r w:rsidRPr="00B805AE">
        <w:rPr>
          <w:rFonts w:ascii="Times New Roman" w:hAnsi="Times New Roman"/>
        </w:rPr>
        <w:t>Градостроительный план земельного участка подготовлен на основании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 w:name="Par62"/>
      <w:bookmarkEnd w:id="1"/>
      <w:r w:rsidRPr="00B805AE">
        <w:rPr>
          <w:rFonts w:ascii="Times New Roman" w:hAnsi="Times New Roman"/>
        </w:rPr>
        <w:t>Местонахождение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rPr>
        <w:t xml:space="preserve">                      (</w:t>
      </w:r>
      <w:r w:rsidRPr="00B805AE">
        <w:rPr>
          <w:rFonts w:ascii="Times New Roman" w:hAnsi="Times New Roman"/>
          <w:sz w:val="16"/>
          <w:szCs w:val="16"/>
        </w:rPr>
        <w:t>субъект Российской Федерации)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rPr>
        <w:t xml:space="preserve">                 </w:t>
      </w:r>
      <w:r w:rsidRPr="00B805AE">
        <w:rPr>
          <w:rFonts w:ascii="Times New Roman" w:hAnsi="Times New Roman"/>
          <w:sz w:val="16"/>
          <w:szCs w:val="16"/>
        </w:rPr>
        <w:t>(муниципальный район или городской округ)</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sz w:val="16"/>
          <w:szCs w:val="16"/>
        </w:rPr>
        <w:t xml:space="preserve">                                (поселение)</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2" w:name="Par70"/>
      <w:bookmarkEnd w:id="2"/>
      <w:r w:rsidRPr="00B805AE">
        <w:rPr>
          <w:rFonts w:ascii="Times New Roman" w:hAnsi="Times New Roman"/>
        </w:rPr>
        <w:t>Описание границ земельного участка:</w:t>
      </w:r>
    </w:p>
    <w:p w:rsidR="00B805AE" w:rsidRPr="00B805AE" w:rsidRDefault="00B805AE" w:rsidP="00B805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140"/>
        <w:gridCol w:w="3457"/>
        <w:gridCol w:w="3458"/>
      </w:tblGrid>
      <w:tr w:rsidR="00B805AE" w:rsidRPr="00B805AE" w:rsidTr="00BB2ACB">
        <w:tc>
          <w:tcPr>
            <w:tcW w:w="2140"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B805AE" w:rsidRPr="00B805AE" w:rsidTr="00BB2ACB">
        <w:tc>
          <w:tcPr>
            <w:tcW w:w="2140"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345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X</w:t>
            </w:r>
          </w:p>
        </w:tc>
        <w:tc>
          <w:tcPr>
            <w:tcW w:w="345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Y</w:t>
            </w:r>
          </w:p>
        </w:tc>
      </w:tr>
      <w:tr w:rsidR="00B805AE" w:rsidRPr="00B805AE" w:rsidTr="00BB2ACB">
        <w:tc>
          <w:tcPr>
            <w:tcW w:w="214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45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45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3" w:name="Par80"/>
      <w:bookmarkEnd w:id="3"/>
      <w:r w:rsidRPr="00B805AE">
        <w:rPr>
          <w:rFonts w:ascii="Times New Roman" w:hAnsi="Times New Roman"/>
        </w:rPr>
        <w:t>Кадастровый номер земельного участка (при наличии)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bookmarkStart w:id="4" w:name="Par82"/>
      <w:bookmarkEnd w:id="4"/>
      <w:r w:rsidRPr="00B805AE">
        <w:rPr>
          <w:rFonts w:ascii="Times New Roman" w:hAnsi="Times New Roman"/>
        </w:rPr>
        <w:t>Площадь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bookmarkStart w:id="5" w:name="Par84"/>
      <w:bookmarkEnd w:id="5"/>
      <w:r w:rsidRPr="00B805AE">
        <w:rPr>
          <w:rFonts w:ascii="Times New Roman" w:hAnsi="Times New Roman"/>
        </w:rPr>
        <w:t>Информация   о   расположенных   в  границах  земельного  участка  объектах капитального строительства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bookmarkStart w:id="6" w:name="Par87"/>
      <w:bookmarkEnd w:id="6"/>
      <w:r w:rsidRPr="00B805AE">
        <w:rPr>
          <w:rFonts w:ascii="Times New Roman" w:hAnsi="Times New Roman"/>
        </w:rPr>
        <w:lastRenderedPageBreak/>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w:t>
      </w:r>
    </w:p>
    <w:p w:rsidR="00B805AE" w:rsidRPr="00B805AE" w:rsidRDefault="00B805AE" w:rsidP="00B805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140"/>
        <w:gridCol w:w="3457"/>
        <w:gridCol w:w="3458"/>
      </w:tblGrid>
      <w:tr w:rsidR="00B805AE" w:rsidRPr="00B805AE" w:rsidTr="00BB2ACB">
        <w:tc>
          <w:tcPr>
            <w:tcW w:w="2140"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B805AE" w:rsidRPr="00B805AE" w:rsidTr="00BB2ACB">
        <w:tc>
          <w:tcPr>
            <w:tcW w:w="2140"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345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X</w:t>
            </w:r>
          </w:p>
        </w:tc>
        <w:tc>
          <w:tcPr>
            <w:tcW w:w="345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Y</w:t>
            </w:r>
          </w:p>
        </w:tc>
      </w:tr>
      <w:tr w:rsidR="00B805AE" w:rsidRPr="00B805AE" w:rsidTr="00BB2ACB">
        <w:tc>
          <w:tcPr>
            <w:tcW w:w="214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45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45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7" w:name="Par99"/>
      <w:bookmarkEnd w:id="7"/>
      <w:r w:rsidRPr="00B805AE">
        <w:rPr>
          <w:rFonts w:ascii="Times New Roman" w:hAnsi="Times New Roman"/>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 xml:space="preserve">(указывается в случае, если земельный участок расположен в границах   </w:t>
      </w:r>
      <w:proofErr w:type="gramStart"/>
      <w:r w:rsidRPr="00B805AE">
        <w:rPr>
          <w:rFonts w:ascii="Times New Roman" w:hAnsi="Times New Roman"/>
          <w:sz w:val="16"/>
          <w:szCs w:val="16"/>
        </w:rPr>
        <w:t>территории</w:t>
      </w:r>
      <w:proofErr w:type="gramEnd"/>
      <w:r w:rsidRPr="00B805AE">
        <w:rPr>
          <w:rFonts w:ascii="Times New Roman" w:hAnsi="Times New Roman"/>
          <w:sz w:val="16"/>
          <w:szCs w:val="16"/>
        </w:rPr>
        <w:t xml:space="preserve"> в отношении которой утверждены проект планировки территории    и (или) проект межевания территории)</w:t>
      </w:r>
    </w:p>
    <w:p w:rsidR="00B805AE" w:rsidRPr="00B805AE" w:rsidRDefault="00B805AE" w:rsidP="00B805AE">
      <w:pPr>
        <w:pStyle w:val="ConsPlusNonformat"/>
        <w:jc w:val="center"/>
        <w:rPr>
          <w:rFonts w:ascii="Times New Roman" w:hAnsi="Times New Roman"/>
        </w:rPr>
      </w:pPr>
    </w:p>
    <w:p w:rsidR="00B805AE" w:rsidRPr="00B805AE" w:rsidRDefault="00B805AE" w:rsidP="00B805AE">
      <w:pPr>
        <w:pStyle w:val="ConsPlusNonformat"/>
        <w:jc w:val="both"/>
        <w:rPr>
          <w:rFonts w:ascii="Times New Roman" w:hAnsi="Times New Roman"/>
        </w:rPr>
      </w:pPr>
      <w:bookmarkStart w:id="8" w:name="Par108"/>
      <w:bookmarkEnd w:id="8"/>
      <w:r w:rsidRPr="00B805AE">
        <w:rPr>
          <w:rFonts w:ascii="Times New Roman" w:hAnsi="Times New Roman"/>
        </w:rPr>
        <w:t>Градостроительный план подготовлен 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rPr>
        <w:t xml:space="preserve">                                      </w:t>
      </w:r>
      <w:r w:rsidRPr="00B805AE">
        <w:rPr>
          <w:rFonts w:ascii="Times New Roman" w:hAnsi="Times New Roman"/>
          <w:sz w:val="16"/>
          <w:szCs w:val="16"/>
        </w:rPr>
        <w:t>(ф.и.о., должность уполномоченного    лица, наименование органа)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 xml:space="preserve">          М.П.       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sz w:val="16"/>
          <w:szCs w:val="16"/>
        </w:rPr>
        <w:t xml:space="preserve">    (при наличии)     (подпись)   (расшифровка подписи)</w:t>
      </w:r>
    </w:p>
    <w:p w:rsidR="00B805AE" w:rsidRPr="00B805AE" w:rsidRDefault="00B805AE" w:rsidP="00B805AE">
      <w:pPr>
        <w:pStyle w:val="ConsPlusNonformat"/>
        <w:jc w:val="both"/>
        <w:rPr>
          <w:rFonts w:ascii="Times New Roman" w:hAnsi="Times New Roman"/>
          <w:sz w:val="16"/>
          <w:szCs w:val="16"/>
        </w:rPr>
      </w:pPr>
    </w:p>
    <w:p w:rsidR="00B805AE" w:rsidRPr="00B805AE" w:rsidRDefault="00B805AE" w:rsidP="00B805AE">
      <w:pPr>
        <w:pStyle w:val="ConsPlusNonformat"/>
        <w:jc w:val="both"/>
        <w:rPr>
          <w:rFonts w:ascii="Times New Roman" w:hAnsi="Times New Roman"/>
        </w:rPr>
      </w:pPr>
      <w:bookmarkStart w:id="9" w:name="Par114"/>
      <w:bookmarkEnd w:id="9"/>
      <w:r w:rsidRPr="00B805AE">
        <w:rPr>
          <w:rFonts w:ascii="Times New Roman" w:hAnsi="Times New Roman"/>
        </w:rPr>
        <w:t>Дата выдачи 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sz w:val="16"/>
          <w:szCs w:val="16"/>
        </w:rPr>
        <w:t xml:space="preserve">                                            (ДД.ММ</w:t>
      </w:r>
      <w:proofErr w:type="gramStart"/>
      <w:r w:rsidRPr="00B805AE">
        <w:rPr>
          <w:rFonts w:ascii="Times New Roman" w:hAnsi="Times New Roman"/>
          <w:sz w:val="16"/>
          <w:szCs w:val="16"/>
        </w:rPr>
        <w:t>.Г</w:t>
      </w:r>
      <w:proofErr w:type="gramEnd"/>
      <w:r w:rsidRPr="00B805AE">
        <w:rPr>
          <w:rFonts w:ascii="Times New Roman" w:hAnsi="Times New Roman"/>
          <w:sz w:val="16"/>
          <w:szCs w:val="16"/>
        </w:rPr>
        <w:t>ГГГ)</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0" w:name="Par117"/>
      <w:bookmarkEnd w:id="10"/>
      <w:r w:rsidRPr="00B805AE">
        <w:rPr>
          <w:rFonts w:ascii="Times New Roman" w:hAnsi="Times New Roman"/>
        </w:rPr>
        <w:t>1. Черте</w:t>
      </w:r>
      <w:proofErr w:type="gramStart"/>
      <w:r w:rsidRPr="00B805AE">
        <w:rPr>
          <w:rFonts w:ascii="Times New Roman" w:hAnsi="Times New Roman"/>
        </w:rPr>
        <w:t>ж(</w:t>
      </w:r>
      <w:proofErr w:type="gramEnd"/>
      <w:r w:rsidRPr="00B805AE">
        <w:rPr>
          <w:rFonts w:ascii="Times New Roman" w:hAnsi="Times New Roman"/>
        </w:rPr>
        <w:t>и) градостроительного плана земельного участка</w:t>
      </w:r>
    </w:p>
    <w:p w:rsidR="00B805AE" w:rsidRPr="00B805AE" w:rsidRDefault="00B805AE" w:rsidP="00B805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B805AE" w:rsidRPr="00B805AE" w:rsidTr="00BB2ACB">
        <w:tc>
          <w:tcPr>
            <w:tcW w:w="9071" w:type="dxa"/>
            <w:tcBorders>
              <w:top w:val="single" w:sz="4" w:space="0" w:color="auto"/>
              <w:left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r w:rsidR="00B805AE" w:rsidRPr="00B805AE" w:rsidTr="00BB2ACB">
        <w:tc>
          <w:tcPr>
            <w:tcW w:w="9071" w:type="dxa"/>
            <w:tcBorders>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11" w:name="Par122"/>
      <w:bookmarkEnd w:id="11"/>
      <w:r w:rsidRPr="00B805AE">
        <w:rPr>
          <w:rFonts w:ascii="Times New Roman" w:hAnsi="Times New Roman"/>
        </w:rPr>
        <w:t>Черте</w:t>
      </w:r>
      <w:proofErr w:type="gramStart"/>
      <w:r w:rsidRPr="00B805AE">
        <w:rPr>
          <w:rFonts w:ascii="Times New Roman" w:hAnsi="Times New Roman"/>
        </w:rPr>
        <w:t>ж(</w:t>
      </w:r>
      <w:proofErr w:type="gramEnd"/>
      <w:r w:rsidRPr="00B805AE">
        <w:rPr>
          <w:rFonts w:ascii="Times New Roman" w:hAnsi="Times New Roman"/>
        </w:rPr>
        <w:t>и)  градостроительного  плана  земельного  участка  разработан(</w:t>
      </w:r>
      <w:proofErr w:type="spellStart"/>
      <w:r w:rsidRPr="00B805AE">
        <w:rPr>
          <w:rFonts w:ascii="Times New Roman" w:hAnsi="Times New Roman"/>
        </w:rPr>
        <w:t>ы</w:t>
      </w:r>
      <w:proofErr w:type="spellEnd"/>
      <w:r w:rsidRPr="00B805AE">
        <w:rPr>
          <w:rFonts w:ascii="Times New Roman" w:hAnsi="Times New Roman"/>
        </w:rPr>
        <w:t>) на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топографической основе в масштабе 1:____________, выполненной _____________</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sz w:val="16"/>
          <w:szCs w:val="16"/>
        </w:rPr>
        <w:t xml:space="preserve">  (дата, наименование организации, подготовившей топографическую основу)</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2" w:name="Par127"/>
      <w:bookmarkEnd w:id="12"/>
      <w:r w:rsidRPr="00B805AE">
        <w:rPr>
          <w:rFonts w:ascii="Times New Roman" w:hAnsi="Times New Roman"/>
        </w:rPr>
        <w:t>Черте</w:t>
      </w:r>
      <w:proofErr w:type="gramStart"/>
      <w:r w:rsidRPr="00B805AE">
        <w:rPr>
          <w:rFonts w:ascii="Times New Roman" w:hAnsi="Times New Roman"/>
        </w:rPr>
        <w:t>ж(</w:t>
      </w:r>
      <w:proofErr w:type="gramEnd"/>
      <w:r w:rsidRPr="00B805AE">
        <w:rPr>
          <w:rFonts w:ascii="Times New Roman" w:hAnsi="Times New Roman"/>
        </w:rPr>
        <w:t>и) градостроительного плана земельного участка разработан(</w:t>
      </w:r>
      <w:proofErr w:type="spellStart"/>
      <w:r w:rsidRPr="00B805AE">
        <w:rPr>
          <w:rFonts w:ascii="Times New Roman" w:hAnsi="Times New Roman"/>
        </w:rPr>
        <w:t>ы</w:t>
      </w:r>
      <w:proofErr w:type="spellEnd"/>
      <w:r w:rsidRPr="00B805AE">
        <w:rPr>
          <w:rFonts w:ascii="Times New Roman" w:hAnsi="Times New Roman"/>
        </w:rPr>
        <w:t>)</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sz w:val="16"/>
          <w:szCs w:val="16"/>
        </w:rPr>
      </w:pPr>
      <w:r w:rsidRPr="00B805AE">
        <w:rPr>
          <w:rFonts w:ascii="Times New Roman" w:hAnsi="Times New Roman"/>
          <w:sz w:val="16"/>
          <w:szCs w:val="16"/>
        </w:rPr>
        <w:t xml:space="preserve">                     (дата, наименование организации)</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3" w:name="Par131"/>
      <w:bookmarkEnd w:id="13"/>
      <w:r w:rsidRPr="00B805AE">
        <w:rPr>
          <w:rFonts w:ascii="Times New Roman" w:hAnsi="Times New Roman"/>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4" w:name="Par137"/>
      <w:bookmarkEnd w:id="14"/>
      <w:r w:rsidRPr="00B805AE">
        <w:rPr>
          <w:rFonts w:ascii="Times New Roman" w:hAnsi="Times New Roman"/>
        </w:rPr>
        <w:t xml:space="preserve">2.1.  </w:t>
      </w:r>
      <w:proofErr w:type="gramStart"/>
      <w:r w:rsidRPr="00B805AE">
        <w:rPr>
          <w:rFonts w:ascii="Times New Roman" w:hAnsi="Times New Roman"/>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w:t>
      </w:r>
      <w:proofErr w:type="gramEnd"/>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5" w:name="Par146"/>
      <w:bookmarkEnd w:id="15"/>
      <w:r w:rsidRPr="00B805AE">
        <w:rPr>
          <w:rFonts w:ascii="Times New Roman" w:hAnsi="Times New Roman"/>
        </w:rPr>
        <w:t>2.2. Информация о видах разрешенного использования земельного участка основные виды разрешенного использования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условно разрешенные виды использования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вспомогательные виды разрешенного использования земельного участка: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16" w:name="Par154"/>
      <w:bookmarkEnd w:id="16"/>
      <w:r w:rsidRPr="00B805AE">
        <w:rPr>
          <w:rFonts w:ascii="Times New Roman" w:hAnsi="Times New Roman"/>
        </w:rPr>
        <w:t xml:space="preserve">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w:t>
      </w:r>
      <w:r w:rsidRPr="00B805AE">
        <w:rPr>
          <w:rFonts w:ascii="Times New Roman" w:hAnsi="Times New Roman"/>
        </w:rPr>
        <w:lastRenderedPageBreak/>
        <w:t>установленные   градостроительным регламентом  для  территориальной  зоны,  в  которой  расположен  земельный участок:</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sectPr w:rsidR="00B805AE" w:rsidRPr="00B805AE" w:rsidSect="00F94177">
          <w:pgSz w:w="11906" w:h="16838"/>
          <w:pgMar w:top="1134" w:right="567" w:bottom="1134" w:left="1701" w:header="709" w:footer="709" w:gutter="0"/>
          <w:cols w:space="708"/>
          <w:docGrid w:linePitch="360"/>
        </w:sectPr>
      </w:pPr>
    </w:p>
    <w:tbl>
      <w:tblPr>
        <w:tblW w:w="14895" w:type="dxa"/>
        <w:tblInd w:w="62" w:type="dxa"/>
        <w:tblLayout w:type="fixed"/>
        <w:tblCellMar>
          <w:top w:w="102" w:type="dxa"/>
          <w:left w:w="62" w:type="dxa"/>
          <w:bottom w:w="102" w:type="dxa"/>
          <w:right w:w="62" w:type="dxa"/>
        </w:tblCellMar>
        <w:tblLook w:val="0000"/>
      </w:tblPr>
      <w:tblGrid>
        <w:gridCol w:w="1163"/>
        <w:gridCol w:w="1452"/>
        <w:gridCol w:w="1384"/>
        <w:gridCol w:w="2804"/>
        <w:gridCol w:w="1778"/>
        <w:gridCol w:w="2690"/>
        <w:gridCol w:w="2735"/>
        <w:gridCol w:w="889"/>
      </w:tblGrid>
      <w:tr w:rsidR="00B805AE" w:rsidRPr="00B805AE" w:rsidTr="00BB2ACB">
        <w:trPr>
          <w:trHeight w:val="4224"/>
        </w:trPr>
        <w:tc>
          <w:tcPr>
            <w:tcW w:w="3999"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Предельные (минимальные и (или) максимальные) размеры земельных участков, в том числе их площадь</w:t>
            </w:r>
          </w:p>
        </w:tc>
        <w:tc>
          <w:tcPr>
            <w:tcW w:w="28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Предельное количество этажей и (или) предельная высота зданий, строений, сооружений</w:t>
            </w:r>
          </w:p>
        </w:tc>
        <w:tc>
          <w:tcPr>
            <w:tcW w:w="269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3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 xml:space="preserve">Требования к </w:t>
            </w:r>
            <w:proofErr w:type="gramStart"/>
            <w:r w:rsidRPr="00B805AE">
              <w:rPr>
                <w:rFonts w:ascii="Times New Roman" w:hAnsi="Times New Roman" w:cs="Times New Roman"/>
              </w:rPr>
              <w:t>архитектурным решениям</w:t>
            </w:r>
            <w:proofErr w:type="gramEnd"/>
            <w:r w:rsidRPr="00B805AE">
              <w:rPr>
                <w:rFonts w:ascii="Times New Roman" w:hAnsi="Times New Roman" w:cs="Times New Roman"/>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889"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Иные показатели</w:t>
            </w:r>
          </w:p>
        </w:tc>
      </w:tr>
      <w:tr w:rsidR="00B805AE" w:rsidRPr="00B805AE" w:rsidTr="00BB2ACB">
        <w:trPr>
          <w:trHeight w:val="264"/>
        </w:trPr>
        <w:tc>
          <w:tcPr>
            <w:tcW w:w="11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17" w:name="Par166"/>
            <w:bookmarkEnd w:id="17"/>
            <w:r w:rsidRPr="00B805AE">
              <w:rPr>
                <w:rFonts w:ascii="Times New Roman" w:hAnsi="Times New Roman" w:cs="Times New Roman"/>
              </w:rPr>
              <w:t>1</w:t>
            </w:r>
          </w:p>
        </w:tc>
        <w:tc>
          <w:tcPr>
            <w:tcW w:w="145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18" w:name="Par167"/>
            <w:bookmarkEnd w:id="18"/>
            <w:r w:rsidRPr="00B805AE">
              <w:rPr>
                <w:rFonts w:ascii="Times New Roman" w:hAnsi="Times New Roman" w:cs="Times New Roman"/>
              </w:rPr>
              <w:t>2</w:t>
            </w:r>
          </w:p>
        </w:tc>
        <w:tc>
          <w:tcPr>
            <w:tcW w:w="138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19" w:name="Par168"/>
            <w:bookmarkEnd w:id="19"/>
            <w:r w:rsidRPr="00B805AE">
              <w:rPr>
                <w:rFonts w:ascii="Times New Roman" w:hAnsi="Times New Roman" w:cs="Times New Roman"/>
              </w:rPr>
              <w:t>3</w:t>
            </w:r>
          </w:p>
        </w:tc>
        <w:tc>
          <w:tcPr>
            <w:tcW w:w="2804"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0" w:name="Par169"/>
            <w:bookmarkEnd w:id="20"/>
            <w:r w:rsidRPr="00B805AE">
              <w:rPr>
                <w:rFonts w:ascii="Times New Roman" w:hAnsi="Times New Roman" w:cs="Times New Roman"/>
              </w:rPr>
              <w:t>4</w:t>
            </w:r>
          </w:p>
        </w:tc>
        <w:tc>
          <w:tcPr>
            <w:tcW w:w="1778"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1" w:name="Par170"/>
            <w:bookmarkEnd w:id="21"/>
            <w:r w:rsidRPr="00B805AE">
              <w:rPr>
                <w:rFonts w:ascii="Times New Roman" w:hAnsi="Times New Roman" w:cs="Times New Roman"/>
              </w:rPr>
              <w:t>5</w:t>
            </w:r>
          </w:p>
        </w:tc>
        <w:tc>
          <w:tcPr>
            <w:tcW w:w="2690"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2" w:name="Par171"/>
            <w:bookmarkEnd w:id="22"/>
            <w:r w:rsidRPr="00B805AE">
              <w:rPr>
                <w:rFonts w:ascii="Times New Roman" w:hAnsi="Times New Roman" w:cs="Times New Roman"/>
              </w:rPr>
              <w:t>6</w:t>
            </w:r>
          </w:p>
        </w:tc>
        <w:tc>
          <w:tcPr>
            <w:tcW w:w="2735"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3" w:name="Par172"/>
            <w:bookmarkEnd w:id="23"/>
            <w:r w:rsidRPr="00B805AE">
              <w:rPr>
                <w:rFonts w:ascii="Times New Roman" w:hAnsi="Times New Roman" w:cs="Times New Roman"/>
              </w:rPr>
              <w:t>7</w:t>
            </w:r>
          </w:p>
        </w:tc>
        <w:tc>
          <w:tcPr>
            <w:tcW w:w="889"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4" w:name="Par173"/>
            <w:bookmarkEnd w:id="24"/>
            <w:r w:rsidRPr="00B805AE">
              <w:rPr>
                <w:rFonts w:ascii="Times New Roman" w:hAnsi="Times New Roman" w:cs="Times New Roman"/>
              </w:rPr>
              <w:t>8</w:t>
            </w:r>
          </w:p>
        </w:tc>
      </w:tr>
      <w:tr w:rsidR="00B805AE" w:rsidRPr="00B805AE" w:rsidTr="00BB2ACB">
        <w:trPr>
          <w:trHeight w:val="792"/>
        </w:trPr>
        <w:tc>
          <w:tcPr>
            <w:tcW w:w="11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 xml:space="preserve">Длина, </w:t>
            </w:r>
            <w:proofErr w:type="gramStart"/>
            <w:r w:rsidRPr="00B805AE">
              <w:rPr>
                <w:rFonts w:ascii="Times New Roman" w:hAnsi="Times New Roman" w:cs="Times New Roman"/>
              </w:rPr>
              <w:t>м</w:t>
            </w:r>
            <w:proofErr w:type="gramEnd"/>
          </w:p>
        </w:tc>
        <w:tc>
          <w:tcPr>
            <w:tcW w:w="145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 xml:space="preserve">Ширина, </w:t>
            </w:r>
            <w:proofErr w:type="gramStart"/>
            <w:r w:rsidRPr="00B805AE">
              <w:rPr>
                <w:rFonts w:ascii="Times New Roman" w:hAnsi="Times New Roman" w:cs="Times New Roman"/>
              </w:rPr>
              <w:t>м</w:t>
            </w:r>
            <w:proofErr w:type="gramEnd"/>
          </w:p>
        </w:tc>
        <w:tc>
          <w:tcPr>
            <w:tcW w:w="138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Площадь, м</w:t>
            </w:r>
            <w:proofErr w:type="gramStart"/>
            <w:r w:rsidRPr="00B805AE">
              <w:rPr>
                <w:rFonts w:ascii="Times New Roman" w:hAnsi="Times New Roman" w:cs="Times New Roman"/>
                <w:vertAlign w:val="superscript"/>
              </w:rPr>
              <w:t>2</w:t>
            </w:r>
            <w:proofErr w:type="gramEnd"/>
            <w:r w:rsidRPr="00B805AE">
              <w:rPr>
                <w:rFonts w:ascii="Times New Roman" w:hAnsi="Times New Roman" w:cs="Times New Roman"/>
              </w:rPr>
              <w:t xml:space="preserve"> или га</w:t>
            </w:r>
          </w:p>
        </w:tc>
        <w:tc>
          <w:tcPr>
            <w:tcW w:w="2804"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p>
        </w:tc>
        <w:tc>
          <w:tcPr>
            <w:tcW w:w="1778"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p>
        </w:tc>
        <w:tc>
          <w:tcPr>
            <w:tcW w:w="2690"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p>
        </w:tc>
        <w:tc>
          <w:tcPr>
            <w:tcW w:w="2735"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p>
        </w:tc>
        <w:tc>
          <w:tcPr>
            <w:tcW w:w="889"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p>
        </w:tc>
      </w:tr>
      <w:tr w:rsidR="00B805AE" w:rsidRPr="00B805AE" w:rsidTr="00BB2ACB">
        <w:trPr>
          <w:trHeight w:val="264"/>
        </w:trPr>
        <w:tc>
          <w:tcPr>
            <w:tcW w:w="11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45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28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269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273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889"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25" w:name="Par186"/>
      <w:bookmarkEnd w:id="25"/>
      <w:r w:rsidRPr="00B805AE">
        <w:rPr>
          <w:rFonts w:ascii="Times New Roman" w:hAnsi="Times New Roman"/>
        </w:rPr>
        <w:t>2.4.  Требования к назначению, параметрам и размещению объекта капитального</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строительства  на земельном участке, на который действие градостроительного</w:t>
      </w:r>
    </w:p>
    <w:p w:rsidR="00B805AE" w:rsidRPr="00B805AE" w:rsidRDefault="00B805AE" w:rsidP="00B805AE">
      <w:pPr>
        <w:pStyle w:val="ConsPlusNonformat"/>
        <w:jc w:val="both"/>
        <w:rPr>
          <w:rFonts w:ascii="Times New Roman" w:hAnsi="Times New Roman"/>
        </w:rPr>
      </w:pPr>
      <w:proofErr w:type="gramStart"/>
      <w:r w:rsidRPr="00B805AE">
        <w:rPr>
          <w:rFonts w:ascii="Times New Roman" w:hAnsi="Times New Roman"/>
        </w:rPr>
        <w:t>регламента</w:t>
      </w:r>
      <w:proofErr w:type="gramEnd"/>
      <w:r w:rsidRPr="00B805AE">
        <w:rPr>
          <w:rFonts w:ascii="Times New Roman" w:hAnsi="Times New Roman"/>
        </w:rPr>
        <w:t xml:space="preserve"> не распространяется или для </w:t>
      </w:r>
      <w:proofErr w:type="gramStart"/>
      <w:r w:rsidRPr="00B805AE">
        <w:rPr>
          <w:rFonts w:ascii="Times New Roman" w:hAnsi="Times New Roman"/>
        </w:rPr>
        <w:t>которого</w:t>
      </w:r>
      <w:proofErr w:type="gramEnd"/>
      <w:r w:rsidRPr="00B805AE">
        <w:rPr>
          <w:rFonts w:ascii="Times New Roman" w:hAnsi="Times New Roman"/>
        </w:rPr>
        <w:t xml:space="preserve"> градостроительный регламент</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не устанавливается:</w:t>
      </w:r>
    </w:p>
    <w:tbl>
      <w:tblPr>
        <w:tblW w:w="14832" w:type="dxa"/>
        <w:tblInd w:w="62" w:type="dxa"/>
        <w:tblLayout w:type="fixed"/>
        <w:tblCellMar>
          <w:top w:w="102" w:type="dxa"/>
          <w:left w:w="62" w:type="dxa"/>
          <w:bottom w:w="102" w:type="dxa"/>
          <w:right w:w="62" w:type="dxa"/>
        </w:tblCellMar>
        <w:tblLook w:val="0000"/>
      </w:tblPr>
      <w:tblGrid>
        <w:gridCol w:w="2484"/>
        <w:gridCol w:w="1241"/>
        <w:gridCol w:w="1104"/>
        <w:gridCol w:w="1380"/>
        <w:gridCol w:w="2967"/>
        <w:gridCol w:w="1311"/>
        <w:gridCol w:w="3104"/>
        <w:gridCol w:w="1241"/>
      </w:tblGrid>
      <w:tr w:rsidR="00B805AE" w:rsidRPr="00B805AE" w:rsidTr="00BB2ACB">
        <w:trPr>
          <w:trHeight w:val="982"/>
        </w:trPr>
        <w:tc>
          <w:tcPr>
            <w:tcW w:w="2484"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w:t>
            </w:r>
            <w:r w:rsidRPr="00B805AE">
              <w:rPr>
                <w:rFonts w:ascii="Times New Roman" w:hAnsi="Times New Roman" w:cs="Times New Roman"/>
              </w:rPr>
              <w:lastRenderedPageBreak/>
              <w:t>градостроительный регламент не устанавливается</w:t>
            </w:r>
          </w:p>
        </w:tc>
        <w:tc>
          <w:tcPr>
            <w:tcW w:w="1241"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Реквизиты акта, регулирующего использование земельного участка</w:t>
            </w:r>
          </w:p>
        </w:tc>
        <w:tc>
          <w:tcPr>
            <w:tcW w:w="1104"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Требования к использованию земельного участка</w:t>
            </w:r>
          </w:p>
        </w:tc>
        <w:tc>
          <w:tcPr>
            <w:tcW w:w="5658"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Требования к параметрам объекта капитального строительства</w:t>
            </w:r>
          </w:p>
        </w:tc>
        <w:tc>
          <w:tcPr>
            <w:tcW w:w="4345" w:type="dxa"/>
            <w:gridSpan w:val="2"/>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Требования к размещению объектов капитального строительства</w:t>
            </w:r>
          </w:p>
        </w:tc>
      </w:tr>
      <w:tr w:rsidR="00B805AE" w:rsidRPr="00B805AE" w:rsidTr="00BB2ACB">
        <w:trPr>
          <w:trHeight w:val="155"/>
        </w:trPr>
        <w:tc>
          <w:tcPr>
            <w:tcW w:w="2484"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1104"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 xml:space="preserve">Предельное количество </w:t>
            </w:r>
            <w:r w:rsidRPr="00B805AE">
              <w:rPr>
                <w:rFonts w:ascii="Times New Roman" w:hAnsi="Times New Roman" w:cs="Times New Roman"/>
              </w:rPr>
              <w:lastRenderedPageBreak/>
              <w:t>этажей и (или) предельная высота зданий, строений, сооружений</w:t>
            </w:r>
          </w:p>
        </w:tc>
        <w:tc>
          <w:tcPr>
            <w:tcW w:w="296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 xml:space="preserve">Максимальный процент застройки в границах </w:t>
            </w:r>
            <w:r w:rsidRPr="00B805AE">
              <w:rPr>
                <w:rFonts w:ascii="Times New Roman" w:hAnsi="Times New Roman" w:cs="Times New Roman"/>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1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 xml:space="preserve">Иные требования к </w:t>
            </w:r>
            <w:r w:rsidRPr="00B805AE">
              <w:rPr>
                <w:rFonts w:ascii="Times New Roman" w:hAnsi="Times New Roman" w:cs="Times New Roman"/>
              </w:rPr>
              <w:lastRenderedPageBreak/>
              <w:t>параметрам объекта капитального строительства</w:t>
            </w:r>
          </w:p>
        </w:tc>
        <w:tc>
          <w:tcPr>
            <w:tcW w:w="31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 xml:space="preserve">Минимальные отступы от границ земельного участка в целях </w:t>
            </w:r>
            <w:r w:rsidRPr="00B805AE">
              <w:rPr>
                <w:rFonts w:ascii="Times New Roman" w:hAnsi="Times New Roman" w:cs="Times New Roman"/>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4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lastRenderedPageBreak/>
              <w:t xml:space="preserve">Иные требования к </w:t>
            </w:r>
            <w:r w:rsidRPr="00B805AE">
              <w:rPr>
                <w:rFonts w:ascii="Times New Roman" w:hAnsi="Times New Roman" w:cs="Times New Roman"/>
              </w:rPr>
              <w:lastRenderedPageBreak/>
              <w:t>размещению объектов капитального строительства</w:t>
            </w:r>
          </w:p>
        </w:tc>
      </w:tr>
      <w:tr w:rsidR="00B805AE" w:rsidRPr="00B805AE" w:rsidTr="00BB2ACB">
        <w:trPr>
          <w:trHeight w:val="155"/>
        </w:trPr>
        <w:tc>
          <w:tcPr>
            <w:tcW w:w="248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6" w:name="Par201"/>
            <w:bookmarkEnd w:id="26"/>
            <w:r w:rsidRPr="00B805AE">
              <w:rPr>
                <w:rFonts w:ascii="Times New Roman" w:hAnsi="Times New Roman" w:cs="Times New Roman"/>
              </w:rPr>
              <w:lastRenderedPageBreak/>
              <w:t>1</w:t>
            </w:r>
          </w:p>
        </w:tc>
        <w:tc>
          <w:tcPr>
            <w:tcW w:w="124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7" w:name="Par202"/>
            <w:bookmarkEnd w:id="27"/>
            <w:r w:rsidRPr="00B805AE">
              <w:rPr>
                <w:rFonts w:ascii="Times New Roman" w:hAnsi="Times New Roman" w:cs="Times New Roman"/>
              </w:rPr>
              <w:t>2</w:t>
            </w:r>
          </w:p>
        </w:tc>
        <w:tc>
          <w:tcPr>
            <w:tcW w:w="11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8" w:name="Par203"/>
            <w:bookmarkEnd w:id="28"/>
            <w:r w:rsidRPr="00B805AE">
              <w:rPr>
                <w:rFonts w:ascii="Times New Roman" w:hAnsi="Times New Roman" w:cs="Times New Roman"/>
              </w:rPr>
              <w:t>3</w:t>
            </w:r>
          </w:p>
        </w:tc>
        <w:tc>
          <w:tcPr>
            <w:tcW w:w="13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29" w:name="Par204"/>
            <w:bookmarkEnd w:id="29"/>
            <w:r w:rsidRPr="00B805AE">
              <w:rPr>
                <w:rFonts w:ascii="Times New Roman" w:hAnsi="Times New Roman" w:cs="Times New Roman"/>
              </w:rPr>
              <w:t>4</w:t>
            </w:r>
          </w:p>
        </w:tc>
        <w:tc>
          <w:tcPr>
            <w:tcW w:w="296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30" w:name="Par205"/>
            <w:bookmarkEnd w:id="30"/>
            <w:r w:rsidRPr="00B805AE">
              <w:rPr>
                <w:rFonts w:ascii="Times New Roman" w:hAnsi="Times New Roman" w:cs="Times New Roman"/>
              </w:rPr>
              <w:t>5</w:t>
            </w:r>
          </w:p>
        </w:tc>
        <w:tc>
          <w:tcPr>
            <w:tcW w:w="131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31" w:name="Par206"/>
            <w:bookmarkEnd w:id="31"/>
            <w:r w:rsidRPr="00B805AE">
              <w:rPr>
                <w:rFonts w:ascii="Times New Roman" w:hAnsi="Times New Roman" w:cs="Times New Roman"/>
              </w:rPr>
              <w:t>6</w:t>
            </w:r>
          </w:p>
        </w:tc>
        <w:tc>
          <w:tcPr>
            <w:tcW w:w="31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32" w:name="Par207"/>
            <w:bookmarkEnd w:id="32"/>
            <w:r w:rsidRPr="00B805AE">
              <w:rPr>
                <w:rFonts w:ascii="Times New Roman" w:hAnsi="Times New Roman" w:cs="Times New Roman"/>
              </w:rPr>
              <w:t>7</w:t>
            </w:r>
          </w:p>
        </w:tc>
        <w:tc>
          <w:tcPr>
            <w:tcW w:w="124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33" w:name="Par208"/>
            <w:bookmarkEnd w:id="33"/>
            <w:r w:rsidRPr="00B805AE">
              <w:rPr>
                <w:rFonts w:ascii="Times New Roman" w:hAnsi="Times New Roman" w:cs="Times New Roman"/>
              </w:rPr>
              <w:t>8</w:t>
            </w:r>
          </w:p>
        </w:tc>
      </w:tr>
      <w:tr w:rsidR="00B805AE" w:rsidRPr="00B805AE" w:rsidTr="00BB2ACB">
        <w:trPr>
          <w:trHeight w:val="155"/>
        </w:trPr>
        <w:tc>
          <w:tcPr>
            <w:tcW w:w="248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296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1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sectPr w:rsidR="00B805AE" w:rsidRPr="00B805AE" w:rsidSect="00F94177">
          <w:pgSz w:w="16838" w:h="11906" w:orient="landscape"/>
          <w:pgMar w:top="567" w:right="1134" w:bottom="1701" w:left="1134" w:header="709" w:footer="709" w:gutter="0"/>
          <w:cols w:space="708"/>
          <w:docGrid w:linePitch="360"/>
        </w:sectPr>
      </w:pPr>
    </w:p>
    <w:p w:rsidR="00B805AE" w:rsidRPr="00B805AE" w:rsidRDefault="00B805AE" w:rsidP="00B805AE">
      <w:pPr>
        <w:pStyle w:val="ConsPlusNonformat"/>
        <w:jc w:val="both"/>
        <w:rPr>
          <w:rFonts w:ascii="Times New Roman" w:hAnsi="Times New Roman"/>
        </w:rPr>
      </w:pPr>
      <w:r w:rsidRPr="00B805AE">
        <w:rPr>
          <w:rFonts w:ascii="Times New Roman" w:hAnsi="Times New Roman"/>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34" w:name="Par221"/>
      <w:bookmarkEnd w:id="34"/>
      <w:r w:rsidRPr="00B805AE">
        <w:rPr>
          <w:rFonts w:ascii="Times New Roman" w:hAnsi="Times New Roman"/>
        </w:rPr>
        <w:t>3.1. Объекты капитального строительства</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r w:rsidRPr="00B805AE">
        <w:rPr>
          <w:rFonts w:ascii="Times New Roman" w:hAnsi="Times New Roman"/>
        </w:rPr>
        <w:t>N _________________________, 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(согласно чертеж</w:t>
      </w:r>
      <w:proofErr w:type="gramStart"/>
      <w:r w:rsidRPr="00B805AE">
        <w:rPr>
          <w:rFonts w:ascii="Times New Roman" w:hAnsi="Times New Roman"/>
          <w:sz w:val="16"/>
          <w:szCs w:val="16"/>
        </w:rPr>
        <w:t>у(</w:t>
      </w:r>
      <w:proofErr w:type="spellStart"/>
      <w:proofErr w:type="gramEnd"/>
      <w:r w:rsidRPr="00B805AE">
        <w:rPr>
          <w:rFonts w:ascii="Times New Roman" w:hAnsi="Times New Roman"/>
          <w:sz w:val="16"/>
          <w:szCs w:val="16"/>
        </w:rPr>
        <w:t>ам</w:t>
      </w:r>
      <w:proofErr w:type="spellEnd"/>
      <w:r w:rsidRPr="00B805AE">
        <w:rPr>
          <w:rFonts w:ascii="Times New Roman" w:hAnsi="Times New Roman"/>
          <w:sz w:val="16"/>
          <w:szCs w:val="16"/>
        </w:rPr>
        <w:t>)          (назначение объекта капитального   градостроительного плана)   строительства, этажность, высотность, общая  площадь, площадь застройки)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 xml:space="preserve"> инвентаризационный или кадастровый номер 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35" w:name="Par229"/>
      <w:bookmarkEnd w:id="35"/>
      <w:r w:rsidRPr="00B805AE">
        <w:rPr>
          <w:rFonts w:ascii="Times New Roman" w:hAnsi="Times New Roman"/>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N _________________________, _____________________________________________,</w:t>
      </w:r>
    </w:p>
    <w:p w:rsidR="00B805AE" w:rsidRPr="00B805AE" w:rsidRDefault="00B805AE" w:rsidP="00B805AE">
      <w:pPr>
        <w:pStyle w:val="ConsPlusNonformat"/>
        <w:jc w:val="center"/>
        <w:rPr>
          <w:rFonts w:ascii="Times New Roman" w:hAnsi="Times New Roman"/>
        </w:rPr>
      </w:pPr>
      <w:r w:rsidRPr="00B805AE">
        <w:rPr>
          <w:rFonts w:ascii="Times New Roman" w:hAnsi="Times New Roman"/>
          <w:sz w:val="16"/>
          <w:szCs w:val="16"/>
        </w:rPr>
        <w:t>(согласно чертеж</w:t>
      </w:r>
      <w:proofErr w:type="gramStart"/>
      <w:r w:rsidRPr="00B805AE">
        <w:rPr>
          <w:rFonts w:ascii="Times New Roman" w:hAnsi="Times New Roman"/>
          <w:sz w:val="16"/>
          <w:szCs w:val="16"/>
        </w:rPr>
        <w:t>у(</w:t>
      </w:r>
      <w:proofErr w:type="spellStart"/>
      <w:proofErr w:type="gramEnd"/>
      <w:r w:rsidRPr="00B805AE">
        <w:rPr>
          <w:rFonts w:ascii="Times New Roman" w:hAnsi="Times New Roman"/>
          <w:sz w:val="16"/>
          <w:szCs w:val="16"/>
        </w:rPr>
        <w:t>ам</w:t>
      </w:r>
      <w:proofErr w:type="spellEnd"/>
      <w:r w:rsidRPr="00B805AE">
        <w:rPr>
          <w:rFonts w:ascii="Times New Roman" w:hAnsi="Times New Roman"/>
          <w:sz w:val="16"/>
          <w:szCs w:val="16"/>
        </w:rPr>
        <w:t>)      (назначение объекта культурного наследия,   градостроительного плана)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общая площадь, площадь застройки)</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center"/>
        <w:rPr>
          <w:rFonts w:ascii="Times New Roman" w:hAnsi="Times New Roman"/>
          <w:sz w:val="16"/>
          <w:szCs w:val="16"/>
        </w:rPr>
      </w:pPr>
      <w:r w:rsidRPr="00B805AE">
        <w:rPr>
          <w:rFonts w:ascii="Times New Roman" w:hAnsi="Times New Roman"/>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 xml:space="preserve">регистрационный номер в реестре __________________ </w:t>
      </w:r>
      <w:proofErr w:type="gramStart"/>
      <w:r w:rsidRPr="00B805AE">
        <w:rPr>
          <w:rFonts w:ascii="Times New Roman" w:hAnsi="Times New Roman"/>
        </w:rPr>
        <w:t>от</w:t>
      </w:r>
      <w:proofErr w:type="gramEnd"/>
      <w:r w:rsidRPr="00B805AE">
        <w:rPr>
          <w:rFonts w:ascii="Times New Roman" w:hAnsi="Times New Roman"/>
        </w:rPr>
        <w:t xml:space="preserve"> _____________________</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 xml:space="preserve">                                                            (дата)</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36" w:name="Par242"/>
      <w:bookmarkEnd w:id="36"/>
      <w:r w:rsidRPr="00B805AE">
        <w:rPr>
          <w:rFonts w:ascii="Times New Roman" w:hAnsi="Times New Roman"/>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w:t>
      </w:r>
      <w:proofErr w:type="gramStart"/>
      <w:r w:rsidRPr="00B805AE">
        <w:rPr>
          <w:rFonts w:ascii="Times New Roman" w:hAnsi="Times New Roman"/>
        </w:rPr>
        <w:t>комплексному</w:t>
      </w:r>
      <w:proofErr w:type="gramEnd"/>
      <w:r w:rsidRPr="00B805AE">
        <w:rPr>
          <w:rFonts w:ascii="Times New Roman" w:hAnsi="Times New Roman"/>
        </w:rPr>
        <w:t xml:space="preserve"> и устойчивому развитию территории:</w:t>
      </w:r>
    </w:p>
    <w:p w:rsidR="00B805AE" w:rsidRPr="00B805AE" w:rsidRDefault="00B805AE" w:rsidP="00B805AE">
      <w:pPr>
        <w:pStyle w:val="ConsPlusNormal"/>
        <w:jc w:val="both"/>
        <w:rPr>
          <w:rFonts w:ascii="Times New Roman" w:hAnsi="Times New Roman" w:cs="Times New Roman"/>
        </w:rPr>
      </w:pPr>
    </w:p>
    <w:tbl>
      <w:tblPr>
        <w:tblW w:w="9781" w:type="dxa"/>
        <w:tblInd w:w="62" w:type="dxa"/>
        <w:tblLayout w:type="fixed"/>
        <w:tblCellMar>
          <w:top w:w="102" w:type="dxa"/>
          <w:left w:w="62" w:type="dxa"/>
          <w:bottom w:w="102" w:type="dxa"/>
          <w:right w:w="62" w:type="dxa"/>
        </w:tblCellMar>
        <w:tblLook w:val="0000"/>
      </w:tblPr>
      <w:tblGrid>
        <w:gridCol w:w="1382"/>
        <w:gridCol w:w="943"/>
        <w:gridCol w:w="936"/>
        <w:gridCol w:w="1320"/>
        <w:gridCol w:w="880"/>
        <w:gridCol w:w="1006"/>
        <w:gridCol w:w="1445"/>
        <w:gridCol w:w="1006"/>
        <w:gridCol w:w="863"/>
      </w:tblGrid>
      <w:tr w:rsidR="00B805AE" w:rsidRPr="00B805AE" w:rsidTr="00BB2ACB">
        <w:trPr>
          <w:trHeight w:val="552"/>
        </w:trPr>
        <w:tc>
          <w:tcPr>
            <w:tcW w:w="9781" w:type="dxa"/>
            <w:gridSpan w:val="9"/>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Информация о расчетных показателях минимально допустимого уровня обеспеченности территории</w:t>
            </w:r>
          </w:p>
        </w:tc>
      </w:tr>
      <w:tr w:rsidR="00B805AE" w:rsidRPr="00B805AE" w:rsidTr="00BB2ACB">
        <w:trPr>
          <w:trHeight w:val="552"/>
        </w:trPr>
        <w:tc>
          <w:tcPr>
            <w:tcW w:w="3261"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Объекты коммунальной инфраструктуры</w:t>
            </w:r>
          </w:p>
        </w:tc>
        <w:tc>
          <w:tcPr>
            <w:tcW w:w="3206"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Объекты транспортной инфраструктуры</w:t>
            </w:r>
          </w:p>
        </w:tc>
        <w:tc>
          <w:tcPr>
            <w:tcW w:w="3314"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Объекты социальной инфраструктуры</w:t>
            </w:r>
          </w:p>
        </w:tc>
      </w:tr>
      <w:tr w:rsidR="00B805AE" w:rsidRPr="00B805AE" w:rsidTr="00BB2ACB">
        <w:trPr>
          <w:trHeight w:val="1092"/>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r>
      <w:tr w:rsidR="00B805AE" w:rsidRPr="00B805AE" w:rsidTr="00BB2ACB">
        <w:trPr>
          <w:trHeight w:val="276"/>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37" w:name="Par263"/>
            <w:bookmarkEnd w:id="37"/>
            <w:r w:rsidRPr="00B805AE">
              <w:rPr>
                <w:rFonts w:ascii="Times New Roman" w:hAnsi="Times New Roman" w:cs="Times New Roman"/>
              </w:rPr>
              <w:t>1</w:t>
            </w: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38" w:name="Par264"/>
            <w:bookmarkEnd w:id="38"/>
            <w:r w:rsidRPr="00B805AE">
              <w:rPr>
                <w:rFonts w:ascii="Times New Roman" w:hAnsi="Times New Roman" w:cs="Times New Roman"/>
              </w:rPr>
              <w:t>2</w:t>
            </w: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39" w:name="Par265"/>
            <w:bookmarkEnd w:id="39"/>
            <w:r w:rsidRPr="00B805AE">
              <w:rPr>
                <w:rFonts w:ascii="Times New Roman" w:hAnsi="Times New Roman" w:cs="Times New Roman"/>
              </w:rPr>
              <w:t>3</w:t>
            </w: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0" w:name="Par266"/>
            <w:bookmarkEnd w:id="40"/>
            <w:r w:rsidRPr="00B805AE">
              <w:rPr>
                <w:rFonts w:ascii="Times New Roman" w:hAnsi="Times New Roman" w:cs="Times New Roman"/>
              </w:rPr>
              <w:t>4</w:t>
            </w: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1" w:name="Par267"/>
            <w:bookmarkEnd w:id="41"/>
            <w:r w:rsidRPr="00B805AE">
              <w:rPr>
                <w:rFonts w:ascii="Times New Roman" w:hAnsi="Times New Roman" w:cs="Times New Roman"/>
              </w:rPr>
              <w:t>5</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2" w:name="Par268"/>
            <w:bookmarkEnd w:id="42"/>
            <w:r w:rsidRPr="00B805AE">
              <w:rPr>
                <w:rFonts w:ascii="Times New Roman" w:hAnsi="Times New Roman" w:cs="Times New Roman"/>
              </w:rPr>
              <w:t>6</w:t>
            </w: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3" w:name="Par269"/>
            <w:bookmarkEnd w:id="43"/>
            <w:r w:rsidRPr="00B805AE">
              <w:rPr>
                <w:rFonts w:ascii="Times New Roman" w:hAnsi="Times New Roman" w:cs="Times New Roman"/>
              </w:rPr>
              <w:t>7</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4" w:name="Par270"/>
            <w:bookmarkEnd w:id="44"/>
            <w:r w:rsidRPr="00B805AE">
              <w:rPr>
                <w:rFonts w:ascii="Times New Roman" w:hAnsi="Times New Roman" w:cs="Times New Roman"/>
              </w:rPr>
              <w:t>8</w:t>
            </w: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bookmarkStart w:id="45" w:name="Par271"/>
            <w:bookmarkEnd w:id="45"/>
            <w:r w:rsidRPr="00B805AE">
              <w:rPr>
                <w:rFonts w:ascii="Times New Roman" w:hAnsi="Times New Roman" w:cs="Times New Roman"/>
              </w:rPr>
              <w:t>9</w:t>
            </w:r>
          </w:p>
        </w:tc>
      </w:tr>
      <w:tr w:rsidR="00B805AE" w:rsidRPr="00B805AE" w:rsidTr="00BB2ACB">
        <w:trPr>
          <w:trHeight w:val="276"/>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r w:rsidR="00B805AE" w:rsidRPr="00B805AE" w:rsidTr="00BB2ACB">
        <w:trPr>
          <w:trHeight w:val="552"/>
        </w:trPr>
        <w:tc>
          <w:tcPr>
            <w:tcW w:w="9781" w:type="dxa"/>
            <w:gridSpan w:val="9"/>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Информация о расчетных показателях максимально допустимого уровня территориальной доступности</w:t>
            </w:r>
          </w:p>
        </w:tc>
      </w:tr>
      <w:tr w:rsidR="00B805AE" w:rsidRPr="00B805AE" w:rsidTr="00BB2ACB">
        <w:trPr>
          <w:trHeight w:val="1104"/>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вида объекта</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Единица измерения</w:t>
            </w: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Расчетный показатель</w:t>
            </w:r>
          </w:p>
        </w:tc>
      </w:tr>
      <w:tr w:rsidR="00B805AE" w:rsidRPr="00B805AE" w:rsidTr="00BB2ACB">
        <w:trPr>
          <w:trHeight w:val="264"/>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1</w:t>
            </w: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2</w:t>
            </w: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3</w:t>
            </w: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4</w:t>
            </w: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5</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6</w:t>
            </w: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7</w:t>
            </w: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8</w:t>
            </w: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r w:rsidRPr="00B805AE">
              <w:rPr>
                <w:rFonts w:ascii="Times New Roman" w:hAnsi="Times New Roman" w:cs="Times New Roman"/>
              </w:rPr>
              <w:t>9</w:t>
            </w:r>
          </w:p>
        </w:tc>
      </w:tr>
      <w:tr w:rsidR="00B805AE" w:rsidRPr="00B805AE" w:rsidTr="00BB2ACB">
        <w:trPr>
          <w:trHeight w:val="264"/>
        </w:trPr>
        <w:tc>
          <w:tcPr>
            <w:tcW w:w="138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863"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46" w:name="Par310"/>
      <w:bookmarkEnd w:id="46"/>
      <w:r w:rsidRPr="00B805AE">
        <w:rPr>
          <w:rFonts w:ascii="Times New Roman" w:hAnsi="Times New Roman"/>
        </w:rPr>
        <w:t xml:space="preserve">5. Информация об ограничениях использования земельного участка, в том </w:t>
      </w:r>
      <w:proofErr w:type="gramStart"/>
      <w:r w:rsidRPr="00B805AE">
        <w:rPr>
          <w:rFonts w:ascii="Times New Roman" w:hAnsi="Times New Roman"/>
        </w:rPr>
        <w:t>числе</w:t>
      </w:r>
      <w:proofErr w:type="gramEnd"/>
      <w:r w:rsidRPr="00B805AE">
        <w:rPr>
          <w:rFonts w:ascii="Times New Roman" w:hAnsi="Times New Roman"/>
        </w:rPr>
        <w:t xml:space="preserve"> если  земельный  участок полностью или частично расположен в границах зон с особыми условиями использования территорий</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47" w:name="Par315"/>
      <w:bookmarkEnd w:id="47"/>
      <w:r w:rsidRPr="00B805AE">
        <w:rPr>
          <w:rFonts w:ascii="Times New Roman" w:hAnsi="Times New Roman"/>
        </w:rPr>
        <w:lastRenderedPageBreak/>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B805AE" w:rsidRPr="00B805AE" w:rsidRDefault="00B805AE" w:rsidP="00B805AE">
      <w:pPr>
        <w:pStyle w:val="ConsPlusNormal"/>
        <w:jc w:val="both"/>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tblPr>
      <w:tblGrid>
        <w:gridCol w:w="3402"/>
        <w:gridCol w:w="2832"/>
        <w:gridCol w:w="1844"/>
        <w:gridCol w:w="1561"/>
      </w:tblGrid>
      <w:tr w:rsidR="00B805AE" w:rsidRPr="00B805AE" w:rsidTr="00BB2ACB">
        <w:trPr>
          <w:trHeight w:val="894"/>
        </w:trPr>
        <w:tc>
          <w:tcPr>
            <w:tcW w:w="3402"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Наименование зоны с особыми условиями использования территории с указанием объекта, в отношении которого установлена такая зона</w:t>
            </w:r>
          </w:p>
        </w:tc>
        <w:tc>
          <w:tcPr>
            <w:tcW w:w="6237" w:type="dxa"/>
            <w:gridSpan w:val="3"/>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B805AE" w:rsidRPr="00B805AE" w:rsidTr="00BB2ACB">
        <w:trPr>
          <w:trHeight w:val="140"/>
        </w:trPr>
        <w:tc>
          <w:tcPr>
            <w:tcW w:w="3402"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Обозначение (номер) характерной точки</w:t>
            </w:r>
          </w:p>
        </w:tc>
        <w:tc>
          <w:tcPr>
            <w:tcW w:w="184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X</w:t>
            </w:r>
          </w:p>
        </w:tc>
        <w:tc>
          <w:tcPr>
            <w:tcW w:w="156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Y</w:t>
            </w:r>
          </w:p>
        </w:tc>
      </w:tr>
      <w:tr w:rsidR="00B805AE" w:rsidRPr="00B805AE" w:rsidTr="00BB2ACB">
        <w:trPr>
          <w:trHeight w:val="268"/>
        </w:trPr>
        <w:tc>
          <w:tcPr>
            <w:tcW w:w="340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48" w:name="Par324"/>
            <w:bookmarkEnd w:id="48"/>
            <w:r w:rsidRPr="00B805AE">
              <w:rPr>
                <w:rFonts w:ascii="Times New Roman" w:hAnsi="Times New Roman" w:cs="Times New Roman"/>
              </w:rPr>
              <w:t>1</w:t>
            </w:r>
          </w:p>
        </w:tc>
        <w:tc>
          <w:tcPr>
            <w:tcW w:w="283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49" w:name="Par325"/>
            <w:bookmarkEnd w:id="49"/>
            <w:r w:rsidRPr="00B805AE">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50" w:name="Par326"/>
            <w:bookmarkEnd w:id="50"/>
            <w:r w:rsidRPr="00B805AE">
              <w:rPr>
                <w:rFonts w:ascii="Times New Roman" w:hAnsi="Times New Roman" w:cs="Times New Roman"/>
              </w:rPr>
              <w:t>3</w:t>
            </w:r>
          </w:p>
        </w:tc>
        <w:tc>
          <w:tcPr>
            <w:tcW w:w="156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bookmarkStart w:id="51" w:name="Par327"/>
            <w:bookmarkEnd w:id="51"/>
            <w:r w:rsidRPr="00B805AE">
              <w:rPr>
                <w:rFonts w:ascii="Times New Roman" w:hAnsi="Times New Roman" w:cs="Times New Roman"/>
              </w:rPr>
              <w:t>4</w:t>
            </w:r>
          </w:p>
        </w:tc>
      </w:tr>
      <w:tr w:rsidR="00B805AE" w:rsidRPr="00B805AE" w:rsidTr="00BB2ACB">
        <w:trPr>
          <w:trHeight w:val="268"/>
        </w:trPr>
        <w:tc>
          <w:tcPr>
            <w:tcW w:w="340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52" w:name="Par333"/>
      <w:bookmarkEnd w:id="52"/>
      <w:r w:rsidRPr="00B805AE">
        <w:rPr>
          <w:rFonts w:ascii="Times New Roman" w:hAnsi="Times New Roman"/>
        </w:rPr>
        <w:t>7. Информация о границах зон действия публичных сервитутов ________________</w:t>
      </w:r>
    </w:p>
    <w:p w:rsidR="00B805AE" w:rsidRPr="00B805AE" w:rsidRDefault="00B805AE" w:rsidP="00B805AE">
      <w:pPr>
        <w:pStyle w:val="ConsPlusNormal"/>
        <w:jc w:val="both"/>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tblPr>
      <w:tblGrid>
        <w:gridCol w:w="2694"/>
        <w:gridCol w:w="3564"/>
        <w:gridCol w:w="3381"/>
      </w:tblGrid>
      <w:tr w:rsidR="00B805AE" w:rsidRPr="00B805AE" w:rsidTr="00BB2ACB">
        <w:trPr>
          <w:trHeight w:val="903"/>
        </w:trPr>
        <w:tc>
          <w:tcPr>
            <w:tcW w:w="2694"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Обозначение (номер) характерной точки</w:t>
            </w:r>
          </w:p>
        </w:tc>
        <w:tc>
          <w:tcPr>
            <w:tcW w:w="6945" w:type="dxa"/>
            <w:gridSpan w:val="2"/>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B805AE" w:rsidRPr="00B805AE" w:rsidTr="00BB2ACB">
        <w:trPr>
          <w:trHeight w:val="141"/>
        </w:trPr>
        <w:tc>
          <w:tcPr>
            <w:tcW w:w="2694"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X</w:t>
            </w:r>
          </w:p>
        </w:tc>
        <w:tc>
          <w:tcPr>
            <w:tcW w:w="338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Y</w:t>
            </w:r>
          </w:p>
        </w:tc>
      </w:tr>
      <w:tr w:rsidR="00B805AE" w:rsidRPr="00B805AE" w:rsidTr="00BB2ACB">
        <w:trPr>
          <w:trHeight w:val="258"/>
        </w:trPr>
        <w:tc>
          <w:tcPr>
            <w:tcW w:w="269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381"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jc w:val="both"/>
        <w:rPr>
          <w:rFonts w:ascii="Times New Roman" w:hAnsi="Times New Roman" w:cs="Times New Roman"/>
        </w:rPr>
      </w:pPr>
    </w:p>
    <w:p w:rsidR="00B805AE" w:rsidRPr="00B805AE" w:rsidRDefault="00B805AE" w:rsidP="00B805AE">
      <w:pPr>
        <w:pStyle w:val="ConsPlusNonformat"/>
        <w:jc w:val="both"/>
        <w:rPr>
          <w:rFonts w:ascii="Times New Roman" w:hAnsi="Times New Roman"/>
        </w:rPr>
      </w:pPr>
      <w:bookmarkStart w:id="53" w:name="Par343"/>
      <w:bookmarkEnd w:id="53"/>
      <w:r w:rsidRPr="00B805AE">
        <w:rPr>
          <w:rFonts w:ascii="Times New Roman" w:hAnsi="Times New Roman"/>
        </w:rPr>
        <w:t>8.  Номер и (или) наименование элемента планировочной структуры, в границах которого расположен земельный участок 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54" w:name="Par346"/>
      <w:bookmarkEnd w:id="54"/>
      <w:r w:rsidRPr="00B805AE">
        <w:rPr>
          <w:rFonts w:ascii="Times New Roman" w:hAnsi="Times New Roman"/>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55" w:name="Par353"/>
      <w:bookmarkEnd w:id="55"/>
      <w:r w:rsidRPr="00B805AE">
        <w:rPr>
          <w:rFonts w:ascii="Times New Roman" w:hAnsi="Times New Roman"/>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805AE" w:rsidRPr="00B805AE" w:rsidRDefault="00B805AE" w:rsidP="00B805AE">
      <w:pPr>
        <w:pStyle w:val="ConsPlusNonformat"/>
        <w:jc w:val="both"/>
        <w:rPr>
          <w:rFonts w:ascii="Times New Roman" w:hAnsi="Times New Roman"/>
        </w:rPr>
      </w:pPr>
      <w:r w:rsidRPr="00B805AE">
        <w:rPr>
          <w:rFonts w:ascii="Times New Roman" w:hAnsi="Times New Roman"/>
        </w:rPr>
        <w:t>___________________________________________________________________________</w:t>
      </w:r>
    </w:p>
    <w:p w:rsidR="00B805AE" w:rsidRPr="00B805AE" w:rsidRDefault="00B805AE" w:rsidP="00B805AE">
      <w:pPr>
        <w:pStyle w:val="ConsPlusNonformat"/>
        <w:jc w:val="both"/>
        <w:rPr>
          <w:rFonts w:ascii="Times New Roman" w:hAnsi="Times New Roman"/>
        </w:rPr>
      </w:pPr>
    </w:p>
    <w:p w:rsidR="00B805AE" w:rsidRPr="00B805AE" w:rsidRDefault="00B805AE" w:rsidP="00B805AE">
      <w:pPr>
        <w:pStyle w:val="ConsPlusNonformat"/>
        <w:jc w:val="both"/>
        <w:rPr>
          <w:rFonts w:ascii="Times New Roman" w:hAnsi="Times New Roman"/>
        </w:rPr>
      </w:pPr>
      <w:bookmarkStart w:id="56" w:name="Par358"/>
      <w:bookmarkEnd w:id="56"/>
      <w:r w:rsidRPr="00B805AE">
        <w:rPr>
          <w:rFonts w:ascii="Times New Roman" w:hAnsi="Times New Roman"/>
        </w:rPr>
        <w:t>11. Информация о красных линиях: __________________________________________</w:t>
      </w:r>
    </w:p>
    <w:p w:rsidR="00B805AE" w:rsidRPr="00B805AE" w:rsidRDefault="00B805AE" w:rsidP="00B805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938"/>
        <w:gridCol w:w="3504"/>
        <w:gridCol w:w="3197"/>
      </w:tblGrid>
      <w:tr w:rsidR="00B805AE" w:rsidRPr="00B805AE" w:rsidTr="00BB2ACB">
        <w:trPr>
          <w:trHeight w:val="890"/>
        </w:trPr>
        <w:tc>
          <w:tcPr>
            <w:tcW w:w="2938" w:type="dxa"/>
            <w:vMerge w:val="restart"/>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Обозначение (номер) характерной точки</w:t>
            </w:r>
          </w:p>
        </w:tc>
        <w:tc>
          <w:tcPr>
            <w:tcW w:w="6701" w:type="dxa"/>
            <w:gridSpan w:val="2"/>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ind w:firstLine="0"/>
              <w:rPr>
                <w:rFonts w:ascii="Times New Roman" w:hAnsi="Times New Roman" w:cs="Times New Roman"/>
              </w:rPr>
            </w:pPr>
            <w:r w:rsidRPr="00B805AE">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B805AE" w:rsidRPr="00B805AE" w:rsidTr="00BB2ACB">
        <w:trPr>
          <w:trHeight w:val="141"/>
        </w:trPr>
        <w:tc>
          <w:tcPr>
            <w:tcW w:w="2938" w:type="dxa"/>
            <w:vMerge/>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both"/>
              <w:rPr>
                <w:rFonts w:ascii="Times New Roman" w:hAnsi="Times New Roman" w:cs="Times New Roman"/>
              </w:rPr>
            </w:pPr>
          </w:p>
        </w:tc>
        <w:tc>
          <w:tcPr>
            <w:tcW w:w="35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X</w:t>
            </w:r>
          </w:p>
        </w:tc>
        <w:tc>
          <w:tcPr>
            <w:tcW w:w="319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jc w:val="center"/>
              <w:rPr>
                <w:rFonts w:ascii="Times New Roman" w:hAnsi="Times New Roman" w:cs="Times New Roman"/>
              </w:rPr>
            </w:pPr>
            <w:r w:rsidRPr="00B805AE">
              <w:rPr>
                <w:rFonts w:ascii="Times New Roman" w:hAnsi="Times New Roman" w:cs="Times New Roman"/>
              </w:rPr>
              <w:t>Y</w:t>
            </w:r>
          </w:p>
        </w:tc>
      </w:tr>
      <w:tr w:rsidR="00B805AE" w:rsidRPr="00B805AE" w:rsidTr="00BB2ACB">
        <w:trPr>
          <w:trHeight w:val="269"/>
        </w:trPr>
        <w:tc>
          <w:tcPr>
            <w:tcW w:w="2938"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504"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c>
          <w:tcPr>
            <w:tcW w:w="3197" w:type="dxa"/>
            <w:tcBorders>
              <w:top w:val="single" w:sz="4" w:space="0" w:color="auto"/>
              <w:left w:val="single" w:sz="4" w:space="0" w:color="auto"/>
              <w:bottom w:val="single" w:sz="4" w:space="0" w:color="auto"/>
              <w:right w:val="single" w:sz="4" w:space="0" w:color="auto"/>
            </w:tcBorders>
          </w:tcPr>
          <w:p w:rsidR="00B805AE" w:rsidRPr="00B805AE" w:rsidRDefault="00B805AE" w:rsidP="00BB2ACB">
            <w:pPr>
              <w:pStyle w:val="ConsPlusNormal"/>
              <w:rPr>
                <w:rFonts w:ascii="Times New Roman" w:hAnsi="Times New Roman" w:cs="Times New Roman"/>
              </w:rPr>
            </w:pPr>
          </w:p>
        </w:tc>
      </w:tr>
    </w:tbl>
    <w:p w:rsidR="00B805AE" w:rsidRPr="00B805AE" w:rsidRDefault="00B805AE" w:rsidP="00B805AE">
      <w:pPr>
        <w:pStyle w:val="ConsPlusNormal"/>
        <w:ind w:firstLine="0"/>
        <w:jc w:val="both"/>
        <w:rPr>
          <w:rFonts w:ascii="Times New Roman" w:hAnsi="Times New Roman" w:cs="Times New Roman"/>
        </w:rPr>
      </w:pPr>
    </w:p>
    <w:p w:rsidR="00B805AE" w:rsidRPr="00B805AE" w:rsidRDefault="00B805AE" w:rsidP="00B805AE">
      <w:pPr>
        <w:pStyle w:val="21"/>
        <w:spacing w:after="0" w:line="240" w:lineRule="auto"/>
        <w:ind w:left="0" w:firstLine="540"/>
        <w:jc w:val="both"/>
      </w:pPr>
      <w:r w:rsidRPr="00B805AE">
        <w:t>2. Контроль за выполнением настоящего постановления возлагаю на себя.</w:t>
      </w:r>
    </w:p>
    <w:p w:rsidR="00B805AE" w:rsidRPr="00B805AE" w:rsidRDefault="00B805AE" w:rsidP="00B805AE">
      <w:pPr>
        <w:pStyle w:val="21"/>
        <w:spacing w:after="0" w:line="240" w:lineRule="auto"/>
        <w:ind w:left="0" w:firstLine="540"/>
        <w:jc w:val="both"/>
      </w:pPr>
      <w:r w:rsidRPr="00B805AE">
        <w:t>3. Настоящее постановление вступает в силу после  его официального опубликования.</w:t>
      </w:r>
    </w:p>
    <w:p w:rsidR="00B805AE" w:rsidRPr="00B805AE" w:rsidRDefault="00B805AE" w:rsidP="00B805AE">
      <w:pPr>
        <w:pStyle w:val="ConsPlusNormal"/>
        <w:ind w:firstLine="0"/>
        <w:jc w:val="both"/>
        <w:rPr>
          <w:rFonts w:ascii="Times New Roman" w:hAnsi="Times New Roman" w:cs="Times New Roman"/>
        </w:rPr>
      </w:pPr>
    </w:p>
    <w:p w:rsidR="00B805AE" w:rsidRPr="00B805AE" w:rsidRDefault="00B805AE" w:rsidP="00B805AE">
      <w:pPr>
        <w:pStyle w:val="ConsPlusNormal"/>
        <w:ind w:firstLine="0"/>
        <w:jc w:val="both"/>
        <w:rPr>
          <w:rFonts w:ascii="Times New Roman" w:hAnsi="Times New Roman" w:cs="Times New Roman"/>
          <w:sz w:val="24"/>
          <w:szCs w:val="24"/>
        </w:rPr>
      </w:pPr>
    </w:p>
    <w:p w:rsidR="00B805AE" w:rsidRPr="00B805AE" w:rsidRDefault="00B805AE" w:rsidP="00B805AE">
      <w:pPr>
        <w:pStyle w:val="ConsPlusNormal"/>
        <w:ind w:firstLine="0"/>
        <w:jc w:val="both"/>
        <w:rPr>
          <w:rFonts w:ascii="Times New Roman" w:hAnsi="Times New Roman" w:cs="Times New Roman"/>
          <w:sz w:val="24"/>
          <w:szCs w:val="24"/>
        </w:rPr>
      </w:pPr>
    </w:p>
    <w:p w:rsidR="00B805AE" w:rsidRPr="00B805AE" w:rsidRDefault="00B805AE" w:rsidP="00B805AE">
      <w:pPr>
        <w:pStyle w:val="ConsPlusNormal"/>
        <w:ind w:firstLine="0"/>
        <w:jc w:val="both"/>
        <w:rPr>
          <w:rFonts w:ascii="Times New Roman" w:hAnsi="Times New Roman" w:cs="Times New Roman"/>
          <w:sz w:val="24"/>
          <w:szCs w:val="24"/>
        </w:rPr>
      </w:pPr>
      <w:r w:rsidRPr="00B805AE">
        <w:rPr>
          <w:rFonts w:ascii="Times New Roman" w:hAnsi="Times New Roman" w:cs="Times New Roman"/>
          <w:sz w:val="24"/>
          <w:szCs w:val="24"/>
        </w:rPr>
        <w:t xml:space="preserve">Глава Ярославского сельского поселения                                                              </w:t>
      </w:r>
    </w:p>
    <w:p w:rsidR="00B805AE" w:rsidRPr="00B805AE" w:rsidRDefault="00B805AE" w:rsidP="00B805AE">
      <w:pPr>
        <w:pStyle w:val="ConsPlusNormal"/>
        <w:ind w:firstLine="0"/>
        <w:jc w:val="both"/>
        <w:rPr>
          <w:rFonts w:ascii="Times New Roman" w:hAnsi="Times New Roman" w:cs="Times New Roman"/>
          <w:sz w:val="24"/>
          <w:szCs w:val="24"/>
        </w:rPr>
      </w:pPr>
      <w:r w:rsidRPr="00B805AE">
        <w:rPr>
          <w:rFonts w:ascii="Times New Roman" w:hAnsi="Times New Roman" w:cs="Times New Roman"/>
          <w:sz w:val="24"/>
          <w:szCs w:val="24"/>
        </w:rPr>
        <w:t xml:space="preserve">Моргаушского района Чувашской Республики                                    С.Ю. Шадрин </w:t>
      </w:r>
    </w:p>
    <w:p w:rsidR="00B805AE" w:rsidRPr="00B805AE" w:rsidRDefault="00B805AE" w:rsidP="00B805AE">
      <w:pPr>
        <w:pStyle w:val="ConsPlusNonformat"/>
        <w:jc w:val="both"/>
        <w:rPr>
          <w:rFonts w:ascii="Times New Roman" w:hAnsi="Times New Roman"/>
        </w:rPr>
      </w:pPr>
    </w:p>
    <w:p w:rsidR="003725C1" w:rsidRPr="00B805AE" w:rsidRDefault="003725C1" w:rsidP="00B805AE">
      <w:pPr>
        <w:spacing w:after="0"/>
        <w:rPr>
          <w:rFonts w:ascii="Times New Roman" w:hAnsi="Times New Roman" w:cs="Times New Roman"/>
        </w:rPr>
      </w:pPr>
    </w:p>
    <w:sectPr w:rsidR="003725C1" w:rsidRPr="00B805AE" w:rsidSect="00FA7C5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05AE"/>
    <w:rsid w:val="003725C1"/>
    <w:rsid w:val="00610E53"/>
    <w:rsid w:val="007B583F"/>
    <w:rsid w:val="009D281B"/>
    <w:rsid w:val="00B8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53"/>
  </w:style>
  <w:style w:type="paragraph" w:styleId="2">
    <w:name w:val="heading 2"/>
    <w:basedOn w:val="a"/>
    <w:next w:val="a"/>
    <w:link w:val="20"/>
    <w:uiPriority w:val="9"/>
    <w:semiHidden/>
    <w:unhideWhenUsed/>
    <w:qFormat/>
    <w:rsid w:val="007B5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aliases w:val=" Знак1,Знак1"/>
    <w:basedOn w:val="a"/>
    <w:link w:val="210"/>
    <w:rsid w:val="00B805A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805AE"/>
  </w:style>
  <w:style w:type="character" w:customStyle="1" w:styleId="210">
    <w:name w:val="Основной текст с отступом 2 Знак1"/>
    <w:aliases w:val=" Знак1 Знак,Знак1 Знак"/>
    <w:link w:val="21"/>
    <w:rsid w:val="00B805AE"/>
    <w:rPr>
      <w:rFonts w:ascii="Times New Roman" w:eastAsia="Times New Roman" w:hAnsi="Times New Roman" w:cs="Times New Roman"/>
      <w:sz w:val="24"/>
      <w:szCs w:val="24"/>
    </w:rPr>
  </w:style>
  <w:style w:type="paragraph" w:styleId="23">
    <w:name w:val="Body Text 2"/>
    <w:basedOn w:val="a"/>
    <w:link w:val="24"/>
    <w:rsid w:val="00B805A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805AE"/>
    <w:rPr>
      <w:rFonts w:ascii="Times New Roman" w:eastAsia="Times New Roman" w:hAnsi="Times New Roman" w:cs="Times New Roman"/>
      <w:sz w:val="24"/>
      <w:szCs w:val="24"/>
    </w:rPr>
  </w:style>
  <w:style w:type="paragraph" w:customStyle="1" w:styleId="ConsPlusNormal">
    <w:name w:val="ConsPlusNormal"/>
    <w:rsid w:val="00B805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805A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20">
    <w:name w:val="Заголовок 2 Знак"/>
    <w:basedOn w:val="a0"/>
    <w:link w:val="2"/>
    <w:uiPriority w:val="9"/>
    <w:semiHidden/>
    <w:rsid w:val="007B583F"/>
    <w:rPr>
      <w:rFonts w:asciiTheme="majorHAnsi" w:eastAsiaTheme="majorEastAsia" w:hAnsiTheme="majorHAnsi" w:cstheme="majorBidi"/>
      <w:b/>
      <w:bCs/>
      <w:color w:val="4F81BD" w:themeColor="accent1"/>
      <w:sz w:val="26"/>
      <w:szCs w:val="26"/>
    </w:rPr>
  </w:style>
  <w:style w:type="paragraph" w:styleId="a3">
    <w:name w:val="header"/>
    <w:basedOn w:val="a"/>
    <w:link w:val="a4"/>
    <w:rsid w:val="007B58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B58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2017-08-08T12:33:00Z</cp:lastPrinted>
  <dcterms:created xsi:type="dcterms:W3CDTF">2017-07-21T11:37:00Z</dcterms:created>
  <dcterms:modified xsi:type="dcterms:W3CDTF">2017-08-08T12:42:00Z</dcterms:modified>
</cp:coreProperties>
</file>