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КАБИНЕТ МИНИСТРОВ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17 сентября 2004 г. N 349-р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Постановление Кабинета Министров ЧР от 14.11.2005 N 282 &quot;Об изменении и признании утратившими силу некоторых решений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Кабинета Министров ЧР от 14.11.2005 N 282,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Распоряжений Кабинета Министров ЧР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17.11.2005 </w:t>
            </w:r>
            <w:hyperlink w:history="0" r:id="rId7" w:tooltip="Распоряжение Кабинета Министров ЧР от 17.11.2005 N 395-р &lt;О частичном изменении распоряжения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395-р</w:t>
              </w:r>
            </w:hyperlink>
            <w:r>
              <w:rPr>
                <w:sz w:val="20"/>
                <w:color w:val="392c69"/>
              </w:rPr>
              <w:t xml:space="preserve">, от 18.02.2008 </w:t>
            </w:r>
            <w:hyperlink w:history="0" r:id="rId8" w:tooltip="Распоряжение Кабинета Министров ЧР от 18.02.2008 N 42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42-р</w:t>
              </w:r>
            </w:hyperlink>
            <w:r>
              <w:rPr>
                <w:sz w:val="20"/>
                <w:color w:val="392c69"/>
              </w:rPr>
              <w:t xml:space="preserve">, от 14.05.2009 </w:t>
            </w:r>
            <w:hyperlink w:history="0" r:id="rId9" w:tooltip="Распоряжение Кабинета Министров ЧР от 14.05.2009 N 142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02.03.2010 </w:t>
            </w:r>
            <w:hyperlink w:history="0" r:id="rId10" w:tooltip="Распоряжение Кабинета Министров ЧР от 02.03.2010 N 56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56-р</w:t>
              </w:r>
            </w:hyperlink>
            <w:r>
              <w:rPr>
                <w:sz w:val="20"/>
                <w:color w:val="392c69"/>
              </w:rPr>
              <w:t xml:space="preserve">, от 16.12.2010 </w:t>
            </w:r>
            <w:hyperlink w:history="0" r:id="rId11" w:tooltip="Распоряжение Кабинета Министров ЧР от 16.12.2010 N 428-р &lt;О внесении изменений в распоряжения Кабинета Министров Чувашской Республики&gt; {КонсультантПлюс}">
              <w:r>
                <w:rPr>
                  <w:sz w:val="20"/>
                  <w:color w:val="0000ff"/>
                </w:rPr>
                <w:t xml:space="preserve">N 428-р</w:t>
              </w:r>
            </w:hyperlink>
            <w:r>
              <w:rPr>
                <w:sz w:val="20"/>
                <w:color w:val="392c69"/>
              </w:rPr>
              <w:t xml:space="preserve">, от 21.03.2011 </w:t>
            </w:r>
            <w:hyperlink w:history="0" r:id="rId12" w:tooltip="Распоряжение Кабинета Министров ЧР от 21.03.2011 N 93-р &lt;О частичном изменении распоряжения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93-р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26.07.2011 </w:t>
            </w:r>
            <w:hyperlink w:history="0" r:id="rId13" w:tooltip="Распоряжение Кабинета Министров ЧР от 26.07.2011 N 278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278-р</w:t>
              </w:r>
            </w:hyperlink>
            <w:r>
              <w:rPr>
                <w:sz w:val="20"/>
                <w:color w:val="392c69"/>
              </w:rPr>
              <w:t xml:space="preserve">, от 02.12.2011 </w:t>
            </w:r>
            <w:hyperlink w:history="0" r:id="rId14" w:tooltip="Распоряжение Кабинета Министров ЧР от 02.12.2011 N 410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410-р</w:t>
              </w:r>
            </w:hyperlink>
            <w:r>
              <w:rPr>
                <w:sz w:val="20"/>
                <w:color w:val="392c69"/>
              </w:rPr>
              <w:t xml:space="preserve">, от 28.02.2012 </w:t>
            </w:r>
            <w:hyperlink w:history="0" r:id="rId15" w:tooltip="Распоряжение Кабинета Министров ЧР от 28.02.2012 N 105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105-р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24.07.2012 </w:t>
            </w:r>
            <w:hyperlink w:history="0" r:id="rId16" w:tooltip="Распоряжение Кабинета Министров ЧР от 24.07.2012 N 337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337-р</w:t>
              </w:r>
            </w:hyperlink>
            <w:r>
              <w:rPr>
                <w:sz w:val="20"/>
                <w:color w:val="392c69"/>
              </w:rPr>
              <w:t xml:space="preserve">, от 12.10.2012 </w:t>
            </w:r>
            <w:hyperlink w:history="0" r:id="rId17" w:tooltip="Распоряжение Кабинета Министров ЧР от 12.10.2012 N 485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485-р</w:t>
              </w:r>
            </w:hyperlink>
            <w:r>
              <w:rPr>
                <w:sz w:val="20"/>
                <w:color w:val="392c69"/>
              </w:rPr>
              <w:t xml:space="preserve">, от 07.02.2013 </w:t>
            </w:r>
            <w:hyperlink w:history="0" r:id="rId18" w:tooltip="Распоряжение Кабинета Министров ЧР от 07.02.2013 N 73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10.04.2013 </w:t>
            </w:r>
            <w:hyperlink w:history="0" r:id="rId19" w:tooltip="Распоряжение Кабинета Министров ЧР от 10.04.2013 N 234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234-р</w:t>
              </w:r>
            </w:hyperlink>
            <w:r>
              <w:rPr>
                <w:sz w:val="20"/>
                <w:color w:val="392c69"/>
              </w:rPr>
              <w:t xml:space="preserve">, от 29.07.2014 </w:t>
            </w:r>
            <w:hyperlink w:history="0" r:id="rId20" w:tooltip="Распоряжение Кабинета Министров ЧР от 29.07.2014 N 466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466-р</w:t>
              </w:r>
            </w:hyperlink>
            <w:r>
              <w:rPr>
                <w:sz w:val="20"/>
                <w:color w:val="392c69"/>
              </w:rPr>
              <w:t xml:space="preserve">, от 03.02.2015 </w:t>
            </w:r>
            <w:hyperlink w:history="0" r:id="rId21" w:tooltip="Распоряжение Кабинета Министров ЧР от 03.02.2015 N 60-р &lt;О внесении изменений в состав Правительственной комиссии по молодежной политике&gt; {КонсультантПлюс}">
              <w:r>
                <w:rPr>
                  <w:sz w:val="20"/>
                  <w:color w:val="0000ff"/>
                </w:rPr>
                <w:t xml:space="preserve">N 60-р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15.07.2015 </w:t>
            </w:r>
            <w:hyperlink w:history="0" r:id="rId22" w:tooltip="Распоряжение Кабинета Министров ЧР от 15.07.2015 N 421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421-р</w:t>
              </w:r>
            </w:hyperlink>
            <w:r>
              <w:rPr>
                <w:sz w:val="20"/>
                <w:color w:val="392c69"/>
              </w:rPr>
              <w:t xml:space="preserve">, от 23.12.2015 </w:t>
            </w:r>
            <w:hyperlink w:history="0" r:id="rId23" w:tooltip="Распоряжение Кабинета Министров ЧР от 23.12.2015 N 843-р &lt;О внесении изменений в состав Правительственной комиссии по молодежной политике&gt; {КонсультантПлюс}">
              <w:r>
                <w:rPr>
                  <w:sz w:val="20"/>
                  <w:color w:val="0000ff"/>
                </w:rPr>
                <w:t xml:space="preserve">N 843-р</w:t>
              </w:r>
            </w:hyperlink>
            <w:r>
              <w:rPr>
                <w:sz w:val="20"/>
                <w:color w:val="392c69"/>
              </w:rPr>
              <w:t xml:space="preserve">, от 27.10.2016 </w:t>
            </w:r>
            <w:hyperlink w:history="0" r:id="rId24" w:tooltip="Распоряжение Кабинета Министров ЧР от 27.10.2016 N 748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748-р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05.05.2017 </w:t>
            </w:r>
            <w:hyperlink w:history="0" r:id="rId25" w:tooltip="Распоряжение Кабинета Министров ЧР от 05.05.2017 N 346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346-р</w:t>
              </w:r>
            </w:hyperlink>
            <w:r>
              <w:rPr>
                <w:sz w:val="20"/>
                <w:color w:val="392c69"/>
              </w:rPr>
              <w:t xml:space="preserve">, от 04.08.2017 </w:t>
            </w:r>
            <w:hyperlink w:history="0" r:id="rId26" w:tooltip="Распоряжение Кабинета Министров ЧР от 04.08.2017 N 581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581-р</w:t>
              </w:r>
            </w:hyperlink>
            <w:r>
              <w:rPr>
                <w:sz w:val="20"/>
                <w:color w:val="392c69"/>
              </w:rPr>
              <w:t xml:space="preserve">, от 13.02.2018 </w:t>
            </w:r>
            <w:hyperlink w:history="0" r:id="rId27" w:tooltip="Распоряжение Кабинета Министров ЧР от 13.02.2018 N 119-р &lt;О внесении изменений в некоторые распоряжения Кабинета Министров Чувашской Республики&gt; {КонсультантПлюс}">
              <w:r>
                <w:rPr>
                  <w:sz w:val="20"/>
                  <w:color w:val="0000ff"/>
                </w:rPr>
                <w:t xml:space="preserve">N 119-р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31.05.2018 </w:t>
            </w:r>
            <w:hyperlink w:history="0" r:id="rId28" w:tooltip="Распоряжение Кабинета Министров ЧР от 31.05.2018 N 348-р &lt;О внесении изменения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348-р</w:t>
              </w:r>
            </w:hyperlink>
            <w:r>
              <w:rPr>
                <w:sz w:val="20"/>
                <w:color w:val="392c69"/>
              </w:rPr>
              <w:t xml:space="preserve">, от 22.08.2018 </w:t>
            </w:r>
            <w:hyperlink w:history="0" r:id="rId29" w:tooltip="Распоряжение Кабинета Министров ЧР от 22.08.2018 N 601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601-р</w:t>
              </w:r>
            </w:hyperlink>
            <w:r>
              <w:rPr>
                <w:sz w:val="20"/>
                <w:color w:val="392c69"/>
              </w:rPr>
              <w:t xml:space="preserve">, от 17.10.2018 </w:t>
            </w:r>
            <w:hyperlink w:history="0" r:id="rId30" w:tooltip="Распоряжение Кабинета Министров ЧР от 17.10.2018 N 763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763-р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22.11.2018 </w:t>
            </w:r>
            <w:hyperlink w:history="0" r:id="rId31" w:tooltip="Распоряжение Кабинета Министров ЧР от 22.11.2018 N 891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891-р</w:t>
              </w:r>
            </w:hyperlink>
            <w:r>
              <w:rPr>
                <w:sz w:val="20"/>
                <w:color w:val="392c69"/>
              </w:rPr>
              <w:t xml:space="preserve">, от 25.01.2019 </w:t>
            </w:r>
            <w:hyperlink w:history="0" r:id="rId32" w:tooltip="Распоряжение Кабинета Министров ЧР от 25.01.2019 N 51-р &lt;О внесении изменения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51-р</w:t>
              </w:r>
            </w:hyperlink>
            <w:r>
              <w:rPr>
                <w:sz w:val="20"/>
                <w:color w:val="392c69"/>
              </w:rPr>
              <w:t xml:space="preserve">, от 26.07.2019 </w:t>
            </w:r>
            <w:hyperlink w:history="0" r:id="rId33" w:tooltip="Распоряжение Кабинета Министров ЧР от 26.07.2019 N 663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663-р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25.10.2019 </w:t>
            </w:r>
            <w:hyperlink w:history="0" r:id="rId34" w:tooltip="Распоряжение Кабинета Министров ЧР от 25.10.2019 N 935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935-р</w:t>
              </w:r>
            </w:hyperlink>
            <w:r>
              <w:rPr>
                <w:sz w:val="20"/>
                <w:color w:val="392c69"/>
              </w:rPr>
              <w:t xml:space="preserve">, от 10.03.2020 </w:t>
            </w:r>
            <w:hyperlink w:history="0" r:id="rId35" w:tooltip="Распоряжение Кабинета Министров ЧР от 10.03.2020 N 175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175-р</w:t>
              </w:r>
            </w:hyperlink>
            <w:r>
              <w:rPr>
                <w:sz w:val="20"/>
                <w:color w:val="392c69"/>
              </w:rPr>
              <w:t xml:space="preserve">, от 01.06.2020 </w:t>
            </w:r>
            <w:hyperlink w:history="0" r:id="rId36" w:tooltip="Распоряжение Кабинета Министров ЧР от 01.06.2020 N 518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518-р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31.07.2020 </w:t>
            </w:r>
            <w:hyperlink w:history="0" r:id="rId37" w:tooltip="Распоряжение Кабинета Министров ЧР от 31.07.2020 N 670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670-р</w:t>
              </w:r>
            </w:hyperlink>
            <w:r>
              <w:rPr>
                <w:sz w:val="20"/>
                <w:color w:val="392c69"/>
              </w:rPr>
              <w:t xml:space="preserve">, от 13.10.2020 </w:t>
            </w:r>
            <w:hyperlink w:history="0" r:id="rId38" w:tooltip="Распоряжение Кабинета Министров ЧР от 13.10.2020 N 920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920-р</w:t>
              </w:r>
            </w:hyperlink>
            <w:r>
              <w:rPr>
                <w:sz w:val="20"/>
                <w:color w:val="392c69"/>
              </w:rPr>
              <w:t xml:space="preserve">, от 13.01.2021 </w:t>
            </w:r>
            <w:hyperlink w:history="0" r:id="rId39" w:tooltip="Распоряжение Кабинета Министров ЧР от 13.01.2021 N 8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04.03.2021 </w:t>
            </w:r>
            <w:hyperlink w:history="0" r:id="rId40" w:tooltip="Распоряжение Кабинета Министров ЧР от 04.03.2021 N 154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154-р</w:t>
              </w:r>
            </w:hyperlink>
            <w:r>
              <w:rPr>
                <w:sz w:val="20"/>
                <w:color w:val="392c69"/>
              </w:rPr>
              <w:t xml:space="preserve">, от 18.05.2021 </w:t>
            </w:r>
            <w:hyperlink w:history="0" r:id="rId41" w:tooltip="Распоряжение Кабинета Министров ЧР от 18.05.2021 N 381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381-р</w:t>
              </w:r>
            </w:hyperlink>
            <w:r>
              <w:rPr>
                <w:sz w:val="20"/>
                <w:color w:val="392c69"/>
              </w:rPr>
              <w:t xml:space="preserve">, от 13.10.2021 </w:t>
            </w:r>
            <w:hyperlink w:history="0" r:id="rId42" w:tooltip="Распоряжение Кабинета Министров ЧР от 13.10.2021 N 950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950-р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19.11.2021 </w:t>
            </w:r>
            <w:hyperlink w:history="0" r:id="rId43" w:tooltip="Распоряжение Кабинета Министров ЧР от 19.11.2021 N 1064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1064-р</w:t>
              </w:r>
            </w:hyperlink>
            <w:r>
              <w:rPr>
                <w:sz w:val="20"/>
                <w:color w:val="392c69"/>
              </w:rPr>
              <w:t xml:space="preserve">, от 27.12.2021 </w:t>
            </w:r>
            <w:hyperlink w:history="0" r:id="rId44" w:tooltip="Распоряжение Кабинета Министров ЧР от 27.12.2021 N 1233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1233-р</w:t>
              </w:r>
            </w:hyperlink>
            <w:r>
              <w:rPr>
                <w:sz w:val="20"/>
                <w:color w:val="392c69"/>
              </w:rPr>
              <w:t xml:space="preserve">, от 15.02.2022 </w:t>
            </w:r>
            <w:hyperlink w:history="0" r:id="rId45" w:tooltip="Распоряжение Кабинета Министров ЧР от 15.02.2022 N 114-р &lt;О внесении изменения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114-р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23.07.2022 </w:t>
            </w:r>
            <w:hyperlink w:history="0" r:id="rId46" w:tooltip="Распоряжение Кабинета Министров ЧР от 23.07.2022 N 703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703-р</w:t>
              </w:r>
            </w:hyperlink>
            <w:r>
              <w:rPr>
                <w:sz w:val="20"/>
                <w:color w:val="392c69"/>
              </w:rPr>
              <w:t xml:space="preserve">, от 23.09.2022 </w:t>
            </w:r>
            <w:hyperlink w:history="0" r:id="rId47" w:tooltip="Распоряжение Кабинета Министров ЧР от 23.09.2022 N 924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924-р</w:t>
              </w:r>
            </w:hyperlink>
            <w:r>
              <w:rPr>
                <w:sz w:val="20"/>
                <w:color w:val="392c69"/>
              </w:rPr>
              <w:t xml:space="preserve">, от 06.04.2023 </w:t>
            </w:r>
            <w:hyperlink w:history="0" r:id="rId48" w:tooltip="Распоряжение Кабинета Министров ЧР от 06.04.2023 N 329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329-р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09.06.2023 </w:t>
            </w:r>
            <w:hyperlink w:history="0" r:id="rId49" w:tooltip="Распоряжение Кабинета Министров ЧР от 09.06.2023 N 608-р (ред. от 06.12.2023) &lt;О внесении изменений в некоторые распоряжения Кабинета Министров Чувашской Республики&gt; {КонсультантПлюс}">
              <w:r>
                <w:rPr>
                  <w:sz w:val="20"/>
                  <w:color w:val="0000ff"/>
                </w:rPr>
                <w:t xml:space="preserve">N 608-р</w:t>
              </w:r>
            </w:hyperlink>
            <w:r>
              <w:rPr>
                <w:sz w:val="20"/>
                <w:color w:val="392c69"/>
              </w:rPr>
              <w:t xml:space="preserve">, от 28.08.2023 </w:t>
            </w:r>
            <w:hyperlink w:history="0" r:id="rId50" w:tooltip="Распоряжение Кабинета Министров ЧР от 28.08.2023 N 966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966-р</w:t>
              </w:r>
            </w:hyperlink>
            <w:r>
              <w:rPr>
                <w:sz w:val="20"/>
                <w:color w:val="392c69"/>
              </w:rPr>
              <w:t xml:space="preserve">, от 12.01.2024 </w:t>
            </w:r>
            <w:hyperlink w:history="0" r:id="rId51" w:tooltip="Распоряжение Кабинета Министров ЧР от 12.01.2024 N 6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07.03.2024 </w:t>
            </w:r>
            <w:hyperlink w:history="0" r:id="rId52" w:tooltip="Распоряжение Кабинета Министров ЧР от 07.03.2024 N 222-р &lt;О внесении изменений в распоряжение Кабинета Министров Чувашской Республики от 17 сентября 2004 г. N 349-р&gt; {КонсультантПлюс}">
              <w:r>
                <w:rPr>
                  <w:sz w:val="20"/>
                  <w:color w:val="0000ff"/>
                </w:rPr>
                <w:t xml:space="preserve">N 222-р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следующий состав Правительственной </w:t>
      </w:r>
      <w:hyperlink w:history="0" r:id="rId53" w:tooltip="Постановление Кабинета Министров ЧР от 26.04.2001 N 85 (ред. от 12.04.2017) &quot;О Правительственной комиссии по молодежной политике&quot; (вместе с &quot;Положением...&quot;) ------------ Недействующая редакция {КонсультантПлюс}">
        <w:r>
          <w:rPr>
            <w:sz w:val="20"/>
            <w:color w:val="0000ff"/>
          </w:rPr>
          <w:t xml:space="preserve">комиссии</w:t>
        </w:r>
      </w:hyperlink>
      <w:r>
        <w:rPr>
          <w:sz w:val="20"/>
        </w:rPr>
        <w:t xml:space="preserve"> по молодежной политике: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Кабинета Министров ЧР от 14.11.2005 N 282 &quot;Об изменении и признании утратившими силу некоторых решений Кабинета Министров Чувашской Республ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14.11.2005 N 282)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340"/>
        <w:gridCol w:w="6463"/>
      </w:tblGrid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Филиппов И.М.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Главы Чувашской Республики по молодежной политике (председатель Комиссии)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Гладнев В.Ю.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министра здравоохранения Чувашской Республики (заместитель председателя Комиссии)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Янеева Е.И.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развития экосистемы молодежной политики Управления Главы Чувашской Республики по молодежной политике (секретарь Комиссии)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Александров А.Ю.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депутат Государственного Совета Чувашской Республики, ректор федерального государственного бюджетного образовательного учреждения высшего образования "Чувашский государственный университет имени И.Н.Ульянова", председатель Совета ректоров высших учебных заведений Чувашской Республики (по согласованию)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Антонова Е.И.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ректор Чебоксарского кооперативного института (филиала) автономной некоммерческой образовательной организации высшего образования Центросоюза Российской Федерации "Российский университет кооперации", кандидат юридических наук, доцент (по согласованию)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Богуславский Г.Л.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культуры, по делам национальностей и архивного дела Чувашской Республики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Гринев Д.Б.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промышленности и энергетики Чувашской Республики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Дроздов М.В.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Территориального фонда обязательного медицинского страхования Чувашской Республики (по согласованию)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Дымза Е.М.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природных ресурсов и экологии Чувашской Республики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Ермакова Л.В.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организации трудоустройства населения Министерства труда и социальной защиты Чувашской Республики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Лукичева О.М.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проректор по воспитательной работе и социальным вопросам федерального государственного бюджетного образовательного учреждения высшего образования "Чувашский государственный педагогический университет им. И.Я.Яковлева" (по согласованию)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Николаева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заведующий сектором по взаимодействию в сфере противодействия коррупции и наградным вопросам Министерства сельского хозяйства Чувашской Республики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Семенова К.А.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Комитета Государственного Совета Чувашской Республики по социальной политике, национальным вопросам (по согласованию)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Степанов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физической культуры и спорта Чувашской Республики - начальник отдела спортивно-учебной работы, физической культуры и спорта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Степанова З.Н.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Чувашской республиканской организации профессионального союза работников народного образования и науки Российской Федерации (по согласованию)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Федорова А.Н.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цифрового развития, информационной политики и массовых коммуникаций Чувашской Республики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Чапурина Н.А.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отдела - начальник отделения организации деятельности подразделений по делам несовершеннолетних отдела организации деятельности участковых уполномоченных полиции и по делам несовершеннолетних Министерства внутренних дел по Чувашской Республике (по согласованию)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Шибалова Н.И.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реализации государственных жилищных программ Министерства строительства, архитектуры и жилищно-коммунального хозяйства Чувашской Республики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Юрьев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Управления внутренней политики Администрации Главы Чувашской Республики - начальник отдела по взаимодействию с общественными объединениями.</w:t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(в ред. Распоряжений Кабинета Министров ЧР от 17.11.2005 </w:t>
      </w:r>
      <w:hyperlink w:history="0" r:id="rId55" w:tooltip="Распоряжение Кабинета Министров ЧР от 17.11.2005 N 395-р &lt;О частичном изменении распоряжения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395-р</w:t>
        </w:r>
      </w:hyperlink>
      <w:r>
        <w:rPr>
          <w:sz w:val="20"/>
        </w:rPr>
        <w:t xml:space="preserve">, от 18.02.2008 </w:t>
      </w:r>
      <w:hyperlink w:history="0" r:id="rId56" w:tooltip="Распоряжение Кабинета Министров ЧР от 18.02.2008 N 42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42-р</w:t>
        </w:r>
      </w:hyperlink>
      <w:r>
        <w:rPr>
          <w:sz w:val="20"/>
        </w:rPr>
        <w:t xml:space="preserve">, от 14.05.2009 </w:t>
      </w:r>
      <w:hyperlink w:history="0" r:id="rId57" w:tooltip="Распоряжение Кабинета Министров ЧР от 14.05.2009 N 142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142-р</w:t>
        </w:r>
      </w:hyperlink>
      <w:r>
        <w:rPr>
          <w:sz w:val="20"/>
        </w:rPr>
        <w:t xml:space="preserve">, от 02.03.2010 </w:t>
      </w:r>
      <w:hyperlink w:history="0" r:id="rId58" w:tooltip="Распоряжение Кабинета Министров ЧР от 02.03.2010 N 56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56-р</w:t>
        </w:r>
      </w:hyperlink>
      <w:r>
        <w:rPr>
          <w:sz w:val="20"/>
        </w:rPr>
        <w:t xml:space="preserve">, от 16.12.2010 </w:t>
      </w:r>
      <w:hyperlink w:history="0" r:id="rId59" w:tooltip="Распоряжение Кабинета Министров ЧР от 16.12.2010 N 428-р &lt;О внесении изменений в распоряжения Кабинета Министров Чувашской Республики&gt; {КонсультантПлюс}">
        <w:r>
          <w:rPr>
            <w:sz w:val="20"/>
            <w:color w:val="0000ff"/>
          </w:rPr>
          <w:t xml:space="preserve">N 428-р</w:t>
        </w:r>
      </w:hyperlink>
      <w:r>
        <w:rPr>
          <w:sz w:val="20"/>
        </w:rPr>
        <w:t xml:space="preserve">, от 21.03.2011 </w:t>
      </w:r>
      <w:hyperlink w:history="0" r:id="rId60" w:tooltip="Распоряжение Кабинета Министров ЧР от 21.03.2011 N 93-р &lt;О частичном изменении распоряжения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93-р</w:t>
        </w:r>
      </w:hyperlink>
      <w:r>
        <w:rPr>
          <w:sz w:val="20"/>
        </w:rPr>
        <w:t xml:space="preserve">, от 26.07.2011 </w:t>
      </w:r>
      <w:hyperlink w:history="0" r:id="rId61" w:tooltip="Распоряжение Кабинета Министров ЧР от 26.07.2011 N 278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278-р</w:t>
        </w:r>
      </w:hyperlink>
      <w:r>
        <w:rPr>
          <w:sz w:val="20"/>
        </w:rPr>
        <w:t xml:space="preserve">, от 02.12.2011 </w:t>
      </w:r>
      <w:hyperlink w:history="0" r:id="rId62" w:tooltip="Распоряжение Кабинета Министров ЧР от 02.12.2011 N 410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410-р</w:t>
        </w:r>
      </w:hyperlink>
      <w:r>
        <w:rPr>
          <w:sz w:val="20"/>
        </w:rPr>
        <w:t xml:space="preserve">, от 28.02.2012 </w:t>
      </w:r>
      <w:hyperlink w:history="0" r:id="rId63" w:tooltip="Распоряжение Кабинета Министров ЧР от 28.02.2012 N 105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105-р</w:t>
        </w:r>
      </w:hyperlink>
      <w:r>
        <w:rPr>
          <w:sz w:val="20"/>
        </w:rPr>
        <w:t xml:space="preserve">, от 24.07.2012 </w:t>
      </w:r>
      <w:hyperlink w:history="0" r:id="rId64" w:tooltip="Распоряжение Кабинета Министров ЧР от 24.07.2012 N 337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337-р</w:t>
        </w:r>
      </w:hyperlink>
      <w:r>
        <w:rPr>
          <w:sz w:val="20"/>
        </w:rPr>
        <w:t xml:space="preserve">, от 12.10.2012 </w:t>
      </w:r>
      <w:hyperlink w:history="0" r:id="rId65" w:tooltip="Распоряжение Кабинета Министров ЧР от 12.10.2012 N 485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485-р</w:t>
        </w:r>
      </w:hyperlink>
      <w:r>
        <w:rPr>
          <w:sz w:val="20"/>
        </w:rPr>
        <w:t xml:space="preserve">, от 07.02.2013 </w:t>
      </w:r>
      <w:hyperlink w:history="0" r:id="rId66" w:tooltip="Распоряжение Кабинета Министров ЧР от 07.02.2013 N 73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73-р</w:t>
        </w:r>
      </w:hyperlink>
      <w:r>
        <w:rPr>
          <w:sz w:val="20"/>
        </w:rPr>
        <w:t xml:space="preserve">, от 10.04.2013 </w:t>
      </w:r>
      <w:hyperlink w:history="0" r:id="rId67" w:tooltip="Распоряжение Кабинета Министров ЧР от 10.04.2013 N 234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234-р</w:t>
        </w:r>
      </w:hyperlink>
      <w:r>
        <w:rPr>
          <w:sz w:val="20"/>
        </w:rPr>
        <w:t xml:space="preserve">, от 29.07.2014 </w:t>
      </w:r>
      <w:hyperlink w:history="0" r:id="rId68" w:tooltip="Распоряжение Кабинета Министров ЧР от 29.07.2014 N 466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466-р</w:t>
        </w:r>
      </w:hyperlink>
      <w:r>
        <w:rPr>
          <w:sz w:val="20"/>
        </w:rPr>
        <w:t xml:space="preserve">, от 03.02.2015 </w:t>
      </w:r>
      <w:hyperlink w:history="0" r:id="rId69" w:tooltip="Распоряжение Кабинета Министров ЧР от 03.02.2015 N 60-р &lt;О внесении изменений в состав Правительственной комиссии по молодежной политике&gt; {КонсультантПлюс}">
        <w:r>
          <w:rPr>
            <w:sz w:val="20"/>
            <w:color w:val="0000ff"/>
          </w:rPr>
          <w:t xml:space="preserve">N 60-р</w:t>
        </w:r>
      </w:hyperlink>
      <w:r>
        <w:rPr>
          <w:sz w:val="20"/>
        </w:rPr>
        <w:t xml:space="preserve">, от 15.07.2015 </w:t>
      </w:r>
      <w:hyperlink w:history="0" r:id="rId70" w:tooltip="Распоряжение Кабинета Министров ЧР от 15.07.2015 N 421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421-р</w:t>
        </w:r>
      </w:hyperlink>
      <w:r>
        <w:rPr>
          <w:sz w:val="20"/>
        </w:rPr>
        <w:t xml:space="preserve">, от 23.12.2015 </w:t>
      </w:r>
      <w:hyperlink w:history="0" r:id="rId71" w:tooltip="Распоряжение Кабинета Министров ЧР от 23.12.2015 N 843-р &lt;О внесении изменений в состав Правительственной комиссии по молодежной политике&gt; {КонсультантПлюс}">
        <w:r>
          <w:rPr>
            <w:sz w:val="20"/>
            <w:color w:val="0000ff"/>
          </w:rPr>
          <w:t xml:space="preserve">N 843-р</w:t>
        </w:r>
      </w:hyperlink>
      <w:r>
        <w:rPr>
          <w:sz w:val="20"/>
        </w:rPr>
        <w:t xml:space="preserve">, от 27.10.2016 </w:t>
      </w:r>
      <w:hyperlink w:history="0" r:id="rId72" w:tooltip="Распоряжение Кабинета Министров ЧР от 27.10.2016 N 748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748-р</w:t>
        </w:r>
      </w:hyperlink>
      <w:r>
        <w:rPr>
          <w:sz w:val="20"/>
        </w:rPr>
        <w:t xml:space="preserve">, от 05.05.2017 </w:t>
      </w:r>
      <w:hyperlink w:history="0" r:id="rId73" w:tooltip="Распоряжение Кабинета Министров ЧР от 05.05.2017 N 346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346-р</w:t>
        </w:r>
      </w:hyperlink>
      <w:r>
        <w:rPr>
          <w:sz w:val="20"/>
        </w:rPr>
        <w:t xml:space="preserve">, от 04.08.2017 </w:t>
      </w:r>
      <w:hyperlink w:history="0" r:id="rId74" w:tooltip="Распоряжение Кабинета Министров ЧР от 04.08.2017 N 581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581-р</w:t>
        </w:r>
      </w:hyperlink>
      <w:r>
        <w:rPr>
          <w:sz w:val="20"/>
        </w:rPr>
        <w:t xml:space="preserve">, от 13.02.2018 </w:t>
      </w:r>
      <w:hyperlink w:history="0" r:id="rId75" w:tooltip="Распоряжение Кабинета Министров ЧР от 13.02.2018 N 119-р &lt;О внесении изменений в некоторые распоряжения Кабинета Министров Чувашской Республики&gt; {КонсультантПлюс}">
        <w:r>
          <w:rPr>
            <w:sz w:val="20"/>
            <w:color w:val="0000ff"/>
          </w:rPr>
          <w:t xml:space="preserve">N 119-р</w:t>
        </w:r>
      </w:hyperlink>
      <w:r>
        <w:rPr>
          <w:sz w:val="20"/>
        </w:rPr>
        <w:t xml:space="preserve">, от 31.05.2018 </w:t>
      </w:r>
      <w:hyperlink w:history="0" r:id="rId76" w:tooltip="Распоряжение Кабинета Министров ЧР от 31.05.2018 N 348-р &lt;О внесении изменения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348-р</w:t>
        </w:r>
      </w:hyperlink>
      <w:r>
        <w:rPr>
          <w:sz w:val="20"/>
        </w:rPr>
        <w:t xml:space="preserve">, от 22.08.2018 </w:t>
      </w:r>
      <w:hyperlink w:history="0" r:id="rId77" w:tooltip="Распоряжение Кабинета Министров ЧР от 22.08.2018 N 601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601-р</w:t>
        </w:r>
      </w:hyperlink>
      <w:r>
        <w:rPr>
          <w:sz w:val="20"/>
        </w:rPr>
        <w:t xml:space="preserve">, от 17.10.2018 </w:t>
      </w:r>
      <w:hyperlink w:history="0" r:id="rId78" w:tooltip="Распоряжение Кабинета Министров ЧР от 17.10.2018 N 763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763-р</w:t>
        </w:r>
      </w:hyperlink>
      <w:r>
        <w:rPr>
          <w:sz w:val="20"/>
        </w:rPr>
        <w:t xml:space="preserve">, от 22.11.2018 </w:t>
      </w:r>
      <w:hyperlink w:history="0" r:id="rId79" w:tooltip="Распоряжение Кабинета Министров ЧР от 22.11.2018 N 891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891-р</w:t>
        </w:r>
      </w:hyperlink>
      <w:r>
        <w:rPr>
          <w:sz w:val="20"/>
        </w:rPr>
        <w:t xml:space="preserve">, от 25.01.2019 </w:t>
      </w:r>
      <w:hyperlink w:history="0" r:id="rId80" w:tooltip="Распоряжение Кабинета Министров ЧР от 25.01.2019 N 51-р &lt;О внесении изменения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51-р</w:t>
        </w:r>
      </w:hyperlink>
      <w:r>
        <w:rPr>
          <w:sz w:val="20"/>
        </w:rPr>
        <w:t xml:space="preserve">, от 26.07.2019 </w:t>
      </w:r>
      <w:hyperlink w:history="0" r:id="rId81" w:tooltip="Распоряжение Кабинета Министров ЧР от 26.07.2019 N 663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663-р</w:t>
        </w:r>
      </w:hyperlink>
      <w:r>
        <w:rPr>
          <w:sz w:val="20"/>
        </w:rPr>
        <w:t xml:space="preserve">, от 25.10.2019 </w:t>
      </w:r>
      <w:hyperlink w:history="0" r:id="rId82" w:tooltip="Распоряжение Кабинета Министров ЧР от 25.10.2019 N 935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935-р</w:t>
        </w:r>
      </w:hyperlink>
      <w:r>
        <w:rPr>
          <w:sz w:val="20"/>
        </w:rPr>
        <w:t xml:space="preserve">, от 10.03.2020 </w:t>
      </w:r>
      <w:hyperlink w:history="0" r:id="rId83" w:tooltip="Распоряжение Кабинета Министров ЧР от 10.03.2020 N 175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175-р</w:t>
        </w:r>
      </w:hyperlink>
      <w:r>
        <w:rPr>
          <w:sz w:val="20"/>
        </w:rPr>
        <w:t xml:space="preserve">, от 01.06.2020 </w:t>
      </w:r>
      <w:hyperlink w:history="0" r:id="rId84" w:tooltip="Распоряжение Кабинета Министров ЧР от 01.06.2020 N 518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518-р</w:t>
        </w:r>
      </w:hyperlink>
      <w:r>
        <w:rPr>
          <w:sz w:val="20"/>
        </w:rPr>
        <w:t xml:space="preserve">, от 31.07.2020 </w:t>
      </w:r>
      <w:hyperlink w:history="0" r:id="rId85" w:tooltip="Распоряжение Кабинета Министров ЧР от 31.07.2020 N 670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670-р</w:t>
        </w:r>
      </w:hyperlink>
      <w:r>
        <w:rPr>
          <w:sz w:val="20"/>
        </w:rPr>
        <w:t xml:space="preserve">, от 13.10.2020 </w:t>
      </w:r>
      <w:hyperlink w:history="0" r:id="rId86" w:tooltip="Распоряжение Кабинета Министров ЧР от 13.10.2020 N 920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920-р</w:t>
        </w:r>
      </w:hyperlink>
      <w:r>
        <w:rPr>
          <w:sz w:val="20"/>
        </w:rPr>
        <w:t xml:space="preserve">, от 13.01.2021 </w:t>
      </w:r>
      <w:hyperlink w:history="0" r:id="rId87" w:tooltip="Распоряжение Кабинета Министров ЧР от 13.01.2021 N 8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8-р</w:t>
        </w:r>
      </w:hyperlink>
      <w:r>
        <w:rPr>
          <w:sz w:val="20"/>
        </w:rPr>
        <w:t xml:space="preserve">, от 04.03.2021 </w:t>
      </w:r>
      <w:hyperlink w:history="0" r:id="rId88" w:tooltip="Распоряжение Кабинета Министров ЧР от 04.03.2021 N 154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154-р</w:t>
        </w:r>
      </w:hyperlink>
      <w:r>
        <w:rPr>
          <w:sz w:val="20"/>
        </w:rPr>
        <w:t xml:space="preserve">, от 18.05.2021 </w:t>
      </w:r>
      <w:hyperlink w:history="0" r:id="rId89" w:tooltip="Распоряжение Кабинета Министров ЧР от 18.05.2021 N 381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381-р</w:t>
        </w:r>
      </w:hyperlink>
      <w:r>
        <w:rPr>
          <w:sz w:val="20"/>
        </w:rPr>
        <w:t xml:space="preserve">, от 13.10.2021 </w:t>
      </w:r>
      <w:hyperlink w:history="0" r:id="rId90" w:tooltip="Распоряжение Кабинета Министров ЧР от 13.10.2021 N 950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950-р</w:t>
        </w:r>
      </w:hyperlink>
      <w:r>
        <w:rPr>
          <w:sz w:val="20"/>
        </w:rPr>
        <w:t xml:space="preserve">, от 19.11.2021 </w:t>
      </w:r>
      <w:hyperlink w:history="0" r:id="rId91" w:tooltip="Распоряжение Кабинета Министров ЧР от 19.11.2021 N 1064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1064-р</w:t>
        </w:r>
      </w:hyperlink>
      <w:r>
        <w:rPr>
          <w:sz w:val="20"/>
        </w:rPr>
        <w:t xml:space="preserve">, от 27.12.2021 </w:t>
      </w:r>
      <w:hyperlink w:history="0" r:id="rId92" w:tooltip="Распоряжение Кабинета Министров ЧР от 27.12.2021 N 1233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1233-р</w:t>
        </w:r>
      </w:hyperlink>
      <w:r>
        <w:rPr>
          <w:sz w:val="20"/>
        </w:rPr>
        <w:t xml:space="preserve">, от 15.02.2022 </w:t>
      </w:r>
      <w:hyperlink w:history="0" r:id="rId93" w:tooltip="Распоряжение Кабинета Министров ЧР от 15.02.2022 N 114-р &lt;О внесении изменения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114-р</w:t>
        </w:r>
      </w:hyperlink>
      <w:r>
        <w:rPr>
          <w:sz w:val="20"/>
        </w:rPr>
        <w:t xml:space="preserve">, от 23.07.2022 </w:t>
      </w:r>
      <w:hyperlink w:history="0" r:id="rId94" w:tooltip="Распоряжение Кабинета Министров ЧР от 23.07.2022 N 703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703-р</w:t>
        </w:r>
      </w:hyperlink>
      <w:r>
        <w:rPr>
          <w:sz w:val="20"/>
        </w:rPr>
        <w:t xml:space="preserve">, от 23.09.2022 </w:t>
      </w:r>
      <w:hyperlink w:history="0" r:id="rId95" w:tooltip="Распоряжение Кабинета Министров ЧР от 23.09.2022 N 924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924-р</w:t>
        </w:r>
      </w:hyperlink>
      <w:r>
        <w:rPr>
          <w:sz w:val="20"/>
        </w:rPr>
        <w:t xml:space="preserve">, от 06.04.2023 </w:t>
      </w:r>
      <w:hyperlink w:history="0" r:id="rId96" w:tooltip="Распоряжение Кабинета Министров ЧР от 06.04.2023 N 329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329-р</w:t>
        </w:r>
      </w:hyperlink>
      <w:r>
        <w:rPr>
          <w:sz w:val="20"/>
        </w:rPr>
        <w:t xml:space="preserve">, от 09.06.2023 </w:t>
      </w:r>
      <w:hyperlink w:history="0" r:id="rId97" w:tooltip="Распоряжение Кабинета Министров ЧР от 09.06.2023 N 608-р (ред. от 06.12.2023) &lt;О внесении изменений в некоторые распоряжения Кабинета Министров Чувашской Республики&gt; {КонсультантПлюс}">
        <w:r>
          <w:rPr>
            <w:sz w:val="20"/>
            <w:color w:val="0000ff"/>
          </w:rPr>
          <w:t xml:space="preserve">N 608-р</w:t>
        </w:r>
      </w:hyperlink>
      <w:r>
        <w:rPr>
          <w:sz w:val="20"/>
        </w:rPr>
        <w:t xml:space="preserve">, от 28.08.2023 </w:t>
      </w:r>
      <w:hyperlink w:history="0" r:id="rId98" w:tooltip="Распоряжение Кабинета Министров ЧР от 28.08.2023 N 966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966-р</w:t>
        </w:r>
      </w:hyperlink>
      <w:r>
        <w:rPr>
          <w:sz w:val="20"/>
        </w:rPr>
        <w:t xml:space="preserve">, от 12.01.2024 </w:t>
      </w:r>
      <w:hyperlink w:history="0" r:id="rId99" w:tooltip="Распоряжение Кабинета Министров ЧР от 12.01.2024 N 6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6-р</w:t>
        </w:r>
      </w:hyperlink>
      <w:r>
        <w:rPr>
          <w:sz w:val="20"/>
        </w:rPr>
        <w:t xml:space="preserve">, от 07.03.2024 </w:t>
      </w:r>
      <w:hyperlink w:history="0" r:id="rId100" w:tooltip="Распоряжение Кабинета Министров ЧР от 07.03.2024 N 222-р &lt;О внесении изменений в распоряжение Кабинета Министров Чувашской Республики от 17 сентября 2004 г. N 349-р&gt; {КонсультантПлюс}">
        <w:r>
          <w:rPr>
            <w:sz w:val="20"/>
            <w:color w:val="0000ff"/>
          </w:rPr>
          <w:t xml:space="preserve">N 222-р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1" w:tooltip="Распоряжение Кабинета Министров ЧР от 20.10.2003 N 370-р &lt;О составе Республиканской комиссии по молодежной политике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Кабинета Министров Чувашской Республики от 20 октября 2003 г. N 370-р.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Председателя Кабинета Министров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М.ИГНАТЬЕВ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Кабинета Министров ЧР от 17.09.2004 N 349-р</w:t>
            <w:br/>
            <w:t>(ред. от 07.03.2024)</w:t>
            <w:br/>
            <w:t>&lt;О составе Правительственной комиссии по 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Распоряжение Кабинета Министров ЧР от 17.09.2004 N 349-р (ред. от 07.03.2024) &lt;О составе Правительственной комиссии по 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98&amp;n=16856&amp;dst=100021" TargetMode = "External"/>
	<Relationship Id="rId7" Type="http://schemas.openxmlformats.org/officeDocument/2006/relationships/hyperlink" Target="https://login.consultant.ru/link/?req=doc&amp;base=RLAW098&amp;n=16908&amp;dst=100003" TargetMode = "External"/>
	<Relationship Id="rId8" Type="http://schemas.openxmlformats.org/officeDocument/2006/relationships/hyperlink" Target="https://login.consultant.ru/link/?req=doc&amp;base=RLAW098&amp;n=25598&amp;dst=100003" TargetMode = "External"/>
	<Relationship Id="rId9" Type="http://schemas.openxmlformats.org/officeDocument/2006/relationships/hyperlink" Target="https://login.consultant.ru/link/?req=doc&amp;base=RLAW098&amp;n=31644&amp;dst=100003" TargetMode = "External"/>
	<Relationship Id="rId10" Type="http://schemas.openxmlformats.org/officeDocument/2006/relationships/hyperlink" Target="https://login.consultant.ru/link/?req=doc&amp;base=RLAW098&amp;n=35740&amp;dst=100003" TargetMode = "External"/>
	<Relationship Id="rId11" Type="http://schemas.openxmlformats.org/officeDocument/2006/relationships/hyperlink" Target="https://login.consultant.ru/link/?req=doc&amp;base=RLAW098&amp;n=41582&amp;dst=100003" TargetMode = "External"/>
	<Relationship Id="rId12" Type="http://schemas.openxmlformats.org/officeDocument/2006/relationships/hyperlink" Target="https://login.consultant.ru/link/?req=doc&amp;base=RLAW098&amp;n=43345&amp;dst=100003" TargetMode = "External"/>
	<Relationship Id="rId13" Type="http://schemas.openxmlformats.org/officeDocument/2006/relationships/hyperlink" Target="https://login.consultant.ru/link/?req=doc&amp;base=RLAW098&amp;n=45356&amp;dst=100003" TargetMode = "External"/>
	<Relationship Id="rId14" Type="http://schemas.openxmlformats.org/officeDocument/2006/relationships/hyperlink" Target="https://login.consultant.ru/link/?req=doc&amp;base=RLAW098&amp;n=47284&amp;dst=100003" TargetMode = "External"/>
	<Relationship Id="rId15" Type="http://schemas.openxmlformats.org/officeDocument/2006/relationships/hyperlink" Target="https://login.consultant.ru/link/?req=doc&amp;base=RLAW098&amp;n=48789&amp;dst=100003" TargetMode = "External"/>
	<Relationship Id="rId16" Type="http://schemas.openxmlformats.org/officeDocument/2006/relationships/hyperlink" Target="https://login.consultant.ru/link/?req=doc&amp;base=RLAW098&amp;n=51529&amp;dst=100003" TargetMode = "External"/>
	<Relationship Id="rId17" Type="http://schemas.openxmlformats.org/officeDocument/2006/relationships/hyperlink" Target="https://login.consultant.ru/link/?req=doc&amp;base=RLAW098&amp;n=52752&amp;dst=100003" TargetMode = "External"/>
	<Relationship Id="rId18" Type="http://schemas.openxmlformats.org/officeDocument/2006/relationships/hyperlink" Target="https://login.consultant.ru/link/?req=doc&amp;base=RLAW098&amp;n=54924&amp;dst=100003" TargetMode = "External"/>
	<Relationship Id="rId19" Type="http://schemas.openxmlformats.org/officeDocument/2006/relationships/hyperlink" Target="https://login.consultant.ru/link/?req=doc&amp;base=RLAW098&amp;n=56550&amp;dst=100003" TargetMode = "External"/>
	<Relationship Id="rId20" Type="http://schemas.openxmlformats.org/officeDocument/2006/relationships/hyperlink" Target="https://login.consultant.ru/link/?req=doc&amp;base=RLAW098&amp;n=69504&amp;dst=100003" TargetMode = "External"/>
	<Relationship Id="rId21" Type="http://schemas.openxmlformats.org/officeDocument/2006/relationships/hyperlink" Target="https://login.consultant.ru/link/?req=doc&amp;base=RLAW098&amp;n=73962&amp;dst=100003" TargetMode = "External"/>
	<Relationship Id="rId22" Type="http://schemas.openxmlformats.org/officeDocument/2006/relationships/hyperlink" Target="https://login.consultant.ru/link/?req=doc&amp;base=RLAW098&amp;n=78216&amp;dst=100003" TargetMode = "External"/>
	<Relationship Id="rId23" Type="http://schemas.openxmlformats.org/officeDocument/2006/relationships/hyperlink" Target="https://login.consultant.ru/link/?req=doc&amp;base=RLAW098&amp;n=82306&amp;dst=100003" TargetMode = "External"/>
	<Relationship Id="rId24" Type="http://schemas.openxmlformats.org/officeDocument/2006/relationships/hyperlink" Target="https://login.consultant.ru/link/?req=doc&amp;base=RLAW098&amp;n=89045&amp;dst=100003" TargetMode = "External"/>
	<Relationship Id="rId25" Type="http://schemas.openxmlformats.org/officeDocument/2006/relationships/hyperlink" Target="https://login.consultant.ru/link/?req=doc&amp;base=RLAW098&amp;n=93802&amp;dst=100003" TargetMode = "External"/>
	<Relationship Id="rId26" Type="http://schemas.openxmlformats.org/officeDocument/2006/relationships/hyperlink" Target="https://login.consultant.ru/link/?req=doc&amp;base=RLAW098&amp;n=95949&amp;dst=100003" TargetMode = "External"/>
	<Relationship Id="rId27" Type="http://schemas.openxmlformats.org/officeDocument/2006/relationships/hyperlink" Target="https://login.consultant.ru/link/?req=doc&amp;base=RLAW098&amp;n=101291&amp;dst=100003" TargetMode = "External"/>
	<Relationship Id="rId28" Type="http://schemas.openxmlformats.org/officeDocument/2006/relationships/hyperlink" Target="https://login.consultant.ru/link/?req=doc&amp;base=RLAW098&amp;n=104196&amp;dst=100003" TargetMode = "External"/>
	<Relationship Id="rId29" Type="http://schemas.openxmlformats.org/officeDocument/2006/relationships/hyperlink" Target="https://login.consultant.ru/link/?req=doc&amp;base=RLAW098&amp;n=106362&amp;dst=100003" TargetMode = "External"/>
	<Relationship Id="rId30" Type="http://schemas.openxmlformats.org/officeDocument/2006/relationships/hyperlink" Target="https://login.consultant.ru/link/?req=doc&amp;base=RLAW098&amp;n=107886&amp;dst=100003" TargetMode = "External"/>
	<Relationship Id="rId31" Type="http://schemas.openxmlformats.org/officeDocument/2006/relationships/hyperlink" Target="https://login.consultant.ru/link/?req=doc&amp;base=RLAW098&amp;n=108854&amp;dst=100003" TargetMode = "External"/>
	<Relationship Id="rId32" Type="http://schemas.openxmlformats.org/officeDocument/2006/relationships/hyperlink" Target="https://login.consultant.ru/link/?req=doc&amp;base=RLAW098&amp;n=110713&amp;dst=100003" TargetMode = "External"/>
	<Relationship Id="rId33" Type="http://schemas.openxmlformats.org/officeDocument/2006/relationships/hyperlink" Target="https://login.consultant.ru/link/?req=doc&amp;base=RLAW098&amp;n=116114&amp;dst=100003" TargetMode = "External"/>
	<Relationship Id="rId34" Type="http://schemas.openxmlformats.org/officeDocument/2006/relationships/hyperlink" Target="https://login.consultant.ru/link/?req=doc&amp;base=RLAW098&amp;n=119016&amp;dst=100003" TargetMode = "External"/>
	<Relationship Id="rId35" Type="http://schemas.openxmlformats.org/officeDocument/2006/relationships/hyperlink" Target="https://login.consultant.ru/link/?req=doc&amp;base=RLAW098&amp;n=123409&amp;dst=100003" TargetMode = "External"/>
	<Relationship Id="rId36" Type="http://schemas.openxmlformats.org/officeDocument/2006/relationships/hyperlink" Target="https://login.consultant.ru/link/?req=doc&amp;base=RLAW098&amp;n=126718&amp;dst=100003" TargetMode = "External"/>
	<Relationship Id="rId37" Type="http://schemas.openxmlformats.org/officeDocument/2006/relationships/hyperlink" Target="https://login.consultant.ru/link/?req=doc&amp;base=RLAW098&amp;n=128621&amp;dst=100003" TargetMode = "External"/>
	<Relationship Id="rId38" Type="http://schemas.openxmlformats.org/officeDocument/2006/relationships/hyperlink" Target="https://login.consultant.ru/link/?req=doc&amp;base=RLAW098&amp;n=131004&amp;dst=100003" TargetMode = "External"/>
	<Relationship Id="rId39" Type="http://schemas.openxmlformats.org/officeDocument/2006/relationships/hyperlink" Target="https://login.consultant.ru/link/?req=doc&amp;base=RLAW098&amp;n=134402&amp;dst=100003" TargetMode = "External"/>
	<Relationship Id="rId40" Type="http://schemas.openxmlformats.org/officeDocument/2006/relationships/hyperlink" Target="https://login.consultant.ru/link/?req=doc&amp;base=RLAW098&amp;n=136279&amp;dst=100003" TargetMode = "External"/>
	<Relationship Id="rId41" Type="http://schemas.openxmlformats.org/officeDocument/2006/relationships/hyperlink" Target="https://login.consultant.ru/link/?req=doc&amp;base=RLAW098&amp;n=138714&amp;dst=100003" TargetMode = "External"/>
	<Relationship Id="rId42" Type="http://schemas.openxmlformats.org/officeDocument/2006/relationships/hyperlink" Target="https://login.consultant.ru/link/?req=doc&amp;base=RLAW098&amp;n=143210&amp;dst=100003" TargetMode = "External"/>
	<Relationship Id="rId43" Type="http://schemas.openxmlformats.org/officeDocument/2006/relationships/hyperlink" Target="https://login.consultant.ru/link/?req=doc&amp;base=RLAW098&amp;n=144491&amp;dst=100003" TargetMode = "External"/>
	<Relationship Id="rId44" Type="http://schemas.openxmlformats.org/officeDocument/2006/relationships/hyperlink" Target="https://login.consultant.ru/link/?req=doc&amp;base=RLAW098&amp;n=145781&amp;dst=100003" TargetMode = "External"/>
	<Relationship Id="rId45" Type="http://schemas.openxmlformats.org/officeDocument/2006/relationships/hyperlink" Target="https://login.consultant.ru/link/?req=doc&amp;base=RLAW098&amp;n=147356&amp;dst=100003" TargetMode = "External"/>
	<Relationship Id="rId46" Type="http://schemas.openxmlformats.org/officeDocument/2006/relationships/hyperlink" Target="https://login.consultant.ru/link/?req=doc&amp;base=RLAW098&amp;n=152629&amp;dst=100003" TargetMode = "External"/>
	<Relationship Id="rId47" Type="http://schemas.openxmlformats.org/officeDocument/2006/relationships/hyperlink" Target="https://login.consultant.ru/link/?req=doc&amp;base=RLAW098&amp;n=154531&amp;dst=100003" TargetMode = "External"/>
	<Relationship Id="rId48" Type="http://schemas.openxmlformats.org/officeDocument/2006/relationships/hyperlink" Target="https://login.consultant.ru/link/?req=doc&amp;base=RLAW098&amp;n=161304&amp;dst=100003" TargetMode = "External"/>
	<Relationship Id="rId49" Type="http://schemas.openxmlformats.org/officeDocument/2006/relationships/hyperlink" Target="https://login.consultant.ru/link/?req=doc&amp;base=RLAW098&amp;n=170200&amp;dst=100004" TargetMode = "External"/>
	<Relationship Id="rId50" Type="http://schemas.openxmlformats.org/officeDocument/2006/relationships/hyperlink" Target="https://login.consultant.ru/link/?req=doc&amp;base=RLAW098&amp;n=166328&amp;dst=100003" TargetMode = "External"/>
	<Relationship Id="rId51" Type="http://schemas.openxmlformats.org/officeDocument/2006/relationships/hyperlink" Target="https://login.consultant.ru/link/?req=doc&amp;base=RLAW098&amp;n=171373&amp;dst=100003" TargetMode = "External"/>
	<Relationship Id="rId52" Type="http://schemas.openxmlformats.org/officeDocument/2006/relationships/hyperlink" Target="https://login.consultant.ru/link/?req=doc&amp;base=RLAW098&amp;n=173809&amp;dst=100003" TargetMode = "External"/>
	<Relationship Id="rId53" Type="http://schemas.openxmlformats.org/officeDocument/2006/relationships/hyperlink" Target="https://login.consultant.ru/link/?req=doc&amp;base=RLAW098&amp;n=93346&amp;dst=100127" TargetMode = "External"/>
	<Relationship Id="rId54" Type="http://schemas.openxmlformats.org/officeDocument/2006/relationships/hyperlink" Target="https://login.consultant.ru/link/?req=doc&amp;base=RLAW098&amp;n=16856&amp;dst=100021" TargetMode = "External"/>
	<Relationship Id="rId55" Type="http://schemas.openxmlformats.org/officeDocument/2006/relationships/hyperlink" Target="https://login.consultant.ru/link/?req=doc&amp;base=RLAW098&amp;n=16908&amp;dst=100003" TargetMode = "External"/>
	<Relationship Id="rId56" Type="http://schemas.openxmlformats.org/officeDocument/2006/relationships/hyperlink" Target="https://login.consultant.ru/link/?req=doc&amp;base=RLAW098&amp;n=25598&amp;dst=100003" TargetMode = "External"/>
	<Relationship Id="rId57" Type="http://schemas.openxmlformats.org/officeDocument/2006/relationships/hyperlink" Target="https://login.consultant.ru/link/?req=doc&amp;base=RLAW098&amp;n=31644&amp;dst=100003" TargetMode = "External"/>
	<Relationship Id="rId58" Type="http://schemas.openxmlformats.org/officeDocument/2006/relationships/hyperlink" Target="https://login.consultant.ru/link/?req=doc&amp;base=RLAW098&amp;n=35740&amp;dst=100003" TargetMode = "External"/>
	<Relationship Id="rId59" Type="http://schemas.openxmlformats.org/officeDocument/2006/relationships/hyperlink" Target="https://login.consultant.ru/link/?req=doc&amp;base=RLAW098&amp;n=41582&amp;dst=100004" TargetMode = "External"/>
	<Relationship Id="rId60" Type="http://schemas.openxmlformats.org/officeDocument/2006/relationships/hyperlink" Target="https://login.consultant.ru/link/?req=doc&amp;base=RLAW098&amp;n=43345&amp;dst=100003" TargetMode = "External"/>
	<Relationship Id="rId61" Type="http://schemas.openxmlformats.org/officeDocument/2006/relationships/hyperlink" Target="https://login.consultant.ru/link/?req=doc&amp;base=RLAW098&amp;n=45356&amp;dst=100003" TargetMode = "External"/>
	<Relationship Id="rId62" Type="http://schemas.openxmlformats.org/officeDocument/2006/relationships/hyperlink" Target="https://login.consultant.ru/link/?req=doc&amp;base=RLAW098&amp;n=47284&amp;dst=100003" TargetMode = "External"/>
	<Relationship Id="rId63" Type="http://schemas.openxmlformats.org/officeDocument/2006/relationships/hyperlink" Target="https://login.consultant.ru/link/?req=doc&amp;base=RLAW098&amp;n=48789&amp;dst=100003" TargetMode = "External"/>
	<Relationship Id="rId64" Type="http://schemas.openxmlformats.org/officeDocument/2006/relationships/hyperlink" Target="https://login.consultant.ru/link/?req=doc&amp;base=RLAW098&amp;n=51529&amp;dst=100003" TargetMode = "External"/>
	<Relationship Id="rId65" Type="http://schemas.openxmlformats.org/officeDocument/2006/relationships/hyperlink" Target="https://login.consultant.ru/link/?req=doc&amp;base=RLAW098&amp;n=52752&amp;dst=100003" TargetMode = "External"/>
	<Relationship Id="rId66" Type="http://schemas.openxmlformats.org/officeDocument/2006/relationships/hyperlink" Target="https://login.consultant.ru/link/?req=doc&amp;base=RLAW098&amp;n=54924&amp;dst=100003" TargetMode = "External"/>
	<Relationship Id="rId67" Type="http://schemas.openxmlformats.org/officeDocument/2006/relationships/hyperlink" Target="https://login.consultant.ru/link/?req=doc&amp;base=RLAW098&amp;n=56550&amp;dst=100003" TargetMode = "External"/>
	<Relationship Id="rId68" Type="http://schemas.openxmlformats.org/officeDocument/2006/relationships/hyperlink" Target="https://login.consultant.ru/link/?req=doc&amp;base=RLAW098&amp;n=69504&amp;dst=100003" TargetMode = "External"/>
	<Relationship Id="rId69" Type="http://schemas.openxmlformats.org/officeDocument/2006/relationships/hyperlink" Target="https://login.consultant.ru/link/?req=doc&amp;base=RLAW098&amp;n=73962&amp;dst=100003" TargetMode = "External"/>
	<Relationship Id="rId70" Type="http://schemas.openxmlformats.org/officeDocument/2006/relationships/hyperlink" Target="https://login.consultant.ru/link/?req=doc&amp;base=RLAW098&amp;n=78216&amp;dst=100003" TargetMode = "External"/>
	<Relationship Id="rId71" Type="http://schemas.openxmlformats.org/officeDocument/2006/relationships/hyperlink" Target="https://login.consultant.ru/link/?req=doc&amp;base=RLAW098&amp;n=82306&amp;dst=100003" TargetMode = "External"/>
	<Relationship Id="rId72" Type="http://schemas.openxmlformats.org/officeDocument/2006/relationships/hyperlink" Target="https://login.consultant.ru/link/?req=doc&amp;base=RLAW098&amp;n=89045&amp;dst=100003" TargetMode = "External"/>
	<Relationship Id="rId73" Type="http://schemas.openxmlformats.org/officeDocument/2006/relationships/hyperlink" Target="https://login.consultant.ru/link/?req=doc&amp;base=RLAW098&amp;n=93802&amp;dst=100003" TargetMode = "External"/>
	<Relationship Id="rId74" Type="http://schemas.openxmlformats.org/officeDocument/2006/relationships/hyperlink" Target="https://login.consultant.ru/link/?req=doc&amp;base=RLAW098&amp;n=95949&amp;dst=100003" TargetMode = "External"/>
	<Relationship Id="rId75" Type="http://schemas.openxmlformats.org/officeDocument/2006/relationships/hyperlink" Target="https://login.consultant.ru/link/?req=doc&amp;base=RLAW098&amp;n=101291&amp;dst=100003" TargetMode = "External"/>
	<Relationship Id="rId76" Type="http://schemas.openxmlformats.org/officeDocument/2006/relationships/hyperlink" Target="https://login.consultant.ru/link/?req=doc&amp;base=RLAW098&amp;n=104196&amp;dst=100003" TargetMode = "External"/>
	<Relationship Id="rId77" Type="http://schemas.openxmlformats.org/officeDocument/2006/relationships/hyperlink" Target="https://login.consultant.ru/link/?req=doc&amp;base=RLAW098&amp;n=106362&amp;dst=100003" TargetMode = "External"/>
	<Relationship Id="rId78" Type="http://schemas.openxmlformats.org/officeDocument/2006/relationships/hyperlink" Target="https://login.consultant.ru/link/?req=doc&amp;base=RLAW098&amp;n=107886&amp;dst=100003" TargetMode = "External"/>
	<Relationship Id="rId79" Type="http://schemas.openxmlformats.org/officeDocument/2006/relationships/hyperlink" Target="https://login.consultant.ru/link/?req=doc&amp;base=RLAW098&amp;n=108854&amp;dst=100003" TargetMode = "External"/>
	<Relationship Id="rId80" Type="http://schemas.openxmlformats.org/officeDocument/2006/relationships/hyperlink" Target="https://login.consultant.ru/link/?req=doc&amp;base=RLAW098&amp;n=110713&amp;dst=100003" TargetMode = "External"/>
	<Relationship Id="rId81" Type="http://schemas.openxmlformats.org/officeDocument/2006/relationships/hyperlink" Target="https://login.consultant.ru/link/?req=doc&amp;base=RLAW098&amp;n=116114&amp;dst=100003" TargetMode = "External"/>
	<Relationship Id="rId82" Type="http://schemas.openxmlformats.org/officeDocument/2006/relationships/hyperlink" Target="https://login.consultant.ru/link/?req=doc&amp;base=RLAW098&amp;n=119016&amp;dst=100003" TargetMode = "External"/>
	<Relationship Id="rId83" Type="http://schemas.openxmlformats.org/officeDocument/2006/relationships/hyperlink" Target="https://login.consultant.ru/link/?req=doc&amp;base=RLAW098&amp;n=123409&amp;dst=100003" TargetMode = "External"/>
	<Relationship Id="rId84" Type="http://schemas.openxmlformats.org/officeDocument/2006/relationships/hyperlink" Target="https://login.consultant.ru/link/?req=doc&amp;base=RLAW098&amp;n=126718&amp;dst=100003" TargetMode = "External"/>
	<Relationship Id="rId85" Type="http://schemas.openxmlformats.org/officeDocument/2006/relationships/hyperlink" Target="https://login.consultant.ru/link/?req=doc&amp;base=RLAW098&amp;n=128621&amp;dst=100003" TargetMode = "External"/>
	<Relationship Id="rId86" Type="http://schemas.openxmlformats.org/officeDocument/2006/relationships/hyperlink" Target="https://login.consultant.ru/link/?req=doc&amp;base=RLAW098&amp;n=131004&amp;dst=100003" TargetMode = "External"/>
	<Relationship Id="rId87" Type="http://schemas.openxmlformats.org/officeDocument/2006/relationships/hyperlink" Target="https://login.consultant.ru/link/?req=doc&amp;base=RLAW098&amp;n=134402&amp;dst=100003" TargetMode = "External"/>
	<Relationship Id="rId88" Type="http://schemas.openxmlformats.org/officeDocument/2006/relationships/hyperlink" Target="https://login.consultant.ru/link/?req=doc&amp;base=RLAW098&amp;n=136279&amp;dst=100003" TargetMode = "External"/>
	<Relationship Id="rId89" Type="http://schemas.openxmlformats.org/officeDocument/2006/relationships/hyperlink" Target="https://login.consultant.ru/link/?req=doc&amp;base=RLAW098&amp;n=138714&amp;dst=100003" TargetMode = "External"/>
	<Relationship Id="rId90" Type="http://schemas.openxmlformats.org/officeDocument/2006/relationships/hyperlink" Target="https://login.consultant.ru/link/?req=doc&amp;base=RLAW098&amp;n=143210&amp;dst=100003" TargetMode = "External"/>
	<Relationship Id="rId91" Type="http://schemas.openxmlformats.org/officeDocument/2006/relationships/hyperlink" Target="https://login.consultant.ru/link/?req=doc&amp;base=RLAW098&amp;n=144491&amp;dst=100003" TargetMode = "External"/>
	<Relationship Id="rId92" Type="http://schemas.openxmlformats.org/officeDocument/2006/relationships/hyperlink" Target="https://login.consultant.ru/link/?req=doc&amp;base=RLAW098&amp;n=145781&amp;dst=100003" TargetMode = "External"/>
	<Relationship Id="rId93" Type="http://schemas.openxmlformats.org/officeDocument/2006/relationships/hyperlink" Target="https://login.consultant.ru/link/?req=doc&amp;base=RLAW098&amp;n=147356&amp;dst=100003" TargetMode = "External"/>
	<Relationship Id="rId94" Type="http://schemas.openxmlformats.org/officeDocument/2006/relationships/hyperlink" Target="https://login.consultant.ru/link/?req=doc&amp;base=RLAW098&amp;n=152629&amp;dst=100003" TargetMode = "External"/>
	<Relationship Id="rId95" Type="http://schemas.openxmlformats.org/officeDocument/2006/relationships/hyperlink" Target="https://login.consultant.ru/link/?req=doc&amp;base=RLAW098&amp;n=154531&amp;dst=100003" TargetMode = "External"/>
	<Relationship Id="rId96" Type="http://schemas.openxmlformats.org/officeDocument/2006/relationships/hyperlink" Target="https://login.consultant.ru/link/?req=doc&amp;base=RLAW098&amp;n=161304&amp;dst=100003" TargetMode = "External"/>
	<Relationship Id="rId97" Type="http://schemas.openxmlformats.org/officeDocument/2006/relationships/hyperlink" Target="https://login.consultant.ru/link/?req=doc&amp;base=RLAW098&amp;n=170200&amp;dst=100005" TargetMode = "External"/>
	<Relationship Id="rId98" Type="http://schemas.openxmlformats.org/officeDocument/2006/relationships/hyperlink" Target="https://login.consultant.ru/link/?req=doc&amp;base=RLAW098&amp;n=166328&amp;dst=100003" TargetMode = "External"/>
	<Relationship Id="rId99" Type="http://schemas.openxmlformats.org/officeDocument/2006/relationships/hyperlink" Target="https://login.consultant.ru/link/?req=doc&amp;base=RLAW098&amp;n=171373&amp;dst=100003" TargetMode = "External"/>
	<Relationship Id="rId100" Type="http://schemas.openxmlformats.org/officeDocument/2006/relationships/hyperlink" Target="https://login.consultant.ru/link/?req=doc&amp;base=RLAW098&amp;n=173809&amp;dst=100003" TargetMode = "External"/>
	<Relationship Id="rId101" Type="http://schemas.openxmlformats.org/officeDocument/2006/relationships/hyperlink" Target="https://login.consultant.ru/link/?req=doc&amp;base=RLAW098&amp;n=1116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Кабинета Министров ЧР от 17.09.2004 N 349-р
(ред. от 07.03.2024)
&lt;О составе Правительственной комиссии по молодежной политике&gt;</dc:title>
  <dcterms:created xsi:type="dcterms:W3CDTF">2024-04-10T14:22:26Z</dcterms:created>
</cp:coreProperties>
</file>