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A990" w14:textId="77777777" w:rsidR="00B62ABF" w:rsidRDefault="00267959" w:rsidP="00B62ABF">
      <w:pPr>
        <w:jc w:val="center"/>
      </w:pPr>
      <w:r w:rsidRPr="00B62ABF">
        <w:t xml:space="preserve">Комиссия </w:t>
      </w:r>
      <w:bookmarkStart w:id="0" w:name="_Hlk172889149"/>
      <w:r w:rsidRPr="00B62ABF">
        <w:t xml:space="preserve">по подготовке проекта правил землепользования и застройки </w:t>
      </w:r>
    </w:p>
    <w:p w14:paraId="709894BC" w14:textId="1F4056DA" w:rsidR="00267959" w:rsidRPr="00B62ABF" w:rsidRDefault="00267959" w:rsidP="00B62ABF">
      <w:pPr>
        <w:jc w:val="center"/>
      </w:pPr>
      <w:r w:rsidRPr="00B62ABF">
        <w:t xml:space="preserve">Чебоксарского муниципального округа </w:t>
      </w:r>
      <w:bookmarkEnd w:id="0"/>
    </w:p>
    <w:p w14:paraId="288EE0B1" w14:textId="77777777" w:rsidR="00267959" w:rsidRPr="00B62ABF" w:rsidRDefault="00267959" w:rsidP="00B62ABF">
      <w:pPr>
        <w:jc w:val="center"/>
      </w:pPr>
    </w:p>
    <w:p w14:paraId="110D525F" w14:textId="77777777" w:rsidR="00021992" w:rsidRPr="00B62ABF" w:rsidRDefault="00021992" w:rsidP="00B62ABF">
      <w:pPr>
        <w:jc w:val="center"/>
        <w:rPr>
          <w:b/>
        </w:rPr>
      </w:pPr>
    </w:p>
    <w:p w14:paraId="31FEA4DA" w14:textId="76B4AEF7" w:rsidR="00016CC7" w:rsidRDefault="00267959" w:rsidP="00B62ABF">
      <w:pPr>
        <w:jc w:val="center"/>
        <w:rPr>
          <w:b/>
        </w:rPr>
      </w:pPr>
      <w:r w:rsidRPr="005E3CA1">
        <w:rPr>
          <w:b/>
        </w:rPr>
        <w:t>Протокол №</w:t>
      </w:r>
      <w:r w:rsidR="005D1234">
        <w:rPr>
          <w:b/>
        </w:rPr>
        <w:t>8</w:t>
      </w:r>
    </w:p>
    <w:p w14:paraId="4E75D351" w14:textId="6083FC6F" w:rsidR="00267959" w:rsidRPr="00B62ABF" w:rsidRDefault="00D04113" w:rsidP="00B62ABF">
      <w:pPr>
        <w:jc w:val="center"/>
      </w:pPr>
      <w:r w:rsidRPr="00B62ABF">
        <w:t xml:space="preserve">публичных слушаний </w:t>
      </w:r>
      <w:r w:rsidR="005D1234" w:rsidRPr="005D1234">
        <w:t>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B62ABF" w:rsidRDefault="00267959" w:rsidP="00B62ABF"/>
    <w:p w14:paraId="2D05763F" w14:textId="5E8FAFA0" w:rsidR="00267959" w:rsidRPr="00B62ABF" w:rsidRDefault="00A65909" w:rsidP="00B62ABF">
      <w:r w:rsidRPr="00B62ABF">
        <w:t xml:space="preserve">   </w:t>
      </w:r>
      <w:r w:rsidR="00063AFA">
        <w:t>2</w:t>
      </w:r>
      <w:r w:rsidR="005D1234">
        <w:t>3</w:t>
      </w:r>
      <w:r w:rsidR="00873D0B">
        <w:t>.0</w:t>
      </w:r>
      <w:r w:rsidR="005D1234">
        <w:t>7</w:t>
      </w:r>
      <w:r w:rsidR="00873D0B">
        <w:t>.2024</w:t>
      </w:r>
      <w:r w:rsidR="00267959" w:rsidRPr="00B62ABF">
        <w:t xml:space="preserve"> г.                                                                                                                  </w:t>
      </w:r>
      <w:r w:rsidR="009A23D9">
        <w:t xml:space="preserve">       </w:t>
      </w:r>
      <w:r w:rsidR="00267959" w:rsidRPr="00B62ABF">
        <w:t xml:space="preserve">      </w:t>
      </w:r>
      <w:proofErr w:type="spellStart"/>
      <w:r w:rsidR="00267959" w:rsidRPr="00B62ABF">
        <w:t>п.Кугеси</w:t>
      </w:r>
      <w:proofErr w:type="spellEnd"/>
    </w:p>
    <w:p w14:paraId="45962428" w14:textId="77777777" w:rsidR="00267959" w:rsidRPr="00B62ABF" w:rsidRDefault="00267959" w:rsidP="00B62ABF">
      <w:pPr>
        <w:jc w:val="both"/>
      </w:pPr>
    </w:p>
    <w:p w14:paraId="2BF5E122" w14:textId="332F9980" w:rsidR="00267959" w:rsidRPr="00273ED2" w:rsidRDefault="00267959" w:rsidP="00B62ABF">
      <w:pPr>
        <w:ind w:firstLine="709"/>
        <w:jc w:val="both"/>
      </w:pPr>
      <w:r w:rsidRPr="004F7477">
        <w:rPr>
          <w:b/>
        </w:rPr>
        <w:t xml:space="preserve">Место </w:t>
      </w:r>
      <w:r w:rsidRPr="00273ED2">
        <w:rPr>
          <w:b/>
        </w:rPr>
        <w:t>проведения</w:t>
      </w:r>
      <w:r w:rsidRPr="00273ED2">
        <w:t xml:space="preserve">: </w:t>
      </w:r>
      <w:r w:rsidR="00840310" w:rsidRPr="00273ED2">
        <w:t>Кабинет</w:t>
      </w:r>
      <w:r w:rsidR="00273ED2" w:rsidRPr="00273ED2">
        <w:t xml:space="preserve"> </w:t>
      </w:r>
      <w:r w:rsidR="00273ED2" w:rsidRPr="00273ED2">
        <w:t>начальника управления организационно - контрольной, правовой и кадровой работы</w:t>
      </w:r>
      <w:r w:rsidRPr="00273ED2">
        <w:t xml:space="preserve">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273ED2" w:rsidRDefault="00267959" w:rsidP="00B62ABF">
      <w:pPr>
        <w:ind w:firstLine="709"/>
        <w:jc w:val="both"/>
      </w:pPr>
      <w:r w:rsidRPr="00273ED2">
        <w:rPr>
          <w:b/>
        </w:rPr>
        <w:t>Время проведения</w:t>
      </w:r>
      <w:r w:rsidRPr="00273ED2">
        <w:t>: 15.0</w:t>
      </w:r>
      <w:r w:rsidR="00A16CBD" w:rsidRPr="00273ED2">
        <w:t>0</w:t>
      </w:r>
      <w:r w:rsidRPr="00273ED2">
        <w:t xml:space="preserve"> ч.</w:t>
      </w:r>
    </w:p>
    <w:p w14:paraId="020C3ADE" w14:textId="1443100A" w:rsidR="00267959" w:rsidRPr="00273ED2" w:rsidRDefault="00267959" w:rsidP="00B62ABF">
      <w:pPr>
        <w:ind w:firstLine="709"/>
        <w:jc w:val="both"/>
      </w:pPr>
      <w:r w:rsidRPr="00273ED2">
        <w:rPr>
          <w:b/>
          <w:bCs/>
        </w:rPr>
        <w:t>Организатор публичных слушаний:</w:t>
      </w:r>
      <w:r w:rsidR="00B73022" w:rsidRPr="00273ED2">
        <w:rPr>
          <w:b/>
          <w:bCs/>
        </w:rPr>
        <w:t xml:space="preserve"> </w:t>
      </w:r>
      <w:r w:rsidRPr="00273ED2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273ED2">
        <w:t>Чебоксарского муниципального округа (далее – Комиссия).</w:t>
      </w:r>
    </w:p>
    <w:p w14:paraId="2A3B130B" w14:textId="77777777" w:rsidR="00267959" w:rsidRPr="00273ED2" w:rsidRDefault="00267959" w:rsidP="00B62ABF">
      <w:pPr>
        <w:pStyle w:val="a3"/>
        <w:suppressAutoHyphens/>
        <w:ind w:left="0"/>
        <w:contextualSpacing/>
        <w:jc w:val="both"/>
      </w:pPr>
      <w:r w:rsidRPr="00273ED2">
        <w:t>Предмет слушаний: о предоставлении разрешения:</w:t>
      </w:r>
    </w:p>
    <w:p w14:paraId="3BEEE3E5" w14:textId="4F2FA694" w:rsidR="005D1234" w:rsidRPr="00273ED2" w:rsidRDefault="005D1234" w:rsidP="005D123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bookmarkStart w:id="1" w:name="_Hlk173038343"/>
      <w:r w:rsidRPr="00273ED2">
        <w:rPr>
          <w:color w:val="000000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нежилого здания, в границах земельного участка с кадастровым номером 21:21:240101:3781, расположенного по адресу: </w:t>
      </w:r>
      <w:proofErr w:type="spellStart"/>
      <w:r w:rsidRPr="00273ED2">
        <w:rPr>
          <w:color w:val="000000"/>
        </w:rPr>
        <w:t>с.Ишлеи</w:t>
      </w:r>
      <w:proofErr w:type="spellEnd"/>
      <w:r w:rsidRPr="00273ED2">
        <w:rPr>
          <w:color w:val="000000"/>
        </w:rPr>
        <w:t xml:space="preserve">, </w:t>
      </w:r>
      <w:r w:rsidR="00834324" w:rsidRPr="00273ED2">
        <w:rPr>
          <w:color w:val="000000"/>
        </w:rPr>
        <w:t>ул. Космическая</w:t>
      </w:r>
      <w:r w:rsidRPr="00273ED2">
        <w:rPr>
          <w:color w:val="000000"/>
        </w:rPr>
        <w:t>, д.2а, в части уменьшения минимального отступа от границ земельного участка с северной 3 м до 0, м, от границ земельного участка с южной стороны с 3 м до 0 м, от границ земельного участка с восточной стороны с 3 м до 2 м, от границ земельного участка с восточной стороны с 3 м до 0 м;</w:t>
      </w:r>
    </w:p>
    <w:p w14:paraId="56A99A89" w14:textId="7DC138CE" w:rsidR="005D1234" w:rsidRPr="00273ED2" w:rsidRDefault="005D1234" w:rsidP="005D1234">
      <w:pPr>
        <w:numPr>
          <w:ilvl w:val="0"/>
          <w:numId w:val="1"/>
        </w:numPr>
        <w:ind w:left="0" w:firstLine="709"/>
        <w:jc w:val="both"/>
      </w:pPr>
      <w:r w:rsidRPr="00273ED2">
        <w:t xml:space="preserve">предоставления разрешения на условно разрешенный вид использования земельного участка с условным номером </w:t>
      </w:r>
      <w:r w:rsidR="004F7477" w:rsidRPr="00273ED2">
        <w:t>21:21:071402: ЗУ</w:t>
      </w:r>
      <w:r w:rsidRPr="00273ED2">
        <w:t xml:space="preserve">1, расположенного по адресу: Чувашская Республика, Чебоксарский муниципальный округ, </w:t>
      </w:r>
      <w:proofErr w:type="spellStart"/>
      <w:r w:rsidRPr="00273ED2">
        <w:t>д.Ильбеши</w:t>
      </w:r>
      <w:proofErr w:type="spellEnd"/>
      <w:r w:rsidRPr="00273ED2">
        <w:t xml:space="preserve">, </w:t>
      </w:r>
      <w:proofErr w:type="spellStart"/>
      <w:r w:rsidRPr="00273ED2">
        <w:t>ул.Садовая</w:t>
      </w:r>
      <w:proofErr w:type="spellEnd"/>
      <w:r w:rsidRPr="00273ED2">
        <w:t xml:space="preserve"> (зона застройки индивидуальными жилыми домами (Ж.1))- «Ведение огородничества»;</w:t>
      </w:r>
    </w:p>
    <w:p w14:paraId="439A6B83" w14:textId="77777777" w:rsidR="005D1234" w:rsidRPr="004F7477" w:rsidRDefault="005D1234" w:rsidP="005D1234">
      <w:pPr>
        <w:numPr>
          <w:ilvl w:val="0"/>
          <w:numId w:val="1"/>
        </w:numPr>
        <w:ind w:left="142" w:firstLine="567"/>
        <w:jc w:val="both"/>
      </w:pPr>
      <w:r w:rsidRPr="00273ED2"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</w:t>
      </w:r>
      <w:r w:rsidRPr="004F7477">
        <w:t xml:space="preserve"> кадастровым номером 21:21:170202:389, расположенного по адресу: </w:t>
      </w:r>
      <w:proofErr w:type="spellStart"/>
      <w:r w:rsidRPr="004F7477">
        <w:t>д.Кивсерткасы</w:t>
      </w:r>
      <w:proofErr w:type="spellEnd"/>
      <w:r w:rsidRPr="004F7477">
        <w:t>, ул. 60 лет Октября, д.5Б, в части уменьшения минимального отступа от границ земельного участка с северной стороны 5 м до 0,75 м, от границ земельного участка с западной стороны 3 м до 1,75 м, от границ земельного участка с восточной стороны 3 м до 0,60 м;</w:t>
      </w:r>
    </w:p>
    <w:p w14:paraId="161B5017" w14:textId="77777777" w:rsidR="005D1234" w:rsidRPr="004F7477" w:rsidRDefault="005D1234" w:rsidP="005D1234">
      <w:pPr>
        <w:numPr>
          <w:ilvl w:val="0"/>
          <w:numId w:val="1"/>
        </w:numPr>
        <w:ind w:left="0" w:firstLine="709"/>
        <w:jc w:val="both"/>
      </w:pPr>
      <w:r w:rsidRPr="004F7477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21:21:076442:1884, расположенного по адресу: </w:t>
      </w:r>
      <w:proofErr w:type="spellStart"/>
      <w:r w:rsidRPr="004F7477">
        <w:t>д.Юраково</w:t>
      </w:r>
      <w:proofErr w:type="spellEnd"/>
      <w:r w:rsidRPr="004F7477">
        <w:t xml:space="preserve">, </w:t>
      </w:r>
      <w:proofErr w:type="spellStart"/>
      <w:r w:rsidRPr="004F7477">
        <w:t>ул.Спортивная</w:t>
      </w:r>
      <w:proofErr w:type="spellEnd"/>
      <w:r w:rsidRPr="004F7477">
        <w:t xml:space="preserve">, в части уменьшения минимального отступа от границ земельного участка с восточной стороны с 5 м до 3 м; </w:t>
      </w:r>
    </w:p>
    <w:p w14:paraId="30DC517B" w14:textId="77777777" w:rsidR="005D1234" w:rsidRPr="004F7477" w:rsidRDefault="005D1234" w:rsidP="005D123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4F7477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21:21:060401:99, расположенного по адресу: </w:t>
      </w:r>
      <w:proofErr w:type="spellStart"/>
      <w:r w:rsidRPr="004F7477">
        <w:t>д.Кодеркасы</w:t>
      </w:r>
      <w:proofErr w:type="spellEnd"/>
      <w:r w:rsidRPr="004F7477">
        <w:t xml:space="preserve">, ул.50 лет Победы, д.19, в части </w:t>
      </w:r>
      <w:r w:rsidRPr="004F7477">
        <w:rPr>
          <w:color w:val="000000"/>
        </w:rPr>
        <w:t>уменьшения минимального отступа от границ земельного участка с западной стороны с 3 м до 0 м, с южной стороны с 5 м до 2 м;</w:t>
      </w:r>
    </w:p>
    <w:p w14:paraId="0F2EAE55" w14:textId="77777777" w:rsidR="005D1234" w:rsidRPr="004F7477" w:rsidRDefault="005D1234" w:rsidP="005D1234">
      <w:pPr>
        <w:numPr>
          <w:ilvl w:val="0"/>
          <w:numId w:val="1"/>
        </w:numPr>
        <w:ind w:left="0" w:firstLine="709"/>
        <w:jc w:val="both"/>
      </w:pPr>
      <w:r w:rsidRPr="004F7477">
        <w:rPr>
          <w:color w:val="000000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мастерская-ателье по изготовлению, реставрации и ремонту мебели в границах</w:t>
      </w:r>
      <w:r w:rsidRPr="004F7477">
        <w:t xml:space="preserve"> земельного участка с кадастровым номером 21:21:150902:47, расположенного по адресу: </w:t>
      </w:r>
      <w:proofErr w:type="spellStart"/>
      <w:r w:rsidRPr="004F7477">
        <w:t>д.Вурманкасы</w:t>
      </w:r>
      <w:proofErr w:type="spellEnd"/>
      <w:r w:rsidRPr="004F7477">
        <w:t xml:space="preserve">, </w:t>
      </w:r>
      <w:proofErr w:type="spellStart"/>
      <w:r w:rsidRPr="004F7477">
        <w:t>ул.Новая</w:t>
      </w:r>
      <w:proofErr w:type="spellEnd"/>
      <w:r w:rsidRPr="004F7477">
        <w:t>, д.30 (Лапсарского с/п), в части уменьшения минимального отступа от границ земельного участка с кадастровым номером 21:21:150902:57 с 3 м до 1 м, от границ земельного участка с западной стороны с 5 м до 1 м;</w:t>
      </w:r>
    </w:p>
    <w:p w14:paraId="0CE2B3C5" w14:textId="77777777" w:rsidR="005D1234" w:rsidRPr="004F7477" w:rsidRDefault="005D1234" w:rsidP="005D1234">
      <w:pPr>
        <w:numPr>
          <w:ilvl w:val="0"/>
          <w:numId w:val="1"/>
        </w:numPr>
        <w:ind w:left="0" w:firstLine="709"/>
        <w:jc w:val="both"/>
      </w:pPr>
      <w:r w:rsidRPr="004F7477"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21:21:180702:13, расположенного по адресу: </w:t>
      </w:r>
      <w:proofErr w:type="spellStart"/>
      <w:r w:rsidRPr="004F7477">
        <w:t>д.Челкасы</w:t>
      </w:r>
      <w:proofErr w:type="spellEnd"/>
      <w:r w:rsidRPr="004F7477">
        <w:t xml:space="preserve">, </w:t>
      </w:r>
      <w:proofErr w:type="spellStart"/>
      <w:r w:rsidRPr="004F7477">
        <w:t>ул.Центральная</w:t>
      </w:r>
      <w:proofErr w:type="spellEnd"/>
      <w:r w:rsidRPr="004F7477">
        <w:t>, д.46, в части уменьшения минимального отступа от границ земельного участка с северной стороны с 3 м до 1 м, от границ земельного участка с восточной стороны с 5 м до 0,5 м;</w:t>
      </w:r>
    </w:p>
    <w:p w14:paraId="315CFB97" w14:textId="70174B94" w:rsidR="00063AFA" w:rsidRPr="004F7477" w:rsidRDefault="005D1234" w:rsidP="005D1234">
      <w:pPr>
        <w:numPr>
          <w:ilvl w:val="0"/>
          <w:numId w:val="1"/>
        </w:numPr>
        <w:ind w:left="0" w:firstLine="567"/>
        <w:jc w:val="both"/>
      </w:pPr>
      <w:r w:rsidRPr="004F7477">
        <w:lastRenderedPageBreak/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21:21:171001:97, расположенного по адресу: д. Новые </w:t>
      </w:r>
      <w:proofErr w:type="spellStart"/>
      <w:r w:rsidRPr="004F7477">
        <w:t>Тренькасы</w:t>
      </w:r>
      <w:proofErr w:type="spellEnd"/>
      <w:r w:rsidRPr="004F7477">
        <w:t>, ул. Восточная, дом 15, в части уменьшения минимального отступа от границ земельного участка с кадастровым номером 21:21:171001:94 с 3 м до 1,90 м, от границ земельного участка с восточной стороны с 5 м до 2,2 м</w:t>
      </w:r>
      <w:r w:rsidR="00063AFA" w:rsidRPr="004F7477">
        <w:t>.</w:t>
      </w:r>
    </w:p>
    <w:bookmarkEnd w:id="1"/>
    <w:p w14:paraId="62BFD0BC" w14:textId="56C62A6E" w:rsidR="007645C7" w:rsidRPr="004F7477" w:rsidRDefault="00267959" w:rsidP="007645C7">
      <w:pPr>
        <w:ind w:firstLine="709"/>
        <w:jc w:val="both"/>
      </w:pPr>
      <w:r w:rsidRPr="004F7477">
        <w:rPr>
          <w:b/>
          <w:bCs/>
        </w:rPr>
        <w:t>Председательствующий:</w:t>
      </w:r>
      <w:r w:rsidRPr="004F7477">
        <w:t xml:space="preserve"> </w:t>
      </w:r>
      <w:bookmarkStart w:id="2" w:name="_Hlk173038172"/>
      <w:r w:rsidR="005D1234" w:rsidRPr="004F7477">
        <w:rPr>
          <w:b/>
          <w:bCs/>
        </w:rPr>
        <w:t>Фадеев А.Г.</w:t>
      </w:r>
      <w:r w:rsidR="005D1234" w:rsidRPr="004F7477">
        <w:t xml:space="preserve"> 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bookmarkEnd w:id="2"/>
    <w:p w14:paraId="73B7B1C8" w14:textId="77777777" w:rsidR="007645C7" w:rsidRPr="004F7477" w:rsidRDefault="007645C7" w:rsidP="007645C7">
      <w:pPr>
        <w:ind w:firstLine="709"/>
        <w:jc w:val="both"/>
      </w:pPr>
      <w:r w:rsidRPr="00834324">
        <w:rPr>
          <w:b/>
          <w:bCs/>
        </w:rPr>
        <w:t>Секретарь публичных слушаний:</w:t>
      </w:r>
      <w:r w:rsidRPr="004F7477">
        <w:t xml:space="preserve"> </w:t>
      </w:r>
      <w:r w:rsidRPr="004F7477">
        <w:rPr>
          <w:b/>
        </w:rPr>
        <w:t>Грацилева Н.Г.</w:t>
      </w:r>
      <w:r w:rsidRPr="004F7477">
        <w:t xml:space="preserve">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1B5C381B" w14:textId="03B883B4" w:rsidR="00267959" w:rsidRDefault="00267959" w:rsidP="007645C7">
      <w:pPr>
        <w:ind w:firstLine="709"/>
        <w:jc w:val="both"/>
      </w:pPr>
      <w:r w:rsidRPr="004F7477">
        <w:rPr>
          <w:b/>
          <w:bCs/>
        </w:rPr>
        <w:t>Участники публичных слушаний:</w:t>
      </w:r>
      <w:bookmarkStart w:id="3" w:name="_Hlk137558989"/>
      <w:r w:rsidR="005A13C3" w:rsidRPr="004F7477">
        <w:rPr>
          <w:b/>
          <w:bCs/>
        </w:rPr>
        <w:t xml:space="preserve"> </w:t>
      </w:r>
      <w:r w:rsidRPr="004F7477">
        <w:t>в публичных слушаниях приняли участие</w:t>
      </w:r>
      <w:r w:rsidR="0056671C" w:rsidRPr="004F7477">
        <w:t xml:space="preserve"> </w:t>
      </w:r>
      <w:r w:rsidR="002E1DBD" w:rsidRPr="004F7477">
        <w:t>собственники земельных</w:t>
      </w:r>
      <w:r w:rsidR="00E507F7" w:rsidRPr="004F7477">
        <w:t xml:space="preserve"> участков, имеющих отношение к предмету публичных слушаний, </w:t>
      </w:r>
      <w:r w:rsidRPr="004F7477">
        <w:t>члены Комиссии</w:t>
      </w:r>
      <w:r w:rsidR="00840310">
        <w:t>,</w:t>
      </w:r>
      <w:r w:rsidR="00840310" w:rsidRPr="00840310">
        <w:t xml:space="preserve"> </w:t>
      </w:r>
      <w:r w:rsidR="00840310">
        <w:t xml:space="preserve">начальники </w:t>
      </w:r>
      <w:proofErr w:type="spellStart"/>
      <w:r w:rsidR="00840310">
        <w:t>Вурман-Сюктерского</w:t>
      </w:r>
      <w:proofErr w:type="spellEnd"/>
      <w:r w:rsidR="00273ED2">
        <w:t>,</w:t>
      </w:r>
      <w:r w:rsidR="00840310">
        <w:t xml:space="preserve"> </w:t>
      </w:r>
      <w:proofErr w:type="spellStart"/>
      <w:r w:rsidR="00840310">
        <w:t>Синьяльского</w:t>
      </w:r>
      <w:proofErr w:type="spellEnd"/>
      <w:r w:rsidR="00273ED2">
        <w:t xml:space="preserve">, </w:t>
      </w:r>
      <w:proofErr w:type="spellStart"/>
      <w:proofErr w:type="gramStart"/>
      <w:r w:rsidR="00273ED2">
        <w:t>Ишлейского,Лапсарского</w:t>
      </w:r>
      <w:proofErr w:type="spellEnd"/>
      <w:proofErr w:type="gramEnd"/>
      <w:r w:rsidR="00840310">
        <w:t xml:space="preserve"> территориальных отделов</w:t>
      </w:r>
      <w:r w:rsidR="0038062C" w:rsidRPr="004F7477">
        <w:t xml:space="preserve"> </w:t>
      </w:r>
      <w:r w:rsidRPr="004F7477">
        <w:t xml:space="preserve">– </w:t>
      </w:r>
      <w:r w:rsidRPr="00125E30">
        <w:rPr>
          <w:highlight w:val="yellow"/>
        </w:rPr>
        <w:t xml:space="preserve">всего </w:t>
      </w:r>
      <w:r w:rsidR="005D1234" w:rsidRPr="00125E30">
        <w:rPr>
          <w:highlight w:val="yellow"/>
        </w:rPr>
        <w:t>2</w:t>
      </w:r>
      <w:r w:rsidR="00273ED2">
        <w:rPr>
          <w:highlight w:val="yellow"/>
        </w:rPr>
        <w:t xml:space="preserve">1 </w:t>
      </w:r>
      <w:r w:rsidRPr="00125E30">
        <w:rPr>
          <w:highlight w:val="yellow"/>
        </w:rPr>
        <w:t>чел</w:t>
      </w:r>
      <w:r w:rsidRPr="004F7477">
        <w:t xml:space="preserve">. </w:t>
      </w:r>
    </w:p>
    <w:bookmarkEnd w:id="3"/>
    <w:p w14:paraId="70F4F646" w14:textId="56B85543" w:rsidR="00E17926" w:rsidRPr="004F7477" w:rsidRDefault="00267959" w:rsidP="00B62ABF">
      <w:pPr>
        <w:suppressAutoHyphens/>
        <w:ind w:firstLine="709"/>
        <w:contextualSpacing/>
        <w:jc w:val="both"/>
      </w:pPr>
      <w:r w:rsidRPr="004F7477">
        <w:rPr>
          <w:b/>
          <w:bCs/>
        </w:rPr>
        <w:t>Основание проведения публичных слушаний</w:t>
      </w:r>
      <w:r w:rsidRPr="004F7477">
        <w:rPr>
          <w:bCs/>
        </w:rPr>
        <w:t>:</w:t>
      </w:r>
      <w:r w:rsidRPr="004F7477">
        <w:t xml:space="preserve"> Публичные слушания проведены в соответствии со стать</w:t>
      </w:r>
      <w:r w:rsidR="005E3CA1" w:rsidRPr="004F7477">
        <w:t>ями 39,</w:t>
      </w:r>
      <w:r w:rsidR="00873D0B" w:rsidRPr="004F7477">
        <w:t xml:space="preserve"> </w:t>
      </w:r>
      <w:r w:rsidRPr="004F7477">
        <w:t>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 w:rsidRPr="004F7477">
        <w:t xml:space="preserve">ложением о порядке организации </w:t>
      </w:r>
      <w:r w:rsidRPr="004F7477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F3C18" w:rsidRPr="004F7477">
        <w:t xml:space="preserve">Правилами землепользования и застройки </w:t>
      </w:r>
      <w:r w:rsidR="00873D0B" w:rsidRPr="004F7477">
        <w:t>Чебоксарского муниципального округа</w:t>
      </w:r>
      <w:r w:rsidR="003F3C18" w:rsidRPr="004F7477">
        <w:t xml:space="preserve"> Чувашской Республики.</w:t>
      </w:r>
    </w:p>
    <w:p w14:paraId="7205B4E4" w14:textId="0217C1D8" w:rsidR="002E1DBD" w:rsidRPr="004F7477" w:rsidRDefault="002E1DBD" w:rsidP="00B62ABF">
      <w:pPr>
        <w:ind w:firstLine="709"/>
        <w:jc w:val="both"/>
      </w:pPr>
      <w:bookmarkStart w:id="4" w:name="_Hlk173038226"/>
      <w:r w:rsidRPr="004F7477">
        <w:t xml:space="preserve">Постановление главы Чебоксарского муниципального округа </w:t>
      </w:r>
      <w:r w:rsidR="007645C7" w:rsidRPr="004F7477">
        <w:t xml:space="preserve">от </w:t>
      </w:r>
      <w:r w:rsidR="00FE047A" w:rsidRPr="004F7477">
        <w:t>10</w:t>
      </w:r>
      <w:r w:rsidR="007645C7" w:rsidRPr="004F7477">
        <w:t>.0</w:t>
      </w:r>
      <w:r w:rsidR="00FE047A" w:rsidRPr="004F7477">
        <w:t>7</w:t>
      </w:r>
      <w:r w:rsidR="007645C7" w:rsidRPr="004F7477">
        <w:t>.2024 №</w:t>
      </w:r>
      <w:r w:rsidR="00FE047A" w:rsidRPr="004F7477">
        <w:t>22</w:t>
      </w:r>
      <w:r w:rsidR="007645C7" w:rsidRPr="004F7477">
        <w:t xml:space="preserve"> «</w:t>
      </w:r>
      <w:r w:rsidR="00FE047A" w:rsidRPr="004F7477">
        <w:t>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7645C7" w:rsidRPr="004F7477">
        <w:t>»</w:t>
      </w:r>
      <w:r w:rsidRPr="004F7477">
        <w:t xml:space="preserve"> размещено на </w:t>
      </w:r>
      <w:r w:rsidRPr="004F7477">
        <w:lastRenderedPageBreak/>
        <w:t>официальном сайте Чебоксарского муниципального округа и опубликован</w:t>
      </w:r>
      <w:r w:rsidR="00840310">
        <w:t xml:space="preserve">о в периодическом печатном </w:t>
      </w:r>
      <w:proofErr w:type="gramStart"/>
      <w:r w:rsidR="00840310">
        <w:t xml:space="preserve">издании </w:t>
      </w:r>
      <w:r w:rsidRPr="004F7477">
        <w:t xml:space="preserve"> </w:t>
      </w:r>
      <w:r w:rsidR="00FE047A" w:rsidRPr="004F7477">
        <w:t>«</w:t>
      </w:r>
      <w:proofErr w:type="spellStart"/>
      <w:proofErr w:type="gramEnd"/>
      <w:r w:rsidR="00FE047A" w:rsidRPr="004F7477">
        <w:t>Таван</w:t>
      </w:r>
      <w:proofErr w:type="spellEnd"/>
      <w:r w:rsidR="00FE047A" w:rsidRPr="004F7477">
        <w:t xml:space="preserve"> Ен» от 11.07.2024 № 27 (11280-11281).</w:t>
      </w:r>
    </w:p>
    <w:bookmarkEnd w:id="4"/>
    <w:p w14:paraId="1D148536" w14:textId="58167EA7" w:rsidR="00267959" w:rsidRPr="004F7477" w:rsidRDefault="00267959" w:rsidP="00B62ABF">
      <w:pPr>
        <w:ind w:firstLine="709"/>
        <w:jc w:val="both"/>
      </w:pPr>
      <w:r w:rsidRPr="00125E30">
        <w:rPr>
          <w:highlight w:val="yellow"/>
        </w:rPr>
        <w:t>После опубликования постановлени</w:t>
      </w:r>
      <w:r w:rsidR="0099225E" w:rsidRPr="00125E30">
        <w:rPr>
          <w:highlight w:val="yellow"/>
        </w:rPr>
        <w:t>я</w:t>
      </w:r>
      <w:r w:rsidRPr="00125E30">
        <w:rPr>
          <w:highlight w:val="yellow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</w:t>
      </w:r>
      <w:r w:rsidRPr="004F7477">
        <w:t xml:space="preserve"> </w:t>
      </w:r>
    </w:p>
    <w:p w14:paraId="37471FFD" w14:textId="77777777" w:rsidR="00267959" w:rsidRPr="004F7477" w:rsidRDefault="00267959" w:rsidP="00B62ABF">
      <w:pPr>
        <w:ind w:firstLine="709"/>
        <w:jc w:val="both"/>
      </w:pPr>
      <w:r w:rsidRPr="004F7477">
        <w:t>Порядок проведения публичных слушаний:</w:t>
      </w:r>
    </w:p>
    <w:p w14:paraId="3EA30FAB" w14:textId="428501EF" w:rsidR="00267959" w:rsidRPr="004F7477" w:rsidRDefault="00267959" w:rsidP="00B62ABF">
      <w:pPr>
        <w:ind w:firstLine="709"/>
        <w:jc w:val="both"/>
      </w:pPr>
      <w:r w:rsidRPr="004F7477">
        <w:t>1. Вступительное слово п</w:t>
      </w:r>
      <w:r w:rsidR="004861F9" w:rsidRPr="004F7477">
        <w:t xml:space="preserve">редседательствующего </w:t>
      </w:r>
      <w:proofErr w:type="spellStart"/>
      <w:r w:rsidR="00FE047A" w:rsidRPr="004F7477">
        <w:t>А.Г.Фадеева</w:t>
      </w:r>
      <w:proofErr w:type="spellEnd"/>
      <w:r w:rsidR="004861F9" w:rsidRPr="004F7477">
        <w:t>.</w:t>
      </w:r>
      <w:r w:rsidRPr="004F7477">
        <w:t xml:space="preserve"> </w:t>
      </w:r>
    </w:p>
    <w:p w14:paraId="6BCBD29C" w14:textId="7B7C19FA" w:rsidR="00267959" w:rsidRPr="004F7477" w:rsidRDefault="00267959" w:rsidP="00B62ABF">
      <w:pPr>
        <w:ind w:firstLine="709"/>
        <w:jc w:val="both"/>
      </w:pPr>
      <w:r w:rsidRPr="004F7477">
        <w:t>2. Выступления заявителей</w:t>
      </w:r>
      <w:r w:rsidR="00B62ABF" w:rsidRPr="004F7477">
        <w:t>, в</w:t>
      </w:r>
      <w:r w:rsidRPr="004F7477">
        <w:t xml:space="preserve">опросы и предложения участников публичных слушаний. </w:t>
      </w:r>
    </w:p>
    <w:p w14:paraId="1D09D9EF" w14:textId="6D15C813" w:rsidR="00826C56" w:rsidRPr="004F7477" w:rsidRDefault="00B62ABF" w:rsidP="00B62ABF">
      <w:pPr>
        <w:ind w:firstLine="709"/>
        <w:jc w:val="both"/>
      </w:pPr>
      <w:r w:rsidRPr="004F7477">
        <w:t>3</w:t>
      </w:r>
      <w:r w:rsidR="00826C56" w:rsidRPr="004F7477">
        <w:t>. Принятие решени</w:t>
      </w:r>
      <w:r w:rsidR="00834324">
        <w:t>й</w:t>
      </w:r>
      <w:r w:rsidR="00826C56" w:rsidRPr="004F7477">
        <w:t xml:space="preserve"> по предмет</w:t>
      </w:r>
      <w:r w:rsidR="00834324">
        <w:t>ам</w:t>
      </w:r>
      <w:r w:rsidR="00826C56" w:rsidRPr="004F7477">
        <w:t xml:space="preserve"> публичных слушаний.</w:t>
      </w:r>
    </w:p>
    <w:p w14:paraId="055BA57C" w14:textId="77777777" w:rsidR="00267959" w:rsidRPr="004F7477" w:rsidRDefault="00267959" w:rsidP="00B62ABF">
      <w:pPr>
        <w:ind w:firstLine="709"/>
        <w:jc w:val="both"/>
      </w:pPr>
      <w:r w:rsidRPr="004F747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5F13C675" w:rsidR="00267959" w:rsidRPr="004F7477" w:rsidRDefault="004861F9" w:rsidP="00B62ABF">
      <w:pPr>
        <w:ind w:firstLine="709"/>
        <w:jc w:val="both"/>
      </w:pPr>
      <w:r w:rsidRPr="004F7477">
        <w:t xml:space="preserve">Председательствующий </w:t>
      </w:r>
      <w:proofErr w:type="spellStart"/>
      <w:r w:rsidR="00FE047A" w:rsidRPr="004F7477">
        <w:t>А.Г.Фадеев</w:t>
      </w:r>
      <w:proofErr w:type="spellEnd"/>
      <w:r w:rsidR="002E1DBD" w:rsidRPr="004F7477">
        <w:t xml:space="preserve"> проинформировал</w:t>
      </w:r>
      <w:r w:rsidR="00267959" w:rsidRPr="004F7477">
        <w:t xml:space="preserve">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</w:t>
      </w:r>
      <w:r w:rsidR="00273ED2">
        <w:t xml:space="preserve"> Отметил, что голосование будет по каждому вопросу будет проведено в соответствии с действующим законодательством.</w:t>
      </w:r>
    </w:p>
    <w:p w14:paraId="3FA46D16" w14:textId="1B4B3603" w:rsidR="00063AFA" w:rsidRPr="00273ED2" w:rsidRDefault="00AD5283" w:rsidP="00063AFA">
      <w:pPr>
        <w:ind w:firstLine="709"/>
        <w:jc w:val="both"/>
      </w:pPr>
      <w:r w:rsidRPr="00273ED2">
        <w:rPr>
          <w:b/>
        </w:rPr>
        <w:t xml:space="preserve">По 1-му вопросу </w:t>
      </w:r>
      <w:r w:rsidR="002E1DBD" w:rsidRPr="00273ED2">
        <w:rPr>
          <w:b/>
        </w:rPr>
        <w:t>выступил</w:t>
      </w:r>
      <w:r w:rsidR="0068229E" w:rsidRPr="00273ED2">
        <w:rPr>
          <w:b/>
        </w:rPr>
        <w:t xml:space="preserve">а </w:t>
      </w:r>
      <w:proofErr w:type="spellStart"/>
      <w:r w:rsidR="0068229E" w:rsidRPr="00273ED2">
        <w:rPr>
          <w:b/>
        </w:rPr>
        <w:t>Ердукова</w:t>
      </w:r>
      <w:proofErr w:type="spellEnd"/>
      <w:r w:rsidR="0068229E" w:rsidRPr="00273ED2">
        <w:rPr>
          <w:b/>
        </w:rPr>
        <w:t xml:space="preserve"> Н.Ю.</w:t>
      </w:r>
      <w:r w:rsidR="00AD135E" w:rsidRPr="00273ED2">
        <w:rPr>
          <w:b/>
        </w:rPr>
        <w:t>-</w:t>
      </w:r>
      <w:r w:rsidR="000B1C9A" w:rsidRPr="00273ED2">
        <w:rPr>
          <w:b/>
        </w:rPr>
        <w:t xml:space="preserve"> </w:t>
      </w:r>
      <w:r w:rsidR="00125E30" w:rsidRPr="00273ED2">
        <w:t>арендатор земельного</w:t>
      </w:r>
      <w:r w:rsidR="000B1C9A" w:rsidRPr="00273ED2">
        <w:rPr>
          <w:color w:val="000000" w:themeColor="text1"/>
        </w:rPr>
        <w:t xml:space="preserve"> участка</w:t>
      </w:r>
      <w:r w:rsidR="002E1DBD" w:rsidRPr="00273ED2">
        <w:rPr>
          <w:color w:val="000000" w:themeColor="text1"/>
        </w:rPr>
        <w:t xml:space="preserve"> с кадастровым номером </w:t>
      </w:r>
      <w:r w:rsidR="0068229E" w:rsidRPr="00273ED2">
        <w:t>21:21:240101:3781</w:t>
      </w:r>
      <w:r w:rsidR="002E1DBD" w:rsidRPr="00273ED2">
        <w:rPr>
          <w:color w:val="000000" w:themeColor="text1"/>
        </w:rPr>
        <w:t xml:space="preserve">, </w:t>
      </w:r>
      <w:r w:rsidR="00063AFA" w:rsidRPr="00273ED2">
        <w:t xml:space="preserve">расположенного по адресу: </w:t>
      </w:r>
      <w:proofErr w:type="spellStart"/>
      <w:r w:rsidR="0068229E" w:rsidRPr="00273ED2">
        <w:t>с.Ишлеи</w:t>
      </w:r>
      <w:proofErr w:type="spellEnd"/>
      <w:r w:rsidR="0068229E" w:rsidRPr="00273ED2">
        <w:t xml:space="preserve">, </w:t>
      </w:r>
      <w:proofErr w:type="spellStart"/>
      <w:r w:rsidR="0068229E" w:rsidRPr="00273ED2">
        <w:t>ул.Космическая</w:t>
      </w:r>
      <w:proofErr w:type="spellEnd"/>
      <w:r w:rsidR="0068229E" w:rsidRPr="00273ED2">
        <w:t>, д.2а</w:t>
      </w:r>
      <w:r w:rsidR="00AD135E" w:rsidRPr="00273ED2">
        <w:t xml:space="preserve">. </w:t>
      </w:r>
      <w:r w:rsidR="00872D7D" w:rsidRPr="00273ED2">
        <w:t xml:space="preserve"> Земельный участок кадастровым номером 21:21:240101:3781 находится у меня в аренде, срок аренды был до 24.05.2024г. На земельном участке кадастровым номером 21:21:240101:3953 находится магазин</w:t>
      </w:r>
      <w:r w:rsidR="004F7477" w:rsidRPr="00273ED2">
        <w:t>, он</w:t>
      </w:r>
      <w:r w:rsidR="00872D7D" w:rsidRPr="00273ED2">
        <w:t xml:space="preserve"> введен в эксплуатацию. На арендованной земле имеется пристрой к зданию и мне его нужно узаконить, получить разрешение на реконструкцию. </w:t>
      </w:r>
      <w:r w:rsidR="004F7477" w:rsidRPr="00273ED2">
        <w:t xml:space="preserve">Срок аренды прошел, но с обеих сторон не было обращений по возврату земель. </w:t>
      </w:r>
    </w:p>
    <w:p w14:paraId="16640724" w14:textId="5EC9C072" w:rsidR="00872D7D" w:rsidRPr="00273ED2" w:rsidRDefault="00872D7D" w:rsidP="002E1DBD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273ED2">
        <w:rPr>
          <w:b/>
          <w:color w:val="000000" w:themeColor="text1"/>
        </w:rPr>
        <w:t>Фадеев А.Г.:</w:t>
      </w:r>
      <w:r w:rsidR="00535F8F" w:rsidRPr="00273ED2">
        <w:rPr>
          <w:color w:val="000000" w:themeColor="text1"/>
        </w:rPr>
        <w:t xml:space="preserve"> </w:t>
      </w:r>
      <w:r w:rsidRPr="00273ED2">
        <w:rPr>
          <w:color w:val="000000" w:themeColor="text1"/>
        </w:rPr>
        <w:t>Почему не продл</w:t>
      </w:r>
      <w:r w:rsidR="004F7477" w:rsidRPr="00273ED2">
        <w:rPr>
          <w:color w:val="000000" w:themeColor="text1"/>
        </w:rPr>
        <w:t>или</w:t>
      </w:r>
      <w:r w:rsidRPr="00273ED2">
        <w:rPr>
          <w:color w:val="000000" w:themeColor="text1"/>
        </w:rPr>
        <w:t xml:space="preserve"> договор аренды?</w:t>
      </w:r>
      <w:r w:rsidR="004F7477" w:rsidRPr="00273ED2">
        <w:rPr>
          <w:color w:val="000000" w:themeColor="text1"/>
        </w:rPr>
        <w:t xml:space="preserve"> </w:t>
      </w:r>
      <w:r w:rsidRPr="00273ED2">
        <w:rPr>
          <w:color w:val="000000" w:themeColor="text1"/>
        </w:rPr>
        <w:t xml:space="preserve">После окончания срока аренды </w:t>
      </w:r>
      <w:r w:rsidR="004F7477" w:rsidRPr="00273ED2">
        <w:rPr>
          <w:color w:val="000000" w:themeColor="text1"/>
        </w:rPr>
        <w:t>платили ли вы</w:t>
      </w:r>
      <w:r w:rsidRPr="00273ED2">
        <w:rPr>
          <w:color w:val="000000" w:themeColor="text1"/>
        </w:rPr>
        <w:t xml:space="preserve"> арендную плату?</w:t>
      </w:r>
    </w:p>
    <w:p w14:paraId="5D6E0609" w14:textId="65400C3D" w:rsidR="00872D7D" w:rsidRPr="00273ED2" w:rsidRDefault="00872D7D" w:rsidP="002E1DBD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proofErr w:type="spellStart"/>
      <w:r w:rsidRPr="00273ED2">
        <w:rPr>
          <w:b/>
          <w:bCs/>
          <w:color w:val="000000" w:themeColor="text1"/>
        </w:rPr>
        <w:t>Ердукова</w:t>
      </w:r>
      <w:proofErr w:type="spellEnd"/>
      <w:r w:rsidRPr="00273ED2">
        <w:rPr>
          <w:b/>
          <w:bCs/>
          <w:color w:val="000000" w:themeColor="text1"/>
        </w:rPr>
        <w:t xml:space="preserve"> Н.Ю.: </w:t>
      </w:r>
      <w:r w:rsidRPr="00273ED2">
        <w:rPr>
          <w:color w:val="000000" w:themeColor="text1"/>
        </w:rPr>
        <w:t>нет</w:t>
      </w:r>
      <w:r w:rsidR="004F7477" w:rsidRPr="00273ED2">
        <w:rPr>
          <w:color w:val="000000" w:themeColor="text1"/>
        </w:rPr>
        <w:t>, не платила. Но оплачу обязательно. Хочу ввести построенный объект в эксплуатацию.</w:t>
      </w:r>
    </w:p>
    <w:p w14:paraId="7FAFE5E4" w14:textId="502838B8" w:rsidR="004F7477" w:rsidRPr="00273ED2" w:rsidRDefault="004F7477" w:rsidP="002E1DBD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273ED2">
        <w:rPr>
          <w:b/>
          <w:bCs/>
          <w:color w:val="000000" w:themeColor="text1"/>
        </w:rPr>
        <w:t xml:space="preserve">Дочинец П.В. </w:t>
      </w:r>
      <w:r w:rsidRPr="00273ED2">
        <w:rPr>
          <w:color w:val="000000" w:themeColor="text1"/>
        </w:rPr>
        <w:t xml:space="preserve">Не возражаю по предоставлению запрашиваемого отклонения. </w:t>
      </w:r>
    </w:p>
    <w:p w14:paraId="10AA8564" w14:textId="4E69AF2F" w:rsidR="00872D7D" w:rsidRDefault="001D5AD5" w:rsidP="001D5AD5">
      <w:pPr>
        <w:pStyle w:val="a3"/>
        <w:suppressAutoHyphens/>
        <w:ind w:left="0"/>
        <w:contextualSpacing/>
        <w:jc w:val="both"/>
        <w:rPr>
          <w:color w:val="000000" w:themeColor="text1"/>
        </w:rPr>
      </w:pPr>
      <w:r w:rsidRPr="00273ED2">
        <w:rPr>
          <w:b/>
          <w:bCs/>
          <w:color w:val="000000" w:themeColor="text1"/>
        </w:rPr>
        <w:t xml:space="preserve">            Фадеев </w:t>
      </w:r>
      <w:r w:rsidR="004F7477" w:rsidRPr="00273ED2">
        <w:rPr>
          <w:b/>
          <w:bCs/>
          <w:color w:val="000000" w:themeColor="text1"/>
        </w:rPr>
        <w:t xml:space="preserve">А. Г.: </w:t>
      </w:r>
      <w:r w:rsidR="004F7477" w:rsidRPr="00273ED2">
        <w:rPr>
          <w:color w:val="000000" w:themeColor="text1"/>
        </w:rPr>
        <w:t>просим</w:t>
      </w:r>
      <w:r w:rsidRPr="00273ED2">
        <w:rPr>
          <w:color w:val="000000" w:themeColor="text1"/>
        </w:rPr>
        <w:t xml:space="preserve"> предоставить платёжный документ за </w:t>
      </w:r>
      <w:r w:rsidR="004F7477" w:rsidRPr="00273ED2">
        <w:rPr>
          <w:color w:val="000000" w:themeColor="text1"/>
        </w:rPr>
        <w:t>период, который прошел после завершения срока аренды. Т</w:t>
      </w:r>
      <w:r w:rsidRPr="00273ED2">
        <w:rPr>
          <w:color w:val="000000" w:themeColor="text1"/>
        </w:rPr>
        <w:t xml:space="preserve">ак </w:t>
      </w:r>
      <w:r w:rsidR="00834324" w:rsidRPr="00273ED2">
        <w:rPr>
          <w:color w:val="000000" w:themeColor="text1"/>
        </w:rPr>
        <w:t xml:space="preserve">как </w:t>
      </w:r>
      <w:r w:rsidRPr="00273ED2">
        <w:rPr>
          <w:color w:val="000000" w:themeColor="text1"/>
        </w:rPr>
        <w:t xml:space="preserve">вам не выдан акт возврата на земельный </w:t>
      </w:r>
      <w:r w:rsidR="004F7477" w:rsidRPr="00273ED2">
        <w:rPr>
          <w:color w:val="000000" w:themeColor="text1"/>
        </w:rPr>
        <w:t>участок, вы ей</w:t>
      </w:r>
      <w:r w:rsidRPr="00273ED2">
        <w:rPr>
          <w:color w:val="000000" w:themeColor="text1"/>
        </w:rPr>
        <w:t xml:space="preserve"> пользуетесь</w:t>
      </w:r>
      <w:r w:rsidR="004F7477" w:rsidRPr="00273ED2">
        <w:rPr>
          <w:color w:val="000000" w:themeColor="text1"/>
        </w:rPr>
        <w:t>, при предоставлении платежных документов н</w:t>
      </w:r>
      <w:r w:rsidRPr="00273ED2">
        <w:rPr>
          <w:color w:val="000000" w:themeColor="text1"/>
        </w:rPr>
        <w:t>а следующе</w:t>
      </w:r>
      <w:r w:rsidR="004F7477" w:rsidRPr="00273ED2">
        <w:rPr>
          <w:color w:val="000000" w:themeColor="text1"/>
        </w:rPr>
        <w:t>м заседании комиссии</w:t>
      </w:r>
      <w:r w:rsidRPr="00273ED2">
        <w:rPr>
          <w:color w:val="000000" w:themeColor="text1"/>
        </w:rPr>
        <w:t xml:space="preserve"> вопрос будет вынесен повторно.</w:t>
      </w:r>
    </w:p>
    <w:p w14:paraId="408B20E9" w14:textId="1A7D9998" w:rsidR="00273ED2" w:rsidRPr="00840310" w:rsidRDefault="00273ED2" w:rsidP="00273ED2">
      <w:pPr>
        <w:ind w:firstLine="709"/>
        <w:jc w:val="both"/>
        <w:rPr>
          <w:b/>
          <w:bCs/>
        </w:rPr>
      </w:pPr>
      <w:r w:rsidRPr="00840310">
        <w:rPr>
          <w:b/>
          <w:bCs/>
        </w:rPr>
        <w:t xml:space="preserve">Голосование: «За»- </w:t>
      </w:r>
      <w:r>
        <w:rPr>
          <w:b/>
          <w:bCs/>
        </w:rPr>
        <w:t>6</w:t>
      </w:r>
      <w:r w:rsidRPr="00840310">
        <w:rPr>
          <w:b/>
          <w:bCs/>
        </w:rPr>
        <w:t xml:space="preserve"> человек, «Против» - </w:t>
      </w:r>
      <w:r>
        <w:rPr>
          <w:b/>
          <w:bCs/>
        </w:rPr>
        <w:t>0</w:t>
      </w:r>
      <w:r w:rsidRPr="00840310">
        <w:rPr>
          <w:b/>
          <w:bCs/>
        </w:rPr>
        <w:t xml:space="preserve">, «Воздержались» - </w:t>
      </w:r>
      <w:r>
        <w:rPr>
          <w:b/>
          <w:bCs/>
        </w:rPr>
        <w:t>1</w:t>
      </w:r>
      <w:r w:rsidRPr="00840310">
        <w:rPr>
          <w:b/>
          <w:bCs/>
        </w:rPr>
        <w:t>.</w:t>
      </w:r>
    </w:p>
    <w:p w14:paraId="52A3D805" w14:textId="311D4658" w:rsidR="00063AFA" w:rsidRPr="00273ED2" w:rsidRDefault="00AD5283" w:rsidP="00AD135E">
      <w:pPr>
        <w:ind w:firstLine="709"/>
        <w:jc w:val="both"/>
      </w:pPr>
      <w:r w:rsidRPr="00273ED2">
        <w:rPr>
          <w:b/>
          <w:bCs/>
        </w:rPr>
        <w:t>По 2-му</w:t>
      </w:r>
      <w:r w:rsidR="00674432" w:rsidRPr="00273ED2">
        <w:rPr>
          <w:b/>
          <w:bCs/>
        </w:rPr>
        <w:t xml:space="preserve"> вопросу </w:t>
      </w:r>
      <w:r w:rsidR="002E1DBD" w:rsidRPr="00273ED2">
        <w:rPr>
          <w:b/>
          <w:bCs/>
        </w:rPr>
        <w:t xml:space="preserve">выступил </w:t>
      </w:r>
      <w:r w:rsidR="00272221" w:rsidRPr="00273ED2">
        <w:rPr>
          <w:b/>
          <w:bCs/>
        </w:rPr>
        <w:t xml:space="preserve">представитель собственника </w:t>
      </w:r>
      <w:r w:rsidR="00272221" w:rsidRPr="00273ED2">
        <w:rPr>
          <w:b/>
        </w:rPr>
        <w:t xml:space="preserve">Иванов П.В. </w:t>
      </w:r>
      <w:r w:rsidR="00272221" w:rsidRPr="00273ED2">
        <w:rPr>
          <w:b/>
          <w:color w:val="000000" w:themeColor="text1"/>
        </w:rPr>
        <w:t xml:space="preserve"> </w:t>
      </w:r>
      <w:r w:rsidR="00272221" w:rsidRPr="00273ED2">
        <w:rPr>
          <w:bCs/>
          <w:color w:val="000000" w:themeColor="text1"/>
        </w:rPr>
        <w:t>Срок аренды на</w:t>
      </w:r>
      <w:r w:rsidR="00272221" w:rsidRPr="00273ED2">
        <w:rPr>
          <w:b/>
          <w:color w:val="000000" w:themeColor="text1"/>
        </w:rPr>
        <w:t xml:space="preserve"> </w:t>
      </w:r>
      <w:r w:rsidR="00063AFA" w:rsidRPr="00273ED2">
        <w:rPr>
          <w:color w:val="000000" w:themeColor="text1"/>
        </w:rPr>
        <w:t>земельн</w:t>
      </w:r>
      <w:r w:rsidR="00272221" w:rsidRPr="00273ED2">
        <w:rPr>
          <w:color w:val="000000" w:themeColor="text1"/>
        </w:rPr>
        <w:t>ый</w:t>
      </w:r>
      <w:r w:rsidR="00535F8F" w:rsidRPr="00273ED2">
        <w:rPr>
          <w:color w:val="000000" w:themeColor="text1"/>
        </w:rPr>
        <w:t xml:space="preserve"> учас</w:t>
      </w:r>
      <w:r w:rsidR="00272221" w:rsidRPr="00273ED2">
        <w:rPr>
          <w:color w:val="000000" w:themeColor="text1"/>
        </w:rPr>
        <w:t>ток</w:t>
      </w:r>
      <w:r w:rsidR="00535F8F" w:rsidRPr="00273ED2">
        <w:rPr>
          <w:color w:val="000000" w:themeColor="text1"/>
        </w:rPr>
        <w:t xml:space="preserve"> </w:t>
      </w:r>
      <w:r w:rsidR="002E1DBD" w:rsidRPr="00273ED2">
        <w:rPr>
          <w:color w:val="000000" w:themeColor="text1"/>
        </w:rPr>
        <w:t xml:space="preserve">с </w:t>
      </w:r>
      <w:r w:rsidR="00272221" w:rsidRPr="00273ED2">
        <w:rPr>
          <w:color w:val="000000" w:themeColor="text1"/>
        </w:rPr>
        <w:t>условным</w:t>
      </w:r>
      <w:r w:rsidR="002E1DBD" w:rsidRPr="00273ED2">
        <w:rPr>
          <w:color w:val="000000" w:themeColor="text1"/>
        </w:rPr>
        <w:t xml:space="preserve"> номером </w:t>
      </w:r>
      <w:bookmarkStart w:id="5" w:name="_Hlk167440792"/>
      <w:r w:rsidR="004F7477" w:rsidRPr="00273ED2">
        <w:t>21:21:071402: ЗУ</w:t>
      </w:r>
      <w:r w:rsidR="00272221" w:rsidRPr="00273ED2">
        <w:t xml:space="preserve">1 </w:t>
      </w:r>
      <w:r w:rsidR="004F7477" w:rsidRPr="00273ED2">
        <w:t>истек, вид</w:t>
      </w:r>
      <w:r w:rsidR="00272221" w:rsidRPr="00273ED2">
        <w:t xml:space="preserve"> разрешенного использования</w:t>
      </w:r>
      <w:r w:rsidR="004F7477" w:rsidRPr="00273ED2">
        <w:t xml:space="preserve"> -</w:t>
      </w:r>
      <w:r w:rsidR="00272221" w:rsidRPr="00273ED2">
        <w:t xml:space="preserve"> «Ведение огородничества». </w:t>
      </w:r>
      <w:r w:rsidR="004F7477" w:rsidRPr="00273ED2">
        <w:t xml:space="preserve">В соответствии с Правилами землепользования и застройки Чебоксарского МО вид разрешенного использования «Ведение огородничества» </w:t>
      </w:r>
      <w:r w:rsidR="00D972BD" w:rsidRPr="00273ED2">
        <w:t>отнесен к</w:t>
      </w:r>
      <w:r w:rsidR="004F7477" w:rsidRPr="00273ED2">
        <w:t xml:space="preserve"> условно </w:t>
      </w:r>
      <w:r w:rsidR="00D972BD" w:rsidRPr="00273ED2">
        <w:t xml:space="preserve">разрешенным видам. </w:t>
      </w:r>
      <w:r w:rsidR="00272221" w:rsidRPr="00273ED2">
        <w:t>Про</w:t>
      </w:r>
      <w:r w:rsidR="00D972BD" w:rsidRPr="00273ED2">
        <w:t>шу</w:t>
      </w:r>
      <w:r w:rsidR="00272221" w:rsidRPr="00273ED2">
        <w:t xml:space="preserve"> предоставить условно разрешенный вид земельного участка в зоне застройки индивидуальными жилыми домами (Ж.1)- «Ведение огородничества». </w:t>
      </w:r>
    </w:p>
    <w:p w14:paraId="7437846B" w14:textId="701A3ED0" w:rsidR="00063AFA" w:rsidRPr="00273ED2" w:rsidRDefault="00272221" w:rsidP="00D972BD">
      <w:pPr>
        <w:ind w:firstLine="709"/>
        <w:jc w:val="both"/>
      </w:pPr>
      <w:r w:rsidRPr="00273ED2">
        <w:rPr>
          <w:b/>
          <w:bCs/>
        </w:rPr>
        <w:t xml:space="preserve">Дочинец П.В. </w:t>
      </w:r>
      <w:r w:rsidRPr="00273ED2">
        <w:t>Есть решение суда</w:t>
      </w:r>
      <w:r w:rsidR="00D972BD" w:rsidRPr="00273ED2">
        <w:t xml:space="preserve"> о том, что договор аренды продлен, не против предоставления </w:t>
      </w:r>
      <w:r w:rsidR="006F15EF" w:rsidRPr="00273ED2">
        <w:t xml:space="preserve">разрешения </w:t>
      </w:r>
      <w:r w:rsidR="00D972BD" w:rsidRPr="00273ED2">
        <w:t>условно разрешенного вида.</w:t>
      </w:r>
    </w:p>
    <w:bookmarkEnd w:id="5"/>
    <w:p w14:paraId="5B0324F9" w14:textId="68E8DD90" w:rsidR="00063AFA" w:rsidRPr="00273ED2" w:rsidRDefault="00272221" w:rsidP="00063AFA">
      <w:pPr>
        <w:ind w:firstLine="709"/>
        <w:jc w:val="both"/>
        <w:rPr>
          <w:bCs/>
        </w:rPr>
      </w:pPr>
      <w:r w:rsidRPr="00273ED2">
        <w:rPr>
          <w:b/>
        </w:rPr>
        <w:t xml:space="preserve">Начальник </w:t>
      </w:r>
      <w:proofErr w:type="spellStart"/>
      <w:r w:rsidRPr="00273ED2">
        <w:rPr>
          <w:b/>
        </w:rPr>
        <w:t>Синьяльского</w:t>
      </w:r>
      <w:proofErr w:type="spellEnd"/>
      <w:r w:rsidRPr="00273ED2">
        <w:rPr>
          <w:b/>
        </w:rPr>
        <w:t xml:space="preserve"> ТО Михайлов А.Н.</w:t>
      </w:r>
      <w:r w:rsidR="00FB3CF0" w:rsidRPr="00273ED2">
        <w:rPr>
          <w:b/>
        </w:rPr>
        <w:t>:</w:t>
      </w:r>
      <w:r w:rsidR="00B61845" w:rsidRPr="00273ED2">
        <w:rPr>
          <w:b/>
        </w:rPr>
        <w:t xml:space="preserve"> </w:t>
      </w:r>
      <w:r w:rsidRPr="00273ED2">
        <w:rPr>
          <w:bCs/>
        </w:rPr>
        <w:t xml:space="preserve">не против в предоставлении </w:t>
      </w:r>
      <w:r w:rsidR="006F15EF" w:rsidRPr="00273ED2">
        <w:rPr>
          <w:bCs/>
        </w:rPr>
        <w:t>разрешения на условно</w:t>
      </w:r>
      <w:r w:rsidR="00182D07" w:rsidRPr="00273ED2">
        <w:rPr>
          <w:bCs/>
        </w:rPr>
        <w:t xml:space="preserve"> разрешенный вид использования земельного участка.</w:t>
      </w:r>
    </w:p>
    <w:p w14:paraId="4BB039CB" w14:textId="11DAAF91" w:rsidR="00182D07" w:rsidRDefault="00182D07" w:rsidP="00063AFA">
      <w:pPr>
        <w:ind w:firstLine="709"/>
        <w:jc w:val="both"/>
        <w:rPr>
          <w:bCs/>
        </w:rPr>
      </w:pPr>
      <w:r w:rsidRPr="00273ED2">
        <w:rPr>
          <w:b/>
          <w:bCs/>
        </w:rPr>
        <w:t>Фадеев А.Г.:</w:t>
      </w:r>
      <w:r w:rsidRPr="00273ED2">
        <w:rPr>
          <w:bCs/>
        </w:rPr>
        <w:t xml:space="preserve"> в ходе проведения публичных слушаний замечания, предложения по данному вопросу не поступали.</w:t>
      </w:r>
    </w:p>
    <w:p w14:paraId="31FADE6D" w14:textId="523212BD" w:rsidR="00273ED2" w:rsidRPr="00840310" w:rsidRDefault="00273ED2" w:rsidP="00273ED2">
      <w:pPr>
        <w:ind w:firstLine="709"/>
        <w:jc w:val="both"/>
        <w:rPr>
          <w:b/>
          <w:bCs/>
        </w:rPr>
      </w:pPr>
      <w:r w:rsidRPr="00840310">
        <w:rPr>
          <w:b/>
          <w:bCs/>
        </w:rPr>
        <w:t xml:space="preserve">Голосование: «За»- </w:t>
      </w:r>
      <w:r>
        <w:rPr>
          <w:b/>
          <w:bCs/>
        </w:rPr>
        <w:t>6</w:t>
      </w:r>
      <w:r w:rsidRPr="00840310">
        <w:rPr>
          <w:b/>
          <w:bCs/>
        </w:rPr>
        <w:t xml:space="preserve"> человек, «Против» - </w:t>
      </w:r>
      <w:r>
        <w:rPr>
          <w:b/>
          <w:bCs/>
        </w:rPr>
        <w:t>0</w:t>
      </w:r>
      <w:r w:rsidRPr="00840310">
        <w:rPr>
          <w:b/>
          <w:bCs/>
        </w:rPr>
        <w:t xml:space="preserve">, «Воздержались» - </w:t>
      </w:r>
      <w:r>
        <w:rPr>
          <w:b/>
          <w:bCs/>
        </w:rPr>
        <w:t>0</w:t>
      </w:r>
      <w:r w:rsidRPr="00840310">
        <w:rPr>
          <w:b/>
          <w:bCs/>
        </w:rPr>
        <w:t>.</w:t>
      </w:r>
    </w:p>
    <w:p w14:paraId="1B5BCA34" w14:textId="0A954A73" w:rsidR="00182D07" w:rsidRPr="004F7477" w:rsidRDefault="009D49BC" w:rsidP="00182D07">
      <w:pPr>
        <w:ind w:firstLine="709"/>
        <w:jc w:val="both"/>
      </w:pPr>
      <w:r w:rsidRPr="00273ED2">
        <w:rPr>
          <w:b/>
          <w:bCs/>
        </w:rPr>
        <w:t>По 3-му вопросу выступил</w:t>
      </w:r>
      <w:r w:rsidR="00063AFA" w:rsidRPr="00273ED2">
        <w:rPr>
          <w:b/>
          <w:bCs/>
        </w:rPr>
        <w:t xml:space="preserve"> </w:t>
      </w:r>
      <w:r w:rsidR="00182D07" w:rsidRPr="00273ED2">
        <w:rPr>
          <w:b/>
          <w:bCs/>
        </w:rPr>
        <w:t>Герасимов</w:t>
      </w:r>
      <w:r w:rsidR="00182D07" w:rsidRPr="004F7477">
        <w:rPr>
          <w:b/>
          <w:bCs/>
        </w:rPr>
        <w:t xml:space="preserve"> А.В. -</w:t>
      </w:r>
      <w:r w:rsidR="00C926E5" w:rsidRPr="004F7477">
        <w:rPr>
          <w:b/>
          <w:bCs/>
        </w:rPr>
        <w:t xml:space="preserve"> </w:t>
      </w:r>
      <w:r w:rsidR="00182D07" w:rsidRPr="0092683D">
        <w:t xml:space="preserve">собственник земельного участка с кадастровым номером 21:21:170202:389, расположенного по адресу: </w:t>
      </w:r>
      <w:proofErr w:type="spellStart"/>
      <w:r w:rsidR="00182D07" w:rsidRPr="0092683D">
        <w:t>д.Кивсерткасы</w:t>
      </w:r>
      <w:proofErr w:type="spellEnd"/>
      <w:r w:rsidR="00182D07" w:rsidRPr="0092683D">
        <w:t>, ул. 60 лет Октября, д.5Б.</w:t>
      </w:r>
      <w:r w:rsidR="00182D07" w:rsidRPr="004F7477">
        <w:rPr>
          <w:b/>
          <w:bCs/>
        </w:rPr>
        <w:t xml:space="preserve"> </w:t>
      </w:r>
      <w:r w:rsidR="00063AFA" w:rsidRPr="004F7477">
        <w:t>Про</w:t>
      </w:r>
      <w:r w:rsidR="00AD135E" w:rsidRPr="004F7477">
        <w:t>сит</w:t>
      </w:r>
      <w:r w:rsidR="00063AFA" w:rsidRPr="004F7477">
        <w:t xml:space="preserve"> </w:t>
      </w:r>
      <w:r w:rsidR="00AD135E" w:rsidRPr="004F7477">
        <w:t>предоставить разрешение</w:t>
      </w:r>
      <w:r w:rsidR="00063AFA" w:rsidRPr="004F7477">
        <w:t xml:space="preserve"> на отклонение от предельных параметров разрешенного строительства, реконструкции объекта капитального строительства – </w:t>
      </w:r>
      <w:r w:rsidR="00182D07" w:rsidRPr="004F7477">
        <w:t>индивидуального жилого дома  в части  уменьшения минимального отступа от границ земельного участка с северной стороны 5 м до 0,75 м, от границ земельного участка с западной стороны 3 м до 1,75 м, от границ земельного участка с восточной стороны 3 м до 0,60 м.</w:t>
      </w:r>
      <w:r w:rsidR="006F15EF">
        <w:t xml:space="preserve"> Участок небольшой</w:t>
      </w:r>
      <w:r w:rsidR="0092683D">
        <w:t xml:space="preserve"> - </w:t>
      </w:r>
      <w:r w:rsidR="006F15EF">
        <w:t xml:space="preserve"> 712 кв.м. Хочется оптимально использовать площади.</w:t>
      </w:r>
    </w:p>
    <w:p w14:paraId="22DD79B1" w14:textId="2CA3591B" w:rsidR="00C926E5" w:rsidRDefault="00C926E5" w:rsidP="00182D07">
      <w:pPr>
        <w:ind w:firstLine="709"/>
        <w:jc w:val="both"/>
      </w:pPr>
      <w:r w:rsidRPr="004F7477">
        <w:rPr>
          <w:b/>
          <w:bCs/>
        </w:rPr>
        <w:t xml:space="preserve">Выступила Алексеева </w:t>
      </w:r>
      <w:r w:rsidR="006F15EF" w:rsidRPr="004F7477">
        <w:rPr>
          <w:b/>
          <w:bCs/>
        </w:rPr>
        <w:t>Н.С.</w:t>
      </w:r>
      <w:r w:rsidR="006F15EF" w:rsidRPr="004F7477">
        <w:t>,</w:t>
      </w:r>
      <w:r w:rsidR="006F15EF">
        <w:t xml:space="preserve"> </w:t>
      </w:r>
      <w:r w:rsidRPr="004F7477">
        <w:t xml:space="preserve">проживающая по адресу: </w:t>
      </w:r>
      <w:proofErr w:type="spellStart"/>
      <w:r w:rsidRPr="004F7477">
        <w:t>д.Кивсерткасы</w:t>
      </w:r>
      <w:proofErr w:type="spellEnd"/>
      <w:r w:rsidRPr="004F7477">
        <w:t>, ул.60 лет Победы, д.5а.</w:t>
      </w:r>
      <w:r w:rsidR="0092683D">
        <w:t xml:space="preserve"> Мой у</w:t>
      </w:r>
      <w:r w:rsidRPr="004F7477">
        <w:t>часток и дом наход</w:t>
      </w:r>
      <w:r w:rsidR="0092683D">
        <w:t>я</w:t>
      </w:r>
      <w:r w:rsidRPr="004F7477">
        <w:t>тся напротив участка с кадастровым номером</w:t>
      </w:r>
      <w:r>
        <w:t xml:space="preserve"> 21:21:170202:389. Наши участки разделяет дорога. В 2016 году собственник данного участка возвел фундамент с нарушением норм предельных параметров строительства. Расстояние от строения до границы земельного участка должно </w:t>
      </w:r>
      <w:r w:rsidR="009E2E92">
        <w:t>составлять</w:t>
      </w:r>
      <w:r>
        <w:t xml:space="preserve"> не менее 3 метров. </w:t>
      </w:r>
      <w:r w:rsidR="009E2E92">
        <w:t xml:space="preserve">Так же при падении снега и льда с крыш построек будет повреждаться мое имущество. Собственнику земельного участка утвердили </w:t>
      </w:r>
      <w:r w:rsidR="009E2E92">
        <w:lastRenderedPageBreak/>
        <w:t>документы по перераспределению</w:t>
      </w:r>
      <w:r w:rsidR="006F15EF">
        <w:t>, земельный участок стал ближе к</w:t>
      </w:r>
      <w:r w:rsidR="009E2E92">
        <w:t xml:space="preserve"> моему дому</w:t>
      </w:r>
      <w:r w:rsidR="006F15EF">
        <w:t>, проезжая часть уменьшилась.</w:t>
      </w:r>
      <w:r w:rsidR="009E2E92">
        <w:t xml:space="preserve"> Снег наметает до верха забора. В зимнее время трактора не могут чистить из-за забора, так как дорога </w:t>
      </w:r>
      <w:r w:rsidR="009E2E92" w:rsidRPr="009E2E92">
        <w:t>сузилась</w:t>
      </w:r>
      <w:r w:rsidR="009E2E92">
        <w:t>.</w:t>
      </w:r>
      <w:r w:rsidR="009E2E92" w:rsidRPr="009E2E92">
        <w:t xml:space="preserve"> </w:t>
      </w:r>
      <w:r w:rsidR="009E2E92">
        <w:t>Р</w:t>
      </w:r>
      <w:r w:rsidR="009E2E92" w:rsidRPr="009E2E92">
        <w:t>анее была разворотная площадка для машин.</w:t>
      </w:r>
      <w:r w:rsidR="009E2E92">
        <w:t xml:space="preserve"> </w:t>
      </w:r>
    </w:p>
    <w:p w14:paraId="14E64DC1" w14:textId="313005F0" w:rsidR="009E2E92" w:rsidRDefault="009E2E92" w:rsidP="00182D07">
      <w:pPr>
        <w:ind w:firstLine="709"/>
        <w:jc w:val="both"/>
      </w:pPr>
      <w:r w:rsidRPr="009E2E92">
        <w:rPr>
          <w:b/>
          <w:bCs/>
        </w:rPr>
        <w:t>Фомин А.В.</w:t>
      </w:r>
      <w:r w:rsidR="00840310">
        <w:rPr>
          <w:b/>
          <w:bCs/>
        </w:rPr>
        <w:t>, член Комиссии</w:t>
      </w:r>
      <w:r w:rsidR="00840310" w:rsidRPr="009E2E92">
        <w:rPr>
          <w:b/>
          <w:bCs/>
        </w:rPr>
        <w:t>:</w:t>
      </w:r>
      <w:r w:rsidR="00840310">
        <w:t xml:space="preserve"> можно</w:t>
      </w:r>
      <w:r>
        <w:t xml:space="preserve"> установить </w:t>
      </w:r>
      <w:proofErr w:type="spellStart"/>
      <w:r>
        <w:t>снегозадержатели</w:t>
      </w:r>
      <w:proofErr w:type="spellEnd"/>
      <w:r>
        <w:t xml:space="preserve"> на крыше.</w:t>
      </w:r>
    </w:p>
    <w:p w14:paraId="26A751CE" w14:textId="058B76DE" w:rsidR="006F15EF" w:rsidRPr="006F15EF" w:rsidRDefault="006F15EF" w:rsidP="00182D07">
      <w:pPr>
        <w:ind w:firstLine="709"/>
        <w:jc w:val="both"/>
      </w:pPr>
      <w:r w:rsidRPr="006F15EF">
        <w:rPr>
          <w:b/>
          <w:bCs/>
        </w:rPr>
        <w:t>Михайлов А.Н.</w:t>
      </w:r>
      <w:r w:rsidR="00840310">
        <w:rPr>
          <w:b/>
          <w:bCs/>
        </w:rPr>
        <w:t>, иной участник публичных слушаний.</w:t>
      </w:r>
      <w:r>
        <w:rPr>
          <w:b/>
          <w:bCs/>
        </w:rPr>
        <w:t xml:space="preserve"> </w:t>
      </w:r>
      <w:r w:rsidRPr="006F15EF">
        <w:t>Считаю проезд между домами достаточной ширины.</w:t>
      </w:r>
    </w:p>
    <w:p w14:paraId="20F90615" w14:textId="60031BB4" w:rsidR="007C43C1" w:rsidRDefault="007C43C1" w:rsidP="00182D07">
      <w:pPr>
        <w:ind w:firstLine="709"/>
        <w:jc w:val="both"/>
      </w:pPr>
      <w:r w:rsidRPr="007C43C1">
        <w:rPr>
          <w:b/>
          <w:bCs/>
        </w:rPr>
        <w:t>Константинов А.Н.</w:t>
      </w:r>
      <w:r w:rsidR="00273ED2">
        <w:rPr>
          <w:b/>
          <w:bCs/>
        </w:rPr>
        <w:t>, зам.</w:t>
      </w:r>
      <w:r w:rsidR="00840310">
        <w:rPr>
          <w:b/>
          <w:bCs/>
        </w:rPr>
        <w:t xml:space="preserve"> председателя Комиссии</w:t>
      </w:r>
      <w:r w:rsidR="00273ED2" w:rsidRPr="007C43C1">
        <w:rPr>
          <w:b/>
          <w:bCs/>
        </w:rPr>
        <w:t>:</w:t>
      </w:r>
      <w:r w:rsidR="00273ED2" w:rsidRPr="007C43C1">
        <w:t xml:space="preserve"> у</w:t>
      </w:r>
      <w:r w:rsidRPr="007C43C1">
        <w:t xml:space="preserve"> вас уже 2 года идут судебные </w:t>
      </w:r>
      <w:r w:rsidR="006F15EF" w:rsidRPr="007C43C1">
        <w:t>разбирательства</w:t>
      </w:r>
      <w:r w:rsidR="006F15EF">
        <w:t xml:space="preserve">, у </w:t>
      </w:r>
      <w:r w:rsidRPr="007C43C1">
        <w:t>вас личная неприязнь собственнику земельного участка.</w:t>
      </w:r>
      <w:r w:rsidR="006F15EF">
        <w:t xml:space="preserve"> </w:t>
      </w:r>
      <w:r w:rsidR="0092683D">
        <w:t>Ваш дом не является смежным, он находится через дорогу. Как может повредиться Ваше имущество?</w:t>
      </w:r>
      <w:r w:rsidR="00840310">
        <w:t xml:space="preserve"> Разворотной площадки как таковой там не было.</w:t>
      </w:r>
    </w:p>
    <w:p w14:paraId="2C2B0F39" w14:textId="2A969122" w:rsidR="002A3E95" w:rsidRDefault="007C43C1" w:rsidP="00182D07">
      <w:pPr>
        <w:ind w:firstLine="709"/>
        <w:jc w:val="both"/>
      </w:pPr>
      <w:r w:rsidRPr="007C43C1">
        <w:rPr>
          <w:b/>
          <w:bCs/>
        </w:rPr>
        <w:t>Алексеев</w:t>
      </w:r>
      <w:r w:rsidR="002A3E95">
        <w:rPr>
          <w:b/>
          <w:bCs/>
        </w:rPr>
        <w:t>а</w:t>
      </w:r>
      <w:r w:rsidRPr="007C43C1">
        <w:rPr>
          <w:b/>
          <w:bCs/>
        </w:rPr>
        <w:t xml:space="preserve"> </w:t>
      </w:r>
      <w:r w:rsidR="002A3E95">
        <w:rPr>
          <w:b/>
          <w:bCs/>
        </w:rPr>
        <w:t>Н.С.</w:t>
      </w:r>
      <w:r>
        <w:t xml:space="preserve"> </w:t>
      </w:r>
      <w:r w:rsidR="002A3E95">
        <w:t xml:space="preserve">Разворотную площадку не могут обустроить. </w:t>
      </w:r>
      <w:r w:rsidR="00834324">
        <w:t>Строение</w:t>
      </w:r>
      <w:r w:rsidR="0092683D">
        <w:t xml:space="preserve"> у </w:t>
      </w:r>
      <w:r w:rsidR="00840310">
        <w:t>него на</w:t>
      </w:r>
      <w:r w:rsidR="00834324">
        <w:t xml:space="preserve"> газопроводе.</w:t>
      </w:r>
    </w:p>
    <w:p w14:paraId="1C24446D" w14:textId="1DF50482" w:rsidR="007C43C1" w:rsidRDefault="002A3E95" w:rsidP="00182D07">
      <w:pPr>
        <w:ind w:firstLine="709"/>
        <w:jc w:val="both"/>
      </w:pPr>
      <w:r w:rsidRPr="00834324">
        <w:rPr>
          <w:b/>
          <w:bCs/>
        </w:rPr>
        <w:t>Герасимов</w:t>
      </w:r>
      <w:r w:rsidR="00834324" w:rsidRPr="00834324">
        <w:rPr>
          <w:b/>
          <w:bCs/>
        </w:rPr>
        <w:t xml:space="preserve"> А.В.</w:t>
      </w:r>
      <w:r w:rsidR="00834324">
        <w:t xml:space="preserve"> На газопроводе ничего не размещено.</w:t>
      </w:r>
    </w:p>
    <w:p w14:paraId="7373BCD8" w14:textId="6FA09899" w:rsidR="00125E30" w:rsidRPr="00840310" w:rsidRDefault="006B490A" w:rsidP="00C0359F">
      <w:pPr>
        <w:ind w:firstLine="709"/>
        <w:jc w:val="both"/>
        <w:rPr>
          <w:b/>
          <w:bCs/>
        </w:rPr>
      </w:pPr>
      <w:r w:rsidRPr="004F7477">
        <w:rPr>
          <w:b/>
          <w:bCs/>
        </w:rPr>
        <w:t>Фадеев А.Г.:</w:t>
      </w:r>
      <w:r w:rsidRPr="004F7477">
        <w:rPr>
          <w:bCs/>
        </w:rPr>
        <w:t xml:space="preserve"> </w:t>
      </w:r>
      <w:r>
        <w:t xml:space="preserve">Для окончательного решения данного вопроса </w:t>
      </w:r>
      <w:r w:rsidR="00125E30">
        <w:t xml:space="preserve">предлагаю поставить </w:t>
      </w:r>
      <w:r>
        <w:t>его</w:t>
      </w:r>
      <w:r w:rsidR="00125E30">
        <w:t xml:space="preserve"> на голосование. Голосовать имеют право Члены Комиссии, а также </w:t>
      </w:r>
      <w:r w:rsidR="00840310">
        <w:t xml:space="preserve">непосредственно </w:t>
      </w:r>
      <w:r w:rsidR="00125E30" w:rsidRPr="00840310">
        <w:rPr>
          <w:color w:val="000000"/>
          <w:shd w:val="clear" w:color="auto" w:fill="FFFFFF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</w:t>
      </w:r>
      <w:r w:rsidR="00840310">
        <w:rPr>
          <w:color w:val="000000"/>
          <w:shd w:val="clear" w:color="auto" w:fill="FFFFFF"/>
        </w:rPr>
        <w:t>й</w:t>
      </w:r>
      <w:r w:rsidR="00125E30" w:rsidRPr="00840310">
        <w:rPr>
          <w:color w:val="000000"/>
          <w:shd w:val="clear" w:color="auto" w:fill="FFFFFF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</w:t>
      </w:r>
      <w:r w:rsidR="00840310">
        <w:rPr>
          <w:color w:val="000000"/>
          <w:shd w:val="clear" w:color="auto" w:fill="FFFFFF"/>
        </w:rPr>
        <w:t>й</w:t>
      </w:r>
      <w:r w:rsidR="00125E30" w:rsidRPr="00840310">
        <w:rPr>
          <w:color w:val="000000"/>
          <w:shd w:val="clear" w:color="auto" w:fill="FFFFFF"/>
        </w:rPr>
        <w:t xml:space="preserve"> проект,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</w:t>
      </w:r>
      <w:r w:rsidR="00840310">
        <w:rPr>
          <w:color w:val="000000"/>
          <w:shd w:val="clear" w:color="auto" w:fill="FFFFFF"/>
        </w:rPr>
        <w:t>ого</w:t>
      </w:r>
      <w:r w:rsidR="00125E30" w:rsidRPr="00840310">
        <w:rPr>
          <w:color w:val="000000"/>
          <w:shd w:val="clear" w:color="auto" w:fill="FFFFFF"/>
        </w:rPr>
        <w:t xml:space="preserve"> проект</w:t>
      </w:r>
      <w:r w:rsidR="00840310">
        <w:rPr>
          <w:color w:val="000000"/>
          <w:shd w:val="clear" w:color="auto" w:fill="FFFFFF"/>
        </w:rPr>
        <w:t>а</w:t>
      </w:r>
      <w:r w:rsidR="00125E30" w:rsidRPr="00840310">
        <w:rPr>
          <w:color w:val="000000"/>
          <w:shd w:val="clear" w:color="auto" w:fill="FFFFFF"/>
        </w:rPr>
        <w:t xml:space="preserve">. </w:t>
      </w:r>
      <w:r w:rsidR="00125E30" w:rsidRPr="00840310">
        <w:rPr>
          <w:b/>
          <w:bCs/>
          <w:color w:val="000000"/>
          <w:shd w:val="clear" w:color="auto" w:fill="FFFFFF"/>
        </w:rPr>
        <w:t xml:space="preserve">Также хочу отметить, что публичные слушания носят рекомендательный характер, протокол и заключение о результатах публичных слушаний будут направлены </w:t>
      </w:r>
    </w:p>
    <w:p w14:paraId="655F9F66" w14:textId="0CC8C720" w:rsidR="00063AFA" w:rsidRPr="00840310" w:rsidRDefault="00C926E5" w:rsidP="00C0359F">
      <w:pPr>
        <w:ind w:firstLine="709"/>
        <w:jc w:val="both"/>
        <w:rPr>
          <w:b/>
          <w:bCs/>
        </w:rPr>
      </w:pPr>
      <w:r w:rsidRPr="00840310">
        <w:rPr>
          <w:b/>
          <w:bCs/>
        </w:rPr>
        <w:t xml:space="preserve">Голосование: «За»- </w:t>
      </w:r>
      <w:r w:rsidR="00273ED2">
        <w:rPr>
          <w:b/>
          <w:bCs/>
        </w:rPr>
        <w:t>8</w:t>
      </w:r>
      <w:r w:rsidRPr="00840310">
        <w:rPr>
          <w:b/>
          <w:bCs/>
        </w:rPr>
        <w:t xml:space="preserve"> человек</w:t>
      </w:r>
      <w:r w:rsidR="00273ED2">
        <w:rPr>
          <w:b/>
          <w:bCs/>
        </w:rPr>
        <w:t xml:space="preserve"> </w:t>
      </w:r>
      <w:proofErr w:type="gramStart"/>
      <w:r w:rsidR="00273ED2">
        <w:rPr>
          <w:b/>
          <w:bCs/>
        </w:rPr>
        <w:t>( в</w:t>
      </w:r>
      <w:proofErr w:type="gramEnd"/>
      <w:r w:rsidR="00273ED2">
        <w:rPr>
          <w:b/>
          <w:bCs/>
        </w:rPr>
        <w:t xml:space="preserve"> том числе )</w:t>
      </w:r>
      <w:r w:rsidRPr="00840310">
        <w:rPr>
          <w:b/>
          <w:bCs/>
        </w:rPr>
        <w:t xml:space="preserve">, «Против» - 1, «Воздержались» - </w:t>
      </w:r>
      <w:r w:rsidR="00273ED2">
        <w:rPr>
          <w:b/>
          <w:bCs/>
        </w:rPr>
        <w:t>1</w:t>
      </w:r>
      <w:r w:rsidRPr="00840310">
        <w:rPr>
          <w:b/>
          <w:bCs/>
        </w:rPr>
        <w:t>.</w:t>
      </w:r>
    </w:p>
    <w:p w14:paraId="165D5904" w14:textId="4FB7F12C" w:rsidR="00063AFA" w:rsidRPr="00AD135E" w:rsidRDefault="007A55FD" w:rsidP="00834324">
      <w:pPr>
        <w:pStyle w:val="a3"/>
        <w:suppressAutoHyphens/>
        <w:ind w:left="0" w:firstLine="709"/>
        <w:contextualSpacing/>
        <w:jc w:val="both"/>
      </w:pPr>
      <w:r w:rsidRPr="00840310">
        <w:rPr>
          <w:b/>
          <w:bCs/>
        </w:rPr>
        <w:t xml:space="preserve">По 4-му вопросу </w:t>
      </w:r>
      <w:bookmarkStart w:id="6" w:name="_Hlk172892117"/>
      <w:r w:rsidRPr="00840310">
        <w:rPr>
          <w:b/>
          <w:bCs/>
        </w:rPr>
        <w:t xml:space="preserve">слово предоставляется </w:t>
      </w:r>
      <w:r w:rsidR="00063AFA" w:rsidRPr="00840310">
        <w:rPr>
          <w:b/>
          <w:bCs/>
        </w:rPr>
        <w:t xml:space="preserve">собственнику земельного участка с </w:t>
      </w:r>
      <w:r w:rsidR="00AD135E" w:rsidRPr="00840310">
        <w:rPr>
          <w:b/>
          <w:bCs/>
        </w:rPr>
        <w:t>кадастровым номером</w:t>
      </w:r>
      <w:r w:rsidR="00063AFA" w:rsidRPr="00840310">
        <w:t xml:space="preserve"> </w:t>
      </w:r>
      <w:bookmarkEnd w:id="6"/>
      <w:r w:rsidR="00EC4CF5" w:rsidRPr="00840310">
        <w:t xml:space="preserve">21:21:076442:1884, расположенного по адресу: </w:t>
      </w:r>
      <w:proofErr w:type="spellStart"/>
      <w:r w:rsidR="00EC4CF5" w:rsidRPr="00840310">
        <w:t>д.Юраково</w:t>
      </w:r>
      <w:proofErr w:type="spellEnd"/>
      <w:r w:rsidR="00EC4CF5" w:rsidRPr="00840310">
        <w:t xml:space="preserve">, </w:t>
      </w:r>
      <w:r w:rsidR="00834324" w:rsidRPr="00840310">
        <w:t>ул. Спо</w:t>
      </w:r>
      <w:r w:rsidR="00834324" w:rsidRPr="00EC4CF5">
        <w:t>ртивная</w:t>
      </w:r>
      <w:r w:rsidR="00834324">
        <w:t>,</w:t>
      </w:r>
      <w:r w:rsidR="00063AFA" w:rsidRPr="00AD135E">
        <w:t xml:space="preserve"> </w:t>
      </w:r>
      <w:r w:rsidR="00EC4CF5">
        <w:rPr>
          <w:b/>
          <w:bCs/>
        </w:rPr>
        <w:t>Туринге С</w:t>
      </w:r>
      <w:r w:rsidR="0079329D">
        <w:rPr>
          <w:b/>
          <w:bCs/>
        </w:rPr>
        <w:t>.А.</w:t>
      </w:r>
      <w:r w:rsidR="00063AFA" w:rsidRPr="00AD135E">
        <w:t xml:space="preserve"> </w:t>
      </w:r>
      <w:bookmarkStart w:id="7" w:name="_Hlk172889508"/>
      <w:r w:rsidR="00063AFA" w:rsidRPr="00AD135E">
        <w:t>Про</w:t>
      </w:r>
      <w:r w:rsidR="00AD135E" w:rsidRPr="00AD135E">
        <w:t>сит</w:t>
      </w:r>
      <w:r w:rsidR="00063AFA" w:rsidRPr="00AD135E">
        <w:t xml:space="preserve"> предоставить </w:t>
      </w:r>
      <w:r w:rsidR="00EC4CF5" w:rsidRPr="00EC4CF5">
        <w:t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</w:t>
      </w:r>
      <w:r w:rsidR="00EC4CF5">
        <w:t>,</w:t>
      </w:r>
      <w:r w:rsidR="00EC4CF5" w:rsidRPr="00EC4CF5">
        <w:t xml:space="preserve"> в </w:t>
      </w:r>
      <w:bookmarkEnd w:id="7"/>
      <w:r w:rsidR="00EC4CF5" w:rsidRPr="00EC4CF5">
        <w:t>части уменьшения минимального отступа от границ земельного участка с восточной стороны с 5 м до 3 м</w:t>
      </w:r>
      <w:r w:rsidR="0079329D">
        <w:t>.</w:t>
      </w:r>
      <w:r w:rsidR="00834324">
        <w:t xml:space="preserve"> </w:t>
      </w:r>
    </w:p>
    <w:p w14:paraId="7B78FE5C" w14:textId="4098E472" w:rsidR="00EC4CF5" w:rsidRPr="00834324" w:rsidRDefault="00EC4CF5" w:rsidP="007A55FD">
      <w:pPr>
        <w:pStyle w:val="a3"/>
        <w:suppressAutoHyphens/>
        <w:ind w:left="0" w:firstLine="709"/>
        <w:contextualSpacing/>
        <w:jc w:val="both"/>
      </w:pPr>
      <w:r w:rsidRPr="00EC4CF5">
        <w:rPr>
          <w:b/>
          <w:bCs/>
        </w:rPr>
        <w:t xml:space="preserve">Начальник </w:t>
      </w:r>
      <w:proofErr w:type="spellStart"/>
      <w:r w:rsidRPr="00EC4CF5">
        <w:rPr>
          <w:b/>
          <w:bCs/>
        </w:rPr>
        <w:t>Синьяльского</w:t>
      </w:r>
      <w:proofErr w:type="spellEnd"/>
      <w:r w:rsidRPr="00EC4CF5">
        <w:rPr>
          <w:b/>
          <w:bCs/>
        </w:rPr>
        <w:t xml:space="preserve"> ТО Михайлов А.Н.: </w:t>
      </w:r>
      <w:bookmarkStart w:id="8" w:name="_Hlk172893882"/>
      <w:r w:rsidRPr="00834324">
        <w:t>не против в предоставлении разрешения на отклонение от предельных параметров разрешенного строительства.</w:t>
      </w:r>
    </w:p>
    <w:bookmarkEnd w:id="8"/>
    <w:p w14:paraId="0AE36CBC" w14:textId="7BFB3D52" w:rsidR="007A55FD" w:rsidRDefault="0079329D" w:rsidP="007A55FD">
      <w:pPr>
        <w:suppressAutoHyphens/>
        <w:ind w:firstLine="709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Фадеев А.Г.:</w:t>
      </w:r>
      <w:r w:rsidR="007A55FD" w:rsidRPr="00AD135E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</w:p>
    <w:p w14:paraId="039AC5AD" w14:textId="23B30626" w:rsidR="00273ED2" w:rsidRPr="00840310" w:rsidRDefault="00273ED2" w:rsidP="00273ED2">
      <w:pPr>
        <w:ind w:firstLine="709"/>
        <w:jc w:val="both"/>
        <w:rPr>
          <w:b/>
          <w:bCs/>
        </w:rPr>
      </w:pPr>
      <w:r w:rsidRPr="00840310">
        <w:rPr>
          <w:b/>
          <w:bCs/>
        </w:rPr>
        <w:t xml:space="preserve">Голосование: «За»- </w:t>
      </w:r>
      <w:r>
        <w:rPr>
          <w:b/>
          <w:bCs/>
        </w:rPr>
        <w:t>7</w:t>
      </w:r>
      <w:r w:rsidRPr="00840310">
        <w:rPr>
          <w:b/>
          <w:bCs/>
        </w:rPr>
        <w:t xml:space="preserve"> человек, «Против» - </w:t>
      </w:r>
      <w:r>
        <w:rPr>
          <w:b/>
          <w:bCs/>
        </w:rPr>
        <w:t>0</w:t>
      </w:r>
      <w:r w:rsidRPr="00840310">
        <w:rPr>
          <w:b/>
          <w:bCs/>
        </w:rPr>
        <w:t xml:space="preserve">, «Воздержались» - </w:t>
      </w:r>
      <w:r>
        <w:rPr>
          <w:b/>
          <w:bCs/>
        </w:rPr>
        <w:t>0</w:t>
      </w:r>
      <w:r w:rsidRPr="00840310">
        <w:rPr>
          <w:b/>
          <w:bCs/>
        </w:rPr>
        <w:t>.</w:t>
      </w:r>
    </w:p>
    <w:p w14:paraId="1DAF7CAB" w14:textId="48DA4E58" w:rsidR="0012776B" w:rsidRPr="00AD135E" w:rsidRDefault="0012776B" w:rsidP="0012776B">
      <w:pPr>
        <w:suppressAutoHyphens/>
        <w:ind w:firstLine="709"/>
        <w:contextualSpacing/>
        <w:jc w:val="both"/>
        <w:rPr>
          <w:color w:val="000000" w:themeColor="text1"/>
        </w:rPr>
      </w:pPr>
      <w:r w:rsidRPr="00AD135E">
        <w:rPr>
          <w:b/>
          <w:bCs/>
          <w:color w:val="000000" w:themeColor="text1"/>
        </w:rPr>
        <w:t xml:space="preserve">По 5-му вопросу </w:t>
      </w:r>
      <w:r w:rsidR="0079329D" w:rsidRPr="0079329D">
        <w:rPr>
          <w:b/>
          <w:bCs/>
          <w:color w:val="000000" w:themeColor="text1"/>
        </w:rPr>
        <w:t>слово предоставляется собственнику земельного участка с кадастровым номером</w:t>
      </w:r>
      <w:r w:rsidR="0079329D">
        <w:rPr>
          <w:b/>
          <w:bCs/>
          <w:color w:val="000000" w:themeColor="text1"/>
        </w:rPr>
        <w:t xml:space="preserve"> Гордеев</w:t>
      </w:r>
      <w:r w:rsidR="0092683D">
        <w:rPr>
          <w:b/>
          <w:bCs/>
          <w:color w:val="000000" w:themeColor="text1"/>
        </w:rPr>
        <w:t>ой</w:t>
      </w:r>
      <w:r w:rsidR="0079329D">
        <w:rPr>
          <w:b/>
          <w:bCs/>
          <w:color w:val="000000" w:themeColor="text1"/>
        </w:rPr>
        <w:t xml:space="preserve"> Г.И.</w:t>
      </w:r>
      <w:r w:rsidR="0079329D" w:rsidRPr="0079329D">
        <w:rPr>
          <w:b/>
          <w:bCs/>
          <w:color w:val="000000" w:themeColor="text1"/>
        </w:rPr>
        <w:t xml:space="preserve"> </w:t>
      </w:r>
      <w:r w:rsidR="00C705E6">
        <w:rPr>
          <w:b/>
          <w:bCs/>
          <w:color w:val="000000" w:themeColor="text1"/>
        </w:rPr>
        <w:t>:</w:t>
      </w:r>
      <w:r w:rsidRPr="00AD135E">
        <w:rPr>
          <w:b/>
          <w:bCs/>
          <w:color w:val="000000" w:themeColor="text1"/>
        </w:rPr>
        <w:t xml:space="preserve"> -</w:t>
      </w:r>
      <w:r w:rsidRPr="00AD135E">
        <w:rPr>
          <w:color w:val="000000" w:themeColor="text1"/>
        </w:rPr>
        <w:t xml:space="preserve"> собственник</w:t>
      </w:r>
      <w:r w:rsidR="0092683D">
        <w:rPr>
          <w:color w:val="000000" w:themeColor="text1"/>
        </w:rPr>
        <w:t>у</w:t>
      </w:r>
      <w:r w:rsidRPr="00AD135E">
        <w:rPr>
          <w:color w:val="000000" w:themeColor="text1"/>
        </w:rPr>
        <w:t xml:space="preserve"> земельного участка с кадастровым номером </w:t>
      </w:r>
      <w:r w:rsidR="0079329D" w:rsidRPr="0079329D">
        <w:rPr>
          <w:color w:val="000000" w:themeColor="text1"/>
        </w:rPr>
        <w:t xml:space="preserve">21:21:060401:99, расположенного по адресу: </w:t>
      </w:r>
      <w:proofErr w:type="spellStart"/>
      <w:r w:rsidR="0079329D" w:rsidRPr="0079329D">
        <w:rPr>
          <w:color w:val="000000" w:themeColor="text1"/>
        </w:rPr>
        <w:t>д.Кодеркасы</w:t>
      </w:r>
      <w:proofErr w:type="spellEnd"/>
      <w:r w:rsidR="0079329D" w:rsidRPr="0079329D">
        <w:rPr>
          <w:color w:val="000000" w:themeColor="text1"/>
        </w:rPr>
        <w:t>, ул.50 лет Победы, д.19</w:t>
      </w:r>
      <w:r w:rsidR="0079329D">
        <w:rPr>
          <w:color w:val="000000" w:themeColor="text1"/>
        </w:rPr>
        <w:t xml:space="preserve">. </w:t>
      </w:r>
      <w:r w:rsidR="00C705E6">
        <w:t xml:space="preserve">Просит разрешения на </w:t>
      </w:r>
      <w:r w:rsidR="00063AFA" w:rsidRPr="00AD135E">
        <w:t xml:space="preserve">уменьшение </w:t>
      </w:r>
      <w:r w:rsidR="0079329D" w:rsidRPr="0079329D">
        <w:t>минимального отступа от границ земельного участка с западной стороны с 3 м до 0 м, с южной стороны с 5 м до 2 м</w:t>
      </w:r>
      <w:r w:rsidR="00063AFA" w:rsidRPr="00AD135E">
        <w:t xml:space="preserve">. </w:t>
      </w:r>
      <w:r w:rsidR="00834324">
        <w:t xml:space="preserve">С обоих сторон соседей нет. </w:t>
      </w:r>
    </w:p>
    <w:p w14:paraId="59C43D90" w14:textId="77777777" w:rsidR="009C773D" w:rsidRDefault="009C773D" w:rsidP="0012776B">
      <w:pPr>
        <w:suppressAutoHyphens/>
        <w:ind w:firstLine="709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Начальник </w:t>
      </w:r>
      <w:proofErr w:type="spellStart"/>
      <w:r>
        <w:rPr>
          <w:b/>
          <w:color w:val="000000" w:themeColor="text1"/>
        </w:rPr>
        <w:t>Атлашевского</w:t>
      </w:r>
      <w:proofErr w:type="spellEnd"/>
      <w:r>
        <w:rPr>
          <w:b/>
          <w:color w:val="000000" w:themeColor="text1"/>
        </w:rPr>
        <w:t xml:space="preserve"> ТО Иванов Д.В.</w:t>
      </w:r>
      <w:r w:rsidR="00063AFA" w:rsidRPr="00AD135E">
        <w:rPr>
          <w:b/>
          <w:color w:val="000000" w:themeColor="text1"/>
        </w:rPr>
        <w:t xml:space="preserve"> </w:t>
      </w:r>
      <w:r w:rsidRPr="009C773D">
        <w:rPr>
          <w:bCs/>
          <w:color w:val="000000" w:themeColor="text1"/>
        </w:rPr>
        <w:t>не против в предоставлении разрешения на отклонение от предельных параметров разрешенного строительства.</w:t>
      </w:r>
    </w:p>
    <w:p w14:paraId="092C4877" w14:textId="1585403B" w:rsidR="0012776B" w:rsidRDefault="009C773D" w:rsidP="0012776B">
      <w:pPr>
        <w:suppressAutoHyphens/>
        <w:ind w:firstLine="709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Фадеев А.Г.</w:t>
      </w:r>
      <w:r w:rsidR="0012776B" w:rsidRPr="00AD135E">
        <w:rPr>
          <w:b/>
          <w:bCs/>
          <w:color w:val="000000" w:themeColor="text1"/>
        </w:rPr>
        <w:t>:</w:t>
      </w:r>
      <w:r w:rsidR="0012776B" w:rsidRPr="00AD135E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  <w:r w:rsidR="00063AFA" w:rsidRPr="00AD135E">
        <w:rPr>
          <w:color w:val="000000" w:themeColor="text1"/>
        </w:rPr>
        <w:t xml:space="preserve"> </w:t>
      </w:r>
    </w:p>
    <w:p w14:paraId="23E662E3" w14:textId="1971FA10" w:rsidR="00172E60" w:rsidRPr="00273ED2" w:rsidRDefault="00172E60" w:rsidP="0012776B">
      <w:pPr>
        <w:suppressAutoHyphens/>
        <w:ind w:firstLine="709"/>
        <w:contextualSpacing/>
        <w:jc w:val="both"/>
        <w:rPr>
          <w:b/>
          <w:bCs/>
          <w:color w:val="000000" w:themeColor="text1"/>
        </w:rPr>
      </w:pPr>
      <w:r w:rsidRPr="00273ED2">
        <w:rPr>
          <w:b/>
          <w:bCs/>
          <w:color w:val="000000" w:themeColor="text1"/>
        </w:rPr>
        <w:t>Голосование: «За»-</w:t>
      </w:r>
      <w:r w:rsidR="00273ED2" w:rsidRPr="00273ED2">
        <w:rPr>
          <w:b/>
          <w:bCs/>
          <w:color w:val="000000" w:themeColor="text1"/>
        </w:rPr>
        <w:t>7</w:t>
      </w:r>
      <w:r w:rsidRPr="00273ED2">
        <w:rPr>
          <w:b/>
          <w:bCs/>
          <w:color w:val="000000" w:themeColor="text1"/>
        </w:rPr>
        <w:t xml:space="preserve"> человек, «Против» - 0, «Воздержались» - 0.</w:t>
      </w:r>
    </w:p>
    <w:p w14:paraId="2A55BF4D" w14:textId="4EB8DD99" w:rsidR="0022388D" w:rsidRPr="00E514F0" w:rsidRDefault="00C66F3C" w:rsidP="00C66F3C">
      <w:pPr>
        <w:suppressAutoHyphens/>
        <w:ind w:firstLine="709"/>
        <w:contextualSpacing/>
        <w:jc w:val="both"/>
        <w:rPr>
          <w:color w:val="000000" w:themeColor="text1"/>
        </w:rPr>
      </w:pPr>
      <w:r w:rsidRPr="00E514F0">
        <w:rPr>
          <w:b/>
          <w:bCs/>
          <w:color w:val="000000" w:themeColor="text1"/>
        </w:rPr>
        <w:t xml:space="preserve">По 6-му вопросу выступил </w:t>
      </w:r>
      <w:r w:rsidR="009C773D">
        <w:rPr>
          <w:b/>
          <w:bCs/>
          <w:color w:val="000000" w:themeColor="text1"/>
        </w:rPr>
        <w:t>Дмитриев И.О.</w:t>
      </w:r>
      <w:r w:rsidRPr="00E514F0">
        <w:rPr>
          <w:b/>
          <w:bCs/>
          <w:color w:val="000000" w:themeColor="text1"/>
        </w:rPr>
        <w:t xml:space="preserve"> -</w:t>
      </w:r>
      <w:r w:rsidRPr="00E514F0">
        <w:rPr>
          <w:color w:val="000000" w:themeColor="text1"/>
        </w:rPr>
        <w:t xml:space="preserve"> собственник земельного участка с кадастровым номером </w:t>
      </w:r>
      <w:r w:rsidR="009C773D" w:rsidRPr="009C773D">
        <w:rPr>
          <w:color w:val="000000" w:themeColor="text1"/>
        </w:rPr>
        <w:t xml:space="preserve">21:21:150902:47, расположенного по адресу: </w:t>
      </w:r>
      <w:proofErr w:type="spellStart"/>
      <w:r w:rsidR="009C773D" w:rsidRPr="009C773D">
        <w:rPr>
          <w:color w:val="000000" w:themeColor="text1"/>
        </w:rPr>
        <w:t>д.Вурманкасы</w:t>
      </w:r>
      <w:proofErr w:type="spellEnd"/>
      <w:r w:rsidR="009C773D" w:rsidRPr="009C773D">
        <w:rPr>
          <w:color w:val="000000" w:themeColor="text1"/>
        </w:rPr>
        <w:t xml:space="preserve">, </w:t>
      </w:r>
      <w:proofErr w:type="spellStart"/>
      <w:r w:rsidR="009C773D" w:rsidRPr="009C773D">
        <w:rPr>
          <w:color w:val="000000" w:themeColor="text1"/>
        </w:rPr>
        <w:t>ул.Новая</w:t>
      </w:r>
      <w:proofErr w:type="spellEnd"/>
      <w:r w:rsidR="009C773D" w:rsidRPr="009C773D">
        <w:rPr>
          <w:color w:val="000000" w:themeColor="text1"/>
        </w:rPr>
        <w:t>, д.30 (Лапсарского с/п)</w:t>
      </w:r>
      <w:r w:rsidR="009C773D">
        <w:rPr>
          <w:color w:val="000000" w:themeColor="text1"/>
        </w:rPr>
        <w:t>. Приобрел участок в 2022 году, н</w:t>
      </w:r>
      <w:r w:rsidR="00C705E6" w:rsidRPr="00E514F0">
        <w:rPr>
          <w:color w:val="000000" w:themeColor="text1"/>
        </w:rPr>
        <w:t xml:space="preserve">а земельном участке </w:t>
      </w:r>
      <w:r w:rsidR="009C773D">
        <w:rPr>
          <w:color w:val="000000" w:themeColor="text1"/>
        </w:rPr>
        <w:t xml:space="preserve">планируется построить </w:t>
      </w:r>
      <w:r w:rsidR="009C773D" w:rsidRPr="009C773D">
        <w:rPr>
          <w:color w:val="000000" w:themeColor="text1"/>
        </w:rPr>
        <w:t>объект капитального строительства – мастерская-ателье по изготовлению, реставрации и ремонту мебели</w:t>
      </w:r>
      <w:r w:rsidR="009C773D">
        <w:rPr>
          <w:color w:val="000000" w:themeColor="text1"/>
        </w:rPr>
        <w:t xml:space="preserve">. СЗЗ установил, документы получил. Согласие смежного участка получено от Сергеевой З.А. </w:t>
      </w:r>
      <w:r w:rsidR="00834324">
        <w:rPr>
          <w:color w:val="000000" w:themeColor="text1"/>
        </w:rPr>
        <w:t xml:space="preserve">- </w:t>
      </w:r>
      <w:r w:rsidR="009C773D">
        <w:rPr>
          <w:color w:val="000000" w:themeColor="text1"/>
        </w:rPr>
        <w:t>собственника земельного участка кадастровым номером 21:21:150902:57</w:t>
      </w:r>
      <w:r w:rsidR="00834324">
        <w:rPr>
          <w:color w:val="000000" w:themeColor="text1"/>
        </w:rPr>
        <w:t xml:space="preserve"> на отклонение с </w:t>
      </w:r>
      <w:r w:rsidR="009C773D">
        <w:rPr>
          <w:color w:val="000000" w:themeColor="text1"/>
        </w:rPr>
        <w:t>3 м до 1 м.</w:t>
      </w:r>
      <w:r w:rsidR="00834324">
        <w:rPr>
          <w:color w:val="000000" w:themeColor="text1"/>
        </w:rPr>
        <w:t xml:space="preserve"> Вид разрешенного использования участка –«Бытовое обслуживание».</w:t>
      </w:r>
    </w:p>
    <w:p w14:paraId="20C1A9DF" w14:textId="768BE859" w:rsidR="00E514F0" w:rsidRPr="00E514F0" w:rsidRDefault="00E514F0" w:rsidP="00E514F0">
      <w:pPr>
        <w:suppressAutoHyphens/>
        <w:ind w:firstLine="709"/>
        <w:contextualSpacing/>
        <w:jc w:val="both"/>
        <w:rPr>
          <w:bCs/>
          <w:color w:val="000000" w:themeColor="text1"/>
        </w:rPr>
      </w:pPr>
      <w:r w:rsidRPr="00E514F0">
        <w:rPr>
          <w:b/>
          <w:color w:val="000000" w:themeColor="text1"/>
        </w:rPr>
        <w:lastRenderedPageBreak/>
        <w:t xml:space="preserve">Начальник </w:t>
      </w:r>
      <w:r w:rsidR="009C773D">
        <w:rPr>
          <w:b/>
          <w:color w:val="000000" w:themeColor="text1"/>
        </w:rPr>
        <w:t>Лапсарского</w:t>
      </w:r>
      <w:r w:rsidRPr="00E514F0">
        <w:rPr>
          <w:b/>
          <w:color w:val="000000" w:themeColor="text1"/>
        </w:rPr>
        <w:t xml:space="preserve"> ТО </w:t>
      </w:r>
      <w:r w:rsidR="009C773D">
        <w:rPr>
          <w:b/>
          <w:color w:val="000000" w:themeColor="text1"/>
        </w:rPr>
        <w:t xml:space="preserve">Михеев Д.Г. </w:t>
      </w:r>
      <w:r w:rsidRPr="00E514F0">
        <w:rPr>
          <w:bCs/>
          <w:color w:val="000000" w:themeColor="text1"/>
        </w:rPr>
        <w:t>поддержал предоставление отклонения</w:t>
      </w:r>
      <w:r w:rsidR="009C773D">
        <w:rPr>
          <w:bCs/>
          <w:color w:val="000000" w:themeColor="text1"/>
        </w:rPr>
        <w:t xml:space="preserve"> </w:t>
      </w:r>
      <w:r w:rsidR="00834324">
        <w:rPr>
          <w:bCs/>
          <w:color w:val="000000" w:themeColor="text1"/>
        </w:rPr>
        <w:t>и отметил</w:t>
      </w:r>
      <w:r w:rsidR="009C773D">
        <w:rPr>
          <w:bCs/>
          <w:color w:val="000000" w:themeColor="text1"/>
        </w:rPr>
        <w:t>, что староста деревни не против</w:t>
      </w:r>
      <w:r w:rsidR="00834324">
        <w:rPr>
          <w:bCs/>
          <w:color w:val="000000" w:themeColor="text1"/>
        </w:rPr>
        <w:t xml:space="preserve"> строительства в таких параметрах.</w:t>
      </w:r>
    </w:p>
    <w:p w14:paraId="290B023C" w14:textId="6FE219D5" w:rsidR="00E514F0" w:rsidRDefault="00834324" w:rsidP="00E514F0">
      <w:pPr>
        <w:suppressAutoHyphens/>
        <w:ind w:firstLine="709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Фадеев А</w:t>
      </w:r>
      <w:r w:rsidR="00E514F0" w:rsidRPr="00E514F0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>Г.</w:t>
      </w:r>
      <w:r w:rsidR="00E514F0" w:rsidRPr="00E514F0">
        <w:rPr>
          <w:b/>
          <w:bCs/>
          <w:color w:val="000000" w:themeColor="text1"/>
        </w:rPr>
        <w:t>:</w:t>
      </w:r>
      <w:r w:rsidR="00E514F0" w:rsidRPr="00E514F0">
        <w:rPr>
          <w:color w:val="000000" w:themeColor="text1"/>
        </w:rPr>
        <w:t xml:space="preserve"> в ходе проведения публичных слушаний замечания, предложения по данному вопросу не поступали.</w:t>
      </w:r>
    </w:p>
    <w:p w14:paraId="304F9EF3" w14:textId="79769F22" w:rsidR="00172E60" w:rsidRPr="00E514F0" w:rsidRDefault="00172E60" w:rsidP="00E514F0">
      <w:pPr>
        <w:suppressAutoHyphens/>
        <w:ind w:firstLine="709"/>
        <w:contextualSpacing/>
        <w:jc w:val="both"/>
        <w:rPr>
          <w:color w:val="000000" w:themeColor="text1"/>
        </w:rPr>
      </w:pPr>
      <w:r w:rsidRPr="00172E60">
        <w:rPr>
          <w:color w:val="000000" w:themeColor="text1"/>
        </w:rPr>
        <w:t>Голосование: «За»-</w:t>
      </w:r>
      <w:r w:rsidR="00273ED2">
        <w:rPr>
          <w:color w:val="000000" w:themeColor="text1"/>
        </w:rPr>
        <w:t>7</w:t>
      </w:r>
      <w:r w:rsidRPr="00172E60">
        <w:rPr>
          <w:color w:val="000000" w:themeColor="text1"/>
        </w:rPr>
        <w:t xml:space="preserve"> человек, «Против» - 0, «Воздержались» - 0.</w:t>
      </w:r>
    </w:p>
    <w:p w14:paraId="2E389283" w14:textId="5F5D71A0" w:rsidR="00EC112B" w:rsidRPr="00EC112B" w:rsidRDefault="009819B5" w:rsidP="00EC112B">
      <w:pPr>
        <w:suppressAutoHyphens/>
        <w:ind w:firstLine="709"/>
        <w:contextualSpacing/>
        <w:jc w:val="both"/>
        <w:rPr>
          <w:bCs/>
          <w:color w:val="000000" w:themeColor="text1"/>
        </w:rPr>
      </w:pPr>
      <w:r w:rsidRPr="00724689">
        <w:rPr>
          <w:b/>
          <w:bCs/>
          <w:color w:val="000000" w:themeColor="text1"/>
        </w:rPr>
        <w:t xml:space="preserve">По 7-му вопросу </w:t>
      </w:r>
      <w:r w:rsidR="00E514F0" w:rsidRPr="00724689">
        <w:rPr>
          <w:b/>
          <w:bCs/>
          <w:color w:val="000000" w:themeColor="text1"/>
        </w:rPr>
        <w:t>выступил</w:t>
      </w:r>
      <w:r w:rsidR="00BE2825">
        <w:rPr>
          <w:b/>
          <w:bCs/>
          <w:color w:val="000000" w:themeColor="text1"/>
        </w:rPr>
        <w:t xml:space="preserve"> Порфирьев М.А.</w:t>
      </w:r>
      <w:r w:rsidR="00E514F0" w:rsidRPr="00724689">
        <w:rPr>
          <w:b/>
          <w:bCs/>
          <w:color w:val="000000" w:themeColor="text1"/>
        </w:rPr>
        <w:t xml:space="preserve"> – </w:t>
      </w:r>
      <w:r w:rsidR="00E514F0" w:rsidRPr="00724689">
        <w:rPr>
          <w:bCs/>
          <w:color w:val="000000" w:themeColor="text1"/>
        </w:rPr>
        <w:t xml:space="preserve">собственник земельного участка с кадастровым номером </w:t>
      </w:r>
      <w:r w:rsidR="00BE2825" w:rsidRPr="00BE2825">
        <w:rPr>
          <w:bCs/>
          <w:color w:val="000000" w:themeColor="text1"/>
        </w:rPr>
        <w:t xml:space="preserve">21:21:180702:13, расположенного по адресу: </w:t>
      </w:r>
      <w:proofErr w:type="spellStart"/>
      <w:r w:rsidR="00BE2825" w:rsidRPr="00BE2825">
        <w:rPr>
          <w:bCs/>
          <w:color w:val="000000" w:themeColor="text1"/>
        </w:rPr>
        <w:t>д.Челкасы</w:t>
      </w:r>
      <w:proofErr w:type="spellEnd"/>
      <w:r w:rsidR="00BE2825" w:rsidRPr="00BE2825">
        <w:rPr>
          <w:bCs/>
          <w:color w:val="000000" w:themeColor="text1"/>
        </w:rPr>
        <w:t xml:space="preserve">, </w:t>
      </w:r>
      <w:proofErr w:type="spellStart"/>
      <w:r w:rsidR="00BE2825" w:rsidRPr="00BE2825">
        <w:rPr>
          <w:bCs/>
          <w:color w:val="000000" w:themeColor="text1"/>
        </w:rPr>
        <w:t>ул.Центральная</w:t>
      </w:r>
      <w:proofErr w:type="spellEnd"/>
      <w:r w:rsidR="00BE2825" w:rsidRPr="00BE2825">
        <w:rPr>
          <w:bCs/>
          <w:color w:val="000000" w:themeColor="text1"/>
        </w:rPr>
        <w:t>, д.46</w:t>
      </w:r>
      <w:r w:rsidR="00724689">
        <w:rPr>
          <w:bCs/>
          <w:color w:val="000000" w:themeColor="text1"/>
        </w:rPr>
        <w:t xml:space="preserve">. </w:t>
      </w:r>
      <w:r w:rsidR="00BE2825">
        <w:rPr>
          <w:bCs/>
          <w:color w:val="000000" w:themeColor="text1"/>
        </w:rPr>
        <w:t xml:space="preserve">Ранее на земельном участке был родительский </w:t>
      </w:r>
      <w:r w:rsidR="00834324">
        <w:rPr>
          <w:bCs/>
          <w:color w:val="000000" w:themeColor="text1"/>
        </w:rPr>
        <w:t>дом, разрешительную</w:t>
      </w:r>
      <w:r w:rsidR="00BE2825">
        <w:rPr>
          <w:bCs/>
          <w:color w:val="000000" w:themeColor="text1"/>
        </w:rPr>
        <w:t xml:space="preserve"> документацию на снос получен. На том же месте строю жилой дом. </w:t>
      </w:r>
      <w:r w:rsidR="00E514F0" w:rsidRPr="00724689">
        <w:rPr>
          <w:bCs/>
          <w:color w:val="000000" w:themeColor="text1"/>
        </w:rPr>
        <w:t xml:space="preserve">Просит разрешение на уменьшение </w:t>
      </w:r>
      <w:r w:rsidR="00BE2825" w:rsidRPr="00BE2825">
        <w:rPr>
          <w:bCs/>
          <w:color w:val="000000" w:themeColor="text1"/>
        </w:rPr>
        <w:t>минимального отступа от границ земельного участка с северной стороны с 3 м до 1 м, от границ земельного участка с восточной стороны с 5 м до 0,5 м</w:t>
      </w:r>
      <w:r w:rsidR="00E514F0" w:rsidRPr="00724689">
        <w:rPr>
          <w:bCs/>
          <w:color w:val="000000" w:themeColor="text1"/>
        </w:rPr>
        <w:t xml:space="preserve">. </w:t>
      </w:r>
      <w:r w:rsidR="00834324">
        <w:rPr>
          <w:bCs/>
          <w:color w:val="000000" w:themeColor="text1"/>
        </w:rPr>
        <w:t>Сохраняется линия уже построенных домов.</w:t>
      </w:r>
    </w:p>
    <w:p w14:paraId="52D25662" w14:textId="277AD920" w:rsidR="00E514F0" w:rsidRPr="00834324" w:rsidRDefault="00EC112B" w:rsidP="00E514F0">
      <w:pPr>
        <w:suppressAutoHyphens/>
        <w:ind w:firstLine="709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Фадеев А.Г.: </w:t>
      </w:r>
      <w:r w:rsidR="00E514F0" w:rsidRPr="00724689">
        <w:rPr>
          <w:b/>
          <w:bCs/>
          <w:color w:val="000000" w:themeColor="text1"/>
        </w:rPr>
        <w:t xml:space="preserve"> </w:t>
      </w:r>
      <w:r w:rsidRPr="00834324">
        <w:rPr>
          <w:color w:val="000000" w:themeColor="text1"/>
        </w:rPr>
        <w:t>Необходимо соблюдать градостроительные нормы.</w:t>
      </w:r>
    </w:p>
    <w:p w14:paraId="4E71D181" w14:textId="401F9E0A" w:rsidR="00BE2825" w:rsidRPr="00706906" w:rsidRDefault="00BE2825" w:rsidP="00BE2825">
      <w:pPr>
        <w:suppressAutoHyphens/>
        <w:ind w:firstLine="709"/>
        <w:contextualSpacing/>
        <w:jc w:val="both"/>
        <w:rPr>
          <w:color w:val="000000" w:themeColor="text1"/>
        </w:rPr>
      </w:pPr>
      <w:r w:rsidRPr="00BE2825">
        <w:rPr>
          <w:color w:val="000000" w:themeColor="text1"/>
        </w:rPr>
        <w:t xml:space="preserve">Голосование: «За»- </w:t>
      </w:r>
      <w:r w:rsidR="00A12B40">
        <w:rPr>
          <w:color w:val="000000" w:themeColor="text1"/>
        </w:rPr>
        <w:t>5</w:t>
      </w:r>
      <w:r w:rsidRPr="00BE2825">
        <w:rPr>
          <w:color w:val="000000" w:themeColor="text1"/>
        </w:rPr>
        <w:t xml:space="preserve"> человек, «Против» - </w:t>
      </w:r>
      <w:r>
        <w:rPr>
          <w:color w:val="000000" w:themeColor="text1"/>
        </w:rPr>
        <w:t>0</w:t>
      </w:r>
      <w:r w:rsidRPr="00BE2825">
        <w:rPr>
          <w:color w:val="000000" w:themeColor="text1"/>
        </w:rPr>
        <w:t xml:space="preserve">, «Воздержались» - </w:t>
      </w:r>
      <w:r w:rsidR="00A12B40">
        <w:rPr>
          <w:color w:val="000000" w:themeColor="text1"/>
        </w:rPr>
        <w:t>2</w:t>
      </w:r>
      <w:r w:rsidRPr="00BE2825">
        <w:rPr>
          <w:color w:val="000000" w:themeColor="text1"/>
        </w:rPr>
        <w:t>.</w:t>
      </w:r>
    </w:p>
    <w:p w14:paraId="14367E61" w14:textId="2EDF7D7D" w:rsidR="00BA3BA1" w:rsidRDefault="00BA3BA1" w:rsidP="00706906">
      <w:pPr>
        <w:suppressAutoHyphens/>
        <w:ind w:firstLine="709"/>
        <w:contextualSpacing/>
        <w:jc w:val="both"/>
        <w:rPr>
          <w:color w:val="000000" w:themeColor="text1"/>
        </w:rPr>
      </w:pPr>
      <w:r w:rsidRPr="00706906">
        <w:rPr>
          <w:b/>
          <w:bCs/>
          <w:color w:val="000000" w:themeColor="text1"/>
        </w:rPr>
        <w:t>По 8-му вопросу выступил</w:t>
      </w:r>
      <w:r w:rsidR="00724689" w:rsidRPr="00706906">
        <w:rPr>
          <w:b/>
          <w:bCs/>
          <w:color w:val="000000" w:themeColor="text1"/>
        </w:rPr>
        <w:t xml:space="preserve">а </w:t>
      </w:r>
      <w:r w:rsidR="00EC112B">
        <w:rPr>
          <w:b/>
          <w:bCs/>
          <w:color w:val="000000" w:themeColor="text1"/>
        </w:rPr>
        <w:t>Никитина О.И.</w:t>
      </w:r>
      <w:r w:rsidR="00724689" w:rsidRPr="00706906">
        <w:rPr>
          <w:b/>
          <w:bCs/>
          <w:color w:val="000000" w:themeColor="text1"/>
        </w:rPr>
        <w:t xml:space="preserve"> -</w:t>
      </w:r>
      <w:r w:rsidRPr="00706906">
        <w:rPr>
          <w:color w:val="000000" w:themeColor="text1"/>
        </w:rPr>
        <w:t xml:space="preserve"> собственник земельного участка с кадастровым номером </w:t>
      </w:r>
      <w:r w:rsidR="00F17C42" w:rsidRPr="00F17C42">
        <w:rPr>
          <w:color w:val="000000" w:themeColor="text1"/>
        </w:rPr>
        <w:t xml:space="preserve">21:21:171001:97, расположенного по адресу: д. Новые </w:t>
      </w:r>
      <w:proofErr w:type="spellStart"/>
      <w:r w:rsidR="00F17C42" w:rsidRPr="00F17C42">
        <w:rPr>
          <w:color w:val="000000" w:themeColor="text1"/>
        </w:rPr>
        <w:t>Тренькасы</w:t>
      </w:r>
      <w:proofErr w:type="spellEnd"/>
      <w:r w:rsidR="00F17C42" w:rsidRPr="00F17C42">
        <w:rPr>
          <w:color w:val="000000" w:themeColor="text1"/>
        </w:rPr>
        <w:t>, ул. Восточная, дом 15</w:t>
      </w:r>
      <w:r w:rsidR="00724689" w:rsidRPr="00172E60">
        <w:rPr>
          <w:bCs/>
          <w:color w:val="000000" w:themeColor="text1"/>
        </w:rPr>
        <w:t xml:space="preserve">. </w:t>
      </w:r>
      <w:r w:rsidR="00172E60" w:rsidRPr="00172E60">
        <w:rPr>
          <w:bCs/>
          <w:color w:val="000000" w:themeColor="text1"/>
        </w:rPr>
        <w:t>Просит предоставить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части уменьшения минимального отступа от границ земельного участка с кадастровым номером 21:21:171001:94 с 3 м до 1,90 м, от границ земельного участка с восточной стороны с 5 м до 2,2 м.</w:t>
      </w:r>
      <w:r w:rsidR="00172E60">
        <w:rPr>
          <w:bCs/>
          <w:color w:val="000000" w:themeColor="text1"/>
        </w:rPr>
        <w:t xml:space="preserve"> </w:t>
      </w:r>
      <w:r w:rsidR="00172E60" w:rsidRPr="00172E60">
        <w:rPr>
          <w:bCs/>
          <w:color w:val="000000" w:themeColor="text1"/>
        </w:rPr>
        <w:t xml:space="preserve">Согласие смежного участка получено от </w:t>
      </w:r>
      <w:r w:rsidR="00172E60">
        <w:rPr>
          <w:bCs/>
          <w:color w:val="000000" w:themeColor="text1"/>
        </w:rPr>
        <w:t>Николаева В.Н.</w:t>
      </w:r>
      <w:r w:rsidR="00172E60" w:rsidRPr="00172E60">
        <w:rPr>
          <w:bCs/>
          <w:color w:val="000000" w:themeColor="text1"/>
        </w:rPr>
        <w:t xml:space="preserve"> собственника земельного участка кадастровым номером 21:21:</w:t>
      </w:r>
      <w:r w:rsidR="00172E60">
        <w:rPr>
          <w:bCs/>
          <w:color w:val="000000" w:themeColor="text1"/>
        </w:rPr>
        <w:t>171001:94</w:t>
      </w:r>
      <w:r w:rsidR="00172E60" w:rsidRPr="00172E60">
        <w:rPr>
          <w:bCs/>
          <w:color w:val="000000" w:themeColor="text1"/>
        </w:rPr>
        <w:t xml:space="preserve"> с</w:t>
      </w:r>
      <w:r w:rsidR="00172E60">
        <w:rPr>
          <w:bCs/>
          <w:color w:val="000000" w:themeColor="text1"/>
        </w:rPr>
        <w:t xml:space="preserve"> </w:t>
      </w:r>
      <w:r w:rsidR="00172E60" w:rsidRPr="00172E60">
        <w:rPr>
          <w:bCs/>
          <w:color w:val="000000" w:themeColor="text1"/>
        </w:rPr>
        <w:t xml:space="preserve">3 м до </w:t>
      </w:r>
      <w:r w:rsidR="00172E60">
        <w:rPr>
          <w:bCs/>
          <w:color w:val="000000" w:themeColor="text1"/>
        </w:rPr>
        <w:t>1,97</w:t>
      </w:r>
      <w:r w:rsidR="00172E60" w:rsidRPr="00172E60">
        <w:rPr>
          <w:bCs/>
          <w:color w:val="000000" w:themeColor="text1"/>
        </w:rPr>
        <w:t xml:space="preserve"> м.</w:t>
      </w:r>
      <w:r w:rsidR="00834324">
        <w:rPr>
          <w:bCs/>
          <w:color w:val="000000" w:themeColor="text1"/>
        </w:rPr>
        <w:t xml:space="preserve"> Начали строить более 10 лет назад, строгих требований тогда не было. Сейчас хотим продолжить строительство.</w:t>
      </w:r>
    </w:p>
    <w:p w14:paraId="5D56EED7" w14:textId="51E42971" w:rsidR="0076482F" w:rsidRPr="0076482F" w:rsidRDefault="0076482F" w:rsidP="0076482F">
      <w:pPr>
        <w:shd w:val="clear" w:color="auto" w:fill="FFFFFF" w:themeFill="background1"/>
        <w:ind w:right="283" w:firstLine="708"/>
        <w:jc w:val="both"/>
        <w:rPr>
          <w:u w:val="single"/>
        </w:rPr>
      </w:pPr>
      <w:r>
        <w:t>Голосование: «За»-</w:t>
      </w:r>
      <w:r w:rsidR="00A12B40">
        <w:t xml:space="preserve"> </w:t>
      </w:r>
      <w:r w:rsidRPr="00C501A0">
        <w:t>человек, «Против</w:t>
      </w:r>
      <w:r w:rsidRPr="00CD5AD7">
        <w:t xml:space="preserve">» - </w:t>
      </w:r>
      <w:r>
        <w:t>0</w:t>
      </w:r>
      <w:r w:rsidRPr="00CD5AD7">
        <w:t>, «Воздержались</w:t>
      </w:r>
      <w:r w:rsidRPr="00C501A0">
        <w:t>»</w:t>
      </w:r>
      <w:r>
        <w:t xml:space="preserve"> </w:t>
      </w:r>
      <w:r w:rsidRPr="00C501A0">
        <w:t xml:space="preserve">- </w:t>
      </w:r>
      <w:r w:rsidR="00172E60">
        <w:t>0</w:t>
      </w:r>
      <w:r>
        <w:t>.</w:t>
      </w:r>
    </w:p>
    <w:p w14:paraId="556821BE" w14:textId="29B763BA" w:rsidR="00AD5283" w:rsidRPr="00B62ABF" w:rsidRDefault="00EB2BA2" w:rsidP="00B62ABF">
      <w:pPr>
        <w:ind w:firstLine="709"/>
        <w:jc w:val="both"/>
      </w:pPr>
      <w:r>
        <w:rPr>
          <w:b/>
        </w:rPr>
        <w:t>Фадеев А.Г.</w:t>
      </w:r>
      <w:r w:rsidR="00706906">
        <w:rPr>
          <w:b/>
        </w:rPr>
        <w:t xml:space="preserve">: </w:t>
      </w:r>
      <w:r w:rsidR="00AD5283" w:rsidRPr="00B62ABF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B62ABF" w:rsidRDefault="00AD5283" w:rsidP="00B62ABF">
      <w:pPr>
        <w:ind w:firstLine="709"/>
        <w:jc w:val="both"/>
      </w:pPr>
      <w:r w:rsidRPr="00B62ABF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0120426C" w:rsidR="004B783F" w:rsidRPr="00B62ABF" w:rsidRDefault="004B783F" w:rsidP="00B62ABF">
      <w:pPr>
        <w:ind w:firstLine="709"/>
        <w:jc w:val="both"/>
      </w:pPr>
      <w:r w:rsidRPr="00B62ABF">
        <w:t xml:space="preserve">Публичные слушания по вопросам </w:t>
      </w:r>
      <w:r w:rsidR="00126467" w:rsidRPr="00126467">
        <w:t>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Pr="00B62ABF">
        <w:t xml:space="preserve"> считать состоявшимися. </w:t>
      </w:r>
    </w:p>
    <w:p w14:paraId="59F38FA4" w14:textId="33A96F62" w:rsidR="00AD5283" w:rsidRPr="00B62ABF" w:rsidRDefault="00AD5283" w:rsidP="00B62ABF">
      <w:pPr>
        <w:ind w:firstLine="709"/>
        <w:jc w:val="both"/>
      </w:pPr>
      <w:r w:rsidRPr="00B62ABF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B62ABF" w:rsidRDefault="00AD5283" w:rsidP="00B62ABF">
      <w:pPr>
        <w:ind w:firstLine="709"/>
        <w:jc w:val="both"/>
      </w:pPr>
      <w:r w:rsidRPr="00B62ABF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B62ABF" w:rsidRDefault="00AD5283" w:rsidP="00B62ABF">
      <w:pPr>
        <w:ind w:firstLine="709"/>
        <w:jc w:val="both"/>
      </w:pPr>
      <w:r w:rsidRPr="00B62ABF">
        <w:t xml:space="preserve">2) опубликовать заключение о результатах публичных слушаний в периодическом </w:t>
      </w:r>
      <w:r w:rsidR="00EA2583" w:rsidRPr="00B62ABF">
        <w:t xml:space="preserve">печатном </w:t>
      </w:r>
      <w:r w:rsidRPr="00B62ABF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56D96F9C" w:rsidR="00AD5283" w:rsidRDefault="00AD5283" w:rsidP="00B62ABF">
      <w:pPr>
        <w:ind w:firstLine="709"/>
        <w:jc w:val="both"/>
      </w:pPr>
      <w:r w:rsidRPr="00B62ABF">
        <w:t>3) на основании заключения о результатах публичных слушаний осуществить подготовку рекомендаций о предоставлении разрешени</w:t>
      </w:r>
      <w:r w:rsidR="002F3FBE">
        <w:t>й</w:t>
      </w:r>
      <w:r w:rsidRPr="00B62ABF">
        <w:t xml:space="preserve"> </w:t>
      </w:r>
      <w:r w:rsidR="0076482F" w:rsidRPr="0076482F">
        <w:t>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665C1B" w:rsidRPr="00B62ABF">
        <w:t xml:space="preserve"> или</w:t>
      </w:r>
      <w:r w:rsidRPr="00B62ABF">
        <w:t xml:space="preserve"> об отказе в предоставлении таких разрешений с указанием причин принятого решения и направить их </w:t>
      </w:r>
      <w:r w:rsidR="00B418B0">
        <w:t>Главе</w:t>
      </w:r>
      <w:r w:rsidRPr="00B62ABF">
        <w:t xml:space="preserve"> Чебоксарского муниципального округа  для принятия решения о предоставлении разрешения на </w:t>
      </w:r>
      <w:r w:rsidR="0076482F" w:rsidRPr="0076482F">
        <w:t>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Pr="00B62ABF">
        <w:t>.</w:t>
      </w:r>
    </w:p>
    <w:p w14:paraId="62A8F12F" w14:textId="77777777" w:rsidR="00BA3BA1" w:rsidRPr="00B62ABF" w:rsidRDefault="00BA3BA1" w:rsidP="00B62ABF">
      <w:pPr>
        <w:ind w:firstLine="709"/>
        <w:jc w:val="both"/>
      </w:pPr>
    </w:p>
    <w:p w14:paraId="46BBD0B8" w14:textId="0CB3793A" w:rsidR="00E90B0C" w:rsidRPr="00B62ABF" w:rsidRDefault="00E90B0C" w:rsidP="00B62ABF">
      <w:pPr>
        <w:tabs>
          <w:tab w:val="left" w:pos="8385"/>
        </w:tabs>
        <w:jc w:val="both"/>
      </w:pPr>
    </w:p>
    <w:p w14:paraId="1718B053" w14:textId="422499A8" w:rsidR="00AD5283" w:rsidRDefault="00AD5283" w:rsidP="00B62ABF">
      <w:pPr>
        <w:tabs>
          <w:tab w:val="left" w:pos="8385"/>
        </w:tabs>
        <w:jc w:val="both"/>
      </w:pPr>
      <w:r w:rsidRPr="00B62ABF">
        <w:t xml:space="preserve">Председатель                                                                                           </w:t>
      </w:r>
      <w:r w:rsidR="00665C1B" w:rsidRPr="00B62ABF">
        <w:t xml:space="preserve">                      </w:t>
      </w:r>
      <w:proofErr w:type="spellStart"/>
      <w:r w:rsidR="00EB2BA2">
        <w:t>А.Г.Фадеев</w:t>
      </w:r>
      <w:proofErr w:type="spellEnd"/>
    </w:p>
    <w:p w14:paraId="64C97BA2" w14:textId="77777777" w:rsidR="00126467" w:rsidRPr="00B62ABF" w:rsidRDefault="00126467" w:rsidP="00B62ABF">
      <w:pPr>
        <w:tabs>
          <w:tab w:val="left" w:pos="8385"/>
        </w:tabs>
        <w:jc w:val="both"/>
      </w:pPr>
    </w:p>
    <w:p w14:paraId="75EF360A" w14:textId="6C830609" w:rsidR="003C1690" w:rsidRPr="00B62ABF" w:rsidRDefault="003C1690" w:rsidP="00B62ABF">
      <w:pPr>
        <w:tabs>
          <w:tab w:val="left" w:pos="8385"/>
        </w:tabs>
        <w:jc w:val="both"/>
      </w:pPr>
    </w:p>
    <w:p w14:paraId="1762A0B7" w14:textId="4D028D30" w:rsidR="00DB3D1E" w:rsidRPr="00B62ABF" w:rsidRDefault="00AD5283" w:rsidP="00B62ABF">
      <w:pPr>
        <w:tabs>
          <w:tab w:val="left" w:pos="8385"/>
        </w:tabs>
        <w:jc w:val="both"/>
      </w:pPr>
      <w:r w:rsidRPr="00B62ABF">
        <w:t>Протокол вел</w:t>
      </w:r>
      <w:r w:rsidR="009D0217" w:rsidRPr="00B62ABF">
        <w:t>а</w:t>
      </w:r>
      <w:r w:rsidRPr="00B62ABF">
        <w:t xml:space="preserve">                                                                                                               </w:t>
      </w:r>
      <w:proofErr w:type="spellStart"/>
      <w:r w:rsidRPr="00B62ABF">
        <w:t>Н.Г.Грацилева</w:t>
      </w:r>
      <w:proofErr w:type="spellEnd"/>
    </w:p>
    <w:sectPr w:rsidR="00DB3D1E" w:rsidRPr="00B62ABF" w:rsidSect="00B307F7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046" w:hanging="360"/>
      </w:pPr>
    </w:lvl>
    <w:lvl w:ilvl="2" w:tplc="0419001B" w:tentative="1">
      <w:start w:val="1"/>
      <w:numFmt w:val="lowerRoman"/>
      <w:lvlText w:val="%3."/>
      <w:lvlJc w:val="right"/>
      <w:pPr>
        <w:ind w:left="-326" w:hanging="180"/>
      </w:pPr>
    </w:lvl>
    <w:lvl w:ilvl="3" w:tplc="0419000F" w:tentative="1">
      <w:start w:val="1"/>
      <w:numFmt w:val="decimal"/>
      <w:lvlText w:val="%4."/>
      <w:lvlJc w:val="left"/>
      <w:pPr>
        <w:ind w:left="394" w:hanging="360"/>
      </w:pPr>
    </w:lvl>
    <w:lvl w:ilvl="4" w:tplc="04190019" w:tentative="1">
      <w:start w:val="1"/>
      <w:numFmt w:val="lowerLetter"/>
      <w:lvlText w:val="%5."/>
      <w:lvlJc w:val="left"/>
      <w:pPr>
        <w:ind w:left="1114" w:hanging="360"/>
      </w:pPr>
    </w:lvl>
    <w:lvl w:ilvl="5" w:tplc="0419001B" w:tentative="1">
      <w:start w:val="1"/>
      <w:numFmt w:val="lowerRoman"/>
      <w:lvlText w:val="%6."/>
      <w:lvlJc w:val="right"/>
      <w:pPr>
        <w:ind w:left="1834" w:hanging="180"/>
      </w:pPr>
    </w:lvl>
    <w:lvl w:ilvl="6" w:tplc="0419000F" w:tentative="1">
      <w:start w:val="1"/>
      <w:numFmt w:val="decimal"/>
      <w:lvlText w:val="%7."/>
      <w:lvlJc w:val="left"/>
      <w:pPr>
        <w:ind w:left="2554" w:hanging="360"/>
      </w:pPr>
    </w:lvl>
    <w:lvl w:ilvl="7" w:tplc="04190019" w:tentative="1">
      <w:start w:val="1"/>
      <w:numFmt w:val="lowerLetter"/>
      <w:lvlText w:val="%8."/>
      <w:lvlJc w:val="left"/>
      <w:pPr>
        <w:ind w:left="3274" w:hanging="360"/>
      </w:pPr>
    </w:lvl>
    <w:lvl w:ilvl="8" w:tplc="0419001B" w:tentative="1">
      <w:start w:val="1"/>
      <w:numFmt w:val="lowerRoman"/>
      <w:lvlText w:val="%9."/>
      <w:lvlJc w:val="right"/>
      <w:pPr>
        <w:ind w:left="3994" w:hanging="180"/>
      </w:pPr>
    </w:lvl>
  </w:abstractNum>
  <w:num w:numId="1" w16cid:durableId="1210919383">
    <w:abstractNumId w:val="2"/>
  </w:num>
  <w:num w:numId="2" w16cid:durableId="1927688252">
    <w:abstractNumId w:val="1"/>
  </w:num>
  <w:num w:numId="3" w16cid:durableId="142098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1656E"/>
    <w:rsid w:val="000165C8"/>
    <w:rsid w:val="00016CC7"/>
    <w:rsid w:val="00020CA2"/>
    <w:rsid w:val="00021992"/>
    <w:rsid w:val="00026B66"/>
    <w:rsid w:val="00041886"/>
    <w:rsid w:val="00042B03"/>
    <w:rsid w:val="000558A6"/>
    <w:rsid w:val="00063AFA"/>
    <w:rsid w:val="00086BFF"/>
    <w:rsid w:val="000A3853"/>
    <w:rsid w:val="000A4930"/>
    <w:rsid w:val="000B1C9A"/>
    <w:rsid w:val="000B7739"/>
    <w:rsid w:val="000C590A"/>
    <w:rsid w:val="000D6B1E"/>
    <w:rsid w:val="000F3DBE"/>
    <w:rsid w:val="001128B2"/>
    <w:rsid w:val="00117E16"/>
    <w:rsid w:val="0012313C"/>
    <w:rsid w:val="00125E30"/>
    <w:rsid w:val="00126467"/>
    <w:rsid w:val="0012776B"/>
    <w:rsid w:val="00133F33"/>
    <w:rsid w:val="00134D45"/>
    <w:rsid w:val="00144D7C"/>
    <w:rsid w:val="001464F8"/>
    <w:rsid w:val="00155BAD"/>
    <w:rsid w:val="00172E60"/>
    <w:rsid w:val="00182D07"/>
    <w:rsid w:val="001D5AD5"/>
    <w:rsid w:val="001E3ADB"/>
    <w:rsid w:val="001E7CA9"/>
    <w:rsid w:val="001F5BA5"/>
    <w:rsid w:val="0021478C"/>
    <w:rsid w:val="002169EA"/>
    <w:rsid w:val="0022388D"/>
    <w:rsid w:val="002324FE"/>
    <w:rsid w:val="00240B15"/>
    <w:rsid w:val="00240B59"/>
    <w:rsid w:val="002418FD"/>
    <w:rsid w:val="002476F5"/>
    <w:rsid w:val="00265C92"/>
    <w:rsid w:val="00267959"/>
    <w:rsid w:val="00272221"/>
    <w:rsid w:val="00273ED2"/>
    <w:rsid w:val="002872D8"/>
    <w:rsid w:val="002A0CB4"/>
    <w:rsid w:val="002A3E95"/>
    <w:rsid w:val="002D0CB9"/>
    <w:rsid w:val="002D1F33"/>
    <w:rsid w:val="002E1DBD"/>
    <w:rsid w:val="002E294C"/>
    <w:rsid w:val="002E438E"/>
    <w:rsid w:val="002F3FBE"/>
    <w:rsid w:val="002F4250"/>
    <w:rsid w:val="00301EBC"/>
    <w:rsid w:val="00341288"/>
    <w:rsid w:val="00346A86"/>
    <w:rsid w:val="00353343"/>
    <w:rsid w:val="00360D6D"/>
    <w:rsid w:val="0038062C"/>
    <w:rsid w:val="00390790"/>
    <w:rsid w:val="003967E8"/>
    <w:rsid w:val="003C1690"/>
    <w:rsid w:val="003C38FF"/>
    <w:rsid w:val="003C6461"/>
    <w:rsid w:val="003C6A77"/>
    <w:rsid w:val="003F3C18"/>
    <w:rsid w:val="003F3DED"/>
    <w:rsid w:val="003F69A6"/>
    <w:rsid w:val="00425F69"/>
    <w:rsid w:val="00440AE0"/>
    <w:rsid w:val="004422F7"/>
    <w:rsid w:val="00446BD0"/>
    <w:rsid w:val="004553B2"/>
    <w:rsid w:val="00460571"/>
    <w:rsid w:val="004861F9"/>
    <w:rsid w:val="004971D2"/>
    <w:rsid w:val="00497899"/>
    <w:rsid w:val="004A1B6B"/>
    <w:rsid w:val="004B201E"/>
    <w:rsid w:val="004B783F"/>
    <w:rsid w:val="004C33D0"/>
    <w:rsid w:val="004C7E0F"/>
    <w:rsid w:val="004D6EF9"/>
    <w:rsid w:val="004F53CA"/>
    <w:rsid w:val="004F6615"/>
    <w:rsid w:val="004F7477"/>
    <w:rsid w:val="00535F8F"/>
    <w:rsid w:val="00543B01"/>
    <w:rsid w:val="0056671C"/>
    <w:rsid w:val="00566AF7"/>
    <w:rsid w:val="00576EEA"/>
    <w:rsid w:val="00583352"/>
    <w:rsid w:val="00586C43"/>
    <w:rsid w:val="005A13C3"/>
    <w:rsid w:val="005A7978"/>
    <w:rsid w:val="005B7340"/>
    <w:rsid w:val="005D1234"/>
    <w:rsid w:val="005D4450"/>
    <w:rsid w:val="005D559D"/>
    <w:rsid w:val="005E3CA1"/>
    <w:rsid w:val="005E7352"/>
    <w:rsid w:val="00615D52"/>
    <w:rsid w:val="00617CBE"/>
    <w:rsid w:val="00626EED"/>
    <w:rsid w:val="006424CF"/>
    <w:rsid w:val="00647E48"/>
    <w:rsid w:val="00655FF2"/>
    <w:rsid w:val="00656503"/>
    <w:rsid w:val="00661900"/>
    <w:rsid w:val="00665C1B"/>
    <w:rsid w:val="00674432"/>
    <w:rsid w:val="0068229E"/>
    <w:rsid w:val="006911D8"/>
    <w:rsid w:val="006A7BBE"/>
    <w:rsid w:val="006B490A"/>
    <w:rsid w:val="006B61B8"/>
    <w:rsid w:val="006C30C2"/>
    <w:rsid w:val="006D1805"/>
    <w:rsid w:val="006D2902"/>
    <w:rsid w:val="006D39DF"/>
    <w:rsid w:val="006F15EF"/>
    <w:rsid w:val="006F37A9"/>
    <w:rsid w:val="00706906"/>
    <w:rsid w:val="00724689"/>
    <w:rsid w:val="0073095D"/>
    <w:rsid w:val="0073370D"/>
    <w:rsid w:val="00743ED4"/>
    <w:rsid w:val="007445D3"/>
    <w:rsid w:val="0075005D"/>
    <w:rsid w:val="00753AD5"/>
    <w:rsid w:val="007568A5"/>
    <w:rsid w:val="007645C7"/>
    <w:rsid w:val="0076482F"/>
    <w:rsid w:val="0079329D"/>
    <w:rsid w:val="007A10F7"/>
    <w:rsid w:val="007A55FD"/>
    <w:rsid w:val="007B0B5A"/>
    <w:rsid w:val="007B754C"/>
    <w:rsid w:val="007B793B"/>
    <w:rsid w:val="007C192F"/>
    <w:rsid w:val="007C43C1"/>
    <w:rsid w:val="007E066F"/>
    <w:rsid w:val="007F5744"/>
    <w:rsid w:val="007F5F96"/>
    <w:rsid w:val="008147DF"/>
    <w:rsid w:val="0082658F"/>
    <w:rsid w:val="00826C56"/>
    <w:rsid w:val="00832770"/>
    <w:rsid w:val="00834324"/>
    <w:rsid w:val="00840310"/>
    <w:rsid w:val="0086061A"/>
    <w:rsid w:val="00866072"/>
    <w:rsid w:val="00872D7D"/>
    <w:rsid w:val="00873D0B"/>
    <w:rsid w:val="008B098B"/>
    <w:rsid w:val="008B6C82"/>
    <w:rsid w:val="008C68FD"/>
    <w:rsid w:val="008D4C0F"/>
    <w:rsid w:val="008E10BB"/>
    <w:rsid w:val="008F368B"/>
    <w:rsid w:val="0092067A"/>
    <w:rsid w:val="0092683D"/>
    <w:rsid w:val="00941305"/>
    <w:rsid w:val="00947809"/>
    <w:rsid w:val="00952843"/>
    <w:rsid w:val="009543BB"/>
    <w:rsid w:val="00955B41"/>
    <w:rsid w:val="009819B5"/>
    <w:rsid w:val="00991AE8"/>
    <w:rsid w:val="0099225E"/>
    <w:rsid w:val="009A23D9"/>
    <w:rsid w:val="009A3209"/>
    <w:rsid w:val="009A4EF4"/>
    <w:rsid w:val="009A7F43"/>
    <w:rsid w:val="009C4905"/>
    <w:rsid w:val="009C773D"/>
    <w:rsid w:val="009D0217"/>
    <w:rsid w:val="009D49BC"/>
    <w:rsid w:val="009E2E92"/>
    <w:rsid w:val="009E6F33"/>
    <w:rsid w:val="00A12B40"/>
    <w:rsid w:val="00A16CBD"/>
    <w:rsid w:val="00A269F3"/>
    <w:rsid w:val="00A551DC"/>
    <w:rsid w:val="00A577CD"/>
    <w:rsid w:val="00A60AED"/>
    <w:rsid w:val="00A65909"/>
    <w:rsid w:val="00AA2301"/>
    <w:rsid w:val="00AD135E"/>
    <w:rsid w:val="00AD4D85"/>
    <w:rsid w:val="00AD5283"/>
    <w:rsid w:val="00AE1CD9"/>
    <w:rsid w:val="00B1448F"/>
    <w:rsid w:val="00B307F7"/>
    <w:rsid w:val="00B32761"/>
    <w:rsid w:val="00B418B0"/>
    <w:rsid w:val="00B50DEC"/>
    <w:rsid w:val="00B61845"/>
    <w:rsid w:val="00B62ABF"/>
    <w:rsid w:val="00B73022"/>
    <w:rsid w:val="00B83A4F"/>
    <w:rsid w:val="00B84136"/>
    <w:rsid w:val="00BA1E47"/>
    <w:rsid w:val="00BA3BA1"/>
    <w:rsid w:val="00BA4C52"/>
    <w:rsid w:val="00BC3A8E"/>
    <w:rsid w:val="00BE2825"/>
    <w:rsid w:val="00BF4D36"/>
    <w:rsid w:val="00C0359F"/>
    <w:rsid w:val="00C20737"/>
    <w:rsid w:val="00C211D0"/>
    <w:rsid w:val="00C2526A"/>
    <w:rsid w:val="00C61795"/>
    <w:rsid w:val="00C66F3C"/>
    <w:rsid w:val="00C705E6"/>
    <w:rsid w:val="00C91B05"/>
    <w:rsid w:val="00C926E5"/>
    <w:rsid w:val="00CA2A00"/>
    <w:rsid w:val="00CB455B"/>
    <w:rsid w:val="00CD4CA8"/>
    <w:rsid w:val="00CE7D4F"/>
    <w:rsid w:val="00D01441"/>
    <w:rsid w:val="00D04113"/>
    <w:rsid w:val="00D16EBC"/>
    <w:rsid w:val="00D17022"/>
    <w:rsid w:val="00D304EF"/>
    <w:rsid w:val="00D35BAC"/>
    <w:rsid w:val="00D35FDD"/>
    <w:rsid w:val="00D50973"/>
    <w:rsid w:val="00D972BD"/>
    <w:rsid w:val="00DA221E"/>
    <w:rsid w:val="00DB3D1E"/>
    <w:rsid w:val="00DD5A0E"/>
    <w:rsid w:val="00DF7AE2"/>
    <w:rsid w:val="00E17926"/>
    <w:rsid w:val="00E33A3A"/>
    <w:rsid w:val="00E4011B"/>
    <w:rsid w:val="00E507F7"/>
    <w:rsid w:val="00E514F0"/>
    <w:rsid w:val="00E7115C"/>
    <w:rsid w:val="00E849CB"/>
    <w:rsid w:val="00E90B0C"/>
    <w:rsid w:val="00EA2583"/>
    <w:rsid w:val="00EB2BA2"/>
    <w:rsid w:val="00EC112B"/>
    <w:rsid w:val="00EC26AA"/>
    <w:rsid w:val="00EC4CF5"/>
    <w:rsid w:val="00EF0A2E"/>
    <w:rsid w:val="00F058EA"/>
    <w:rsid w:val="00F1633A"/>
    <w:rsid w:val="00F17C42"/>
    <w:rsid w:val="00F51993"/>
    <w:rsid w:val="00F90DB6"/>
    <w:rsid w:val="00FA2DA2"/>
    <w:rsid w:val="00FB3CF0"/>
    <w:rsid w:val="00FD0AE9"/>
    <w:rsid w:val="00FE0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125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2024-07-29T04:59:00Z</cp:lastPrinted>
  <dcterms:created xsi:type="dcterms:W3CDTF">2024-07-29T05:00:00Z</dcterms:created>
  <dcterms:modified xsi:type="dcterms:W3CDTF">2024-07-29T05:00:00Z</dcterms:modified>
</cp:coreProperties>
</file>