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04220" w:rsidP="009F31A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22.08.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9F31A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04220" w:rsidP="009F31A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22.08.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9F31A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224EE6" w:rsidP="009F31A8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назначении</w:t>
            </w:r>
            <w:r w:rsidR="009F31A8">
              <w:rPr>
                <w:rFonts w:ascii="Times New Roman" w:hAnsi="Times New Roman" w:cs="Mangal"/>
                <w:b/>
                <w:sz w:val="28"/>
                <w:szCs w:val="28"/>
              </w:rPr>
              <w:t xml:space="preserve"> председателя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участков</w:t>
            </w:r>
            <w:r w:rsidR="009F31A8">
              <w:rPr>
                <w:rFonts w:ascii="Times New Roman" w:hAnsi="Times New Roman" w:cs="Mangal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избирательн</w:t>
            </w:r>
            <w:r w:rsidR="009F31A8">
              <w:rPr>
                <w:rFonts w:ascii="Times New Roman" w:hAnsi="Times New Roman" w:cs="Mangal"/>
                <w:b/>
                <w:sz w:val="28"/>
                <w:szCs w:val="28"/>
              </w:rPr>
              <w:t>ой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 комисси</w:t>
            </w:r>
            <w:r w:rsidR="009F31A8">
              <w:rPr>
                <w:rFonts w:ascii="Times New Roman" w:hAnsi="Times New Roman" w:cs="Mangal"/>
                <w:b/>
                <w:sz w:val="28"/>
                <w:szCs w:val="28"/>
              </w:rPr>
              <w:t>и</w:t>
            </w:r>
            <w:r w:rsidR="004E0B5D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 w:rsidR="009F31A8">
              <w:rPr>
                <w:rFonts w:ascii="Times New Roman" w:hAnsi="Times New Roman" w:cs="Mangal"/>
                <w:b/>
                <w:sz w:val="28"/>
                <w:szCs w:val="28"/>
              </w:rPr>
              <w:t>избирательного участка № 1026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53511" w:rsidRPr="00BA671B" w:rsidRDefault="009F31A8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В</w:t>
      </w:r>
      <w:r w:rsidR="006458FE">
        <w:rPr>
          <w:rFonts w:ascii="Times New Roman" w:hAnsi="Times New Roman" w:cs="Mangal"/>
          <w:sz w:val="28"/>
          <w:szCs w:val="28"/>
        </w:rPr>
        <w:t xml:space="preserve"> соответствии </w:t>
      </w:r>
      <w:r>
        <w:rPr>
          <w:rFonts w:ascii="Times New Roman" w:hAnsi="Times New Roman" w:cs="Mangal"/>
          <w:sz w:val="28"/>
          <w:szCs w:val="28"/>
        </w:rPr>
        <w:t>с пунктом 7</w:t>
      </w:r>
      <w:r w:rsidR="006458FE">
        <w:rPr>
          <w:rFonts w:ascii="Times New Roman" w:hAnsi="Times New Roman" w:cs="Mangal"/>
          <w:sz w:val="28"/>
          <w:szCs w:val="28"/>
        </w:rPr>
        <w:t xml:space="preserve"> статьи 2</w:t>
      </w:r>
      <w:r>
        <w:rPr>
          <w:rFonts w:ascii="Times New Roman" w:hAnsi="Times New Roman" w:cs="Mangal"/>
          <w:sz w:val="28"/>
          <w:szCs w:val="28"/>
        </w:rPr>
        <w:t>8</w:t>
      </w:r>
      <w:r w:rsidR="006458FE">
        <w:rPr>
          <w:rFonts w:ascii="Times New Roman" w:hAnsi="Times New Roman" w:cs="Mangal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="006458FE">
        <w:rPr>
          <w:rFonts w:ascii="Times New Roman" w:hAnsi="Times New Roman" w:cs="Mangal"/>
          <w:sz w:val="28"/>
          <w:szCs w:val="28"/>
        </w:rPr>
        <w:t xml:space="preserve"> ,</w:t>
      </w:r>
      <w:proofErr w:type="gramEnd"/>
      <w:r w:rsidR="006458FE">
        <w:rPr>
          <w:rFonts w:ascii="Times New Roman" w:hAnsi="Times New Roman" w:cs="Mangal"/>
          <w:sz w:val="28"/>
          <w:szCs w:val="28"/>
        </w:rPr>
        <w:t xml:space="preserve"> Порядком формирования резерва составов участковых избирательных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 w:rsidR="00385259">
        <w:rPr>
          <w:rFonts w:ascii="Times New Roman" w:hAnsi="Times New Roman" w:cs="Mangal"/>
          <w:sz w:val="28"/>
          <w:szCs w:val="28"/>
        </w:rPr>
        <w:t xml:space="preserve">, утвержденными постановлением Центральной избирательной комиссии Российской Федерации от 17 февраля 2010 года № 192/1337-5 </w:t>
      </w:r>
      <w:proofErr w:type="spellStart"/>
      <w:r w:rsidR="00AA24D1" w:rsidRPr="00BA671B"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 w:rsidR="00AA24D1" w:rsidRPr="00BA671B">
        <w:rPr>
          <w:rFonts w:ascii="Times New Roman" w:hAnsi="Times New Roman" w:cs="Mangal"/>
          <w:sz w:val="28"/>
          <w:szCs w:val="28"/>
        </w:rPr>
        <w:t xml:space="preserve"> территориальная из</w:t>
      </w:r>
      <w:r w:rsidR="00BF24BA" w:rsidRPr="00BA671B">
        <w:rPr>
          <w:rFonts w:ascii="Times New Roman" w:hAnsi="Times New Roman" w:cs="Mangal"/>
          <w:sz w:val="28"/>
          <w:szCs w:val="28"/>
        </w:rPr>
        <w:t xml:space="preserve">бирательная комиссия </w:t>
      </w:r>
      <w:proofErr w:type="spellStart"/>
      <w:proofErr w:type="gramStart"/>
      <w:r w:rsidR="00BF24BA" w:rsidRPr="00BA671B">
        <w:rPr>
          <w:rFonts w:ascii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е </w:t>
      </w:r>
      <w:proofErr w:type="spellStart"/>
      <w:r w:rsidR="00BF24BA" w:rsidRPr="00BA671B">
        <w:rPr>
          <w:rFonts w:ascii="Times New Roman" w:hAnsi="Times New Roman" w:cs="Mangal"/>
          <w:b/>
          <w:sz w:val="28"/>
          <w:szCs w:val="28"/>
        </w:rPr>
        <w:t>ш</w:t>
      </w:r>
      <w:proofErr w:type="spellEnd"/>
      <w:r w:rsidR="00BF24BA" w:rsidRPr="00BA671B">
        <w:rPr>
          <w:rFonts w:ascii="Times New Roman" w:hAnsi="Times New Roman" w:cs="Mangal"/>
          <w:b/>
          <w:sz w:val="28"/>
          <w:szCs w:val="28"/>
        </w:rPr>
        <w:t xml:space="preserve"> и л а:</w:t>
      </w:r>
    </w:p>
    <w:p w:rsidR="00BF24BA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385259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385259">
        <w:rPr>
          <w:rFonts w:ascii="Times New Roman" w:hAnsi="Times New Roman" w:cs="Mangal"/>
          <w:sz w:val="28"/>
          <w:szCs w:val="28"/>
        </w:rPr>
        <w:t xml:space="preserve">Назначить </w:t>
      </w:r>
      <w:r w:rsidR="009F31A8">
        <w:rPr>
          <w:rFonts w:ascii="Times New Roman" w:hAnsi="Times New Roman" w:cs="Mangal"/>
          <w:sz w:val="28"/>
          <w:szCs w:val="28"/>
        </w:rPr>
        <w:t>Борисову Галину Ивановну председателем участковой избирательной комиссии избирательного участка № 1026.</w:t>
      </w:r>
    </w:p>
    <w:p w:rsid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2. Направить выписк</w:t>
      </w:r>
      <w:r w:rsidR="009F31A8">
        <w:rPr>
          <w:rFonts w:ascii="Times New Roman" w:hAnsi="Times New Roman" w:cs="Mangal"/>
          <w:sz w:val="28"/>
          <w:szCs w:val="28"/>
        </w:rPr>
        <w:t>у</w:t>
      </w:r>
      <w:r>
        <w:rPr>
          <w:rFonts w:ascii="Times New Roman" w:hAnsi="Times New Roman" w:cs="Mangal"/>
          <w:sz w:val="28"/>
          <w:szCs w:val="28"/>
        </w:rPr>
        <w:t xml:space="preserve"> из настоящего решения в соответствующ</w:t>
      </w:r>
      <w:r w:rsidR="009F31A8">
        <w:rPr>
          <w:rFonts w:ascii="Times New Roman" w:hAnsi="Times New Roman" w:cs="Mangal"/>
          <w:sz w:val="28"/>
          <w:szCs w:val="28"/>
        </w:rPr>
        <w:t>ую</w:t>
      </w:r>
      <w:r>
        <w:rPr>
          <w:rFonts w:ascii="Times New Roman" w:hAnsi="Times New Roman" w:cs="Mangal"/>
          <w:sz w:val="28"/>
          <w:szCs w:val="28"/>
        </w:rPr>
        <w:t xml:space="preserve"> участков</w:t>
      </w:r>
      <w:r w:rsidR="009F31A8">
        <w:rPr>
          <w:rFonts w:ascii="Times New Roman" w:hAnsi="Times New Roman" w:cs="Mangal"/>
          <w:sz w:val="28"/>
          <w:szCs w:val="28"/>
        </w:rPr>
        <w:t>ую</w:t>
      </w:r>
      <w:r>
        <w:rPr>
          <w:rFonts w:ascii="Times New Roman" w:hAnsi="Times New Roman" w:cs="Mangal"/>
          <w:sz w:val="28"/>
          <w:szCs w:val="28"/>
        </w:rPr>
        <w:t xml:space="preserve"> избирательн</w:t>
      </w:r>
      <w:r w:rsidR="009F31A8">
        <w:rPr>
          <w:rFonts w:ascii="Times New Roman" w:hAnsi="Times New Roman" w:cs="Mangal"/>
          <w:sz w:val="28"/>
          <w:szCs w:val="28"/>
        </w:rPr>
        <w:t>ую</w:t>
      </w:r>
      <w:r>
        <w:rPr>
          <w:rFonts w:ascii="Times New Roman" w:hAnsi="Times New Roman" w:cs="Mangal"/>
          <w:sz w:val="28"/>
          <w:szCs w:val="28"/>
        </w:rPr>
        <w:t xml:space="preserve"> комисси</w:t>
      </w:r>
      <w:r w:rsidR="009F31A8">
        <w:rPr>
          <w:rFonts w:ascii="Times New Roman" w:hAnsi="Times New Roman" w:cs="Mangal"/>
          <w:sz w:val="28"/>
          <w:szCs w:val="28"/>
        </w:rPr>
        <w:t>ю</w:t>
      </w:r>
      <w:r>
        <w:rPr>
          <w:rFonts w:ascii="Times New Roman" w:hAnsi="Times New Roman" w:cs="Mangal"/>
          <w:sz w:val="28"/>
          <w:szCs w:val="28"/>
        </w:rPr>
        <w:t>.</w:t>
      </w:r>
    </w:p>
    <w:p w:rsidR="00385259" w:rsidRPr="00385259" w:rsidRDefault="00385259" w:rsidP="00385259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3. Направить настоящее решение для опубликования в разделе </w:t>
      </w:r>
      <w:proofErr w:type="spellStart"/>
      <w:r>
        <w:rPr>
          <w:rFonts w:ascii="Times New Roman" w:hAnsi="Times New Roman" w:cs="Mangal"/>
          <w:sz w:val="28"/>
          <w:szCs w:val="28"/>
        </w:rPr>
        <w:t>Красночетайская</w:t>
      </w:r>
      <w:proofErr w:type="spellEnd"/>
      <w:r>
        <w:rPr>
          <w:rFonts w:ascii="Times New Roman" w:hAnsi="Times New Roman" w:cs="Mangal"/>
          <w:sz w:val="28"/>
          <w:szCs w:val="28"/>
        </w:rPr>
        <w:t xml:space="preserve"> территориальная избирательная комиссия на сайте администрации Красночетайского района Чу</w:t>
      </w:r>
      <w:r w:rsidR="00F311ED">
        <w:rPr>
          <w:rFonts w:ascii="Times New Roman" w:hAnsi="Times New Roman" w:cs="Mangal"/>
          <w:sz w:val="28"/>
          <w:szCs w:val="28"/>
        </w:rPr>
        <w:t>в</w:t>
      </w:r>
      <w:r>
        <w:rPr>
          <w:rFonts w:ascii="Times New Roman" w:hAnsi="Times New Roman" w:cs="Mangal"/>
          <w:sz w:val="28"/>
          <w:szCs w:val="28"/>
        </w:rPr>
        <w:t>ашской Республики в сети Интернет.</w:t>
      </w:r>
    </w:p>
    <w:p w:rsidR="00BF24BA" w:rsidRPr="00BA671B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0534E"/>
    <w:multiLevelType w:val="hybridMultilevel"/>
    <w:tmpl w:val="DD361EAA"/>
    <w:lvl w:ilvl="0" w:tplc="90B6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24EE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17430"/>
    <w:rsid w:val="00337559"/>
    <w:rsid w:val="003820AB"/>
    <w:rsid w:val="00385259"/>
    <w:rsid w:val="003B41EF"/>
    <w:rsid w:val="003D4265"/>
    <w:rsid w:val="003E2280"/>
    <w:rsid w:val="00443714"/>
    <w:rsid w:val="00444C54"/>
    <w:rsid w:val="0047010F"/>
    <w:rsid w:val="00486EC2"/>
    <w:rsid w:val="004E0B5D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458FE"/>
    <w:rsid w:val="00650193"/>
    <w:rsid w:val="00654176"/>
    <w:rsid w:val="00657292"/>
    <w:rsid w:val="0068663D"/>
    <w:rsid w:val="00692953"/>
    <w:rsid w:val="006C3F15"/>
    <w:rsid w:val="006E12DB"/>
    <w:rsid w:val="006F02E8"/>
    <w:rsid w:val="00704220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35CBA"/>
    <w:rsid w:val="00986E45"/>
    <w:rsid w:val="009A19EA"/>
    <w:rsid w:val="009F31A8"/>
    <w:rsid w:val="00A13849"/>
    <w:rsid w:val="00A3172E"/>
    <w:rsid w:val="00A51A3B"/>
    <w:rsid w:val="00A55DFA"/>
    <w:rsid w:val="00A9439E"/>
    <w:rsid w:val="00A94878"/>
    <w:rsid w:val="00AA24D1"/>
    <w:rsid w:val="00AA4885"/>
    <w:rsid w:val="00AA540D"/>
    <w:rsid w:val="00AC6F61"/>
    <w:rsid w:val="00B05ED8"/>
    <w:rsid w:val="00B14602"/>
    <w:rsid w:val="00B3542E"/>
    <w:rsid w:val="00B5050E"/>
    <w:rsid w:val="00B65BF6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A61A8"/>
    <w:rsid w:val="00DB4B50"/>
    <w:rsid w:val="00DE343A"/>
    <w:rsid w:val="00E524DB"/>
    <w:rsid w:val="00E82B60"/>
    <w:rsid w:val="00ED03BA"/>
    <w:rsid w:val="00EF0D1E"/>
    <w:rsid w:val="00F01AA1"/>
    <w:rsid w:val="00F311ED"/>
    <w:rsid w:val="00F91A86"/>
    <w:rsid w:val="00FB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2022-08-23T13:49:00Z</dcterms:created>
  <dcterms:modified xsi:type="dcterms:W3CDTF">2022-11-09T13:50:00Z</dcterms:modified>
</cp:coreProperties>
</file>