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961"/>
        <w:gridCol w:w="3219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2"/>
              <w:gridCol w:w="416"/>
              <w:gridCol w:w="1163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63099165" w:rsidR="00A13528" w:rsidRPr="002A1A6B" w:rsidRDefault="00151D4D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13.08.2024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62695B9F" w:rsidR="00A13528" w:rsidRPr="00B944C0" w:rsidRDefault="00151D4D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1103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447"/>
              <w:gridCol w:w="1039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2009341E" w:rsidR="00A13528" w:rsidRPr="00B944C0" w:rsidRDefault="00151D4D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13.08.2024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FC35272" w:rsidR="00A13528" w:rsidRPr="00B944C0" w:rsidRDefault="00151D4D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1103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3A83BEC6" w14:textId="16B8EF48" w:rsidR="00632AD2" w:rsidRPr="006F3392" w:rsidRDefault="00847941" w:rsidP="00F26D7D">
      <w:pPr>
        <w:tabs>
          <w:tab w:val="left" w:pos="4678"/>
          <w:tab w:val="left" w:pos="4820"/>
          <w:tab w:val="left" w:pos="7371"/>
        </w:tabs>
        <w:ind w:right="4820" w:firstLine="0"/>
        <w:rPr>
          <w:b/>
          <w:bCs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632AD2" w:rsidRPr="006F3392">
        <w:rPr>
          <w:b/>
          <w:bCs/>
          <w:sz w:val="26"/>
          <w:szCs w:val="26"/>
        </w:rPr>
        <w:t xml:space="preserve">документации по планировке территории (проект межевания территории) в целях </w:t>
      </w:r>
      <w:bookmarkStart w:id="0" w:name="_Hlk133051594"/>
      <w:r w:rsidR="00632AD2" w:rsidRPr="006F3392">
        <w:rPr>
          <w:b/>
          <w:bCs/>
          <w:sz w:val="26"/>
          <w:szCs w:val="26"/>
        </w:rPr>
        <w:t>образования земельн</w:t>
      </w:r>
      <w:r w:rsidR="00632AD2">
        <w:rPr>
          <w:b/>
          <w:bCs/>
          <w:sz w:val="26"/>
          <w:szCs w:val="26"/>
        </w:rPr>
        <w:t>ого</w:t>
      </w:r>
      <w:r w:rsidR="00632AD2" w:rsidRPr="006F3392">
        <w:rPr>
          <w:b/>
          <w:bCs/>
          <w:sz w:val="26"/>
          <w:szCs w:val="26"/>
        </w:rPr>
        <w:t xml:space="preserve"> участк</w:t>
      </w:r>
      <w:r w:rsidR="00632AD2">
        <w:rPr>
          <w:b/>
          <w:bCs/>
          <w:sz w:val="26"/>
          <w:szCs w:val="26"/>
        </w:rPr>
        <w:t>а</w:t>
      </w:r>
      <w:r w:rsidR="00632AD2" w:rsidRPr="006F3392">
        <w:rPr>
          <w:b/>
          <w:bCs/>
          <w:sz w:val="26"/>
          <w:szCs w:val="26"/>
        </w:rPr>
        <w:t xml:space="preserve"> путем перераспределения</w:t>
      </w:r>
      <w:r w:rsidR="00632AD2">
        <w:rPr>
          <w:b/>
          <w:bCs/>
          <w:sz w:val="26"/>
          <w:szCs w:val="26"/>
        </w:rPr>
        <w:t xml:space="preserve"> земельного участка с кадастровым номером 21:21:061604:24 и земель, находящихся в государственной и муниципальной собственности</w:t>
      </w:r>
      <w:r w:rsidR="00632AD2" w:rsidRPr="006F3392">
        <w:rPr>
          <w:b/>
          <w:bCs/>
          <w:sz w:val="26"/>
          <w:szCs w:val="26"/>
        </w:rPr>
        <w:t xml:space="preserve"> </w:t>
      </w:r>
      <w:bookmarkEnd w:id="0"/>
    </w:p>
    <w:p w14:paraId="44FCBC0E" w14:textId="77777777" w:rsidR="00632AD2" w:rsidRDefault="00632AD2" w:rsidP="00C97FCD">
      <w:pPr>
        <w:suppressAutoHyphens/>
        <w:ind w:right="4820" w:firstLine="0"/>
        <w:rPr>
          <w:b/>
          <w:bCs/>
          <w:sz w:val="26"/>
          <w:szCs w:val="26"/>
        </w:rPr>
      </w:pPr>
    </w:p>
    <w:p w14:paraId="30F36716" w14:textId="540A3EE2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632AD2">
        <w:rPr>
          <w:color w:val="000000" w:themeColor="text1"/>
          <w:sz w:val="26"/>
          <w:szCs w:val="26"/>
        </w:rPr>
        <w:t>11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>ых слушаний по проекту межевания</w:t>
      </w:r>
      <w:r w:rsidR="00F264D2" w:rsidRPr="00F264D2">
        <w:rPr>
          <w:color w:val="000000" w:themeColor="text1"/>
          <w:sz w:val="26"/>
          <w:szCs w:val="26"/>
        </w:rPr>
        <w:t xml:space="preserve"> </w:t>
      </w:r>
      <w:r w:rsidR="00AF4F5E">
        <w:rPr>
          <w:color w:val="000000" w:themeColor="text1"/>
          <w:sz w:val="26"/>
          <w:szCs w:val="26"/>
        </w:rPr>
        <w:t>территории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632AD2">
        <w:rPr>
          <w:color w:val="000000" w:themeColor="text1"/>
          <w:sz w:val="26"/>
          <w:szCs w:val="26"/>
        </w:rPr>
        <w:t>26</w:t>
      </w:r>
      <w:r w:rsidR="00AF4F5E">
        <w:rPr>
          <w:color w:val="000000" w:themeColor="text1"/>
          <w:sz w:val="26"/>
          <w:szCs w:val="26"/>
        </w:rPr>
        <w:t>.0</w:t>
      </w:r>
      <w:r w:rsidR="00632AD2">
        <w:rPr>
          <w:color w:val="000000" w:themeColor="text1"/>
          <w:sz w:val="26"/>
          <w:szCs w:val="26"/>
        </w:rPr>
        <w:t>7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5701E1D1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632AD2" w:rsidRPr="00632AD2">
        <w:rPr>
          <w:rFonts w:eastAsia="Times New Roman"/>
          <w:color w:val="000000" w:themeColor="text1"/>
          <w:sz w:val="26"/>
          <w:szCs w:val="26"/>
        </w:rPr>
        <w:t>документаци</w:t>
      </w:r>
      <w:r w:rsidR="00632AD2">
        <w:rPr>
          <w:rFonts w:eastAsia="Times New Roman"/>
          <w:color w:val="000000" w:themeColor="text1"/>
          <w:sz w:val="26"/>
          <w:szCs w:val="26"/>
        </w:rPr>
        <w:t>ю</w:t>
      </w:r>
      <w:r w:rsidR="00632AD2" w:rsidRPr="00632AD2">
        <w:rPr>
          <w:rFonts w:eastAsia="Times New Roman"/>
          <w:color w:val="000000" w:themeColor="text1"/>
          <w:sz w:val="26"/>
          <w:szCs w:val="26"/>
        </w:rPr>
        <w:t xml:space="preserve">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21:21:061604:24 и земель, находящихся в государственной и муниципальной собственности </w:t>
      </w:r>
      <w:r w:rsidR="00632AD2">
        <w:rPr>
          <w:rFonts w:eastAsia="Times New Roman"/>
          <w:color w:val="000000" w:themeColor="text1"/>
          <w:sz w:val="26"/>
          <w:szCs w:val="26"/>
        </w:rPr>
        <w:t>(</w:t>
      </w:r>
      <w:r w:rsidR="00632AD2" w:rsidRPr="00632AD2">
        <w:rPr>
          <w:sz w:val="26"/>
          <w:szCs w:val="26"/>
        </w:rPr>
        <w:t>21:21:061604:24/п</w:t>
      </w:r>
      <w:r w:rsidR="00632AD2">
        <w:rPr>
          <w:sz w:val="26"/>
          <w:szCs w:val="26"/>
        </w:rPr>
        <w:t xml:space="preserve"> </w:t>
      </w:r>
      <w:r w:rsidR="00632AD2" w:rsidRPr="00632AD2">
        <w:rPr>
          <w:sz w:val="26"/>
          <w:szCs w:val="26"/>
        </w:rPr>
        <w:t>(313кв.м)+21:21:061604:Т/п2</w:t>
      </w:r>
      <w:r w:rsidR="00632AD2">
        <w:rPr>
          <w:sz w:val="26"/>
          <w:szCs w:val="26"/>
        </w:rPr>
        <w:t xml:space="preserve"> </w:t>
      </w:r>
      <w:r w:rsidR="00632AD2" w:rsidRPr="00632AD2">
        <w:rPr>
          <w:sz w:val="26"/>
          <w:szCs w:val="26"/>
        </w:rPr>
        <w:t>(16 кв.м)</w:t>
      </w:r>
      <w:r w:rsidR="00632AD2">
        <w:rPr>
          <w:sz w:val="26"/>
          <w:szCs w:val="26"/>
        </w:rPr>
        <w:t xml:space="preserve">),  </w:t>
      </w:r>
      <w:r w:rsidR="00632AD2" w:rsidRPr="00AF4F5E">
        <w:rPr>
          <w:rFonts w:eastAsia="Times New Roman"/>
          <w:bCs/>
          <w:color w:val="000000" w:themeColor="text1"/>
          <w:sz w:val="26"/>
          <w:szCs w:val="26"/>
        </w:rPr>
        <w:t>согласно</w:t>
      </w:r>
      <w:r w:rsidR="00AF4F5E" w:rsidRPr="00AF4F5E">
        <w:rPr>
          <w:rFonts w:eastAsia="Times New Roman"/>
          <w:bCs/>
          <w:color w:val="000000" w:themeColor="text1"/>
          <w:sz w:val="26"/>
          <w:szCs w:val="26"/>
        </w:rPr>
        <w:t xml:space="preserve"> приложени</w:t>
      </w:r>
      <w:r w:rsidR="00632AD2">
        <w:rPr>
          <w:rFonts w:eastAsia="Times New Roman"/>
          <w:bCs/>
          <w:color w:val="000000" w:themeColor="text1"/>
          <w:sz w:val="26"/>
          <w:szCs w:val="26"/>
        </w:rPr>
        <w:t>ю к настоящему постановлению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42B9A4EC" w:rsidR="00F264D2" w:rsidRDefault="00DE2368" w:rsidP="00F26D7D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и.о. заместителя главы администрации - начальника управления градостроительства, </w:t>
      </w:r>
      <w:r w:rsidR="00F26D7D" w:rsidRPr="00F264D2">
        <w:rPr>
          <w:bCs/>
          <w:color w:val="000000" w:themeColor="text1"/>
          <w:sz w:val="26"/>
          <w:szCs w:val="26"/>
        </w:rPr>
        <w:t xml:space="preserve">архитектуры, </w:t>
      </w:r>
      <w:r w:rsidR="00F26D7D">
        <w:rPr>
          <w:bCs/>
          <w:color w:val="000000" w:themeColor="text1"/>
          <w:sz w:val="26"/>
          <w:szCs w:val="26"/>
        </w:rPr>
        <w:t>транспорта</w:t>
      </w:r>
      <w:r w:rsidR="00F264D2" w:rsidRPr="00F264D2">
        <w:rPr>
          <w:bCs/>
          <w:color w:val="000000" w:themeColor="text1"/>
          <w:sz w:val="26"/>
          <w:szCs w:val="26"/>
        </w:rPr>
        <w:t xml:space="preserve"> и дорожного </w:t>
      </w:r>
      <w:r w:rsidR="00F26D7D" w:rsidRPr="00F264D2">
        <w:rPr>
          <w:bCs/>
          <w:color w:val="000000" w:themeColor="text1"/>
          <w:sz w:val="26"/>
          <w:szCs w:val="26"/>
        </w:rPr>
        <w:t xml:space="preserve">хозяйства </w:t>
      </w:r>
      <w:r w:rsidR="00F26D7D">
        <w:rPr>
          <w:bCs/>
          <w:color w:val="000000" w:themeColor="text1"/>
          <w:sz w:val="26"/>
          <w:szCs w:val="26"/>
        </w:rPr>
        <w:t>администрации</w:t>
      </w:r>
      <w:r w:rsidR="00F26D7D" w:rsidRPr="00F264D2">
        <w:rPr>
          <w:bCs/>
          <w:color w:val="000000" w:themeColor="text1"/>
          <w:sz w:val="26"/>
          <w:szCs w:val="26"/>
        </w:rPr>
        <w:t xml:space="preserve"> </w:t>
      </w:r>
      <w:r w:rsidR="00F26D7D">
        <w:rPr>
          <w:bCs/>
          <w:color w:val="000000" w:themeColor="text1"/>
          <w:sz w:val="26"/>
          <w:szCs w:val="26"/>
        </w:rPr>
        <w:t>Чебоксарского</w:t>
      </w:r>
      <w:r w:rsidR="00F264D2" w:rsidRPr="00F264D2">
        <w:rPr>
          <w:bCs/>
          <w:color w:val="000000" w:themeColor="text1"/>
          <w:sz w:val="26"/>
          <w:szCs w:val="26"/>
        </w:rPr>
        <w:t xml:space="preserve"> муниципального округа Чувашской Республики Фадеева А.Г.</w:t>
      </w:r>
    </w:p>
    <w:p w14:paraId="47B9700E" w14:textId="77777777" w:rsidR="00F26D7D" w:rsidRDefault="00F26D7D" w:rsidP="00F26D7D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70B085CF" w14:textId="77777777" w:rsidR="00F26D7D" w:rsidRDefault="00F26D7D" w:rsidP="00F26D7D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0900B1FF" w14:textId="77777777" w:rsidR="00F26D7D" w:rsidRDefault="00F26D7D" w:rsidP="00F26D7D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2E19C9FE" w14:textId="77777777" w:rsidR="00F26D7D" w:rsidRDefault="00F26D7D" w:rsidP="00F26D7D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3DBC3F89" w14:textId="77777777" w:rsidR="00F26D7D" w:rsidRDefault="00F26D7D" w:rsidP="00F26D7D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4C9FA6B1" w14:textId="51090226" w:rsidR="00A13528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8991DCD" w14:textId="77777777" w:rsidR="00632AD2" w:rsidRDefault="00632AD2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0BA786DD" w14:textId="77777777" w:rsidR="00632AD2" w:rsidRDefault="00632AD2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1725A3B0" w14:textId="77777777" w:rsidR="00632AD2" w:rsidRPr="00BE4044" w:rsidRDefault="00632AD2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В.Б.Михайлов</w:t>
      </w:r>
    </w:p>
    <w:sectPr w:rsidR="00F24D24" w:rsidRPr="00BE4044" w:rsidSect="00F26D7D"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860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259B8"/>
    <w:rsid w:val="00064CD5"/>
    <w:rsid w:val="0009092A"/>
    <w:rsid w:val="000F3DBE"/>
    <w:rsid w:val="001458F8"/>
    <w:rsid w:val="00151D4D"/>
    <w:rsid w:val="001B01A4"/>
    <w:rsid w:val="002253F0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51521C"/>
    <w:rsid w:val="00530BC3"/>
    <w:rsid w:val="00560AD1"/>
    <w:rsid w:val="005A76D7"/>
    <w:rsid w:val="005D7A4A"/>
    <w:rsid w:val="00632AD2"/>
    <w:rsid w:val="00697756"/>
    <w:rsid w:val="00742FB7"/>
    <w:rsid w:val="0075005D"/>
    <w:rsid w:val="00767F80"/>
    <w:rsid w:val="007F3FF1"/>
    <w:rsid w:val="00847941"/>
    <w:rsid w:val="0085317F"/>
    <w:rsid w:val="00877802"/>
    <w:rsid w:val="008B0497"/>
    <w:rsid w:val="00943B74"/>
    <w:rsid w:val="00A13528"/>
    <w:rsid w:val="00A30616"/>
    <w:rsid w:val="00A54698"/>
    <w:rsid w:val="00AF4F5E"/>
    <w:rsid w:val="00B358DC"/>
    <w:rsid w:val="00BD3BAF"/>
    <w:rsid w:val="00BE4044"/>
    <w:rsid w:val="00C7542A"/>
    <w:rsid w:val="00C97FCD"/>
    <w:rsid w:val="00CE2B6D"/>
    <w:rsid w:val="00DA0B42"/>
    <w:rsid w:val="00DE2368"/>
    <w:rsid w:val="00E74FD0"/>
    <w:rsid w:val="00F24D24"/>
    <w:rsid w:val="00F264D2"/>
    <w:rsid w:val="00F26D7D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2024-07-30T13:44:00Z</cp:lastPrinted>
  <dcterms:created xsi:type="dcterms:W3CDTF">2024-07-30T13:46:00Z</dcterms:created>
  <dcterms:modified xsi:type="dcterms:W3CDTF">2024-08-15T12:37:00Z</dcterms:modified>
</cp:coreProperties>
</file>