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67" w:rsidRPr="005C29A6" w:rsidRDefault="00355067" w:rsidP="00355067">
      <w:pPr>
        <w:pStyle w:val="1"/>
        <w:jc w:val="both"/>
        <w:rPr>
          <w:b/>
          <w:sz w:val="24"/>
          <w:szCs w:val="24"/>
        </w:rPr>
      </w:pPr>
    </w:p>
    <w:p w:rsidR="009B7E86" w:rsidRPr="00D66826" w:rsidRDefault="00355067" w:rsidP="00355067">
      <w:pPr>
        <w:pStyle w:val="1"/>
        <w:jc w:val="center"/>
        <w:rPr>
          <w:b/>
          <w:sz w:val="24"/>
          <w:szCs w:val="24"/>
        </w:rPr>
      </w:pPr>
      <w:r w:rsidRPr="00D66826">
        <w:rPr>
          <w:b/>
          <w:sz w:val="24"/>
          <w:szCs w:val="24"/>
        </w:rPr>
        <w:t>Сведения</w:t>
      </w:r>
      <w:r w:rsidRPr="00D66826">
        <w:rPr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</w:t>
      </w:r>
      <w:proofErr w:type="spellStart"/>
      <w:r w:rsidRPr="00D66826">
        <w:rPr>
          <w:b/>
          <w:sz w:val="24"/>
          <w:szCs w:val="24"/>
        </w:rPr>
        <w:t>Аликовского</w:t>
      </w:r>
      <w:proofErr w:type="spellEnd"/>
      <w:r w:rsidRPr="00D66826">
        <w:rPr>
          <w:b/>
          <w:sz w:val="24"/>
          <w:szCs w:val="24"/>
        </w:rPr>
        <w:t xml:space="preserve"> </w:t>
      </w:r>
      <w:r w:rsidR="009B7E86" w:rsidRPr="00D66826">
        <w:rPr>
          <w:b/>
          <w:sz w:val="24"/>
          <w:szCs w:val="24"/>
        </w:rPr>
        <w:t>муниципального округа</w:t>
      </w:r>
      <w:r w:rsidRPr="00D66826">
        <w:rPr>
          <w:b/>
          <w:sz w:val="24"/>
          <w:szCs w:val="24"/>
        </w:rPr>
        <w:t xml:space="preserve">, подпрограмм муниципальной программы </w:t>
      </w:r>
      <w:proofErr w:type="spellStart"/>
      <w:r w:rsidRPr="00D66826">
        <w:rPr>
          <w:b/>
          <w:sz w:val="24"/>
          <w:szCs w:val="24"/>
        </w:rPr>
        <w:t>Аликовского</w:t>
      </w:r>
      <w:proofErr w:type="spellEnd"/>
      <w:r w:rsidRPr="00D66826">
        <w:rPr>
          <w:b/>
          <w:sz w:val="24"/>
          <w:szCs w:val="24"/>
        </w:rPr>
        <w:t xml:space="preserve"> </w:t>
      </w:r>
      <w:r w:rsidR="009B7E86" w:rsidRPr="00D66826">
        <w:rPr>
          <w:b/>
          <w:sz w:val="24"/>
          <w:szCs w:val="24"/>
        </w:rPr>
        <w:t>муниципального округа</w:t>
      </w:r>
      <w:r w:rsidRPr="00D66826">
        <w:rPr>
          <w:b/>
          <w:sz w:val="24"/>
          <w:szCs w:val="24"/>
        </w:rPr>
        <w:t xml:space="preserve"> (программ)</w:t>
      </w:r>
      <w:r w:rsidR="009B7E86" w:rsidRPr="00D66826">
        <w:t xml:space="preserve"> </w:t>
      </w:r>
      <w:r w:rsidR="009B7E86" w:rsidRPr="00D66826">
        <w:rPr>
          <w:b/>
          <w:sz w:val="24"/>
          <w:szCs w:val="24"/>
        </w:rPr>
        <w:t xml:space="preserve">Чувашской Республики </w:t>
      </w:r>
    </w:p>
    <w:p w:rsidR="00355067" w:rsidRPr="00D66826" w:rsidRDefault="009B7E86" w:rsidP="00355067">
      <w:pPr>
        <w:pStyle w:val="1"/>
        <w:jc w:val="center"/>
        <w:rPr>
          <w:b/>
          <w:sz w:val="24"/>
          <w:szCs w:val="24"/>
        </w:rPr>
      </w:pPr>
      <w:r w:rsidRPr="00D66826">
        <w:rPr>
          <w:b/>
          <w:sz w:val="24"/>
          <w:szCs w:val="24"/>
        </w:rPr>
        <w:t>«Развитие физической культуры и спорта» за 2023 год</w:t>
      </w:r>
    </w:p>
    <w:p w:rsidR="009B7E86" w:rsidRPr="00D66826" w:rsidRDefault="009B7E86" w:rsidP="009B7E86"/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423"/>
        <w:gridCol w:w="1238"/>
        <w:gridCol w:w="1849"/>
        <w:gridCol w:w="1213"/>
        <w:gridCol w:w="1351"/>
        <w:gridCol w:w="935"/>
        <w:gridCol w:w="1782"/>
        <w:gridCol w:w="2824"/>
        <w:gridCol w:w="9"/>
      </w:tblGrid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67" w:rsidRPr="00D66826" w:rsidRDefault="00355067" w:rsidP="00A533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5067" w:rsidRPr="00D66826" w:rsidRDefault="00DE4319" w:rsidP="002D62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355067" w:rsidRPr="00D66826">
              <w:rPr>
                <w:rFonts w:ascii="Times New Roman" w:hAnsi="Times New Roman" w:cs="Times New Roman"/>
                <w:sz w:val="20"/>
                <w:szCs w:val="20"/>
              </w:rPr>
              <w:t>нование целевого индикатора и показателя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5067" w:rsidRPr="00D66826" w:rsidRDefault="00355067" w:rsidP="002D62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67" w:rsidRPr="00D66826" w:rsidRDefault="00355067" w:rsidP="002D62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proofErr w:type="spellStart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E86" w:rsidRPr="00D6682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подпрограммы муниципальной программы </w:t>
            </w:r>
            <w:proofErr w:type="spellStart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E86" w:rsidRPr="00D6682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5067" w:rsidRPr="00D66826" w:rsidRDefault="00DE4319" w:rsidP="002D62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Обоснова</w:t>
            </w:r>
            <w:r w:rsidR="00355067" w:rsidRPr="00D66826">
              <w:rPr>
                <w:rFonts w:ascii="Times New Roman" w:hAnsi="Times New Roman" w:cs="Times New Roman"/>
                <w:sz w:val="20"/>
                <w:szCs w:val="20"/>
              </w:rPr>
              <w:t>ние откло</w:t>
            </w: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нений значений целевых индикаторов и показате</w:t>
            </w:r>
            <w:r w:rsidR="00355067" w:rsidRPr="00D66826">
              <w:rPr>
                <w:rFonts w:ascii="Times New Roman" w:hAnsi="Times New Roman" w:cs="Times New Roman"/>
                <w:sz w:val="20"/>
                <w:szCs w:val="20"/>
              </w:rPr>
              <w:t>лей на конец отчетного года (при наличии)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5067" w:rsidRPr="00D66826" w:rsidRDefault="00355067" w:rsidP="002D62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proofErr w:type="spellStart"/>
            <w:r w:rsidR="00DE4319" w:rsidRPr="00D66826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="00DE4319"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E86" w:rsidRPr="00D6682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DE4319" w:rsidRPr="00D66826">
              <w:rPr>
                <w:rFonts w:ascii="Times New Roman" w:hAnsi="Times New Roman" w:cs="Times New Roman"/>
                <w:sz w:val="20"/>
                <w:szCs w:val="20"/>
              </w:rPr>
              <w:t>, подпрограм</w:t>
            </w: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ма муниципальной программы </w:t>
            </w:r>
            <w:proofErr w:type="spellStart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E86" w:rsidRPr="00D6682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  <w:r w:rsidR="009B7E86"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(2024 г.)</w:t>
            </w: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A53312">
            <w:pPr>
              <w:jc w:val="both"/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A53312">
            <w:pPr>
              <w:jc w:val="both"/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5067" w:rsidRPr="00D66826" w:rsidRDefault="00355067" w:rsidP="002D6283">
            <w:pPr>
              <w:pStyle w:val="a4"/>
              <w:jc w:val="center"/>
              <w:rPr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  <w:hyperlink r:id="rId4" w:anchor="sub_8888" w:history="1">
              <w:r w:rsidRPr="00D66826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</w:t>
              </w:r>
            </w:hyperlink>
          </w:p>
          <w:p w:rsidR="009B7E86" w:rsidRPr="00D66826" w:rsidRDefault="009B7E86" w:rsidP="002D6283">
            <w:pPr>
              <w:jc w:val="center"/>
            </w:pPr>
            <w:r w:rsidRPr="00D66826">
              <w:t>(2022 г.)</w:t>
            </w: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67" w:rsidRPr="00D66826" w:rsidRDefault="00355067" w:rsidP="002D62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2D6283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2D6283">
            <w:pPr>
              <w:jc w:val="center"/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A53312">
            <w:pPr>
              <w:jc w:val="both"/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A53312">
            <w:pPr>
              <w:jc w:val="both"/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A53312">
            <w:pPr>
              <w:jc w:val="both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67" w:rsidRPr="00D66826" w:rsidRDefault="00D47F6B" w:rsidP="00A533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Первона-чаль</w:t>
            </w:r>
            <w:r w:rsidR="00355067" w:rsidRPr="00D6682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355067"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  <w:p w:rsidR="009B7E86" w:rsidRPr="00D66826" w:rsidRDefault="009B7E86" w:rsidP="009B7E86">
            <w:r w:rsidRPr="00D66826">
              <w:t>(2023 г.)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67" w:rsidRPr="00D66826" w:rsidRDefault="00355067" w:rsidP="002D62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  <w:r w:rsidR="009B7E86"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(2023 г.)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67" w:rsidRPr="00D66826" w:rsidRDefault="009B7E86" w:rsidP="00A533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55067" w:rsidRPr="00D66826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(2023 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A53312">
            <w:pPr>
              <w:jc w:val="both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067" w:rsidRPr="00D66826" w:rsidRDefault="00355067" w:rsidP="00A53312">
            <w:pPr>
              <w:jc w:val="both"/>
            </w:pPr>
          </w:p>
        </w:tc>
      </w:tr>
      <w:tr w:rsidR="00B84A9E" w:rsidRPr="00D66826" w:rsidTr="00DA194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E" w:rsidRPr="00D66826" w:rsidRDefault="00B84A9E" w:rsidP="00B84A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9E" w:rsidRPr="00D66826" w:rsidRDefault="00B84A9E" w:rsidP="00B84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826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proofErr w:type="spellStart"/>
            <w:r w:rsidRPr="00D66826">
              <w:rPr>
                <w:rFonts w:ascii="Times New Roman" w:hAnsi="Times New Roman" w:cs="Times New Roman"/>
                <w:b/>
                <w:color w:val="000000"/>
              </w:rPr>
              <w:t>Аликовского</w:t>
            </w:r>
            <w:proofErr w:type="spellEnd"/>
            <w:r w:rsidRPr="00D668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B7E86" w:rsidRPr="00D66826">
              <w:rPr>
                <w:rFonts w:ascii="Times New Roman" w:hAnsi="Times New Roman" w:cs="Times New Roman"/>
                <w:b/>
                <w:color w:val="000000"/>
              </w:rPr>
              <w:t>муниципального округа</w:t>
            </w:r>
            <w:r w:rsidRPr="00D66826">
              <w:rPr>
                <w:rFonts w:ascii="Times New Roman" w:hAnsi="Times New Roman" w:cs="Times New Roman"/>
                <w:b/>
                <w:color w:val="000000"/>
              </w:rPr>
              <w:t xml:space="preserve"> Чувашской Республики «Развитие физической культуры и спорта»</w:t>
            </w: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7" w:rsidRPr="00D66826" w:rsidRDefault="00DA1947" w:rsidP="00DA19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826"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7" w:rsidRPr="00D66826" w:rsidRDefault="00DA1947" w:rsidP="00DA19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826"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75,4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75,4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75,4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84,0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826">
              <w:t xml:space="preserve">Доля спортсменов </w:t>
            </w:r>
            <w:proofErr w:type="spellStart"/>
            <w:r w:rsidRPr="00D66826">
              <w:t>Аликовского</w:t>
            </w:r>
            <w:proofErr w:type="spellEnd"/>
            <w:r w:rsidRPr="00D66826">
              <w:t xml:space="preserve"> муниципального округа Чувашской Республики, принявших участие республиканских и российских соревнованиях, в общей численности занимающихся в МАУДО «ДЮСШ «</w:t>
            </w:r>
            <w:proofErr w:type="spellStart"/>
            <w:r w:rsidRPr="00D66826">
              <w:t>Хелхем</w:t>
            </w:r>
            <w:proofErr w:type="spellEnd"/>
            <w:r w:rsidRPr="00D66826"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A1947" w:rsidRPr="00D66826" w:rsidTr="00DA194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7" w:rsidRPr="00D66826" w:rsidRDefault="00DA1947" w:rsidP="00DA194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массового спорта»</w:t>
            </w: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47" w:rsidRPr="00D66826" w:rsidRDefault="00DA1947" w:rsidP="00DA1947">
            <w:pPr>
              <w:autoSpaceDE w:val="0"/>
              <w:autoSpaceDN w:val="0"/>
              <w:adjustRightInd w:val="0"/>
              <w:jc w:val="both"/>
            </w:pPr>
            <w:r w:rsidRPr="00D66826">
              <w:t>Единовременная пропускная способность спортивных сооружений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6826">
              <w:rPr>
                <w:rFonts w:ascii="Times New Roman" w:hAnsi="Times New Roman" w:cs="Times New Roman"/>
                <w:color w:val="FF0000"/>
              </w:rPr>
              <w:t>1,1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0C7659" w:rsidP="000C76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пропускная способность спортивных сооружений на 01.01.2024 г. составляет 1,1 </w:t>
            </w:r>
            <w:r w:rsidRPr="00D66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чел. 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both"/>
            </w:pPr>
            <w:r w:rsidRPr="00D66826"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80,2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80,2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80,2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80,2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both"/>
            </w:pPr>
            <w:r w:rsidRPr="00D66826"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38,0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38,0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47" w:rsidRPr="00D66826" w:rsidRDefault="00DA1947" w:rsidP="00DA1947">
            <w:pPr>
              <w:jc w:val="center"/>
            </w:pPr>
            <w:r w:rsidRPr="00D66826">
              <w:t>38,0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38,0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both"/>
            </w:pPr>
            <w:r w:rsidRPr="00D66826"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12,3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12,3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12,3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  <w:r w:rsidRPr="00D66826">
              <w:t>12,3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jc w:val="center"/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autoSpaceDE w:val="0"/>
              <w:autoSpaceDN w:val="0"/>
              <w:adjustRightInd w:val="0"/>
              <w:jc w:val="both"/>
            </w:pPr>
            <w:r w:rsidRPr="00D66826"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682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682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682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682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826"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69,7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826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6826">
              <w:t>Эффективность использования существующих объектов спорта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682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682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682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682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947" w:rsidRPr="00D66826" w:rsidTr="00DA1947">
        <w:trPr>
          <w:trHeight w:val="30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6826">
              <w:rPr>
                <w:rFonts w:ascii="Times New Roman" w:hAnsi="Times New Roman" w:cs="Times New Roman"/>
                <w:b/>
                <w:color w:val="000000"/>
              </w:rPr>
              <w:t>Подпрограмма «</w:t>
            </w:r>
            <w:r w:rsidRPr="00D66826">
              <w:rPr>
                <w:rFonts w:ascii="Times New Roman" w:hAnsi="Times New Roman" w:cs="Times New Roman"/>
                <w:b/>
              </w:rPr>
              <w:t>Развитие спорта высших достижений и системы подготовка спортивного резерва</w:t>
            </w:r>
            <w:r w:rsidRPr="00D66826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826">
              <w:rPr>
                <w:rFonts w:ascii="Times New Roman" w:hAnsi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6826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0C7659" w:rsidP="000C76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405 учащихся, занимающихся в МАУДО СШ «</w:t>
            </w:r>
            <w:proofErr w:type="spellStart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Хелхем</w:t>
            </w:r>
            <w:proofErr w:type="spellEnd"/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826">
              <w:rPr>
                <w:rFonts w:ascii="Times New Roman" w:hAnsi="Times New Roman"/>
                <w:sz w:val="20"/>
                <w:szCs w:val="20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МАУДО «ДЮСШ «</w:t>
            </w:r>
            <w:proofErr w:type="spellStart"/>
            <w:r w:rsidRPr="00D66826">
              <w:rPr>
                <w:rFonts w:ascii="Times New Roman" w:hAnsi="Times New Roman"/>
                <w:sz w:val="20"/>
                <w:szCs w:val="20"/>
              </w:rPr>
              <w:t>Хелхем</w:t>
            </w:r>
            <w:proofErr w:type="spellEnd"/>
            <w:r w:rsidRPr="00D6682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947" w:rsidRPr="00D66826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826">
              <w:rPr>
                <w:rFonts w:ascii="Times New Roman" w:hAnsi="Times New Roman"/>
                <w:sz w:val="20"/>
                <w:szCs w:val="20"/>
              </w:rPr>
              <w:t xml:space="preserve">Количество подготовленных спортсменов </w:t>
            </w:r>
            <w:proofErr w:type="spellStart"/>
            <w:r w:rsidRPr="00D66826">
              <w:rPr>
                <w:rFonts w:ascii="Times New Roman" w:hAnsi="Times New Roman"/>
                <w:sz w:val="20"/>
                <w:szCs w:val="20"/>
              </w:rPr>
              <w:t>Аликовского</w:t>
            </w:r>
            <w:proofErr w:type="spellEnd"/>
            <w:r w:rsidRPr="00D66826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 – членов спортивных сборных команд Чувашской Республики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947" w:rsidRPr="00164A73" w:rsidTr="00DA1947">
        <w:trPr>
          <w:gridAfter w:val="1"/>
          <w:wAfter w:w="4" w:type="pct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826">
              <w:rPr>
                <w:rFonts w:ascii="Times New Roman" w:hAnsi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826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D66826" w:rsidRDefault="00DA1947" w:rsidP="00DA19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9B7E86" w:rsidRDefault="00DA1947" w:rsidP="00DA194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9B7E86" w:rsidRDefault="00DA1947" w:rsidP="00DA19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47" w:rsidRPr="009B7E86" w:rsidRDefault="00DA1947" w:rsidP="00DA1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FEE" w:rsidRDefault="00690FEE"/>
    <w:sectPr w:rsidR="00690FEE" w:rsidSect="0035506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5DA"/>
    <w:rsid w:val="000C7659"/>
    <w:rsid w:val="00176245"/>
    <w:rsid w:val="002D6283"/>
    <w:rsid w:val="00353908"/>
    <w:rsid w:val="00355067"/>
    <w:rsid w:val="003B7F83"/>
    <w:rsid w:val="004508C2"/>
    <w:rsid w:val="004F65DA"/>
    <w:rsid w:val="00560C5B"/>
    <w:rsid w:val="005C0094"/>
    <w:rsid w:val="00690FEE"/>
    <w:rsid w:val="006C1A23"/>
    <w:rsid w:val="008D25E7"/>
    <w:rsid w:val="00925AE9"/>
    <w:rsid w:val="009B7E86"/>
    <w:rsid w:val="009D3B57"/>
    <w:rsid w:val="00A5641C"/>
    <w:rsid w:val="00AD3C5A"/>
    <w:rsid w:val="00AF5224"/>
    <w:rsid w:val="00B84A9E"/>
    <w:rsid w:val="00B929BF"/>
    <w:rsid w:val="00C165C9"/>
    <w:rsid w:val="00C73B4C"/>
    <w:rsid w:val="00D244F0"/>
    <w:rsid w:val="00D47C56"/>
    <w:rsid w:val="00D47F6B"/>
    <w:rsid w:val="00D653EB"/>
    <w:rsid w:val="00D66826"/>
    <w:rsid w:val="00DA1947"/>
    <w:rsid w:val="00DC47B5"/>
    <w:rsid w:val="00DE4319"/>
    <w:rsid w:val="00F94D56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908A"/>
  <w15:docId w15:val="{D23F930C-AAC6-4182-A1BB-F5B0580D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50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5506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5506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5506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55067"/>
    <w:rPr>
      <w:b/>
      <w:bCs w:val="0"/>
      <w:color w:val="000080"/>
    </w:rPr>
  </w:style>
  <w:style w:type="paragraph" w:customStyle="1" w:styleId="ConsPlusNormal">
    <w:name w:val="ConsPlusNormal"/>
    <w:link w:val="ConsPlusNormal0"/>
    <w:rsid w:val="00B84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4A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Иванов. Ефимов</dc:creator>
  <cp:lastModifiedBy>Пользователь</cp:lastModifiedBy>
  <cp:revision>7</cp:revision>
  <dcterms:created xsi:type="dcterms:W3CDTF">2023-03-14T06:49:00Z</dcterms:created>
  <dcterms:modified xsi:type="dcterms:W3CDTF">2024-03-26T18:19:00Z</dcterms:modified>
</cp:coreProperties>
</file>