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1A2737">
        <w:rPr>
          <w:rFonts w:ascii="Times New Roman" w:hAnsi="Times New Roman"/>
          <w:sz w:val="22"/>
          <w:szCs w:val="22"/>
        </w:rPr>
        <w:t>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1A273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5E510021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61221">
        <w:rPr>
          <w:rFonts w:ascii="Times New Roman" w:hAnsi="Times New Roman"/>
          <w:sz w:val="22"/>
          <w:szCs w:val="22"/>
        </w:rPr>
        <w:t>Иванова Дениса Николаевича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4842">
        <w:rPr>
          <w:rFonts w:ascii="Times New Roman" w:hAnsi="Times New Roman"/>
          <w:sz w:val="22"/>
          <w:szCs w:val="22"/>
        </w:rPr>
        <w:t>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254842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254842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254842">
        <w:rPr>
          <w:rFonts w:ascii="Times New Roman" w:hAnsi="Times New Roman"/>
          <w:sz w:val="22"/>
          <w:szCs w:val="22"/>
        </w:rPr>
        <w:t>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254842">
        <w:rPr>
          <w:rFonts w:ascii="Times New Roman" w:hAnsi="Times New Roman"/>
          <w:sz w:val="22"/>
          <w:szCs w:val="22"/>
        </w:rPr>
        <w:t>ххххххххх</w:t>
      </w:r>
      <w:bookmarkStart w:id="0" w:name="_GoBack"/>
      <w:bookmarkEnd w:id="0"/>
      <w:r w:rsidR="0024110A">
        <w:rPr>
          <w:rFonts w:ascii="Times New Roman" w:hAnsi="Times New Roman"/>
          <w:sz w:val="22"/>
          <w:szCs w:val="22"/>
        </w:rPr>
        <w:t>,</w:t>
      </w:r>
      <w:r w:rsidR="004E22E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владеющим</w:t>
      </w:r>
      <w:proofErr w:type="gramEnd"/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161221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161221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5604D9A4" w14:textId="77777777" w:rsidR="00161221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4E22E8">
        <w:rPr>
          <w:rFonts w:ascii="Times New Roman" w:hAnsi="Times New Roman"/>
          <w:sz w:val="22"/>
          <w:szCs w:val="22"/>
        </w:rPr>
        <w:t>21:08:</w:t>
      </w:r>
      <w:r w:rsidR="00161221">
        <w:rPr>
          <w:rFonts w:ascii="Times New Roman" w:hAnsi="Times New Roman"/>
          <w:sz w:val="22"/>
          <w:szCs w:val="22"/>
        </w:rPr>
        <w:t>080601:32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161221" w:rsidRPr="00161221">
        <w:rPr>
          <w:rFonts w:ascii="Times New Roman" w:hAnsi="Times New Roman" w:hint="eastAsia"/>
          <w:sz w:val="22"/>
          <w:szCs w:val="22"/>
        </w:rPr>
        <w:t>Чувашская</w:t>
      </w:r>
      <w:r w:rsidR="00161221" w:rsidRPr="00161221">
        <w:rPr>
          <w:rFonts w:ascii="Times New Roman" w:hAnsi="Times New Roman"/>
          <w:sz w:val="22"/>
          <w:szCs w:val="22"/>
        </w:rPr>
        <w:t xml:space="preserve"> </w:t>
      </w:r>
      <w:r w:rsidR="00161221" w:rsidRPr="00161221">
        <w:rPr>
          <w:rFonts w:ascii="Times New Roman" w:hAnsi="Times New Roman" w:hint="eastAsia"/>
          <w:sz w:val="22"/>
          <w:szCs w:val="22"/>
        </w:rPr>
        <w:t>Республика</w:t>
      </w:r>
      <w:r w:rsidR="00161221" w:rsidRPr="00161221">
        <w:rPr>
          <w:rFonts w:ascii="Times New Roman" w:hAnsi="Times New Roman"/>
          <w:sz w:val="22"/>
          <w:szCs w:val="22"/>
        </w:rPr>
        <w:t xml:space="preserve"> - </w:t>
      </w:r>
      <w:r w:rsidR="00161221" w:rsidRPr="00161221">
        <w:rPr>
          <w:rFonts w:ascii="Times New Roman" w:hAnsi="Times New Roman" w:hint="eastAsia"/>
          <w:sz w:val="22"/>
          <w:szCs w:val="22"/>
        </w:rPr>
        <w:t>Чувашия</w:t>
      </w:r>
      <w:r w:rsidR="00161221" w:rsidRPr="00161221">
        <w:rPr>
          <w:rFonts w:ascii="Times New Roman" w:hAnsi="Times New Roman"/>
          <w:sz w:val="22"/>
          <w:szCs w:val="22"/>
        </w:rPr>
        <w:t xml:space="preserve">, </w:t>
      </w:r>
      <w:r w:rsidR="00161221" w:rsidRPr="00161221">
        <w:rPr>
          <w:rFonts w:ascii="Times New Roman" w:hAnsi="Times New Roman" w:hint="eastAsia"/>
          <w:sz w:val="22"/>
          <w:szCs w:val="22"/>
        </w:rPr>
        <w:t>р</w:t>
      </w:r>
      <w:r w:rsidR="00161221" w:rsidRPr="00161221">
        <w:rPr>
          <w:rFonts w:ascii="Times New Roman" w:hAnsi="Times New Roman"/>
          <w:sz w:val="22"/>
          <w:szCs w:val="22"/>
        </w:rPr>
        <w:t>-</w:t>
      </w:r>
      <w:r w:rsidR="00161221" w:rsidRPr="00161221">
        <w:rPr>
          <w:rFonts w:ascii="Times New Roman" w:hAnsi="Times New Roman" w:hint="eastAsia"/>
          <w:sz w:val="22"/>
          <w:szCs w:val="22"/>
        </w:rPr>
        <w:t>н</w:t>
      </w:r>
      <w:r w:rsidR="00161221" w:rsidRPr="00161221">
        <w:rPr>
          <w:rFonts w:ascii="Times New Roman" w:hAnsi="Times New Roman"/>
          <w:sz w:val="22"/>
          <w:szCs w:val="22"/>
        </w:rPr>
        <w:t xml:space="preserve"> </w:t>
      </w:r>
      <w:r w:rsidR="00161221" w:rsidRPr="00161221">
        <w:rPr>
          <w:rFonts w:ascii="Times New Roman" w:hAnsi="Times New Roman" w:hint="eastAsia"/>
          <w:sz w:val="22"/>
          <w:szCs w:val="22"/>
        </w:rPr>
        <w:t>Батыревский</w:t>
      </w:r>
      <w:r w:rsidR="00161221" w:rsidRPr="00161221">
        <w:rPr>
          <w:rFonts w:ascii="Times New Roman" w:hAnsi="Times New Roman"/>
          <w:sz w:val="22"/>
          <w:szCs w:val="22"/>
        </w:rPr>
        <w:t xml:space="preserve">, </w:t>
      </w:r>
      <w:r w:rsidR="00161221" w:rsidRPr="00161221">
        <w:rPr>
          <w:rFonts w:ascii="Times New Roman" w:hAnsi="Times New Roman" w:hint="eastAsia"/>
          <w:sz w:val="22"/>
          <w:szCs w:val="22"/>
        </w:rPr>
        <w:t>с</w:t>
      </w:r>
      <w:r w:rsidR="00161221" w:rsidRPr="00161221">
        <w:rPr>
          <w:rFonts w:ascii="Times New Roman" w:hAnsi="Times New Roman"/>
          <w:sz w:val="22"/>
          <w:szCs w:val="22"/>
        </w:rPr>
        <w:t>/</w:t>
      </w:r>
      <w:r w:rsidR="00161221" w:rsidRPr="00161221">
        <w:rPr>
          <w:rFonts w:ascii="Times New Roman" w:hAnsi="Times New Roman" w:hint="eastAsia"/>
          <w:sz w:val="22"/>
          <w:szCs w:val="22"/>
        </w:rPr>
        <w:t>пос</w:t>
      </w:r>
      <w:r w:rsidR="00161221" w:rsidRPr="0016122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61221" w:rsidRPr="00161221">
        <w:rPr>
          <w:rFonts w:ascii="Times New Roman" w:hAnsi="Times New Roman" w:hint="eastAsia"/>
          <w:sz w:val="22"/>
          <w:szCs w:val="22"/>
        </w:rPr>
        <w:t>Бикшикское</w:t>
      </w:r>
      <w:proofErr w:type="spellEnd"/>
      <w:r w:rsidR="00161221">
        <w:rPr>
          <w:rFonts w:ascii="Times New Roman" w:hAnsi="Times New Roman"/>
          <w:sz w:val="22"/>
          <w:szCs w:val="22"/>
        </w:rPr>
        <w:t>;</w:t>
      </w:r>
    </w:p>
    <w:p w14:paraId="70C100DA" w14:textId="4D24A4AE" w:rsidR="0022518E" w:rsidRPr="001A2737" w:rsidRDefault="00161221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земельный участок</w:t>
      </w:r>
      <w:r w:rsidRPr="001A2737">
        <w:rPr>
          <w:rFonts w:ascii="Times New Roman" w:hAnsi="Times New Roman"/>
          <w:sz w:val="22"/>
          <w:szCs w:val="22"/>
        </w:rPr>
        <w:t xml:space="preserve"> с кадастровым номером </w:t>
      </w:r>
      <w:r>
        <w:rPr>
          <w:rFonts w:ascii="Times New Roman" w:hAnsi="Times New Roman"/>
          <w:sz w:val="22"/>
          <w:szCs w:val="22"/>
        </w:rPr>
        <w:t>21:08:080601:33</w:t>
      </w:r>
      <w:r w:rsidRPr="001A2737">
        <w:rPr>
          <w:rFonts w:ascii="Times New Roman" w:hAnsi="Times New Roman"/>
          <w:sz w:val="22"/>
          <w:szCs w:val="22"/>
        </w:rPr>
        <w:t xml:space="preserve">, расположенный по адресу: </w:t>
      </w:r>
      <w:r w:rsidRPr="00161221">
        <w:rPr>
          <w:rFonts w:ascii="Times New Roman" w:hAnsi="Times New Roman" w:hint="eastAsia"/>
          <w:sz w:val="22"/>
          <w:szCs w:val="22"/>
        </w:rPr>
        <w:t>Чувашская</w:t>
      </w:r>
      <w:r w:rsidRPr="00161221">
        <w:rPr>
          <w:rFonts w:ascii="Times New Roman" w:hAnsi="Times New Roman"/>
          <w:sz w:val="22"/>
          <w:szCs w:val="22"/>
        </w:rPr>
        <w:t xml:space="preserve"> </w:t>
      </w:r>
      <w:r w:rsidRPr="00161221">
        <w:rPr>
          <w:rFonts w:ascii="Times New Roman" w:hAnsi="Times New Roman" w:hint="eastAsia"/>
          <w:sz w:val="22"/>
          <w:szCs w:val="22"/>
        </w:rPr>
        <w:t>Республика</w:t>
      </w:r>
      <w:r w:rsidRPr="00161221">
        <w:rPr>
          <w:rFonts w:ascii="Times New Roman" w:hAnsi="Times New Roman"/>
          <w:sz w:val="22"/>
          <w:szCs w:val="22"/>
        </w:rPr>
        <w:t xml:space="preserve"> - </w:t>
      </w:r>
      <w:r w:rsidRPr="00161221">
        <w:rPr>
          <w:rFonts w:ascii="Times New Roman" w:hAnsi="Times New Roman" w:hint="eastAsia"/>
          <w:sz w:val="22"/>
          <w:szCs w:val="22"/>
        </w:rPr>
        <w:t>Чувашия</w:t>
      </w:r>
      <w:r w:rsidRPr="00161221">
        <w:rPr>
          <w:rFonts w:ascii="Times New Roman" w:hAnsi="Times New Roman"/>
          <w:sz w:val="22"/>
          <w:szCs w:val="22"/>
        </w:rPr>
        <w:t xml:space="preserve">, </w:t>
      </w:r>
      <w:r w:rsidRPr="00161221">
        <w:rPr>
          <w:rFonts w:ascii="Times New Roman" w:hAnsi="Times New Roman" w:hint="eastAsia"/>
          <w:sz w:val="22"/>
          <w:szCs w:val="22"/>
        </w:rPr>
        <w:t>р</w:t>
      </w:r>
      <w:r w:rsidRPr="00161221">
        <w:rPr>
          <w:rFonts w:ascii="Times New Roman" w:hAnsi="Times New Roman"/>
          <w:sz w:val="22"/>
          <w:szCs w:val="22"/>
        </w:rPr>
        <w:t>-</w:t>
      </w:r>
      <w:r w:rsidRPr="00161221">
        <w:rPr>
          <w:rFonts w:ascii="Times New Roman" w:hAnsi="Times New Roman" w:hint="eastAsia"/>
          <w:sz w:val="22"/>
          <w:szCs w:val="22"/>
        </w:rPr>
        <w:t>н</w:t>
      </w:r>
      <w:r w:rsidRPr="00161221">
        <w:rPr>
          <w:rFonts w:ascii="Times New Roman" w:hAnsi="Times New Roman"/>
          <w:sz w:val="22"/>
          <w:szCs w:val="22"/>
        </w:rPr>
        <w:t xml:space="preserve"> </w:t>
      </w:r>
      <w:r w:rsidRPr="00161221">
        <w:rPr>
          <w:rFonts w:ascii="Times New Roman" w:hAnsi="Times New Roman" w:hint="eastAsia"/>
          <w:sz w:val="22"/>
          <w:szCs w:val="22"/>
        </w:rPr>
        <w:t>Батыревский</w:t>
      </w:r>
      <w:r w:rsidRPr="00161221">
        <w:rPr>
          <w:rFonts w:ascii="Times New Roman" w:hAnsi="Times New Roman"/>
          <w:sz w:val="22"/>
          <w:szCs w:val="22"/>
        </w:rPr>
        <w:t xml:space="preserve">, </w:t>
      </w:r>
      <w:r w:rsidRPr="00161221">
        <w:rPr>
          <w:rFonts w:ascii="Times New Roman" w:hAnsi="Times New Roman" w:hint="eastAsia"/>
          <w:sz w:val="22"/>
          <w:szCs w:val="22"/>
        </w:rPr>
        <w:t>с</w:t>
      </w:r>
      <w:r w:rsidRPr="00161221">
        <w:rPr>
          <w:rFonts w:ascii="Times New Roman" w:hAnsi="Times New Roman"/>
          <w:sz w:val="22"/>
          <w:szCs w:val="22"/>
        </w:rPr>
        <w:t>/</w:t>
      </w:r>
      <w:r w:rsidRPr="00161221">
        <w:rPr>
          <w:rFonts w:ascii="Times New Roman" w:hAnsi="Times New Roman" w:hint="eastAsia"/>
          <w:sz w:val="22"/>
          <w:szCs w:val="22"/>
        </w:rPr>
        <w:t>пос</w:t>
      </w:r>
      <w:r w:rsidRPr="0016122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61221">
        <w:rPr>
          <w:rFonts w:ascii="Times New Roman" w:hAnsi="Times New Roman" w:hint="eastAsia"/>
          <w:sz w:val="22"/>
          <w:szCs w:val="22"/>
        </w:rPr>
        <w:t>Бикшикское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03000000" w14:textId="235E6BBD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161221">
        <w:rPr>
          <w:rFonts w:ascii="Times New Roman" w:hAnsi="Times New Roman"/>
          <w:sz w:val="22"/>
          <w:szCs w:val="22"/>
        </w:rPr>
        <w:t>Иванова Дениса Николаевича</w:t>
      </w:r>
      <w:r w:rsidR="00161221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161221">
        <w:rPr>
          <w:rFonts w:ascii="Times New Roman" w:hAnsi="Times New Roman"/>
          <w:sz w:val="22"/>
          <w:szCs w:val="22"/>
        </w:rPr>
        <w:t>е</w:t>
      </w:r>
      <w:r w:rsidR="00AB1ED1" w:rsidRPr="001A2737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1A2737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1A2737">
        <w:rPr>
          <w:rFonts w:ascii="Times New Roman" w:hAnsi="Times New Roman"/>
          <w:sz w:val="22"/>
          <w:szCs w:val="22"/>
        </w:rPr>
        <w:t xml:space="preserve">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="00161221">
        <w:rPr>
          <w:rFonts w:ascii="Times New Roman" w:hAnsi="Times New Roman"/>
          <w:sz w:val="22"/>
          <w:szCs w:val="22"/>
        </w:rPr>
        <w:t>ы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4E22E8">
        <w:rPr>
          <w:rFonts w:ascii="Times New Roman" w:hAnsi="Times New Roman"/>
          <w:color w:val="auto"/>
          <w:sz w:val="22"/>
          <w:szCs w:val="22"/>
        </w:rPr>
        <w:t xml:space="preserve">договором купли-продажи от </w:t>
      </w:r>
      <w:r w:rsidR="00161221">
        <w:rPr>
          <w:rFonts w:ascii="Times New Roman" w:hAnsi="Times New Roman"/>
          <w:color w:val="auto"/>
          <w:sz w:val="22"/>
          <w:szCs w:val="22"/>
        </w:rPr>
        <w:t>27.11.2019</w:t>
      </w:r>
      <w:r w:rsidR="004E22E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214C2EB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61221"/>
    <w:rsid w:val="001A2737"/>
    <w:rsid w:val="0022518E"/>
    <w:rsid w:val="0024110A"/>
    <w:rsid w:val="00254842"/>
    <w:rsid w:val="00314B98"/>
    <w:rsid w:val="003425AA"/>
    <w:rsid w:val="0034535F"/>
    <w:rsid w:val="00345776"/>
    <w:rsid w:val="003812B9"/>
    <w:rsid w:val="00422065"/>
    <w:rsid w:val="004257D0"/>
    <w:rsid w:val="00495F29"/>
    <w:rsid w:val="004C3199"/>
    <w:rsid w:val="004E22E8"/>
    <w:rsid w:val="00504CDC"/>
    <w:rsid w:val="005316C5"/>
    <w:rsid w:val="005538D3"/>
    <w:rsid w:val="005D0746"/>
    <w:rsid w:val="005D2586"/>
    <w:rsid w:val="00660B8A"/>
    <w:rsid w:val="006B0B41"/>
    <w:rsid w:val="006D04B7"/>
    <w:rsid w:val="006D1599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2024-10-23T08:41:00Z</cp:lastPrinted>
  <dcterms:created xsi:type="dcterms:W3CDTF">2024-10-23T08:41:00Z</dcterms:created>
  <dcterms:modified xsi:type="dcterms:W3CDTF">2024-10-23T13:15:00Z</dcterms:modified>
</cp:coreProperties>
</file>