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43" w:rsidRPr="000E6392" w:rsidRDefault="00E37D43" w:rsidP="009A0D2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00" w:firstLine="0"/>
        <w:jc w:val="center"/>
        <w:rPr>
          <w:caps/>
          <w:sz w:val="26"/>
          <w:szCs w:val="26"/>
        </w:rPr>
      </w:pPr>
      <w:r w:rsidRPr="000E6392">
        <w:rPr>
          <w:caps/>
          <w:sz w:val="26"/>
          <w:szCs w:val="26"/>
        </w:rPr>
        <w:t>УтвержденЫ</w:t>
      </w:r>
    </w:p>
    <w:p w:rsidR="00E37D43" w:rsidRPr="000E6392" w:rsidRDefault="00E37D43" w:rsidP="009A0D2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00" w:firstLine="0"/>
        <w:jc w:val="center"/>
        <w:rPr>
          <w:sz w:val="26"/>
          <w:szCs w:val="26"/>
        </w:rPr>
      </w:pPr>
      <w:r w:rsidRPr="000E6392">
        <w:rPr>
          <w:sz w:val="26"/>
          <w:szCs w:val="26"/>
        </w:rPr>
        <w:t>постановлением Кабинета Министров</w:t>
      </w:r>
    </w:p>
    <w:p w:rsidR="00E37D43" w:rsidRPr="000E6392" w:rsidRDefault="00E37D43" w:rsidP="009A0D2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00" w:firstLine="0"/>
        <w:jc w:val="center"/>
        <w:rPr>
          <w:sz w:val="26"/>
          <w:szCs w:val="26"/>
        </w:rPr>
      </w:pPr>
      <w:r w:rsidRPr="000E6392">
        <w:rPr>
          <w:sz w:val="26"/>
          <w:szCs w:val="26"/>
        </w:rPr>
        <w:t>Чувашской Республики</w:t>
      </w:r>
    </w:p>
    <w:p w:rsidR="00E37D43" w:rsidRPr="000E6392" w:rsidRDefault="00E37D43" w:rsidP="00EC409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00" w:firstLine="0"/>
        <w:jc w:val="center"/>
        <w:rPr>
          <w:sz w:val="26"/>
          <w:szCs w:val="26"/>
        </w:rPr>
      </w:pPr>
      <w:r w:rsidRPr="000E6392">
        <w:rPr>
          <w:sz w:val="26"/>
          <w:szCs w:val="26"/>
        </w:rPr>
        <w:t xml:space="preserve">от </w:t>
      </w:r>
      <w:r w:rsidR="00FF24BE" w:rsidRPr="000E6392">
        <w:rPr>
          <w:sz w:val="26"/>
          <w:szCs w:val="26"/>
        </w:rPr>
        <w:t xml:space="preserve">             </w:t>
      </w:r>
      <w:r w:rsidR="00EC409E" w:rsidRPr="000E6392">
        <w:rPr>
          <w:sz w:val="26"/>
          <w:szCs w:val="26"/>
        </w:rPr>
        <w:t xml:space="preserve">   № </w:t>
      </w:r>
      <w:r w:rsidR="00FF24BE" w:rsidRPr="000E6392">
        <w:rPr>
          <w:sz w:val="26"/>
          <w:szCs w:val="26"/>
        </w:rPr>
        <w:t xml:space="preserve">      </w:t>
      </w:r>
    </w:p>
    <w:p w:rsidR="00E37D43" w:rsidRPr="000E6392" w:rsidRDefault="00E37D43" w:rsidP="009A0D23">
      <w:pPr>
        <w:suppressAutoHyphens w:val="0"/>
        <w:autoSpaceDE w:val="0"/>
        <w:autoSpaceDN w:val="0"/>
        <w:adjustRightInd w:val="0"/>
        <w:spacing w:line="240" w:lineRule="auto"/>
        <w:ind w:left="4802"/>
        <w:jc w:val="center"/>
        <w:rPr>
          <w:sz w:val="26"/>
          <w:szCs w:val="26"/>
          <w:lang w:eastAsia="ru-RU"/>
        </w:rPr>
      </w:pPr>
    </w:p>
    <w:p w:rsidR="00E37D43" w:rsidRPr="000E6392" w:rsidRDefault="00E37D43" w:rsidP="009A0D23">
      <w:pPr>
        <w:suppressAutoHyphens w:val="0"/>
        <w:spacing w:line="240" w:lineRule="auto"/>
        <w:ind w:firstLine="4800"/>
        <w:contextualSpacing/>
        <w:jc w:val="center"/>
        <w:rPr>
          <w:sz w:val="26"/>
          <w:szCs w:val="26"/>
        </w:rPr>
      </w:pPr>
    </w:p>
    <w:p w:rsidR="00D4699F" w:rsidRPr="000E6392" w:rsidRDefault="00D4699F" w:rsidP="00D4699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ru-RU"/>
        </w:rPr>
      </w:pPr>
      <w:r w:rsidRPr="000E6392">
        <w:rPr>
          <w:b/>
          <w:bCs/>
          <w:caps/>
          <w:sz w:val="26"/>
          <w:szCs w:val="26"/>
          <w:lang w:eastAsia="ru-RU"/>
        </w:rPr>
        <w:t>И з м е н е н и я</w:t>
      </w:r>
      <w:r w:rsidRPr="000E6392">
        <w:rPr>
          <w:b/>
          <w:bCs/>
          <w:sz w:val="26"/>
          <w:szCs w:val="26"/>
          <w:lang w:eastAsia="ru-RU"/>
        </w:rPr>
        <w:t xml:space="preserve">, </w:t>
      </w:r>
    </w:p>
    <w:p w:rsidR="00D4699F" w:rsidRPr="000E6392" w:rsidRDefault="00D4699F" w:rsidP="00D4699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ru-RU"/>
        </w:rPr>
      </w:pPr>
      <w:r w:rsidRPr="000E6392">
        <w:rPr>
          <w:b/>
          <w:bCs/>
          <w:sz w:val="26"/>
          <w:szCs w:val="26"/>
          <w:lang w:eastAsia="ru-RU"/>
        </w:rPr>
        <w:t>которые вносятся в государственную программу Чувашской Республики «Цифровое общество Чувашии»</w:t>
      </w:r>
    </w:p>
    <w:p w:rsidR="00E37D43" w:rsidRPr="000E6392" w:rsidRDefault="00E37D43" w:rsidP="009A0D23">
      <w:p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</w:p>
    <w:p w:rsidR="006C126B" w:rsidRPr="000E6392" w:rsidRDefault="000E6392" w:rsidP="000E6392">
      <w:pPr>
        <w:pStyle w:val="ac"/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1. </w:t>
      </w:r>
      <w:r w:rsidR="006C126B" w:rsidRPr="000E6392">
        <w:rPr>
          <w:rFonts w:eastAsia="Times New Roman"/>
          <w:sz w:val="26"/>
          <w:szCs w:val="26"/>
          <w:lang w:eastAsia="ru-RU"/>
        </w:rPr>
        <w:t>Позицию «Объемы финансирования Государственной программы с разбивкой по годам реализации» паспорта государственной программы «Цифровое общество Чувашии» (далее – Государственная программа) изложить в следующей редакции:</w:t>
      </w:r>
    </w:p>
    <w:p w:rsidR="006C126B" w:rsidRPr="000E6392" w:rsidRDefault="006C126B" w:rsidP="006C126B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92"/>
        <w:gridCol w:w="321"/>
        <w:gridCol w:w="5957"/>
      </w:tblGrid>
      <w:tr w:rsidR="006C126B" w:rsidRPr="000E6392" w:rsidTr="000E6392">
        <w:tc>
          <w:tcPr>
            <w:tcW w:w="1539" w:type="pct"/>
          </w:tcPr>
          <w:p w:rsidR="006C126B" w:rsidRPr="000E6392" w:rsidRDefault="006C126B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«Объемы финансиро</w:t>
            </w:r>
            <w:r w:rsidRPr="000E6392">
              <w:rPr>
                <w:sz w:val="26"/>
                <w:szCs w:val="26"/>
                <w:lang w:eastAsia="ru-RU"/>
              </w:rPr>
              <w:softHyphen/>
              <w:t>вания Государственной программы с разбивкой по годам реализации</w:t>
            </w:r>
          </w:p>
        </w:tc>
        <w:tc>
          <w:tcPr>
            <w:tcW w:w="177" w:type="pct"/>
          </w:tcPr>
          <w:p w:rsidR="006C126B" w:rsidRPr="000E6392" w:rsidRDefault="006C126B" w:rsidP="000E6392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39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общий объем финансирования Государственной программы составляет 8874107,5 тыс. рублей, в том числе: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2019 году - 357299,6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2020 году - 393778,4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2021 году - 456785,5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2022 году - 835156,0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2023 году - 841498,6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2024 году - 638858,9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2025 году - 486375,5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2026 - 2030 годах - 2432177,5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2031 - 2035 годах - 2432177,5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из них средства: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федерального бюджета - 329332,0 тыс. рублей (3,7 процента), в том числе: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2019 году - 0,0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2020 году - 4080,2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2021 году - 14954,2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2022 году - 76965,0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2023 году - 82614,6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2024 году - 150718,0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2025 году - 0,0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2026 - 2030 годах - 0,0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2031 - 2035 годах - 0,0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республиканского бюджета Чувашской Республики - 8491575,5 тыс. рублей (95,7 процента), в том числе: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2019 году - 354299,6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2020 году - 386698,2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2021 году - 438831,3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2022 году - 754991,0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2023 году - 755784,0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2024 году - 484940,9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lastRenderedPageBreak/>
              <w:t>в 2025 году - 483275,5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2026 - 2030 годах - 2416377,5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2031 - 2035 годах - 2416377,5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внебюджетных источников - 53200,0 тыс. рублей (0,6 процента), в том числе: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2019 году - 3000,0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2020 году - 3000,0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2021 году - 3000,0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2022 году - 3200,0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2023 году - 3100,0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2024 году - 3200,0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2025 году - 3100,0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2026 - 2030 годах - 15800,0 тыс. рублей;</w:t>
            </w:r>
          </w:p>
          <w:p w:rsidR="000E6392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в 2031 - 2035 годах - 15800,0 тыс. рублей.</w:t>
            </w:r>
          </w:p>
          <w:p w:rsidR="006C126B" w:rsidRPr="000E6392" w:rsidRDefault="000E6392" w:rsidP="000E639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0E6392">
              <w:rPr>
                <w:sz w:val="26"/>
                <w:szCs w:val="26"/>
                <w:lang w:eastAsia="ru-RU"/>
              </w:rPr>
              <w:t>Объемы и источники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</w:t>
            </w:r>
            <w:r w:rsidR="006C126B" w:rsidRPr="000E6392">
              <w:rPr>
                <w:sz w:val="26"/>
                <w:szCs w:val="26"/>
                <w:lang w:eastAsia="ru-RU"/>
              </w:rPr>
              <w:t>».</w:t>
            </w:r>
          </w:p>
        </w:tc>
      </w:tr>
    </w:tbl>
    <w:p w:rsidR="006C126B" w:rsidRPr="000E6392" w:rsidRDefault="006C126B" w:rsidP="006C126B">
      <w:pPr>
        <w:pStyle w:val="ac"/>
        <w:tabs>
          <w:tab w:val="left" w:pos="993"/>
        </w:tabs>
        <w:suppressAutoHyphens w:val="0"/>
        <w:spacing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</w:p>
    <w:p w:rsidR="003573C7" w:rsidRPr="000E6392" w:rsidRDefault="000E6392" w:rsidP="000E6392">
      <w:pPr>
        <w:pStyle w:val="ac"/>
        <w:tabs>
          <w:tab w:val="left" w:pos="993"/>
        </w:tabs>
        <w:suppressAutoHyphens w:val="0"/>
        <w:spacing w:line="240" w:lineRule="auto"/>
        <w:ind w:left="709" w:firstLine="0"/>
        <w:jc w:val="both"/>
        <w:rPr>
          <w:rFonts w:eastAsia="Times New Roman"/>
          <w:sz w:val="26"/>
          <w:szCs w:val="26"/>
          <w:lang w:eastAsia="ru-RU"/>
        </w:rPr>
      </w:pPr>
      <w:r w:rsidRPr="000E6392">
        <w:rPr>
          <w:rFonts w:eastAsia="Times New Roman"/>
          <w:sz w:val="26"/>
          <w:szCs w:val="26"/>
          <w:lang w:eastAsia="ru-RU"/>
        </w:rPr>
        <w:t>2. Р</w:t>
      </w:r>
      <w:r w:rsidR="003573C7" w:rsidRPr="000E6392">
        <w:rPr>
          <w:rFonts w:eastAsia="Times New Roman"/>
          <w:sz w:val="26"/>
          <w:szCs w:val="26"/>
          <w:lang w:eastAsia="ru-RU"/>
        </w:rPr>
        <w:t>аздел III</w:t>
      </w:r>
      <w:r w:rsidR="00B935E9" w:rsidRPr="000E6392">
        <w:rPr>
          <w:rFonts w:eastAsia="Times New Roman"/>
          <w:sz w:val="26"/>
          <w:szCs w:val="26"/>
          <w:lang w:eastAsia="ru-RU"/>
        </w:rPr>
        <w:t xml:space="preserve"> Государственной программы</w:t>
      </w:r>
      <w:r w:rsidR="00A6755D" w:rsidRPr="000E6392">
        <w:rPr>
          <w:rFonts w:eastAsia="Times New Roman"/>
          <w:sz w:val="26"/>
          <w:szCs w:val="26"/>
          <w:lang w:eastAsia="ru-RU"/>
        </w:rPr>
        <w:t xml:space="preserve"> изложить в следующей редакции</w:t>
      </w:r>
      <w:r w:rsidR="003573C7" w:rsidRPr="000E6392">
        <w:rPr>
          <w:rFonts w:eastAsia="Times New Roman"/>
          <w:sz w:val="26"/>
          <w:szCs w:val="26"/>
          <w:lang w:eastAsia="ru-RU"/>
        </w:rPr>
        <w:t>:</w:t>
      </w:r>
    </w:p>
    <w:p w:rsidR="00A6755D" w:rsidRPr="000E6392" w:rsidRDefault="00A6755D" w:rsidP="00A6755D">
      <w:pPr>
        <w:pStyle w:val="ac"/>
        <w:tabs>
          <w:tab w:val="left" w:pos="993"/>
        </w:tabs>
        <w:suppressAutoHyphens w:val="0"/>
        <w:spacing w:line="240" w:lineRule="auto"/>
        <w:ind w:left="709" w:firstLine="0"/>
        <w:jc w:val="both"/>
        <w:rPr>
          <w:rFonts w:eastAsia="Times New Roman"/>
          <w:sz w:val="26"/>
          <w:szCs w:val="26"/>
          <w:lang w:eastAsia="ru-RU"/>
        </w:rPr>
      </w:pPr>
    </w:p>
    <w:p w:rsidR="00A6755D" w:rsidRPr="000E6392" w:rsidRDefault="00A6755D" w:rsidP="00F01EE4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0E6392">
        <w:rPr>
          <w:sz w:val="26"/>
          <w:szCs w:val="26"/>
        </w:rPr>
        <w:t>«</w:t>
      </w:r>
      <w:r w:rsidRPr="000E6392">
        <w:rPr>
          <w:b/>
          <w:sz w:val="26"/>
          <w:szCs w:val="26"/>
        </w:rPr>
        <w:t xml:space="preserve">Раздел III. Обоснование объема финансовых ресурсов, </w:t>
      </w:r>
    </w:p>
    <w:p w:rsidR="00A6755D" w:rsidRPr="000E6392" w:rsidRDefault="00A6755D" w:rsidP="00F01EE4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0E6392">
        <w:rPr>
          <w:b/>
          <w:sz w:val="26"/>
          <w:szCs w:val="26"/>
        </w:rPr>
        <w:t xml:space="preserve">необходимых для реализации Государственной программы </w:t>
      </w:r>
    </w:p>
    <w:p w:rsidR="00A6755D" w:rsidRPr="000E6392" w:rsidRDefault="00A6755D" w:rsidP="00F01EE4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0E6392">
        <w:rPr>
          <w:b/>
          <w:sz w:val="26"/>
          <w:szCs w:val="26"/>
        </w:rPr>
        <w:t xml:space="preserve">(с расшифровкой по источникам финансирования, по этапам </w:t>
      </w:r>
    </w:p>
    <w:p w:rsidR="00A6755D" w:rsidRPr="000E6392" w:rsidRDefault="00A6755D" w:rsidP="00F01EE4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0E6392">
        <w:rPr>
          <w:b/>
          <w:sz w:val="26"/>
          <w:szCs w:val="26"/>
        </w:rPr>
        <w:t>и годам реализации Государственной программы)</w:t>
      </w:r>
    </w:p>
    <w:p w:rsidR="00A6755D" w:rsidRPr="000E6392" w:rsidRDefault="00A6755D" w:rsidP="00A6755D">
      <w:pPr>
        <w:spacing w:line="240" w:lineRule="auto"/>
        <w:contextualSpacing/>
        <w:jc w:val="both"/>
        <w:rPr>
          <w:b/>
          <w:sz w:val="26"/>
          <w:szCs w:val="26"/>
        </w:rPr>
      </w:pPr>
    </w:p>
    <w:p w:rsidR="00A6755D" w:rsidRPr="000E6392" w:rsidRDefault="00A6755D" w:rsidP="00A6755D">
      <w:pPr>
        <w:spacing w:line="240" w:lineRule="auto"/>
        <w:contextualSpacing/>
        <w:jc w:val="both"/>
        <w:rPr>
          <w:sz w:val="26"/>
          <w:szCs w:val="26"/>
        </w:rPr>
      </w:pPr>
      <w:r w:rsidRPr="000E6392">
        <w:rPr>
          <w:sz w:val="26"/>
          <w:szCs w:val="26"/>
        </w:rPr>
        <w:t>Расходы Государственной программы формируются за счет средств федерального бюджета, республиканского бюджета Чувашской Республики и средств внебюджетных источников.</w:t>
      </w:r>
    </w:p>
    <w:p w:rsidR="00A6755D" w:rsidRPr="000E6392" w:rsidRDefault="00A6755D" w:rsidP="00A6755D">
      <w:pPr>
        <w:spacing w:line="240" w:lineRule="auto"/>
        <w:contextualSpacing/>
        <w:jc w:val="both"/>
        <w:rPr>
          <w:sz w:val="26"/>
          <w:szCs w:val="26"/>
        </w:rPr>
      </w:pPr>
      <w:r w:rsidRPr="000E6392">
        <w:rPr>
          <w:sz w:val="26"/>
          <w:szCs w:val="26"/>
        </w:rPr>
        <w:t>Внебюджетные источники, предусмотренные к привлечению в рамках Государственной программы, являются источниками финансирования основных мероприятий подпрограмм Государственной программы.</w:t>
      </w:r>
    </w:p>
    <w:p w:rsidR="00A6755D" w:rsidRPr="00E43A1B" w:rsidRDefault="00A6755D" w:rsidP="00A6755D">
      <w:pPr>
        <w:spacing w:line="240" w:lineRule="auto"/>
        <w:contextualSpacing/>
        <w:jc w:val="both"/>
        <w:rPr>
          <w:sz w:val="26"/>
          <w:szCs w:val="26"/>
        </w:rPr>
      </w:pPr>
      <w:r w:rsidRPr="00E43A1B">
        <w:rPr>
          <w:sz w:val="26"/>
          <w:szCs w:val="26"/>
        </w:rPr>
        <w:t>Общий объем финансирования Государственной программы в 2019–</w:t>
      </w:r>
      <w:r w:rsidRPr="00E43A1B">
        <w:rPr>
          <w:sz w:val="26"/>
          <w:szCs w:val="26"/>
        </w:rPr>
        <w:br/>
        <w:t xml:space="preserve">2035 годах составляет </w:t>
      </w:r>
      <w:r w:rsidR="00E43A1B" w:rsidRPr="00E43A1B">
        <w:rPr>
          <w:sz w:val="26"/>
          <w:szCs w:val="26"/>
          <w:lang w:eastAsia="ru-RU"/>
        </w:rPr>
        <w:t>8874107,5</w:t>
      </w:r>
      <w:r w:rsidR="00F46B6F" w:rsidRPr="00E43A1B">
        <w:rPr>
          <w:sz w:val="26"/>
          <w:szCs w:val="26"/>
          <w:lang w:eastAsia="ru-RU"/>
        </w:rPr>
        <w:t xml:space="preserve"> </w:t>
      </w:r>
      <w:r w:rsidRPr="00E43A1B">
        <w:rPr>
          <w:sz w:val="26"/>
          <w:szCs w:val="26"/>
        </w:rPr>
        <w:t>тыс. рублей, в том числе за счет средств:</w:t>
      </w:r>
    </w:p>
    <w:p w:rsidR="00A6755D" w:rsidRPr="00E43A1B" w:rsidRDefault="00A6755D" w:rsidP="00A6755D">
      <w:pPr>
        <w:spacing w:line="240" w:lineRule="auto"/>
        <w:contextualSpacing/>
        <w:jc w:val="both"/>
        <w:rPr>
          <w:sz w:val="26"/>
          <w:szCs w:val="26"/>
        </w:rPr>
      </w:pPr>
      <w:r w:rsidRPr="00E43A1B">
        <w:rPr>
          <w:sz w:val="26"/>
          <w:szCs w:val="26"/>
        </w:rPr>
        <w:t xml:space="preserve">федерального бюджета – </w:t>
      </w:r>
      <w:r w:rsidR="00E43A1B" w:rsidRPr="00E43A1B">
        <w:rPr>
          <w:sz w:val="26"/>
          <w:szCs w:val="26"/>
          <w:lang w:eastAsia="ru-RU"/>
        </w:rPr>
        <w:t>329332,0</w:t>
      </w:r>
      <w:r w:rsidR="00F46B6F" w:rsidRPr="00E43A1B">
        <w:rPr>
          <w:sz w:val="26"/>
          <w:szCs w:val="26"/>
          <w:lang w:eastAsia="ru-RU"/>
        </w:rPr>
        <w:t xml:space="preserve"> </w:t>
      </w:r>
      <w:r w:rsidRPr="00E43A1B">
        <w:rPr>
          <w:sz w:val="26"/>
          <w:szCs w:val="26"/>
        </w:rPr>
        <w:t>тыс. рублей (</w:t>
      </w:r>
      <w:r w:rsidR="00E43A1B" w:rsidRPr="00E43A1B">
        <w:rPr>
          <w:sz w:val="26"/>
          <w:szCs w:val="26"/>
        </w:rPr>
        <w:t>3,7</w:t>
      </w:r>
      <w:r w:rsidRPr="00E43A1B">
        <w:rPr>
          <w:sz w:val="26"/>
          <w:szCs w:val="26"/>
        </w:rPr>
        <w:t xml:space="preserve"> процента);</w:t>
      </w:r>
    </w:p>
    <w:p w:rsidR="00A6755D" w:rsidRPr="00E43A1B" w:rsidRDefault="00A6755D" w:rsidP="00A6755D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E43A1B">
        <w:rPr>
          <w:sz w:val="26"/>
          <w:szCs w:val="26"/>
        </w:rPr>
        <w:t xml:space="preserve">республиканского бюджета </w:t>
      </w:r>
      <w:r w:rsidRPr="00E43A1B">
        <w:rPr>
          <w:sz w:val="26"/>
          <w:szCs w:val="26"/>
          <w:lang w:eastAsia="ru-RU"/>
        </w:rPr>
        <w:t xml:space="preserve">Чувашской Республики – </w:t>
      </w:r>
      <w:r w:rsidR="00E43A1B" w:rsidRPr="00E43A1B">
        <w:rPr>
          <w:sz w:val="26"/>
          <w:szCs w:val="26"/>
          <w:lang w:eastAsia="ru-RU"/>
        </w:rPr>
        <w:t>8491575,5</w:t>
      </w:r>
      <w:r w:rsidR="00F46B6F" w:rsidRPr="00E43A1B">
        <w:rPr>
          <w:sz w:val="26"/>
          <w:szCs w:val="26"/>
          <w:lang w:eastAsia="ru-RU"/>
        </w:rPr>
        <w:t xml:space="preserve"> </w:t>
      </w:r>
      <w:r w:rsidRPr="00E43A1B">
        <w:rPr>
          <w:sz w:val="26"/>
          <w:szCs w:val="26"/>
          <w:lang w:eastAsia="ru-RU"/>
        </w:rPr>
        <w:t>тыс. рублей (</w:t>
      </w:r>
      <w:r w:rsidR="00E43A1B" w:rsidRPr="00E43A1B">
        <w:rPr>
          <w:sz w:val="26"/>
          <w:szCs w:val="26"/>
          <w:lang w:eastAsia="ru-RU"/>
        </w:rPr>
        <w:t>95,7</w:t>
      </w:r>
      <w:r w:rsidRPr="00E43A1B">
        <w:rPr>
          <w:sz w:val="26"/>
          <w:szCs w:val="26"/>
          <w:lang w:eastAsia="ru-RU"/>
        </w:rPr>
        <w:t xml:space="preserve"> процента);</w:t>
      </w:r>
    </w:p>
    <w:p w:rsidR="00A6755D" w:rsidRPr="00E43A1B" w:rsidRDefault="00A6755D" w:rsidP="00A6755D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E43A1B">
        <w:rPr>
          <w:sz w:val="26"/>
          <w:szCs w:val="26"/>
          <w:lang w:eastAsia="ru-RU"/>
        </w:rPr>
        <w:t>внебюджетных источников – 53200,0 тыс. рублей (</w:t>
      </w:r>
      <w:r w:rsidR="00A65FDA" w:rsidRPr="00E43A1B">
        <w:rPr>
          <w:sz w:val="26"/>
          <w:szCs w:val="26"/>
          <w:lang w:eastAsia="ru-RU"/>
        </w:rPr>
        <w:t>0,</w:t>
      </w:r>
      <w:r w:rsidR="00F46B6F" w:rsidRPr="00E43A1B">
        <w:rPr>
          <w:sz w:val="26"/>
          <w:szCs w:val="26"/>
          <w:lang w:eastAsia="ru-RU"/>
        </w:rPr>
        <w:t>6</w:t>
      </w:r>
      <w:r w:rsidRPr="00E43A1B">
        <w:rPr>
          <w:sz w:val="26"/>
          <w:szCs w:val="26"/>
          <w:lang w:eastAsia="ru-RU"/>
        </w:rPr>
        <w:t xml:space="preserve"> процента).</w:t>
      </w:r>
    </w:p>
    <w:p w:rsidR="00A6755D" w:rsidRPr="003C25F1" w:rsidRDefault="00A6755D" w:rsidP="00A6755D">
      <w:pPr>
        <w:spacing w:line="240" w:lineRule="auto"/>
        <w:contextualSpacing/>
        <w:jc w:val="both"/>
        <w:rPr>
          <w:sz w:val="26"/>
          <w:szCs w:val="26"/>
        </w:rPr>
      </w:pPr>
      <w:r w:rsidRPr="003C25F1">
        <w:rPr>
          <w:sz w:val="26"/>
          <w:szCs w:val="26"/>
          <w:lang w:eastAsia="ru-RU"/>
        </w:rPr>
        <w:t>Прогнозируемый объем финансирования Государственной программы</w:t>
      </w:r>
      <w:r w:rsidRPr="003C25F1">
        <w:rPr>
          <w:sz w:val="26"/>
          <w:szCs w:val="26"/>
        </w:rPr>
        <w:t xml:space="preserve"> на I этапе составляет </w:t>
      </w:r>
      <w:r w:rsidR="003C25F1" w:rsidRPr="003C25F1">
        <w:rPr>
          <w:sz w:val="26"/>
          <w:szCs w:val="26"/>
        </w:rPr>
        <w:t>4009752,5</w:t>
      </w:r>
      <w:r w:rsidR="000943E8" w:rsidRPr="003C25F1">
        <w:rPr>
          <w:sz w:val="26"/>
          <w:szCs w:val="26"/>
        </w:rPr>
        <w:t xml:space="preserve"> </w:t>
      </w:r>
      <w:r w:rsidRPr="003C25F1">
        <w:rPr>
          <w:sz w:val="26"/>
          <w:szCs w:val="26"/>
        </w:rPr>
        <w:t>тыс. рублей, в том числе: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2019 году – 357299,6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2020 году – </w:t>
      </w:r>
      <w:r w:rsidR="00A65FDA" w:rsidRPr="003C25F1">
        <w:rPr>
          <w:sz w:val="26"/>
          <w:szCs w:val="26"/>
          <w:lang w:eastAsia="ru-RU"/>
        </w:rPr>
        <w:t xml:space="preserve">393778,4 </w:t>
      </w:r>
      <w:r w:rsidRPr="003C25F1">
        <w:rPr>
          <w:sz w:val="26"/>
          <w:szCs w:val="26"/>
          <w:lang w:eastAsia="ru-RU"/>
        </w:rPr>
        <w:t>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2021 году – </w:t>
      </w:r>
      <w:r w:rsidR="00A65FDA" w:rsidRPr="003C25F1">
        <w:rPr>
          <w:sz w:val="26"/>
          <w:szCs w:val="26"/>
          <w:lang w:eastAsia="ru-RU"/>
        </w:rPr>
        <w:t xml:space="preserve">456785,5 </w:t>
      </w:r>
      <w:r w:rsidRPr="003C25F1">
        <w:rPr>
          <w:sz w:val="26"/>
          <w:szCs w:val="26"/>
          <w:lang w:eastAsia="ru-RU"/>
        </w:rPr>
        <w:t>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2022 году – </w:t>
      </w:r>
      <w:r w:rsidR="000943E8" w:rsidRPr="003C25F1">
        <w:rPr>
          <w:sz w:val="26"/>
          <w:szCs w:val="26"/>
          <w:lang w:eastAsia="ru-RU"/>
        </w:rPr>
        <w:t>835156,0</w:t>
      </w:r>
      <w:r w:rsidRPr="003C25F1">
        <w:rPr>
          <w:sz w:val="26"/>
          <w:szCs w:val="26"/>
          <w:lang w:eastAsia="ru-RU"/>
        </w:rPr>
        <w:t xml:space="preserve">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2023 году – </w:t>
      </w:r>
      <w:r w:rsidR="003C25F1" w:rsidRPr="003C25F1">
        <w:rPr>
          <w:sz w:val="26"/>
          <w:szCs w:val="26"/>
          <w:lang w:eastAsia="ru-RU"/>
        </w:rPr>
        <w:t>841498,6</w:t>
      </w:r>
      <w:r w:rsidRPr="003C25F1">
        <w:rPr>
          <w:sz w:val="26"/>
          <w:szCs w:val="26"/>
          <w:lang w:eastAsia="ru-RU"/>
        </w:rPr>
        <w:t xml:space="preserve">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2024 году – </w:t>
      </w:r>
      <w:r w:rsidR="003C25F1" w:rsidRPr="003C25F1">
        <w:rPr>
          <w:sz w:val="26"/>
          <w:szCs w:val="26"/>
          <w:lang w:eastAsia="ru-RU"/>
        </w:rPr>
        <w:t>638858,9</w:t>
      </w:r>
      <w:r w:rsidRPr="003C25F1">
        <w:rPr>
          <w:sz w:val="26"/>
          <w:szCs w:val="26"/>
          <w:lang w:eastAsia="ru-RU"/>
        </w:rPr>
        <w:t xml:space="preserve">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2025 году – </w:t>
      </w:r>
      <w:r w:rsidR="000943E8" w:rsidRPr="003C25F1">
        <w:rPr>
          <w:sz w:val="26"/>
          <w:szCs w:val="26"/>
          <w:lang w:eastAsia="ru-RU"/>
        </w:rPr>
        <w:t>486375,5</w:t>
      </w:r>
      <w:r w:rsidRPr="003C25F1">
        <w:rPr>
          <w:sz w:val="26"/>
          <w:szCs w:val="26"/>
          <w:lang w:eastAsia="ru-RU"/>
        </w:rPr>
        <w:t xml:space="preserve"> тыс. рублей;</w:t>
      </w:r>
    </w:p>
    <w:p w:rsidR="00A6755D" w:rsidRPr="003C25F1" w:rsidRDefault="00A6755D" w:rsidP="00A6755D">
      <w:pPr>
        <w:spacing w:line="240" w:lineRule="auto"/>
        <w:contextualSpacing/>
        <w:jc w:val="both"/>
        <w:rPr>
          <w:sz w:val="26"/>
          <w:szCs w:val="26"/>
        </w:rPr>
      </w:pPr>
      <w:r w:rsidRPr="003C25F1">
        <w:rPr>
          <w:sz w:val="26"/>
          <w:szCs w:val="26"/>
        </w:rPr>
        <w:lastRenderedPageBreak/>
        <w:t>из них средства:</w:t>
      </w:r>
    </w:p>
    <w:p w:rsidR="00A6755D" w:rsidRPr="003C25F1" w:rsidRDefault="00A6755D" w:rsidP="00A6755D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федерального бюджета – </w:t>
      </w:r>
      <w:r w:rsidR="003C25F1" w:rsidRPr="003C25F1">
        <w:rPr>
          <w:sz w:val="26"/>
          <w:szCs w:val="26"/>
          <w:lang w:eastAsia="ru-RU"/>
        </w:rPr>
        <w:t>329332,0</w:t>
      </w:r>
      <w:r w:rsidR="00336DA1" w:rsidRPr="003C25F1">
        <w:rPr>
          <w:sz w:val="26"/>
          <w:szCs w:val="26"/>
          <w:lang w:eastAsia="ru-RU"/>
        </w:rPr>
        <w:t xml:space="preserve"> </w:t>
      </w:r>
      <w:r w:rsidRPr="003C25F1">
        <w:rPr>
          <w:sz w:val="26"/>
          <w:szCs w:val="26"/>
          <w:lang w:eastAsia="ru-RU"/>
        </w:rPr>
        <w:t>тыс. рублей (</w:t>
      </w:r>
      <w:r w:rsidR="003C25F1" w:rsidRPr="003C25F1">
        <w:rPr>
          <w:sz w:val="26"/>
          <w:szCs w:val="26"/>
          <w:lang w:eastAsia="ru-RU"/>
        </w:rPr>
        <w:t>8,2</w:t>
      </w:r>
      <w:r w:rsidRPr="003C25F1">
        <w:rPr>
          <w:sz w:val="26"/>
          <w:szCs w:val="26"/>
          <w:lang w:eastAsia="ru-RU"/>
        </w:rPr>
        <w:t xml:space="preserve"> процента), в том числе: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2019 году – 0,0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2020 году – 4080,2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2021 году – </w:t>
      </w:r>
      <w:r w:rsidR="001E16F2" w:rsidRPr="003C25F1">
        <w:rPr>
          <w:sz w:val="26"/>
          <w:szCs w:val="26"/>
          <w:lang w:eastAsia="ru-RU"/>
        </w:rPr>
        <w:t>14954,2</w:t>
      </w:r>
      <w:r w:rsidRPr="003C25F1">
        <w:rPr>
          <w:sz w:val="26"/>
          <w:szCs w:val="26"/>
          <w:lang w:eastAsia="ru-RU"/>
        </w:rPr>
        <w:t xml:space="preserve">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2022 году – </w:t>
      </w:r>
      <w:r w:rsidR="00336DA1" w:rsidRPr="003C25F1">
        <w:rPr>
          <w:sz w:val="26"/>
          <w:szCs w:val="26"/>
          <w:lang w:eastAsia="ru-RU"/>
        </w:rPr>
        <w:t>76965,0</w:t>
      </w:r>
      <w:r w:rsidR="00A65FDA" w:rsidRPr="003C25F1">
        <w:rPr>
          <w:sz w:val="26"/>
          <w:szCs w:val="26"/>
          <w:lang w:eastAsia="ru-RU"/>
        </w:rPr>
        <w:t xml:space="preserve"> </w:t>
      </w:r>
      <w:r w:rsidRPr="003C25F1">
        <w:rPr>
          <w:sz w:val="26"/>
          <w:szCs w:val="26"/>
          <w:lang w:eastAsia="ru-RU"/>
        </w:rPr>
        <w:t>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2023 году – </w:t>
      </w:r>
      <w:r w:rsidR="00336DA1" w:rsidRPr="003C25F1">
        <w:rPr>
          <w:sz w:val="26"/>
          <w:szCs w:val="26"/>
          <w:lang w:eastAsia="ru-RU"/>
        </w:rPr>
        <w:t>82614,6</w:t>
      </w:r>
      <w:r w:rsidR="00A65FDA" w:rsidRPr="003C25F1">
        <w:rPr>
          <w:sz w:val="26"/>
          <w:szCs w:val="26"/>
          <w:lang w:eastAsia="ru-RU"/>
        </w:rPr>
        <w:t xml:space="preserve"> </w:t>
      </w:r>
      <w:r w:rsidRPr="003C25F1">
        <w:rPr>
          <w:sz w:val="26"/>
          <w:szCs w:val="26"/>
          <w:lang w:eastAsia="ru-RU"/>
        </w:rPr>
        <w:t>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2024 году – </w:t>
      </w:r>
      <w:r w:rsidR="003C25F1" w:rsidRPr="003C25F1">
        <w:rPr>
          <w:sz w:val="26"/>
          <w:szCs w:val="26"/>
          <w:lang w:eastAsia="ru-RU"/>
        </w:rPr>
        <w:t>150718,0</w:t>
      </w:r>
      <w:r w:rsidR="00A65FDA" w:rsidRPr="003C25F1">
        <w:rPr>
          <w:sz w:val="26"/>
          <w:szCs w:val="26"/>
          <w:lang w:eastAsia="ru-RU"/>
        </w:rPr>
        <w:t xml:space="preserve"> </w:t>
      </w:r>
      <w:r w:rsidRPr="003C25F1">
        <w:rPr>
          <w:sz w:val="26"/>
          <w:szCs w:val="26"/>
          <w:lang w:eastAsia="ru-RU"/>
        </w:rPr>
        <w:t>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2025 году – 0,0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</w:rPr>
      </w:pPr>
      <w:r w:rsidRPr="003C25F1">
        <w:rPr>
          <w:sz w:val="26"/>
          <w:szCs w:val="26"/>
        </w:rPr>
        <w:t xml:space="preserve">республиканского бюджета Чувашской Республики – </w:t>
      </w:r>
      <w:r w:rsidR="003C25F1" w:rsidRPr="003C25F1">
        <w:rPr>
          <w:sz w:val="26"/>
          <w:szCs w:val="26"/>
        </w:rPr>
        <w:t>3658820,5</w:t>
      </w:r>
      <w:r w:rsidR="009C0DCB" w:rsidRPr="003C25F1">
        <w:rPr>
          <w:sz w:val="26"/>
          <w:szCs w:val="26"/>
        </w:rPr>
        <w:t xml:space="preserve"> </w:t>
      </w:r>
      <w:r w:rsidRPr="003C25F1">
        <w:rPr>
          <w:sz w:val="26"/>
          <w:szCs w:val="26"/>
        </w:rPr>
        <w:t>тыс. рублей (</w:t>
      </w:r>
      <w:r w:rsidR="003C25F1" w:rsidRPr="003C25F1">
        <w:rPr>
          <w:sz w:val="26"/>
          <w:szCs w:val="26"/>
        </w:rPr>
        <w:t>91,3</w:t>
      </w:r>
      <w:r w:rsidRPr="003C25F1">
        <w:rPr>
          <w:sz w:val="26"/>
          <w:szCs w:val="26"/>
        </w:rPr>
        <w:t xml:space="preserve"> процента), в том числе:  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2019 году – 354299,6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2020 году – </w:t>
      </w:r>
      <w:r w:rsidR="00A65FDA" w:rsidRPr="003C25F1">
        <w:rPr>
          <w:sz w:val="26"/>
          <w:szCs w:val="26"/>
          <w:lang w:eastAsia="ru-RU"/>
        </w:rPr>
        <w:t>386698,2</w:t>
      </w:r>
      <w:r w:rsidRPr="003C25F1">
        <w:rPr>
          <w:sz w:val="26"/>
          <w:szCs w:val="26"/>
          <w:lang w:eastAsia="ru-RU"/>
        </w:rPr>
        <w:t xml:space="preserve">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2021 году – </w:t>
      </w:r>
      <w:r w:rsidR="001E16F2" w:rsidRPr="003C25F1">
        <w:rPr>
          <w:sz w:val="26"/>
          <w:szCs w:val="26"/>
          <w:lang w:eastAsia="ru-RU"/>
        </w:rPr>
        <w:t>438831,3</w:t>
      </w:r>
      <w:r w:rsidRPr="003C25F1">
        <w:rPr>
          <w:sz w:val="26"/>
          <w:szCs w:val="26"/>
          <w:lang w:eastAsia="ru-RU"/>
        </w:rPr>
        <w:t xml:space="preserve">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2022 году – </w:t>
      </w:r>
      <w:r w:rsidR="009C0DCB" w:rsidRPr="003C25F1">
        <w:rPr>
          <w:sz w:val="26"/>
          <w:szCs w:val="26"/>
          <w:lang w:eastAsia="ru-RU"/>
        </w:rPr>
        <w:t>754991,0</w:t>
      </w:r>
      <w:r w:rsidRPr="003C25F1">
        <w:rPr>
          <w:sz w:val="26"/>
          <w:szCs w:val="26"/>
          <w:lang w:eastAsia="ru-RU"/>
        </w:rPr>
        <w:t xml:space="preserve">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2023 году – </w:t>
      </w:r>
      <w:r w:rsidR="003C25F1" w:rsidRPr="003C25F1">
        <w:rPr>
          <w:sz w:val="26"/>
          <w:szCs w:val="26"/>
          <w:lang w:eastAsia="ru-RU"/>
        </w:rPr>
        <w:t>755784,0</w:t>
      </w:r>
      <w:r w:rsidR="00A65FDA" w:rsidRPr="003C25F1">
        <w:rPr>
          <w:sz w:val="26"/>
          <w:szCs w:val="26"/>
          <w:lang w:eastAsia="ru-RU"/>
        </w:rPr>
        <w:t xml:space="preserve"> </w:t>
      </w:r>
      <w:r w:rsidRPr="003C25F1">
        <w:rPr>
          <w:sz w:val="26"/>
          <w:szCs w:val="26"/>
          <w:lang w:eastAsia="ru-RU"/>
        </w:rPr>
        <w:t>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2024 году – </w:t>
      </w:r>
      <w:r w:rsidR="003C25F1" w:rsidRPr="003C25F1">
        <w:rPr>
          <w:sz w:val="26"/>
          <w:szCs w:val="26"/>
          <w:lang w:eastAsia="ru-RU"/>
        </w:rPr>
        <w:t>484940,9</w:t>
      </w:r>
      <w:r w:rsidR="00A65FDA" w:rsidRPr="003C25F1">
        <w:rPr>
          <w:sz w:val="26"/>
          <w:szCs w:val="26"/>
          <w:lang w:eastAsia="ru-RU"/>
        </w:rPr>
        <w:t xml:space="preserve"> </w:t>
      </w:r>
      <w:r w:rsidRPr="003C25F1">
        <w:rPr>
          <w:sz w:val="26"/>
          <w:szCs w:val="26"/>
          <w:lang w:eastAsia="ru-RU"/>
        </w:rPr>
        <w:t>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 xml:space="preserve">в 2025 году – </w:t>
      </w:r>
      <w:r w:rsidR="009C0DCB" w:rsidRPr="003C25F1">
        <w:rPr>
          <w:sz w:val="26"/>
          <w:szCs w:val="26"/>
          <w:lang w:eastAsia="ru-RU"/>
        </w:rPr>
        <w:t>483275,5</w:t>
      </w:r>
      <w:r w:rsidRPr="003C25F1">
        <w:rPr>
          <w:sz w:val="26"/>
          <w:szCs w:val="26"/>
          <w:lang w:eastAsia="ru-RU"/>
        </w:rPr>
        <w:t xml:space="preserve">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</w:rPr>
      </w:pPr>
      <w:r w:rsidRPr="003C25F1">
        <w:rPr>
          <w:sz w:val="26"/>
          <w:szCs w:val="26"/>
        </w:rPr>
        <w:t xml:space="preserve">внебюджетных источников – 21600 тыс. рублей </w:t>
      </w:r>
      <w:r w:rsidRPr="003C25F1">
        <w:rPr>
          <w:sz w:val="26"/>
          <w:szCs w:val="26"/>
          <w:lang w:eastAsia="ru-RU"/>
        </w:rPr>
        <w:t>(</w:t>
      </w:r>
      <w:r w:rsidR="00E207BA" w:rsidRPr="003C25F1">
        <w:rPr>
          <w:sz w:val="26"/>
          <w:szCs w:val="26"/>
          <w:lang w:eastAsia="ru-RU"/>
        </w:rPr>
        <w:t>0,</w:t>
      </w:r>
      <w:r w:rsidR="003C25F1" w:rsidRPr="003C25F1">
        <w:rPr>
          <w:sz w:val="26"/>
          <w:szCs w:val="26"/>
          <w:lang w:eastAsia="ru-RU"/>
        </w:rPr>
        <w:t>5</w:t>
      </w:r>
      <w:r w:rsidRPr="003C25F1">
        <w:rPr>
          <w:sz w:val="26"/>
          <w:szCs w:val="26"/>
          <w:lang w:eastAsia="ru-RU"/>
        </w:rPr>
        <w:t xml:space="preserve"> процента)</w:t>
      </w:r>
      <w:r w:rsidRPr="003C25F1">
        <w:rPr>
          <w:sz w:val="26"/>
          <w:szCs w:val="26"/>
        </w:rPr>
        <w:t>, в том числе: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2019 году – 3000,0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2020 году – 3000,0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2021 году – 3000,0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2022 году – 3200,0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2023 году – 3100,0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2024 году – 3200,0 тыс. рублей;</w:t>
      </w:r>
    </w:p>
    <w:p w:rsidR="00A6755D" w:rsidRPr="003C25F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3C25F1">
        <w:rPr>
          <w:sz w:val="26"/>
          <w:szCs w:val="26"/>
          <w:lang w:eastAsia="ru-RU"/>
        </w:rPr>
        <w:t>в 2025 году – 3100,0 тыс. рублей.</w:t>
      </w:r>
    </w:p>
    <w:p w:rsidR="00A6755D" w:rsidRPr="00C12CC1" w:rsidRDefault="00A6755D" w:rsidP="00A6755D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C12CC1">
        <w:rPr>
          <w:sz w:val="26"/>
          <w:szCs w:val="26"/>
        </w:rPr>
        <w:t xml:space="preserve">На II этапе объем финансирования Государственной программы составляет </w:t>
      </w:r>
      <w:r w:rsidR="000565A3" w:rsidRPr="00C12CC1">
        <w:rPr>
          <w:sz w:val="26"/>
          <w:szCs w:val="26"/>
        </w:rPr>
        <w:t xml:space="preserve">2432177,5 </w:t>
      </w:r>
      <w:r w:rsidRPr="00C12CC1">
        <w:rPr>
          <w:sz w:val="26"/>
          <w:szCs w:val="26"/>
          <w:lang w:eastAsia="ru-RU"/>
        </w:rPr>
        <w:t>тыс. рублей, из них средства:</w:t>
      </w:r>
    </w:p>
    <w:p w:rsidR="00A6755D" w:rsidRPr="00C12CC1" w:rsidRDefault="00A6755D" w:rsidP="00A6755D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C12CC1">
        <w:rPr>
          <w:sz w:val="26"/>
          <w:szCs w:val="26"/>
        </w:rPr>
        <w:t xml:space="preserve">республиканского бюджета </w:t>
      </w:r>
      <w:r w:rsidRPr="00C12CC1">
        <w:rPr>
          <w:sz w:val="26"/>
          <w:szCs w:val="26"/>
          <w:lang w:eastAsia="ru-RU"/>
        </w:rPr>
        <w:t xml:space="preserve">Чувашской Республики – </w:t>
      </w:r>
      <w:r w:rsidR="000565A3" w:rsidRPr="00C12CC1">
        <w:rPr>
          <w:sz w:val="26"/>
          <w:szCs w:val="26"/>
          <w:lang w:eastAsia="ru-RU"/>
        </w:rPr>
        <w:t xml:space="preserve">2416377,5 </w:t>
      </w:r>
      <w:r w:rsidRPr="00C12CC1">
        <w:rPr>
          <w:sz w:val="26"/>
          <w:szCs w:val="26"/>
          <w:lang w:eastAsia="ru-RU"/>
        </w:rPr>
        <w:t>тыс. рублей (9</w:t>
      </w:r>
      <w:r w:rsidR="000565A3" w:rsidRPr="00C12CC1">
        <w:rPr>
          <w:sz w:val="26"/>
          <w:szCs w:val="26"/>
          <w:lang w:eastAsia="ru-RU"/>
        </w:rPr>
        <w:t>9,4</w:t>
      </w:r>
      <w:r w:rsidRPr="00C12CC1">
        <w:rPr>
          <w:sz w:val="26"/>
          <w:szCs w:val="26"/>
          <w:lang w:eastAsia="ru-RU"/>
        </w:rPr>
        <w:t xml:space="preserve"> процента);</w:t>
      </w:r>
    </w:p>
    <w:p w:rsidR="00A6755D" w:rsidRPr="00C12CC1" w:rsidRDefault="00A6755D" w:rsidP="00A6755D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C12CC1">
        <w:rPr>
          <w:sz w:val="26"/>
          <w:szCs w:val="26"/>
          <w:lang w:eastAsia="ru-RU"/>
        </w:rPr>
        <w:t>внебюджетных источников – 15800,0 тыс. рублей (</w:t>
      </w:r>
      <w:r w:rsidR="00E207BA" w:rsidRPr="00C12CC1">
        <w:rPr>
          <w:sz w:val="26"/>
          <w:szCs w:val="26"/>
          <w:lang w:eastAsia="ru-RU"/>
        </w:rPr>
        <w:t>0,</w:t>
      </w:r>
      <w:r w:rsidR="000565A3" w:rsidRPr="00C12CC1">
        <w:rPr>
          <w:sz w:val="26"/>
          <w:szCs w:val="26"/>
          <w:lang w:eastAsia="ru-RU"/>
        </w:rPr>
        <w:t>6</w:t>
      </w:r>
      <w:r w:rsidRPr="00C12CC1">
        <w:rPr>
          <w:sz w:val="26"/>
          <w:szCs w:val="26"/>
          <w:lang w:eastAsia="ru-RU"/>
        </w:rPr>
        <w:t xml:space="preserve"> процента).</w:t>
      </w:r>
    </w:p>
    <w:p w:rsidR="00A6755D" w:rsidRPr="00C12CC1" w:rsidRDefault="00A6755D" w:rsidP="00A6755D">
      <w:pPr>
        <w:spacing w:line="240" w:lineRule="auto"/>
        <w:contextualSpacing/>
        <w:jc w:val="both"/>
        <w:rPr>
          <w:sz w:val="26"/>
          <w:szCs w:val="26"/>
        </w:rPr>
      </w:pPr>
      <w:r w:rsidRPr="00C12CC1">
        <w:rPr>
          <w:sz w:val="26"/>
          <w:szCs w:val="26"/>
        </w:rPr>
        <w:t xml:space="preserve">На III этапе объем финансирования Государственной программы составляет </w:t>
      </w:r>
      <w:r w:rsidR="000565A3" w:rsidRPr="00C12CC1">
        <w:rPr>
          <w:sz w:val="26"/>
          <w:szCs w:val="26"/>
        </w:rPr>
        <w:t xml:space="preserve">2432177,5 </w:t>
      </w:r>
      <w:r w:rsidRPr="00C12CC1">
        <w:rPr>
          <w:sz w:val="26"/>
          <w:szCs w:val="26"/>
          <w:lang w:eastAsia="ru-RU"/>
        </w:rPr>
        <w:t>тыс. рублей</w:t>
      </w:r>
      <w:r w:rsidRPr="00C12CC1">
        <w:rPr>
          <w:sz w:val="26"/>
          <w:szCs w:val="26"/>
        </w:rPr>
        <w:t>, из них средства:</w:t>
      </w:r>
    </w:p>
    <w:p w:rsidR="00A6755D" w:rsidRPr="00C12CC1" w:rsidRDefault="00A6755D" w:rsidP="00A6755D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C12CC1">
        <w:rPr>
          <w:sz w:val="26"/>
          <w:szCs w:val="26"/>
        </w:rPr>
        <w:t xml:space="preserve">республиканского бюджета </w:t>
      </w:r>
      <w:r w:rsidRPr="00C12CC1">
        <w:rPr>
          <w:sz w:val="26"/>
          <w:szCs w:val="26"/>
          <w:lang w:eastAsia="ru-RU"/>
        </w:rPr>
        <w:t xml:space="preserve">Чувашской Республики – </w:t>
      </w:r>
      <w:r w:rsidR="000565A3" w:rsidRPr="00C12CC1">
        <w:rPr>
          <w:sz w:val="26"/>
          <w:szCs w:val="26"/>
          <w:lang w:eastAsia="ru-RU"/>
        </w:rPr>
        <w:t xml:space="preserve">2416377,5 </w:t>
      </w:r>
      <w:r w:rsidRPr="00C12CC1">
        <w:rPr>
          <w:sz w:val="26"/>
          <w:szCs w:val="26"/>
          <w:lang w:eastAsia="ru-RU"/>
        </w:rPr>
        <w:t>тыс. рублей (9</w:t>
      </w:r>
      <w:r w:rsidR="00E207BA" w:rsidRPr="00C12CC1">
        <w:rPr>
          <w:sz w:val="26"/>
          <w:szCs w:val="26"/>
          <w:lang w:eastAsia="ru-RU"/>
        </w:rPr>
        <w:t>9,</w:t>
      </w:r>
      <w:r w:rsidR="000565A3" w:rsidRPr="00C12CC1">
        <w:rPr>
          <w:sz w:val="26"/>
          <w:szCs w:val="26"/>
          <w:lang w:eastAsia="ru-RU"/>
        </w:rPr>
        <w:t>4</w:t>
      </w:r>
      <w:r w:rsidRPr="00C12CC1">
        <w:rPr>
          <w:sz w:val="26"/>
          <w:szCs w:val="26"/>
          <w:lang w:eastAsia="ru-RU"/>
        </w:rPr>
        <w:t xml:space="preserve"> процента);</w:t>
      </w:r>
    </w:p>
    <w:p w:rsidR="00A6755D" w:rsidRPr="00C12CC1" w:rsidRDefault="00A6755D" w:rsidP="00A6755D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C12CC1">
        <w:rPr>
          <w:sz w:val="26"/>
          <w:szCs w:val="26"/>
          <w:lang w:eastAsia="ru-RU"/>
        </w:rPr>
        <w:t>внебюджетных источников – 15800,0 тыс. рублей (</w:t>
      </w:r>
      <w:r w:rsidR="00E207BA" w:rsidRPr="00C12CC1">
        <w:rPr>
          <w:sz w:val="26"/>
          <w:szCs w:val="26"/>
          <w:lang w:eastAsia="ru-RU"/>
        </w:rPr>
        <w:t>0,</w:t>
      </w:r>
      <w:r w:rsidR="000565A3" w:rsidRPr="00C12CC1">
        <w:rPr>
          <w:sz w:val="26"/>
          <w:szCs w:val="26"/>
          <w:lang w:eastAsia="ru-RU"/>
        </w:rPr>
        <w:t>6</w:t>
      </w:r>
      <w:r w:rsidRPr="00C12CC1">
        <w:rPr>
          <w:sz w:val="26"/>
          <w:szCs w:val="26"/>
          <w:lang w:eastAsia="ru-RU"/>
        </w:rPr>
        <w:t xml:space="preserve"> процента).</w:t>
      </w:r>
    </w:p>
    <w:p w:rsidR="00A6755D" w:rsidRPr="00C12CC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C12CC1">
        <w:rPr>
          <w:sz w:val="26"/>
          <w:szCs w:val="26"/>
          <w:lang w:eastAsia="ru-RU"/>
        </w:rPr>
        <w:t>Объемы финансирования Государственной программы подлежат ежегодному уточнению исходя из реальных возможностей бюджетов всех уровней.</w:t>
      </w:r>
    </w:p>
    <w:p w:rsidR="00A6755D" w:rsidRPr="00C12CC1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C12CC1">
        <w:rPr>
          <w:sz w:val="26"/>
          <w:szCs w:val="26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Государственной программы приведены в приложении № 2 к настоящей Государственной программе.».</w:t>
      </w:r>
    </w:p>
    <w:p w:rsidR="00A6755D" w:rsidRPr="000E6392" w:rsidRDefault="00A6755D" w:rsidP="00A6755D">
      <w:pPr>
        <w:autoSpaceDE w:val="0"/>
        <w:autoSpaceDN w:val="0"/>
        <w:adjustRightInd w:val="0"/>
        <w:spacing w:line="240" w:lineRule="auto"/>
        <w:contextualSpacing/>
        <w:jc w:val="both"/>
        <w:rPr>
          <w:sz w:val="26"/>
          <w:szCs w:val="26"/>
          <w:highlight w:val="yellow"/>
          <w:lang w:eastAsia="ru-RU"/>
        </w:rPr>
      </w:pPr>
    </w:p>
    <w:p w:rsidR="00ED0B0E" w:rsidRDefault="007C4681" w:rsidP="0022517E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7C4681">
        <w:rPr>
          <w:rFonts w:eastAsia="Times New Roman"/>
          <w:sz w:val="26"/>
          <w:szCs w:val="26"/>
          <w:lang w:eastAsia="ru-RU"/>
        </w:rPr>
        <w:t>3.</w:t>
      </w:r>
      <w:r w:rsidR="000C1137" w:rsidRPr="007C4681">
        <w:rPr>
          <w:rFonts w:eastAsia="Times New Roman"/>
          <w:sz w:val="26"/>
          <w:szCs w:val="26"/>
          <w:lang w:eastAsia="ru-RU"/>
        </w:rPr>
        <w:t xml:space="preserve"> </w:t>
      </w:r>
      <w:r w:rsidR="00ED0B0E">
        <w:rPr>
          <w:rFonts w:eastAsia="Times New Roman"/>
          <w:sz w:val="26"/>
          <w:szCs w:val="26"/>
          <w:lang w:eastAsia="ru-RU"/>
        </w:rPr>
        <w:t xml:space="preserve">В </w:t>
      </w:r>
      <w:r w:rsidR="00ED0B0E" w:rsidRPr="00ED0B0E">
        <w:rPr>
          <w:rFonts w:eastAsia="Times New Roman"/>
          <w:sz w:val="26"/>
          <w:szCs w:val="26"/>
          <w:lang w:eastAsia="ru-RU"/>
        </w:rPr>
        <w:t>приложени</w:t>
      </w:r>
      <w:r w:rsidR="00ED0B0E">
        <w:rPr>
          <w:rFonts w:eastAsia="Times New Roman"/>
          <w:sz w:val="26"/>
          <w:szCs w:val="26"/>
          <w:lang w:eastAsia="ru-RU"/>
        </w:rPr>
        <w:t>и</w:t>
      </w:r>
      <w:r w:rsidR="00ED0B0E" w:rsidRPr="00ED0B0E">
        <w:rPr>
          <w:rFonts w:eastAsia="Times New Roman"/>
          <w:sz w:val="26"/>
          <w:szCs w:val="26"/>
          <w:lang w:eastAsia="ru-RU"/>
        </w:rPr>
        <w:t xml:space="preserve"> № 1 к Государственной программе</w:t>
      </w:r>
      <w:r w:rsidR="00ED0B0E">
        <w:rPr>
          <w:rFonts w:eastAsia="Times New Roman"/>
          <w:sz w:val="26"/>
          <w:szCs w:val="26"/>
          <w:lang w:eastAsia="ru-RU"/>
        </w:rPr>
        <w:t>:</w:t>
      </w:r>
    </w:p>
    <w:p w:rsidR="007C4681" w:rsidRDefault="00ED0B0E" w:rsidP="0022517E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</w:t>
      </w:r>
      <w:r w:rsidR="0022517E">
        <w:rPr>
          <w:rFonts w:eastAsia="Times New Roman"/>
          <w:sz w:val="26"/>
          <w:szCs w:val="26"/>
          <w:lang w:eastAsia="ru-RU"/>
        </w:rPr>
        <w:t>озицию «</w:t>
      </w:r>
      <w:r w:rsidR="0022517E" w:rsidRPr="0022517E">
        <w:rPr>
          <w:rFonts w:eastAsia="Times New Roman"/>
          <w:sz w:val="26"/>
          <w:szCs w:val="26"/>
          <w:lang w:eastAsia="ru-RU"/>
        </w:rPr>
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</w:t>
      </w:r>
      <w:r w:rsidR="0022517E">
        <w:rPr>
          <w:rFonts w:eastAsia="Times New Roman"/>
          <w:sz w:val="26"/>
          <w:szCs w:val="26"/>
          <w:lang w:eastAsia="ru-RU"/>
        </w:rPr>
        <w:t>» изложить в следующей редакции:</w:t>
      </w:r>
    </w:p>
    <w:p w:rsidR="0022517E" w:rsidRDefault="0022517E" w:rsidP="0022517E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  <w:sectPr w:rsidR="0022517E" w:rsidSect="00CF0023">
          <w:headerReference w:type="default" r:id="rId8"/>
          <w:headerReference w:type="first" r:id="rId9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4035"/>
        <w:gridCol w:w="1389"/>
        <w:gridCol w:w="830"/>
        <w:gridCol w:w="830"/>
        <w:gridCol w:w="827"/>
        <w:gridCol w:w="830"/>
        <w:gridCol w:w="782"/>
        <w:gridCol w:w="766"/>
        <w:gridCol w:w="836"/>
        <w:gridCol w:w="833"/>
        <w:gridCol w:w="857"/>
        <w:gridCol w:w="836"/>
        <w:gridCol w:w="833"/>
      </w:tblGrid>
      <w:tr w:rsidR="000F750E" w:rsidRPr="00DB5454" w:rsidTr="00247FF4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0F750E" w:rsidP="000F750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lastRenderedPageBreak/>
              <w:t>«11.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0F750E" w:rsidP="000F750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0F750E" w:rsidP="000F750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человек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0F75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0F75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0F75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0F75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0F75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0F75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64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DB5454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DB5454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0F75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0E" w:rsidRPr="00DB5454" w:rsidRDefault="000F75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50E" w:rsidRPr="00DB5454" w:rsidRDefault="000F75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B5454">
              <w:rPr>
                <w:sz w:val="20"/>
                <w:szCs w:val="20"/>
              </w:rPr>
              <w:t>-»</w:t>
            </w:r>
            <w:r w:rsidR="00ED0B0E">
              <w:rPr>
                <w:sz w:val="20"/>
                <w:szCs w:val="20"/>
              </w:rPr>
              <w:t>;</w:t>
            </w:r>
          </w:p>
        </w:tc>
      </w:tr>
    </w:tbl>
    <w:p w:rsidR="0022517E" w:rsidRDefault="0022517E" w:rsidP="0022517E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</w:p>
    <w:p w:rsidR="00D73D3D" w:rsidRDefault="00D73D3D" w:rsidP="0022517E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позицию «</w:t>
      </w:r>
      <w:r w:rsidRPr="00D73D3D">
        <w:rPr>
          <w:rFonts w:eastAsia="Times New Roman"/>
          <w:sz w:val="26"/>
          <w:szCs w:val="26"/>
          <w:lang w:eastAsia="ru-RU"/>
        </w:rPr>
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</w:t>
      </w:r>
      <w:r>
        <w:rPr>
          <w:rFonts w:eastAsia="Times New Roman"/>
          <w:sz w:val="26"/>
          <w:szCs w:val="26"/>
          <w:lang w:eastAsia="ru-RU"/>
        </w:rPr>
        <w:t>«</w:t>
      </w:r>
      <w:r w:rsidRPr="00D73D3D">
        <w:rPr>
          <w:rFonts w:eastAsia="Times New Roman"/>
          <w:sz w:val="26"/>
          <w:szCs w:val="26"/>
          <w:lang w:eastAsia="ru-RU"/>
        </w:rPr>
        <w:t>Интернет</w:t>
      </w:r>
      <w:r>
        <w:rPr>
          <w:rFonts w:eastAsia="Times New Roman"/>
          <w:sz w:val="26"/>
          <w:szCs w:val="26"/>
          <w:lang w:eastAsia="ru-RU"/>
        </w:rPr>
        <w:t>»</w:t>
      </w:r>
      <w:r w:rsidRPr="00D73D3D">
        <w:rPr>
          <w:rFonts w:eastAsia="Times New Roman"/>
          <w:sz w:val="26"/>
          <w:szCs w:val="26"/>
          <w:lang w:eastAsia="ru-RU"/>
        </w:rPr>
        <w:t xml:space="preserve"> по технологии </w:t>
      </w:r>
      <w:r>
        <w:rPr>
          <w:rFonts w:eastAsia="Times New Roman"/>
          <w:sz w:val="26"/>
          <w:szCs w:val="26"/>
          <w:lang w:eastAsia="ru-RU"/>
        </w:rPr>
        <w:br/>
      </w:r>
      <w:proofErr w:type="spellStart"/>
      <w:r w:rsidRPr="00D73D3D">
        <w:rPr>
          <w:rFonts w:eastAsia="Times New Roman"/>
          <w:sz w:val="26"/>
          <w:szCs w:val="26"/>
          <w:lang w:eastAsia="ru-RU"/>
        </w:rPr>
        <w:t>Wi-Fi</w:t>
      </w:r>
      <w:proofErr w:type="spellEnd"/>
      <w:r>
        <w:rPr>
          <w:rFonts w:eastAsia="Times New Roman"/>
          <w:sz w:val="26"/>
          <w:szCs w:val="26"/>
          <w:lang w:eastAsia="ru-RU"/>
        </w:rPr>
        <w:t>» признать утратившей силу;</w:t>
      </w:r>
    </w:p>
    <w:p w:rsidR="00ED0B0E" w:rsidRDefault="00ED0B0E" w:rsidP="0022517E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позицию «</w:t>
      </w:r>
      <w:r w:rsidRPr="00ED0B0E">
        <w:rPr>
          <w:rFonts w:eastAsia="Times New Roman"/>
          <w:sz w:val="26"/>
          <w:szCs w:val="26"/>
          <w:lang w:eastAsia="ru-RU"/>
        </w:rPr>
        <w:t>Средний разовый подписной тираж печатных периодических изданий, обеспечивающих потребность населения в социально значимой информации, по итогам подписных кампаний</w:t>
      </w:r>
      <w:r>
        <w:rPr>
          <w:rFonts w:eastAsia="Times New Roman"/>
          <w:sz w:val="26"/>
          <w:szCs w:val="26"/>
          <w:lang w:eastAsia="ru-RU"/>
        </w:rPr>
        <w:t>»</w:t>
      </w:r>
      <w:r w:rsidRPr="00ED0B0E">
        <w:t xml:space="preserve"> </w:t>
      </w:r>
      <w:r w:rsidRPr="00ED0B0E">
        <w:rPr>
          <w:rFonts w:eastAsia="Times New Roman"/>
          <w:sz w:val="26"/>
          <w:szCs w:val="26"/>
          <w:lang w:eastAsia="ru-RU"/>
        </w:rPr>
        <w:t>изложить в следующей редакции:</w:t>
      </w:r>
    </w:p>
    <w:p w:rsidR="00ED0B0E" w:rsidRDefault="00ED0B0E" w:rsidP="0022517E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4035"/>
        <w:gridCol w:w="1389"/>
        <w:gridCol w:w="830"/>
        <w:gridCol w:w="830"/>
        <w:gridCol w:w="827"/>
        <w:gridCol w:w="830"/>
        <w:gridCol w:w="782"/>
        <w:gridCol w:w="766"/>
        <w:gridCol w:w="836"/>
        <w:gridCol w:w="833"/>
        <w:gridCol w:w="857"/>
        <w:gridCol w:w="836"/>
        <w:gridCol w:w="833"/>
      </w:tblGrid>
      <w:tr w:rsidR="00ED0B0E" w:rsidRPr="00ED0B0E" w:rsidTr="00247FF4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ED0B0E" w:rsidP="00ED0B0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D0B0E">
              <w:rPr>
                <w:sz w:val="20"/>
                <w:szCs w:val="20"/>
              </w:rPr>
              <w:t>1.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ED0B0E" w:rsidP="00ED0B0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D0B0E">
              <w:rPr>
                <w:sz w:val="20"/>
                <w:szCs w:val="20"/>
              </w:rPr>
              <w:t>Средний разовый подписной тираж печатных периодических изданий, обеспечивающих потребность населения в социально значимой информации, по итогам подписных кампаний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ED0B0E" w:rsidP="00ED0B0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D0B0E">
              <w:rPr>
                <w:sz w:val="20"/>
                <w:szCs w:val="20"/>
              </w:rPr>
              <w:t>тыс. экземпляров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ED0B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ED0B0E">
              <w:rPr>
                <w:sz w:val="20"/>
                <w:szCs w:val="20"/>
              </w:rPr>
              <w:t>125,1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ED0B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ED0B0E">
              <w:rPr>
                <w:sz w:val="20"/>
                <w:szCs w:val="20"/>
              </w:rPr>
              <w:t>115,0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ED0B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ED0B0E">
              <w:rPr>
                <w:sz w:val="20"/>
                <w:szCs w:val="20"/>
              </w:rPr>
              <w:t>113,0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ED0B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ED0B0E">
              <w:rPr>
                <w:sz w:val="20"/>
                <w:szCs w:val="20"/>
              </w:rPr>
              <w:t>113,0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ED0B0E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ED0B0E">
              <w:rPr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ED0B0E" w:rsidP="008F5C89">
            <w:pPr>
              <w:widowControl w:val="0"/>
              <w:suppressAutoHyphens w:val="0"/>
              <w:spacing w:line="240" w:lineRule="auto"/>
              <w:ind w:right="57" w:firstLine="0"/>
              <w:jc w:val="center"/>
              <w:rPr>
                <w:sz w:val="20"/>
                <w:szCs w:val="20"/>
              </w:rPr>
            </w:pPr>
            <w:r w:rsidRPr="00ED0B0E">
              <w:rPr>
                <w:sz w:val="20"/>
                <w:szCs w:val="20"/>
              </w:rPr>
              <w:t>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8F5C89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8F5C89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8F5C89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0E" w:rsidRPr="00ED0B0E" w:rsidRDefault="008F5C89" w:rsidP="008F5C89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B0E" w:rsidRPr="00ED0B0E" w:rsidRDefault="008F5C89" w:rsidP="008F5C89">
            <w:pPr>
              <w:widowControl w:val="0"/>
              <w:suppressAutoHyphens w:val="0"/>
              <w:spacing w:line="240" w:lineRule="auto"/>
              <w:ind w:left="-94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  <w:r w:rsidR="00ED0B0E">
              <w:rPr>
                <w:sz w:val="20"/>
                <w:szCs w:val="20"/>
              </w:rPr>
              <w:t>».</w:t>
            </w:r>
          </w:p>
        </w:tc>
      </w:tr>
    </w:tbl>
    <w:p w:rsidR="00ED0B0E" w:rsidRPr="007C4681" w:rsidRDefault="00ED0B0E" w:rsidP="0022517E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</w:p>
    <w:p w:rsidR="00810CD3" w:rsidRDefault="009E6E71" w:rsidP="000C1137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9E6E71">
        <w:rPr>
          <w:rFonts w:eastAsia="Times New Roman"/>
          <w:sz w:val="26"/>
          <w:szCs w:val="26"/>
          <w:lang w:eastAsia="ru-RU"/>
        </w:rPr>
        <w:t>4. П</w:t>
      </w:r>
      <w:r w:rsidR="004874F8" w:rsidRPr="009E6E71">
        <w:rPr>
          <w:rFonts w:eastAsia="Times New Roman"/>
          <w:sz w:val="26"/>
          <w:szCs w:val="26"/>
          <w:lang w:eastAsia="ru-RU"/>
        </w:rPr>
        <w:t>риложени</w:t>
      </w:r>
      <w:r w:rsidR="008F01E9" w:rsidRPr="009E6E71">
        <w:rPr>
          <w:rFonts w:eastAsia="Times New Roman"/>
          <w:sz w:val="26"/>
          <w:szCs w:val="26"/>
          <w:lang w:eastAsia="ru-RU"/>
        </w:rPr>
        <w:t>е</w:t>
      </w:r>
      <w:r w:rsidR="004874F8" w:rsidRPr="009E6E71">
        <w:rPr>
          <w:rFonts w:eastAsia="Times New Roman"/>
          <w:sz w:val="26"/>
          <w:szCs w:val="26"/>
          <w:lang w:eastAsia="ru-RU"/>
        </w:rPr>
        <w:t xml:space="preserve"> № 2 к Государственной программе </w:t>
      </w:r>
      <w:r w:rsidR="00DB76B3" w:rsidRPr="009E6E71">
        <w:rPr>
          <w:rFonts w:eastAsia="Times New Roman"/>
          <w:sz w:val="26"/>
          <w:szCs w:val="26"/>
          <w:lang w:eastAsia="ru-RU"/>
        </w:rPr>
        <w:t xml:space="preserve">изложить в </w:t>
      </w:r>
      <w:r w:rsidR="003B711F" w:rsidRPr="009E6E71">
        <w:rPr>
          <w:rFonts w:eastAsia="Times New Roman"/>
          <w:sz w:val="26"/>
          <w:szCs w:val="26"/>
          <w:lang w:eastAsia="ru-RU"/>
        </w:rPr>
        <w:t xml:space="preserve">следующей </w:t>
      </w:r>
      <w:r w:rsidR="00DB76B3" w:rsidRPr="009E6E71">
        <w:rPr>
          <w:rFonts w:eastAsia="Times New Roman"/>
          <w:sz w:val="26"/>
          <w:szCs w:val="26"/>
          <w:lang w:eastAsia="ru-RU"/>
        </w:rPr>
        <w:t>редакции</w:t>
      </w:r>
      <w:r w:rsidR="003B711F" w:rsidRPr="009E6E71">
        <w:rPr>
          <w:rFonts w:eastAsia="Times New Roman"/>
          <w:sz w:val="26"/>
          <w:szCs w:val="26"/>
          <w:lang w:eastAsia="ru-RU"/>
        </w:rPr>
        <w:t>:</w:t>
      </w:r>
    </w:p>
    <w:p w:rsidR="00CF4BAA" w:rsidRPr="009E6E71" w:rsidRDefault="00CF4BAA" w:rsidP="000C1137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</w:p>
    <w:p w:rsidR="003F454D" w:rsidRPr="00CF4BAA" w:rsidRDefault="003F454D" w:rsidP="009A0D2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80" w:hanging="7"/>
        <w:contextualSpacing/>
        <w:jc w:val="center"/>
        <w:rPr>
          <w:sz w:val="26"/>
          <w:szCs w:val="26"/>
        </w:rPr>
      </w:pPr>
      <w:r w:rsidRPr="00CF4BAA">
        <w:rPr>
          <w:sz w:val="26"/>
          <w:szCs w:val="26"/>
        </w:rPr>
        <w:t>«Приложение № 2</w:t>
      </w:r>
    </w:p>
    <w:p w:rsidR="003F454D" w:rsidRPr="00CF4BAA" w:rsidRDefault="003F454D" w:rsidP="009A0D23">
      <w:pPr>
        <w:suppressAutoHyphens w:val="0"/>
        <w:autoSpaceDE w:val="0"/>
        <w:autoSpaceDN w:val="0"/>
        <w:adjustRightInd w:val="0"/>
        <w:spacing w:line="240" w:lineRule="auto"/>
        <w:ind w:left="10780" w:hanging="7"/>
        <w:contextualSpacing/>
        <w:jc w:val="center"/>
        <w:rPr>
          <w:sz w:val="26"/>
          <w:szCs w:val="26"/>
        </w:rPr>
      </w:pPr>
      <w:r w:rsidRPr="00CF4BAA">
        <w:rPr>
          <w:sz w:val="26"/>
          <w:szCs w:val="26"/>
        </w:rPr>
        <w:t>к государственной программе</w:t>
      </w:r>
    </w:p>
    <w:p w:rsidR="003F454D" w:rsidRPr="00CF4BAA" w:rsidRDefault="003F454D" w:rsidP="009A0D23">
      <w:pPr>
        <w:suppressAutoHyphens w:val="0"/>
        <w:autoSpaceDE w:val="0"/>
        <w:autoSpaceDN w:val="0"/>
        <w:adjustRightInd w:val="0"/>
        <w:spacing w:line="240" w:lineRule="auto"/>
        <w:ind w:left="10780" w:hanging="7"/>
        <w:contextualSpacing/>
        <w:jc w:val="center"/>
        <w:rPr>
          <w:sz w:val="26"/>
          <w:szCs w:val="26"/>
        </w:rPr>
      </w:pPr>
      <w:r w:rsidRPr="00CF4BAA">
        <w:rPr>
          <w:sz w:val="26"/>
          <w:szCs w:val="26"/>
        </w:rPr>
        <w:t>Чувашской Республики</w:t>
      </w:r>
    </w:p>
    <w:p w:rsidR="003F454D" w:rsidRPr="00CF4BAA" w:rsidRDefault="003F454D" w:rsidP="009A0D23">
      <w:pPr>
        <w:suppressAutoHyphens w:val="0"/>
        <w:autoSpaceDE w:val="0"/>
        <w:autoSpaceDN w:val="0"/>
        <w:adjustRightInd w:val="0"/>
        <w:spacing w:line="240" w:lineRule="auto"/>
        <w:ind w:left="10780" w:hanging="7"/>
        <w:contextualSpacing/>
        <w:jc w:val="center"/>
        <w:rPr>
          <w:sz w:val="26"/>
          <w:szCs w:val="26"/>
        </w:rPr>
      </w:pPr>
      <w:r w:rsidRPr="00CF4BAA">
        <w:rPr>
          <w:sz w:val="26"/>
          <w:szCs w:val="26"/>
        </w:rPr>
        <w:t>«Цифровое общество Чувашии»</w:t>
      </w:r>
    </w:p>
    <w:p w:rsidR="003F454D" w:rsidRPr="00CF4BAA" w:rsidRDefault="003F454D" w:rsidP="009A0D23">
      <w:pPr>
        <w:suppressAutoHyphens w:val="0"/>
        <w:spacing w:line="240" w:lineRule="auto"/>
        <w:contextualSpacing/>
        <w:rPr>
          <w:sz w:val="26"/>
          <w:szCs w:val="26"/>
        </w:rPr>
      </w:pPr>
    </w:p>
    <w:p w:rsidR="003F454D" w:rsidRPr="00CF4BAA" w:rsidRDefault="003F454D" w:rsidP="009A0D23">
      <w:pPr>
        <w:suppressAutoHyphens w:val="0"/>
        <w:spacing w:line="240" w:lineRule="auto"/>
        <w:contextualSpacing/>
        <w:rPr>
          <w:sz w:val="26"/>
          <w:szCs w:val="26"/>
        </w:rPr>
      </w:pPr>
    </w:p>
    <w:p w:rsidR="003F454D" w:rsidRPr="00CF4BAA" w:rsidRDefault="003F454D" w:rsidP="009A0D23">
      <w:pPr>
        <w:suppressAutoHyphens w:val="0"/>
        <w:spacing w:line="240" w:lineRule="auto"/>
        <w:ind w:firstLine="0"/>
        <w:contextualSpacing/>
        <w:jc w:val="center"/>
        <w:rPr>
          <w:b/>
          <w:sz w:val="26"/>
          <w:szCs w:val="24"/>
          <w:lang w:eastAsia="ru-RU"/>
        </w:rPr>
      </w:pPr>
      <w:r w:rsidRPr="00CF4BAA">
        <w:rPr>
          <w:b/>
          <w:sz w:val="26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CF4BAA">
        <w:rPr>
          <w:b/>
          <w:sz w:val="26"/>
          <w:szCs w:val="24"/>
          <w:lang w:eastAsia="ru-RU"/>
        </w:rPr>
        <w:br/>
        <w:t>за счет всех источников финансирования реализации государственной программы Чувашской Республики</w:t>
      </w:r>
    </w:p>
    <w:p w:rsidR="003F454D" w:rsidRPr="00CF4BAA" w:rsidRDefault="003F454D" w:rsidP="009A0D23">
      <w:pPr>
        <w:suppressAutoHyphens w:val="0"/>
        <w:spacing w:line="240" w:lineRule="auto"/>
        <w:ind w:firstLine="0"/>
        <w:contextualSpacing/>
        <w:jc w:val="center"/>
        <w:rPr>
          <w:b/>
          <w:sz w:val="26"/>
          <w:szCs w:val="24"/>
          <w:lang w:eastAsia="ru-RU"/>
        </w:rPr>
      </w:pPr>
      <w:r w:rsidRPr="00CF4BAA">
        <w:rPr>
          <w:b/>
          <w:sz w:val="26"/>
          <w:szCs w:val="24"/>
          <w:lang w:eastAsia="ru-RU"/>
        </w:rPr>
        <w:t>«Цифровое общество Чувашии»</w:t>
      </w:r>
    </w:p>
    <w:p w:rsidR="00747C2E" w:rsidRPr="00CF4BAA" w:rsidRDefault="00747C2E" w:rsidP="00CF0023">
      <w:pPr>
        <w:suppressAutoHyphens w:val="0"/>
        <w:spacing w:line="240" w:lineRule="auto"/>
        <w:ind w:firstLine="0"/>
        <w:jc w:val="right"/>
      </w:pPr>
    </w:p>
    <w:tbl>
      <w:tblPr>
        <w:tblW w:w="15006" w:type="dxa"/>
        <w:tblInd w:w="2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694"/>
        <w:gridCol w:w="708"/>
        <w:gridCol w:w="709"/>
        <w:gridCol w:w="1843"/>
        <w:gridCol w:w="850"/>
        <w:gridCol w:w="851"/>
        <w:gridCol w:w="850"/>
        <w:gridCol w:w="850"/>
        <w:gridCol w:w="851"/>
        <w:gridCol w:w="850"/>
        <w:gridCol w:w="851"/>
        <w:gridCol w:w="992"/>
        <w:gridCol w:w="993"/>
      </w:tblGrid>
      <w:tr w:rsidR="00D4699F" w:rsidRPr="00CF4BAA" w:rsidTr="00177E4C">
        <w:tc>
          <w:tcPr>
            <w:tcW w:w="1114" w:type="dxa"/>
            <w:vMerge w:val="restart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38" w:type="dxa"/>
            <w:gridSpan w:val="9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747C2E" w:rsidRPr="00CF4BAA" w:rsidTr="00177E4C">
        <w:tc>
          <w:tcPr>
            <w:tcW w:w="1114" w:type="dxa"/>
            <w:vMerge/>
            <w:shd w:val="clear" w:color="auto" w:fill="auto"/>
            <w:vAlign w:val="center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D10F4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CF4BAA">
              <w:rPr>
                <w:sz w:val="20"/>
                <w:szCs w:val="20"/>
              </w:rPr>
              <w:t>2026</w:t>
            </w:r>
            <w:r w:rsidR="009D10F4" w:rsidRPr="00CF4BAA">
              <w:rPr>
                <w:snapToGrid w:val="0"/>
                <w:sz w:val="20"/>
                <w:szCs w:val="20"/>
                <w:lang w:eastAsia="ru-RU"/>
              </w:rPr>
              <w:t>–</w:t>
            </w:r>
          </w:p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9D10F4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CF4BAA">
              <w:rPr>
                <w:sz w:val="20"/>
                <w:szCs w:val="20"/>
              </w:rPr>
              <w:t>2031</w:t>
            </w:r>
            <w:r w:rsidR="009D10F4" w:rsidRPr="00CF4BAA">
              <w:rPr>
                <w:snapToGrid w:val="0"/>
                <w:sz w:val="20"/>
                <w:szCs w:val="20"/>
                <w:lang w:eastAsia="ru-RU"/>
              </w:rPr>
              <w:t>–</w:t>
            </w:r>
          </w:p>
          <w:p w:rsidR="00747C2E" w:rsidRPr="00CF4BAA" w:rsidRDefault="00747C2E" w:rsidP="009A0D23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2035</w:t>
            </w:r>
          </w:p>
        </w:tc>
      </w:tr>
    </w:tbl>
    <w:p w:rsidR="00B762D9" w:rsidRPr="00CF4BAA" w:rsidRDefault="00B762D9" w:rsidP="009A0D23">
      <w:pPr>
        <w:widowControl w:val="0"/>
        <w:suppressAutoHyphens w:val="0"/>
        <w:spacing w:line="20" w:lineRule="exact"/>
        <w:ind w:firstLine="0"/>
        <w:rPr>
          <w:sz w:val="2"/>
        </w:rPr>
      </w:pPr>
    </w:p>
    <w:tbl>
      <w:tblPr>
        <w:tblW w:w="15006" w:type="dxa"/>
        <w:tblInd w:w="2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694"/>
        <w:gridCol w:w="708"/>
        <w:gridCol w:w="709"/>
        <w:gridCol w:w="1843"/>
        <w:gridCol w:w="850"/>
        <w:gridCol w:w="851"/>
        <w:gridCol w:w="850"/>
        <w:gridCol w:w="850"/>
        <w:gridCol w:w="851"/>
        <w:gridCol w:w="850"/>
        <w:gridCol w:w="851"/>
        <w:gridCol w:w="992"/>
        <w:gridCol w:w="993"/>
      </w:tblGrid>
      <w:tr w:rsidR="00263BC6" w:rsidRPr="00CF4BAA" w:rsidTr="003F6E30">
        <w:trPr>
          <w:tblHeader/>
        </w:trPr>
        <w:tc>
          <w:tcPr>
            <w:tcW w:w="1114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47C2E" w:rsidRPr="00CF4BAA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47C2E" w:rsidRPr="00CF4BAA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F4BA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47C2E" w:rsidRPr="00CC42AC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47C2E" w:rsidRPr="00CC42AC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747C2E" w:rsidRPr="00CC42AC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14</w:t>
            </w:r>
          </w:p>
        </w:tc>
      </w:tr>
      <w:tr w:rsidR="00263BC6" w:rsidRPr="000E6392" w:rsidTr="003F6E30">
        <w:tc>
          <w:tcPr>
            <w:tcW w:w="1114" w:type="dxa"/>
            <w:vMerge w:val="restart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Государственная программа Чувашской Республики</w:t>
            </w:r>
          </w:p>
        </w:tc>
        <w:tc>
          <w:tcPr>
            <w:tcW w:w="2694" w:type="dxa"/>
            <w:vMerge w:val="restart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«Цифровое общество Чувашии»</w:t>
            </w:r>
          </w:p>
        </w:tc>
        <w:tc>
          <w:tcPr>
            <w:tcW w:w="708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357299,6</w:t>
            </w:r>
          </w:p>
        </w:tc>
        <w:tc>
          <w:tcPr>
            <w:tcW w:w="851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393778,4</w:t>
            </w:r>
          </w:p>
        </w:tc>
        <w:tc>
          <w:tcPr>
            <w:tcW w:w="850" w:type="dxa"/>
          </w:tcPr>
          <w:p w:rsidR="00747C2E" w:rsidRPr="00E5555E" w:rsidRDefault="009411C9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456785,5</w:t>
            </w:r>
          </w:p>
        </w:tc>
        <w:tc>
          <w:tcPr>
            <w:tcW w:w="850" w:type="dxa"/>
          </w:tcPr>
          <w:p w:rsidR="00747C2E" w:rsidRPr="00E5555E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835156,0</w:t>
            </w:r>
          </w:p>
        </w:tc>
        <w:tc>
          <w:tcPr>
            <w:tcW w:w="851" w:type="dxa"/>
          </w:tcPr>
          <w:p w:rsidR="00747C2E" w:rsidRPr="0034759B" w:rsidRDefault="0034759B" w:rsidP="009411C9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841498,6</w:t>
            </w:r>
          </w:p>
        </w:tc>
        <w:tc>
          <w:tcPr>
            <w:tcW w:w="850" w:type="dxa"/>
          </w:tcPr>
          <w:p w:rsidR="00747C2E" w:rsidRPr="0034759B" w:rsidRDefault="0034759B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638858,9</w:t>
            </w:r>
          </w:p>
        </w:tc>
        <w:tc>
          <w:tcPr>
            <w:tcW w:w="851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486375,5</w:t>
            </w:r>
          </w:p>
        </w:tc>
        <w:tc>
          <w:tcPr>
            <w:tcW w:w="992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2432177,5</w:t>
            </w:r>
          </w:p>
        </w:tc>
        <w:tc>
          <w:tcPr>
            <w:tcW w:w="993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2432177,5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4080,2</w:t>
            </w:r>
          </w:p>
        </w:tc>
        <w:tc>
          <w:tcPr>
            <w:tcW w:w="850" w:type="dxa"/>
          </w:tcPr>
          <w:p w:rsidR="00747C2E" w:rsidRPr="00E5555E" w:rsidRDefault="001E16F2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14954,2</w:t>
            </w:r>
          </w:p>
        </w:tc>
        <w:tc>
          <w:tcPr>
            <w:tcW w:w="850" w:type="dxa"/>
          </w:tcPr>
          <w:p w:rsidR="00747C2E" w:rsidRPr="00E5555E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76965,0</w:t>
            </w:r>
          </w:p>
        </w:tc>
        <w:tc>
          <w:tcPr>
            <w:tcW w:w="851" w:type="dxa"/>
          </w:tcPr>
          <w:p w:rsidR="00747C2E" w:rsidRPr="0034759B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82614,6</w:t>
            </w:r>
          </w:p>
        </w:tc>
        <w:tc>
          <w:tcPr>
            <w:tcW w:w="850" w:type="dxa"/>
          </w:tcPr>
          <w:p w:rsidR="00747C2E" w:rsidRPr="0034759B" w:rsidRDefault="0034759B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150718,0</w:t>
            </w:r>
          </w:p>
        </w:tc>
        <w:tc>
          <w:tcPr>
            <w:tcW w:w="851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354299,6</w:t>
            </w:r>
          </w:p>
        </w:tc>
        <w:tc>
          <w:tcPr>
            <w:tcW w:w="851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386698,2</w:t>
            </w:r>
          </w:p>
        </w:tc>
        <w:tc>
          <w:tcPr>
            <w:tcW w:w="850" w:type="dxa"/>
          </w:tcPr>
          <w:p w:rsidR="00747C2E" w:rsidRPr="00E5555E" w:rsidRDefault="001E16F2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438831,3</w:t>
            </w:r>
          </w:p>
        </w:tc>
        <w:tc>
          <w:tcPr>
            <w:tcW w:w="850" w:type="dxa"/>
          </w:tcPr>
          <w:p w:rsidR="00747C2E" w:rsidRPr="00E5555E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754991,0</w:t>
            </w:r>
          </w:p>
        </w:tc>
        <w:tc>
          <w:tcPr>
            <w:tcW w:w="851" w:type="dxa"/>
          </w:tcPr>
          <w:p w:rsidR="00747C2E" w:rsidRPr="0034759B" w:rsidRDefault="0034759B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755784,0</w:t>
            </w:r>
          </w:p>
        </w:tc>
        <w:tc>
          <w:tcPr>
            <w:tcW w:w="850" w:type="dxa"/>
          </w:tcPr>
          <w:p w:rsidR="00747C2E" w:rsidRPr="0034759B" w:rsidRDefault="0034759B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484940,9</w:t>
            </w:r>
          </w:p>
        </w:tc>
        <w:tc>
          <w:tcPr>
            <w:tcW w:w="851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483275,5</w:t>
            </w:r>
          </w:p>
        </w:tc>
        <w:tc>
          <w:tcPr>
            <w:tcW w:w="992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2416377,5</w:t>
            </w:r>
          </w:p>
        </w:tc>
        <w:tc>
          <w:tcPr>
            <w:tcW w:w="993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2416377,5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3000,0</w:t>
            </w:r>
          </w:p>
        </w:tc>
        <w:tc>
          <w:tcPr>
            <w:tcW w:w="851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3000,0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3000,0</w:t>
            </w:r>
          </w:p>
        </w:tc>
        <w:tc>
          <w:tcPr>
            <w:tcW w:w="850" w:type="dxa"/>
          </w:tcPr>
          <w:p w:rsidR="00747C2E" w:rsidRPr="00E5555E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3200,0</w:t>
            </w:r>
          </w:p>
        </w:tc>
        <w:tc>
          <w:tcPr>
            <w:tcW w:w="851" w:type="dxa"/>
          </w:tcPr>
          <w:p w:rsidR="00747C2E" w:rsidRPr="0034759B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3100,0</w:t>
            </w:r>
          </w:p>
        </w:tc>
        <w:tc>
          <w:tcPr>
            <w:tcW w:w="850" w:type="dxa"/>
          </w:tcPr>
          <w:p w:rsidR="00747C2E" w:rsidRPr="0034759B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3200,0</w:t>
            </w:r>
          </w:p>
        </w:tc>
        <w:tc>
          <w:tcPr>
            <w:tcW w:w="851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3100,0</w:t>
            </w:r>
          </w:p>
        </w:tc>
        <w:tc>
          <w:tcPr>
            <w:tcW w:w="992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15800,0</w:t>
            </w:r>
          </w:p>
        </w:tc>
        <w:tc>
          <w:tcPr>
            <w:tcW w:w="993" w:type="dxa"/>
          </w:tcPr>
          <w:p w:rsidR="00747C2E" w:rsidRPr="00CC42AC" w:rsidRDefault="000E3360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15800,0</w:t>
            </w:r>
          </w:p>
        </w:tc>
      </w:tr>
      <w:tr w:rsidR="00263BC6" w:rsidRPr="000E6392" w:rsidTr="003F6E30">
        <w:tc>
          <w:tcPr>
            <w:tcW w:w="1114" w:type="dxa"/>
            <w:vMerge w:val="restart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694" w:type="dxa"/>
            <w:vMerge w:val="restart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708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50821,8</w:t>
            </w:r>
          </w:p>
        </w:tc>
        <w:tc>
          <w:tcPr>
            <w:tcW w:w="851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63000,1</w:t>
            </w:r>
          </w:p>
        </w:tc>
        <w:tc>
          <w:tcPr>
            <w:tcW w:w="850" w:type="dxa"/>
          </w:tcPr>
          <w:p w:rsidR="00747C2E" w:rsidRPr="00E5555E" w:rsidRDefault="009411C9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93478,8</w:t>
            </w:r>
          </w:p>
        </w:tc>
        <w:tc>
          <w:tcPr>
            <w:tcW w:w="850" w:type="dxa"/>
          </w:tcPr>
          <w:p w:rsidR="00747C2E" w:rsidRPr="00E5555E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348457,0</w:t>
            </w:r>
          </w:p>
        </w:tc>
        <w:tc>
          <w:tcPr>
            <w:tcW w:w="851" w:type="dxa"/>
          </w:tcPr>
          <w:p w:rsidR="00747C2E" w:rsidRPr="0034759B" w:rsidRDefault="0034759B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285938,5</w:t>
            </w:r>
          </w:p>
        </w:tc>
        <w:tc>
          <w:tcPr>
            <w:tcW w:w="850" w:type="dxa"/>
          </w:tcPr>
          <w:p w:rsidR="00747C2E" w:rsidRPr="0034759B" w:rsidRDefault="0034759B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266365,5</w:t>
            </w:r>
          </w:p>
        </w:tc>
        <w:tc>
          <w:tcPr>
            <w:tcW w:w="851" w:type="dxa"/>
          </w:tcPr>
          <w:p w:rsidR="00747C2E" w:rsidRPr="00CC42AC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114025,1</w:t>
            </w:r>
          </w:p>
        </w:tc>
        <w:tc>
          <w:tcPr>
            <w:tcW w:w="992" w:type="dxa"/>
          </w:tcPr>
          <w:p w:rsidR="00747C2E" w:rsidRPr="00CC42AC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570425,5</w:t>
            </w:r>
          </w:p>
        </w:tc>
        <w:tc>
          <w:tcPr>
            <w:tcW w:w="993" w:type="dxa"/>
          </w:tcPr>
          <w:p w:rsidR="00747C2E" w:rsidRPr="00CC42AC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570425,5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4080,2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6326,3</w:t>
            </w:r>
          </w:p>
        </w:tc>
        <w:tc>
          <w:tcPr>
            <w:tcW w:w="850" w:type="dxa"/>
          </w:tcPr>
          <w:p w:rsidR="00747C2E" w:rsidRPr="00E5555E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76965,0</w:t>
            </w:r>
          </w:p>
        </w:tc>
        <w:tc>
          <w:tcPr>
            <w:tcW w:w="851" w:type="dxa"/>
          </w:tcPr>
          <w:p w:rsidR="00747C2E" w:rsidRPr="0034759B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82614,6</w:t>
            </w:r>
          </w:p>
        </w:tc>
        <w:tc>
          <w:tcPr>
            <w:tcW w:w="850" w:type="dxa"/>
          </w:tcPr>
          <w:p w:rsidR="00747C2E" w:rsidRPr="0034759B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150718,0</w:t>
            </w:r>
          </w:p>
        </w:tc>
        <w:tc>
          <w:tcPr>
            <w:tcW w:w="851" w:type="dxa"/>
          </w:tcPr>
          <w:p w:rsidR="00747C2E" w:rsidRPr="00CC42AC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47C2E" w:rsidRPr="00CC42AC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47C2E" w:rsidRPr="00CC42AC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807</w:t>
            </w:r>
          </w:p>
          <w:p w:rsidR="00747C2E" w:rsidRDefault="006F32AA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832</w:t>
            </w:r>
          </w:p>
          <w:p w:rsidR="00A41387" w:rsidRPr="00E5555E" w:rsidRDefault="00A41387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</w:t>
            </w:r>
          </w:p>
          <w:p w:rsidR="00027BD2" w:rsidRPr="00E5555E" w:rsidRDefault="00027BD2" w:rsidP="00027BD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  <w:p w:rsidR="00747C2E" w:rsidRPr="00E5555E" w:rsidRDefault="00747C2E" w:rsidP="00753A1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882</w:t>
            </w:r>
          </w:p>
        </w:tc>
        <w:tc>
          <w:tcPr>
            <w:tcW w:w="709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Ч610000000</w:t>
            </w:r>
          </w:p>
        </w:tc>
        <w:tc>
          <w:tcPr>
            <w:tcW w:w="1843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50821,8</w:t>
            </w:r>
          </w:p>
        </w:tc>
        <w:tc>
          <w:tcPr>
            <w:tcW w:w="851" w:type="dxa"/>
          </w:tcPr>
          <w:p w:rsidR="00747C2E" w:rsidRPr="00E5555E" w:rsidRDefault="00747C2E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58919,9</w:t>
            </w:r>
          </w:p>
        </w:tc>
        <w:tc>
          <w:tcPr>
            <w:tcW w:w="850" w:type="dxa"/>
          </w:tcPr>
          <w:p w:rsidR="00747C2E" w:rsidRPr="00E5555E" w:rsidRDefault="009411C9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87152,5</w:t>
            </w:r>
          </w:p>
        </w:tc>
        <w:tc>
          <w:tcPr>
            <w:tcW w:w="850" w:type="dxa"/>
          </w:tcPr>
          <w:p w:rsidR="00747C2E" w:rsidRPr="00E5555E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271292,0</w:t>
            </w:r>
          </w:p>
        </w:tc>
        <w:tc>
          <w:tcPr>
            <w:tcW w:w="851" w:type="dxa"/>
          </w:tcPr>
          <w:p w:rsidR="00747C2E" w:rsidRPr="0034759B" w:rsidRDefault="0034759B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203223,9</w:t>
            </w:r>
          </w:p>
        </w:tc>
        <w:tc>
          <w:tcPr>
            <w:tcW w:w="850" w:type="dxa"/>
          </w:tcPr>
          <w:p w:rsidR="00747C2E" w:rsidRPr="0034759B" w:rsidRDefault="0034759B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115447,5</w:t>
            </w:r>
          </w:p>
        </w:tc>
        <w:tc>
          <w:tcPr>
            <w:tcW w:w="851" w:type="dxa"/>
          </w:tcPr>
          <w:p w:rsidR="00747C2E" w:rsidRPr="00CC42AC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113925,1</w:t>
            </w:r>
          </w:p>
        </w:tc>
        <w:tc>
          <w:tcPr>
            <w:tcW w:w="992" w:type="dxa"/>
          </w:tcPr>
          <w:p w:rsidR="00747C2E" w:rsidRPr="00CC42AC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569625,5</w:t>
            </w:r>
          </w:p>
        </w:tc>
        <w:tc>
          <w:tcPr>
            <w:tcW w:w="993" w:type="dxa"/>
          </w:tcPr>
          <w:p w:rsidR="00747C2E" w:rsidRPr="00CC42AC" w:rsidRDefault="000A1266" w:rsidP="003F6E3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569625,5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E5555E" w:rsidRDefault="000A126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747C2E" w:rsidRPr="0034759B" w:rsidRDefault="000A126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747C2E" w:rsidRPr="0034759B" w:rsidRDefault="000A126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747C2E" w:rsidRPr="00CC42AC" w:rsidRDefault="000A126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47C2E" w:rsidRPr="00CC42AC" w:rsidRDefault="000A126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</w:tcPr>
          <w:p w:rsidR="00747C2E" w:rsidRPr="00CC42AC" w:rsidRDefault="000A126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800,0</w:t>
            </w:r>
          </w:p>
        </w:tc>
      </w:tr>
      <w:tr w:rsidR="00263BC6" w:rsidRPr="000E6392" w:rsidTr="003F6E30">
        <w:tc>
          <w:tcPr>
            <w:tcW w:w="1114" w:type="dxa"/>
            <w:vMerge w:val="restart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694" w:type="dxa"/>
            <w:vMerge w:val="restart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Развитие электронного правительства</w:t>
            </w:r>
          </w:p>
        </w:tc>
        <w:tc>
          <w:tcPr>
            <w:tcW w:w="708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33615,1</w:t>
            </w:r>
          </w:p>
        </w:tc>
        <w:tc>
          <w:tcPr>
            <w:tcW w:w="851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52353,9</w:t>
            </w:r>
          </w:p>
        </w:tc>
        <w:tc>
          <w:tcPr>
            <w:tcW w:w="850" w:type="dxa"/>
          </w:tcPr>
          <w:p w:rsidR="00747C2E" w:rsidRPr="00E5555E" w:rsidRDefault="003A787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65763,7</w:t>
            </w:r>
          </w:p>
        </w:tc>
        <w:tc>
          <w:tcPr>
            <w:tcW w:w="850" w:type="dxa"/>
          </w:tcPr>
          <w:p w:rsidR="00747C2E" w:rsidRPr="00E5555E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254951,9</w:t>
            </w:r>
          </w:p>
        </w:tc>
        <w:tc>
          <w:tcPr>
            <w:tcW w:w="851" w:type="dxa"/>
          </w:tcPr>
          <w:p w:rsidR="00747C2E" w:rsidRPr="0034759B" w:rsidRDefault="0034759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147212,5</w:t>
            </w:r>
          </w:p>
        </w:tc>
        <w:tc>
          <w:tcPr>
            <w:tcW w:w="850" w:type="dxa"/>
          </w:tcPr>
          <w:p w:rsidR="00747C2E" w:rsidRPr="0034759B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112293,2</w:t>
            </w:r>
          </w:p>
        </w:tc>
        <w:tc>
          <w:tcPr>
            <w:tcW w:w="851" w:type="dxa"/>
          </w:tcPr>
          <w:p w:rsidR="00747C2E" w:rsidRPr="00CC42AC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107931,6</w:t>
            </w:r>
          </w:p>
        </w:tc>
        <w:tc>
          <w:tcPr>
            <w:tcW w:w="992" w:type="dxa"/>
          </w:tcPr>
          <w:p w:rsidR="00747C2E" w:rsidRPr="00CC42AC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539658,0</w:t>
            </w:r>
          </w:p>
        </w:tc>
        <w:tc>
          <w:tcPr>
            <w:tcW w:w="993" w:type="dxa"/>
          </w:tcPr>
          <w:p w:rsidR="00747C2E" w:rsidRPr="00CC42AC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539658,0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6326,3</w:t>
            </w:r>
          </w:p>
        </w:tc>
        <w:tc>
          <w:tcPr>
            <w:tcW w:w="850" w:type="dxa"/>
          </w:tcPr>
          <w:p w:rsidR="00747C2E" w:rsidRPr="00E5555E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4665,0</w:t>
            </w:r>
          </w:p>
        </w:tc>
        <w:tc>
          <w:tcPr>
            <w:tcW w:w="851" w:type="dxa"/>
          </w:tcPr>
          <w:p w:rsidR="00747C2E" w:rsidRPr="0034759B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4314,6</w:t>
            </w:r>
          </w:p>
        </w:tc>
        <w:tc>
          <w:tcPr>
            <w:tcW w:w="850" w:type="dxa"/>
          </w:tcPr>
          <w:p w:rsidR="00747C2E" w:rsidRPr="0034759B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4318,0</w:t>
            </w:r>
          </w:p>
        </w:tc>
        <w:tc>
          <w:tcPr>
            <w:tcW w:w="851" w:type="dxa"/>
          </w:tcPr>
          <w:p w:rsidR="00747C2E" w:rsidRPr="00CC42AC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47C2E" w:rsidRPr="00CC42AC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47C2E" w:rsidRPr="00CC42AC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3A787D" w:rsidRPr="00E5555E" w:rsidRDefault="003A787D" w:rsidP="003A787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A787D" w:rsidRPr="00E5555E" w:rsidRDefault="003A787D" w:rsidP="003A787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3A12" w:rsidRPr="00E5555E" w:rsidRDefault="00753A12" w:rsidP="00753A12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807</w:t>
            </w:r>
          </w:p>
          <w:p w:rsidR="00027BD2" w:rsidRPr="00E5555E" w:rsidRDefault="00027BD2" w:rsidP="00027BD2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  <w:p w:rsidR="003A787D" w:rsidRPr="00E5555E" w:rsidRDefault="003A787D" w:rsidP="00027BD2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882</w:t>
            </w:r>
          </w:p>
        </w:tc>
        <w:tc>
          <w:tcPr>
            <w:tcW w:w="709" w:type="dxa"/>
          </w:tcPr>
          <w:p w:rsidR="003A787D" w:rsidRPr="00E5555E" w:rsidRDefault="003A787D" w:rsidP="003A787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Ч610100000</w:t>
            </w:r>
          </w:p>
        </w:tc>
        <w:tc>
          <w:tcPr>
            <w:tcW w:w="1843" w:type="dxa"/>
          </w:tcPr>
          <w:p w:rsidR="003A787D" w:rsidRPr="00E5555E" w:rsidRDefault="003A787D" w:rsidP="003A787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A787D" w:rsidRPr="00E5555E" w:rsidRDefault="003A787D" w:rsidP="003A787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33615,1</w:t>
            </w:r>
          </w:p>
        </w:tc>
        <w:tc>
          <w:tcPr>
            <w:tcW w:w="851" w:type="dxa"/>
          </w:tcPr>
          <w:p w:rsidR="003A787D" w:rsidRPr="00E5555E" w:rsidRDefault="003A787D" w:rsidP="003A787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52353,9</w:t>
            </w:r>
          </w:p>
        </w:tc>
        <w:tc>
          <w:tcPr>
            <w:tcW w:w="850" w:type="dxa"/>
          </w:tcPr>
          <w:p w:rsidR="003A787D" w:rsidRPr="00E5555E" w:rsidRDefault="003A787D" w:rsidP="003A787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59437,4</w:t>
            </w:r>
          </w:p>
        </w:tc>
        <w:tc>
          <w:tcPr>
            <w:tcW w:w="850" w:type="dxa"/>
          </w:tcPr>
          <w:p w:rsidR="003A787D" w:rsidRPr="00E5555E" w:rsidRDefault="00E6715D" w:rsidP="003A787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250286,9</w:t>
            </w:r>
          </w:p>
        </w:tc>
        <w:tc>
          <w:tcPr>
            <w:tcW w:w="851" w:type="dxa"/>
          </w:tcPr>
          <w:p w:rsidR="003A787D" w:rsidRPr="0034759B" w:rsidRDefault="0034759B" w:rsidP="003A787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142897,9</w:t>
            </w:r>
          </w:p>
        </w:tc>
        <w:tc>
          <w:tcPr>
            <w:tcW w:w="850" w:type="dxa"/>
          </w:tcPr>
          <w:p w:rsidR="003A787D" w:rsidRPr="0034759B" w:rsidRDefault="00E6715D" w:rsidP="003A787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107975,2</w:t>
            </w:r>
          </w:p>
        </w:tc>
        <w:tc>
          <w:tcPr>
            <w:tcW w:w="851" w:type="dxa"/>
          </w:tcPr>
          <w:p w:rsidR="003A787D" w:rsidRPr="00CC42AC" w:rsidRDefault="00E6715D" w:rsidP="003A787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107931,6</w:t>
            </w:r>
          </w:p>
        </w:tc>
        <w:tc>
          <w:tcPr>
            <w:tcW w:w="992" w:type="dxa"/>
          </w:tcPr>
          <w:p w:rsidR="003A787D" w:rsidRPr="00CC42AC" w:rsidRDefault="00E6715D" w:rsidP="003A787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539658,0</w:t>
            </w:r>
          </w:p>
        </w:tc>
        <w:tc>
          <w:tcPr>
            <w:tcW w:w="993" w:type="dxa"/>
          </w:tcPr>
          <w:p w:rsidR="003A787D" w:rsidRPr="00CC42AC" w:rsidRDefault="00E6715D" w:rsidP="003A787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539658,0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E5555E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34759B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34759B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CC42AC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47C2E" w:rsidRPr="00CC42AC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47C2E" w:rsidRPr="00CC42AC" w:rsidRDefault="00E6715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263BC6" w:rsidRPr="000E6392" w:rsidTr="003F6E30">
        <w:tc>
          <w:tcPr>
            <w:tcW w:w="1114" w:type="dxa"/>
            <w:vMerge w:val="restart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2694" w:type="dxa"/>
            <w:vMerge w:val="restart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Модернизация процесса предоставления государственных и муниципальных услуг по принципу «одного окна»</w:t>
            </w:r>
          </w:p>
        </w:tc>
        <w:tc>
          <w:tcPr>
            <w:tcW w:w="708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16856,7</w:t>
            </w:r>
          </w:p>
        </w:tc>
        <w:tc>
          <w:tcPr>
            <w:tcW w:w="851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4800,0</w:t>
            </w:r>
          </w:p>
        </w:tc>
        <w:tc>
          <w:tcPr>
            <w:tcW w:w="850" w:type="dxa"/>
          </w:tcPr>
          <w:p w:rsidR="00747C2E" w:rsidRPr="00E5555E" w:rsidRDefault="00E17565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16492,0</w:t>
            </w:r>
          </w:p>
        </w:tc>
        <w:tc>
          <w:tcPr>
            <w:tcW w:w="850" w:type="dxa"/>
          </w:tcPr>
          <w:p w:rsidR="00747C2E" w:rsidRPr="00E5555E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14900,00</w:t>
            </w:r>
          </w:p>
        </w:tc>
        <w:tc>
          <w:tcPr>
            <w:tcW w:w="851" w:type="dxa"/>
          </w:tcPr>
          <w:p w:rsidR="00747C2E" w:rsidRPr="0034759B" w:rsidRDefault="0034759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15201,0</w:t>
            </w:r>
          </w:p>
        </w:tc>
        <w:tc>
          <w:tcPr>
            <w:tcW w:w="850" w:type="dxa"/>
          </w:tcPr>
          <w:p w:rsidR="00747C2E" w:rsidRPr="0034759B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4300,8</w:t>
            </w:r>
          </w:p>
        </w:tc>
        <w:tc>
          <w:tcPr>
            <w:tcW w:w="851" w:type="dxa"/>
          </w:tcPr>
          <w:p w:rsidR="00747C2E" w:rsidRPr="00CC42AC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4300,8</w:t>
            </w:r>
          </w:p>
        </w:tc>
        <w:tc>
          <w:tcPr>
            <w:tcW w:w="992" w:type="dxa"/>
          </w:tcPr>
          <w:p w:rsidR="00747C2E" w:rsidRPr="00CC42AC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21504,0</w:t>
            </w:r>
          </w:p>
        </w:tc>
        <w:tc>
          <w:tcPr>
            <w:tcW w:w="993" w:type="dxa"/>
          </w:tcPr>
          <w:p w:rsidR="00747C2E" w:rsidRPr="00CC42AC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21504,0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E5555E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34759B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34759B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CC42AC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47C2E" w:rsidRPr="00CC42AC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47C2E" w:rsidRPr="00CC42AC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E17565" w:rsidRPr="00E5555E" w:rsidRDefault="00E17565" w:rsidP="00E17565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17565" w:rsidRPr="00E5555E" w:rsidRDefault="00E17565" w:rsidP="00E17565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7565" w:rsidRPr="00E5555E" w:rsidRDefault="00E17565" w:rsidP="00E17565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E17565" w:rsidRPr="00E5555E" w:rsidRDefault="00E17565" w:rsidP="00E17565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Ч610200000</w:t>
            </w:r>
          </w:p>
        </w:tc>
        <w:tc>
          <w:tcPr>
            <w:tcW w:w="1843" w:type="dxa"/>
          </w:tcPr>
          <w:p w:rsidR="00E17565" w:rsidRPr="00E5555E" w:rsidRDefault="00E17565" w:rsidP="00E17565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17565" w:rsidRPr="00E5555E" w:rsidRDefault="00E17565" w:rsidP="00E17565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16856,7</w:t>
            </w:r>
          </w:p>
        </w:tc>
        <w:tc>
          <w:tcPr>
            <w:tcW w:w="851" w:type="dxa"/>
          </w:tcPr>
          <w:p w:rsidR="00E17565" w:rsidRPr="00E5555E" w:rsidRDefault="00E17565" w:rsidP="00E17565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4800,0</w:t>
            </w:r>
          </w:p>
        </w:tc>
        <w:tc>
          <w:tcPr>
            <w:tcW w:w="850" w:type="dxa"/>
          </w:tcPr>
          <w:p w:rsidR="00E17565" w:rsidRPr="00E5555E" w:rsidRDefault="00E17565" w:rsidP="00E17565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16492,0</w:t>
            </w:r>
          </w:p>
        </w:tc>
        <w:tc>
          <w:tcPr>
            <w:tcW w:w="850" w:type="dxa"/>
          </w:tcPr>
          <w:p w:rsidR="00E17565" w:rsidRPr="00E5555E" w:rsidRDefault="006F03DB" w:rsidP="00E17565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14900,0</w:t>
            </w:r>
          </w:p>
        </w:tc>
        <w:tc>
          <w:tcPr>
            <w:tcW w:w="851" w:type="dxa"/>
          </w:tcPr>
          <w:p w:rsidR="00E17565" w:rsidRPr="0034759B" w:rsidRDefault="0034759B" w:rsidP="00E17565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15201,0</w:t>
            </w:r>
          </w:p>
        </w:tc>
        <w:tc>
          <w:tcPr>
            <w:tcW w:w="850" w:type="dxa"/>
          </w:tcPr>
          <w:p w:rsidR="00E17565" w:rsidRPr="0034759B" w:rsidRDefault="006F03DB" w:rsidP="00E17565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4300,8</w:t>
            </w:r>
          </w:p>
        </w:tc>
        <w:tc>
          <w:tcPr>
            <w:tcW w:w="851" w:type="dxa"/>
          </w:tcPr>
          <w:p w:rsidR="00E17565" w:rsidRPr="00CC42AC" w:rsidRDefault="006F03DB" w:rsidP="00E17565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4300,8</w:t>
            </w:r>
          </w:p>
        </w:tc>
        <w:tc>
          <w:tcPr>
            <w:tcW w:w="992" w:type="dxa"/>
          </w:tcPr>
          <w:p w:rsidR="00E17565" w:rsidRPr="00CC42AC" w:rsidRDefault="006F03DB" w:rsidP="00E17565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21504,0</w:t>
            </w:r>
          </w:p>
        </w:tc>
        <w:tc>
          <w:tcPr>
            <w:tcW w:w="993" w:type="dxa"/>
          </w:tcPr>
          <w:p w:rsidR="00E17565" w:rsidRPr="00CC42AC" w:rsidRDefault="006F03DB" w:rsidP="00E17565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21504,0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E5555E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34759B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34759B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34759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CC42AC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47C2E" w:rsidRPr="00CC42AC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47C2E" w:rsidRPr="00CC42AC" w:rsidRDefault="006F03DB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263BC6" w:rsidRPr="000E6392" w:rsidTr="003F6E30">
        <w:tc>
          <w:tcPr>
            <w:tcW w:w="1114" w:type="dxa"/>
            <w:vMerge w:val="restart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694" w:type="dxa"/>
            <w:vMerge w:val="restart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Развитие геоинформационного обеспечения с использованием результатов космической деятельности в интересах социально-экономическо</w:t>
            </w:r>
            <w:r w:rsidR="00B762D9" w:rsidRPr="00E5555E">
              <w:rPr>
                <w:sz w:val="20"/>
                <w:szCs w:val="20"/>
              </w:rPr>
              <w:softHyphen/>
            </w:r>
            <w:r w:rsidRPr="00E5555E">
              <w:rPr>
                <w:sz w:val="20"/>
                <w:szCs w:val="20"/>
              </w:rPr>
              <w:t>го развития Чувашской Республики</w:t>
            </w:r>
          </w:p>
        </w:tc>
        <w:tc>
          <w:tcPr>
            <w:tcW w:w="708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1724,8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11223,1</w:t>
            </w:r>
          </w:p>
        </w:tc>
        <w:tc>
          <w:tcPr>
            <w:tcW w:w="850" w:type="dxa"/>
          </w:tcPr>
          <w:p w:rsidR="00747C2E" w:rsidRPr="00E5555E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5605,1</w:t>
            </w:r>
          </w:p>
        </w:tc>
        <w:tc>
          <w:tcPr>
            <w:tcW w:w="851" w:type="dxa"/>
          </w:tcPr>
          <w:p w:rsidR="00747C2E" w:rsidRPr="00E50C1D" w:rsidRDefault="00E50C1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44434,1</w:t>
            </w:r>
          </w:p>
        </w:tc>
        <w:tc>
          <w:tcPr>
            <w:tcW w:w="850" w:type="dxa"/>
          </w:tcPr>
          <w:p w:rsidR="00747C2E" w:rsidRPr="00E50C1D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1892,7</w:t>
            </w:r>
          </w:p>
        </w:tc>
        <w:tc>
          <w:tcPr>
            <w:tcW w:w="851" w:type="dxa"/>
          </w:tcPr>
          <w:p w:rsidR="00747C2E" w:rsidRPr="00CC42AC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1792,7</w:t>
            </w:r>
          </w:p>
        </w:tc>
        <w:tc>
          <w:tcPr>
            <w:tcW w:w="992" w:type="dxa"/>
          </w:tcPr>
          <w:p w:rsidR="00747C2E" w:rsidRPr="00CC42AC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9263,5</w:t>
            </w:r>
          </w:p>
        </w:tc>
        <w:tc>
          <w:tcPr>
            <w:tcW w:w="993" w:type="dxa"/>
          </w:tcPr>
          <w:p w:rsidR="00747C2E" w:rsidRPr="00CC42AC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9263,5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263BC6" w:rsidRPr="00E5555E" w:rsidRDefault="00263BC6" w:rsidP="00263BC6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63BC6" w:rsidRPr="00E5555E" w:rsidRDefault="00263BC6" w:rsidP="00263BC6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3BC6" w:rsidRPr="00E5555E" w:rsidRDefault="00263BC6" w:rsidP="00263BC6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3BC6" w:rsidRPr="00E5555E" w:rsidRDefault="00263BC6" w:rsidP="00263BC6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3BC6" w:rsidRPr="00E5555E" w:rsidRDefault="00263BC6" w:rsidP="00263BC6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63BC6" w:rsidRPr="00E5555E" w:rsidRDefault="00263BC6" w:rsidP="00263BC6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63BC6" w:rsidRPr="00E5555E" w:rsidRDefault="00263BC6" w:rsidP="00263BC6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63BC6" w:rsidRPr="00E5555E" w:rsidRDefault="00263BC6" w:rsidP="00263BC6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63BC6" w:rsidRPr="00E5555E" w:rsidRDefault="00263BC6" w:rsidP="00263BC6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63BC6" w:rsidRPr="00E50C1D" w:rsidRDefault="00263BC6" w:rsidP="00263BC6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63BC6" w:rsidRPr="00E50C1D" w:rsidRDefault="00263BC6" w:rsidP="00263BC6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63BC6" w:rsidRPr="00CC42AC" w:rsidRDefault="00263BC6" w:rsidP="00263BC6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3BC6" w:rsidRPr="00CC42AC" w:rsidRDefault="00263BC6" w:rsidP="00263BC6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3BC6" w:rsidRPr="00CC42AC" w:rsidRDefault="00263BC6" w:rsidP="00263BC6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  <w:p w:rsidR="00027BD2" w:rsidRPr="00E5555E" w:rsidRDefault="00027BD2" w:rsidP="00027BD2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832</w:t>
            </w:r>
          </w:p>
          <w:p w:rsidR="00027BD2" w:rsidRPr="00E5555E" w:rsidRDefault="00027BD2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Ч610300000</w:t>
            </w:r>
          </w:p>
        </w:tc>
        <w:tc>
          <w:tcPr>
            <w:tcW w:w="1843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1724,8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11223,1</w:t>
            </w:r>
          </w:p>
        </w:tc>
        <w:tc>
          <w:tcPr>
            <w:tcW w:w="850" w:type="dxa"/>
          </w:tcPr>
          <w:p w:rsidR="00747C2E" w:rsidRPr="00E5555E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5405,1</w:t>
            </w:r>
          </w:p>
        </w:tc>
        <w:tc>
          <w:tcPr>
            <w:tcW w:w="851" w:type="dxa"/>
          </w:tcPr>
          <w:p w:rsidR="00747C2E" w:rsidRPr="00E50C1D" w:rsidRDefault="00E50C1D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44334,1</w:t>
            </w:r>
          </w:p>
        </w:tc>
        <w:tc>
          <w:tcPr>
            <w:tcW w:w="850" w:type="dxa"/>
          </w:tcPr>
          <w:p w:rsidR="00747C2E" w:rsidRPr="00E50C1D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1692,7</w:t>
            </w:r>
          </w:p>
        </w:tc>
        <w:tc>
          <w:tcPr>
            <w:tcW w:w="851" w:type="dxa"/>
          </w:tcPr>
          <w:p w:rsidR="00747C2E" w:rsidRPr="00CC42AC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1692,7</w:t>
            </w:r>
          </w:p>
        </w:tc>
        <w:tc>
          <w:tcPr>
            <w:tcW w:w="992" w:type="dxa"/>
          </w:tcPr>
          <w:p w:rsidR="00747C2E" w:rsidRPr="00CC42AC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8463,5</w:t>
            </w:r>
          </w:p>
        </w:tc>
        <w:tc>
          <w:tcPr>
            <w:tcW w:w="993" w:type="dxa"/>
          </w:tcPr>
          <w:p w:rsidR="00747C2E" w:rsidRPr="00CC42AC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8463,5</w:t>
            </w:r>
          </w:p>
        </w:tc>
      </w:tr>
      <w:tr w:rsidR="00263BC6" w:rsidRPr="000E6392" w:rsidTr="003F6E30">
        <w:tc>
          <w:tcPr>
            <w:tcW w:w="111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E5555E" w:rsidRDefault="00747C2E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7C2E" w:rsidRPr="00E5555E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747C2E" w:rsidRPr="00E50C1D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747C2E" w:rsidRPr="00E50C1D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747C2E" w:rsidRPr="00CC42AC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47C2E" w:rsidRPr="00CC42AC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</w:tcPr>
          <w:p w:rsidR="00747C2E" w:rsidRPr="00CC42AC" w:rsidRDefault="00263BC6" w:rsidP="005119FD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800,0</w:t>
            </w:r>
          </w:p>
        </w:tc>
      </w:tr>
      <w:tr w:rsidR="008D68CE" w:rsidRPr="000E6392" w:rsidTr="003F6E30">
        <w:tc>
          <w:tcPr>
            <w:tcW w:w="1114" w:type="dxa"/>
            <w:vMerge w:val="restart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2694" w:type="dxa"/>
            <w:vMerge w:val="restart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Реализация отдельных мероприятий регионального проекта «Кадры для цифровой экономики»</w:t>
            </w:r>
          </w:p>
        </w:tc>
        <w:tc>
          <w:tcPr>
            <w:tcW w:w="708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8D68CE" w:rsidRPr="000E6392" w:rsidTr="003F6E30">
        <w:tc>
          <w:tcPr>
            <w:tcW w:w="111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8D68CE" w:rsidRPr="000E6392" w:rsidTr="003F6E30">
        <w:tc>
          <w:tcPr>
            <w:tcW w:w="111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8D68CE" w:rsidRPr="000E6392" w:rsidTr="003F6E30">
        <w:tc>
          <w:tcPr>
            <w:tcW w:w="111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8D68CE" w:rsidRPr="000E6392" w:rsidTr="003F6E30">
        <w:tc>
          <w:tcPr>
            <w:tcW w:w="1114" w:type="dxa"/>
            <w:vMerge w:val="restart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5</w:t>
            </w:r>
          </w:p>
        </w:tc>
        <w:tc>
          <w:tcPr>
            <w:tcW w:w="2694" w:type="dxa"/>
            <w:vMerge w:val="restart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Реализация мероприятий регионального проекта «Цифровые технологии»</w:t>
            </w:r>
          </w:p>
        </w:tc>
        <w:tc>
          <w:tcPr>
            <w:tcW w:w="708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8D68CE" w:rsidRPr="000E6392" w:rsidTr="003F6E30">
        <w:tc>
          <w:tcPr>
            <w:tcW w:w="111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35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8D68CE" w:rsidRPr="000E6392" w:rsidTr="003F6E30">
        <w:tc>
          <w:tcPr>
            <w:tcW w:w="111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8D68CE" w:rsidRPr="000E6392" w:rsidTr="003F6E30">
        <w:tc>
          <w:tcPr>
            <w:tcW w:w="111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555E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68CE" w:rsidRPr="00E50C1D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D68CE" w:rsidRPr="00CC42AC" w:rsidRDefault="008D68CE" w:rsidP="008D68CE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723ABA" w:rsidRPr="000E6392" w:rsidTr="003F6E30">
        <w:tc>
          <w:tcPr>
            <w:tcW w:w="1114" w:type="dxa"/>
            <w:vMerge w:val="restart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6</w:t>
            </w:r>
          </w:p>
        </w:tc>
        <w:tc>
          <w:tcPr>
            <w:tcW w:w="2694" w:type="dxa"/>
            <w:vMerge w:val="restart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Реализация отдельных мероприятий регионального проекта «Цифровое государственное управление»</w:t>
            </w:r>
          </w:p>
        </w:tc>
        <w:tc>
          <w:tcPr>
            <w:tcW w:w="708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4121,4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E50C1D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0C1D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723ABA" w:rsidRPr="000E6392" w:rsidTr="003F6E30">
        <w:tc>
          <w:tcPr>
            <w:tcW w:w="1114" w:type="dxa"/>
            <w:vMerge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4080,2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E50C1D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0C1D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723ABA" w:rsidRPr="000E6392" w:rsidTr="003F6E30">
        <w:tc>
          <w:tcPr>
            <w:tcW w:w="1114" w:type="dxa"/>
            <w:vMerge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Ч61D60</w:t>
            </w:r>
            <w:r w:rsidRPr="00E5555E">
              <w:rPr>
                <w:sz w:val="20"/>
                <w:szCs w:val="20"/>
              </w:rPr>
              <w:lastRenderedPageBreak/>
              <w:t>0000</w:t>
            </w:r>
          </w:p>
        </w:tc>
        <w:tc>
          <w:tcPr>
            <w:tcW w:w="1843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 xml:space="preserve">республиканский </w:t>
            </w:r>
            <w:r w:rsidRPr="00E5555E">
              <w:rPr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E50C1D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0C1D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723ABA" w:rsidRPr="000E6392" w:rsidTr="003F6E30">
        <w:tc>
          <w:tcPr>
            <w:tcW w:w="1114" w:type="dxa"/>
            <w:vMerge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E50C1D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0C1D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3ABA" w:rsidRPr="00CC42AC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723ABA" w:rsidRPr="000E6392" w:rsidTr="003F6E30">
        <w:tc>
          <w:tcPr>
            <w:tcW w:w="1114" w:type="dxa"/>
            <w:vMerge w:val="restart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7</w:t>
            </w:r>
          </w:p>
        </w:tc>
        <w:tc>
          <w:tcPr>
            <w:tcW w:w="2694" w:type="dxa"/>
            <w:vMerge w:val="restart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Реализация мероприятий индивидуальной программы социально-экономического развития Чувашской Республики на 2020–2024 годы в рамках реализации Стратегии в области цифровой трансформации отраслей экономики, социальной сферы и государственного управления в Чувашской Республике</w:t>
            </w:r>
          </w:p>
        </w:tc>
        <w:tc>
          <w:tcPr>
            <w:tcW w:w="708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555E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73000,0</w:t>
            </w:r>
          </w:p>
        </w:tc>
        <w:tc>
          <w:tcPr>
            <w:tcW w:w="851" w:type="dxa"/>
          </w:tcPr>
          <w:p w:rsidR="00723ABA" w:rsidRPr="00E50C1D" w:rsidRDefault="00E50C1D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79090.9</w:t>
            </w:r>
          </w:p>
        </w:tc>
        <w:tc>
          <w:tcPr>
            <w:tcW w:w="850" w:type="dxa"/>
          </w:tcPr>
          <w:p w:rsidR="00723ABA" w:rsidRPr="00E50C1D" w:rsidRDefault="00E50C1D" w:rsidP="00E50C1D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723ABA" w:rsidRPr="00CC42AC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3ABA" w:rsidRPr="00CC42AC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3ABA" w:rsidRPr="00CC42AC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723ABA" w:rsidRPr="000E6392" w:rsidTr="003F6E30">
        <w:tc>
          <w:tcPr>
            <w:tcW w:w="1114" w:type="dxa"/>
            <w:vMerge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555E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72300,0</w:t>
            </w:r>
          </w:p>
        </w:tc>
        <w:tc>
          <w:tcPr>
            <w:tcW w:w="851" w:type="dxa"/>
          </w:tcPr>
          <w:p w:rsidR="00723ABA" w:rsidRPr="00E50C1D" w:rsidRDefault="00E50C1D" w:rsidP="00C9090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78300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23ABA" w:rsidRPr="00E50C1D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146400,0</w:t>
            </w:r>
          </w:p>
        </w:tc>
        <w:tc>
          <w:tcPr>
            <w:tcW w:w="851" w:type="dxa"/>
          </w:tcPr>
          <w:p w:rsidR="00723ABA" w:rsidRPr="00CC42AC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3ABA" w:rsidRPr="00CC42AC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3ABA" w:rsidRPr="00CC42AC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723ABA" w:rsidRPr="000E6392" w:rsidTr="003F6E30">
        <w:tc>
          <w:tcPr>
            <w:tcW w:w="1114" w:type="dxa"/>
            <w:vMerge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50C1D" w:rsidRDefault="00E50C1D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</w:t>
            </w:r>
          </w:p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723ABA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5555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Ч610702310</w:t>
            </w:r>
          </w:p>
          <w:p w:rsidR="00E50C1D" w:rsidRPr="00E50C1D" w:rsidRDefault="00E50C1D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</w:t>
            </w:r>
            <w:r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R3820</w:t>
            </w:r>
          </w:p>
        </w:tc>
        <w:tc>
          <w:tcPr>
            <w:tcW w:w="1843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555E" w:rsidRDefault="00723ABA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3ABA" w:rsidRPr="00E5555E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</w:tcPr>
          <w:p w:rsidR="00723ABA" w:rsidRPr="00E50C1D" w:rsidRDefault="00E50C1D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790,9</w:t>
            </w:r>
          </w:p>
        </w:tc>
        <w:tc>
          <w:tcPr>
            <w:tcW w:w="850" w:type="dxa"/>
          </w:tcPr>
          <w:p w:rsidR="00723ABA" w:rsidRPr="00E50C1D" w:rsidRDefault="00E50C1D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1478,8</w:t>
            </w:r>
          </w:p>
        </w:tc>
        <w:tc>
          <w:tcPr>
            <w:tcW w:w="851" w:type="dxa"/>
          </w:tcPr>
          <w:p w:rsidR="00723ABA" w:rsidRPr="00CC42AC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3ABA" w:rsidRPr="00CC42AC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3ABA" w:rsidRPr="00CC42AC" w:rsidRDefault="00A2007C" w:rsidP="00723AB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A2007C" w:rsidRPr="000E6392" w:rsidTr="003F6E30">
        <w:tc>
          <w:tcPr>
            <w:tcW w:w="1114" w:type="dxa"/>
            <w:vMerge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007C" w:rsidRPr="00E50C1D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007C" w:rsidRPr="00E50C1D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007C" w:rsidRPr="00CC42AC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2007C" w:rsidRPr="00CC42AC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2007C" w:rsidRPr="00CC42AC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7E1638" w:rsidRPr="000E6392" w:rsidTr="002C62E5">
        <w:tc>
          <w:tcPr>
            <w:tcW w:w="1114" w:type="dxa"/>
            <w:vMerge w:val="restart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8</w:t>
            </w:r>
          </w:p>
        </w:tc>
        <w:tc>
          <w:tcPr>
            <w:tcW w:w="2694" w:type="dxa"/>
            <w:vMerge w:val="restart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Финансовая поддержка и налоговое стимулирование организаций в Чувашской Республике, осуществляющих деятельность в области информации и связи</w:t>
            </w:r>
          </w:p>
        </w:tc>
        <w:tc>
          <w:tcPr>
            <w:tcW w:w="708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E50C1D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0C1D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CC42AC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38" w:rsidRPr="00CC42AC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E1638" w:rsidRPr="00CC42AC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7E1638" w:rsidRPr="000E6392" w:rsidTr="002C62E5">
        <w:tc>
          <w:tcPr>
            <w:tcW w:w="1114" w:type="dxa"/>
            <w:vMerge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E50C1D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0C1D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CC42AC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38" w:rsidRPr="00CC42AC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E1638" w:rsidRPr="00CC42AC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7E1638" w:rsidRPr="000E6392" w:rsidTr="002C62E5">
        <w:tc>
          <w:tcPr>
            <w:tcW w:w="1114" w:type="dxa"/>
            <w:vMerge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Ч610800000</w:t>
            </w:r>
          </w:p>
        </w:tc>
        <w:tc>
          <w:tcPr>
            <w:tcW w:w="1843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555E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E50C1D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0C1D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CC42AC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38" w:rsidRPr="00CC42AC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E1638" w:rsidRPr="00CC42AC" w:rsidRDefault="007E1638" w:rsidP="007E1638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7E1638" w:rsidRPr="000E6392" w:rsidTr="002C62E5">
        <w:tc>
          <w:tcPr>
            <w:tcW w:w="1114" w:type="dxa"/>
            <w:vMerge/>
          </w:tcPr>
          <w:p w:rsidR="007E1638" w:rsidRPr="00E5555E" w:rsidRDefault="007E1638" w:rsidP="002C62E5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E1638" w:rsidRPr="00E5555E" w:rsidRDefault="007E1638" w:rsidP="002C62E5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E1638" w:rsidRPr="00E5555E" w:rsidRDefault="007E1638" w:rsidP="002C62E5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1638" w:rsidRPr="00E5555E" w:rsidRDefault="007E1638" w:rsidP="002C62E5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1638" w:rsidRPr="00E5555E" w:rsidRDefault="007E1638" w:rsidP="002C62E5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7E1638" w:rsidRPr="00E5555E" w:rsidRDefault="007E1638" w:rsidP="002C62E5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E5555E" w:rsidRDefault="007E1638" w:rsidP="002C62E5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555E" w:rsidRDefault="007E1638" w:rsidP="002C62E5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555E" w:rsidRDefault="007E1638" w:rsidP="002C62E5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E50C1D" w:rsidRDefault="007E1638" w:rsidP="002C62E5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E1638" w:rsidRPr="00E50C1D" w:rsidRDefault="007E1638" w:rsidP="002C62E5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0C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E1638" w:rsidRPr="00CC42AC" w:rsidRDefault="007E1638" w:rsidP="002C62E5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38" w:rsidRPr="00CC42AC" w:rsidRDefault="007E1638" w:rsidP="002C62E5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E1638" w:rsidRPr="00CC42AC" w:rsidRDefault="007E1638" w:rsidP="002C62E5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A2007C" w:rsidRPr="000E6392" w:rsidTr="003F6E30">
        <w:tc>
          <w:tcPr>
            <w:tcW w:w="1114" w:type="dxa"/>
            <w:vMerge w:val="restart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694" w:type="dxa"/>
            <w:vMerge w:val="restart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«Информационная инфраструктура»</w:t>
            </w:r>
          </w:p>
        </w:tc>
        <w:tc>
          <w:tcPr>
            <w:tcW w:w="708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120431,9</w:t>
            </w:r>
          </w:p>
        </w:tc>
        <w:tc>
          <w:tcPr>
            <w:tcW w:w="851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143894,3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174020,8</w:t>
            </w:r>
          </w:p>
        </w:tc>
        <w:tc>
          <w:tcPr>
            <w:tcW w:w="850" w:type="dxa"/>
          </w:tcPr>
          <w:p w:rsidR="00A2007C" w:rsidRPr="00E5555E" w:rsidRDefault="005A5DC4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228314,5</w:t>
            </w:r>
          </w:p>
        </w:tc>
        <w:tc>
          <w:tcPr>
            <w:tcW w:w="851" w:type="dxa"/>
          </w:tcPr>
          <w:p w:rsidR="00A2007C" w:rsidRPr="00B02508" w:rsidRDefault="00B0250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277296,4</w:t>
            </w:r>
          </w:p>
        </w:tc>
        <w:tc>
          <w:tcPr>
            <w:tcW w:w="850" w:type="dxa"/>
          </w:tcPr>
          <w:p w:rsidR="00A2007C" w:rsidRPr="00B02508" w:rsidRDefault="00B0250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161770,1</w:t>
            </w:r>
          </w:p>
        </w:tc>
        <w:tc>
          <w:tcPr>
            <w:tcW w:w="851" w:type="dxa"/>
          </w:tcPr>
          <w:p w:rsidR="00A2007C" w:rsidRPr="00CC42AC" w:rsidRDefault="005A5DC4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161770,1</w:t>
            </w:r>
          </w:p>
        </w:tc>
        <w:tc>
          <w:tcPr>
            <w:tcW w:w="992" w:type="dxa"/>
          </w:tcPr>
          <w:p w:rsidR="00A2007C" w:rsidRPr="00CC42AC" w:rsidRDefault="005A5DC4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808850,5</w:t>
            </w:r>
          </w:p>
        </w:tc>
        <w:tc>
          <w:tcPr>
            <w:tcW w:w="993" w:type="dxa"/>
          </w:tcPr>
          <w:p w:rsidR="00A2007C" w:rsidRPr="00CC42AC" w:rsidRDefault="005A5DC4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808850,5</w:t>
            </w:r>
          </w:p>
        </w:tc>
      </w:tr>
      <w:tr w:rsidR="00A2007C" w:rsidRPr="000E6392" w:rsidTr="003F6E30">
        <w:tc>
          <w:tcPr>
            <w:tcW w:w="1114" w:type="dxa"/>
            <w:vMerge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7319,6</w:t>
            </w:r>
          </w:p>
        </w:tc>
        <w:tc>
          <w:tcPr>
            <w:tcW w:w="850" w:type="dxa"/>
          </w:tcPr>
          <w:p w:rsidR="00A2007C" w:rsidRPr="00E5555E" w:rsidRDefault="005A5DC4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007C" w:rsidRPr="00B02508" w:rsidRDefault="00B0250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007C" w:rsidRPr="00B02508" w:rsidRDefault="00B0250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007C" w:rsidRPr="00CC42AC" w:rsidRDefault="005A5DC4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2007C" w:rsidRPr="00CC42AC" w:rsidRDefault="005A5DC4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2007C" w:rsidRPr="00CC42AC" w:rsidRDefault="005A5DC4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A2007C" w:rsidRPr="000E6392" w:rsidTr="003F6E30">
        <w:tc>
          <w:tcPr>
            <w:tcW w:w="1114" w:type="dxa"/>
            <w:vMerge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803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804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807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818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821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830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831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832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833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840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>850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855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856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857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867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874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877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881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882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883</w:t>
            </w:r>
          </w:p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892</w:t>
            </w:r>
          </w:p>
        </w:tc>
        <w:tc>
          <w:tcPr>
            <w:tcW w:w="709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>Ч620000000</w:t>
            </w:r>
          </w:p>
        </w:tc>
        <w:tc>
          <w:tcPr>
            <w:tcW w:w="1843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117931,9</w:t>
            </w:r>
          </w:p>
        </w:tc>
        <w:tc>
          <w:tcPr>
            <w:tcW w:w="851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141394,3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164201,2</w:t>
            </w:r>
          </w:p>
        </w:tc>
        <w:tc>
          <w:tcPr>
            <w:tcW w:w="850" w:type="dxa"/>
          </w:tcPr>
          <w:p w:rsidR="00A2007C" w:rsidRPr="00E5555E" w:rsidRDefault="00B22F9D" w:rsidP="00A829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225814,</w:t>
            </w:r>
            <w:r w:rsidR="00A8294B" w:rsidRPr="00E5555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2007C" w:rsidRPr="00B02508" w:rsidRDefault="00B0250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274796,4</w:t>
            </w:r>
          </w:p>
        </w:tc>
        <w:tc>
          <w:tcPr>
            <w:tcW w:w="850" w:type="dxa"/>
          </w:tcPr>
          <w:p w:rsidR="00A2007C" w:rsidRPr="00B02508" w:rsidRDefault="00B0250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159270,1</w:t>
            </w:r>
          </w:p>
        </w:tc>
        <w:tc>
          <w:tcPr>
            <w:tcW w:w="851" w:type="dxa"/>
          </w:tcPr>
          <w:p w:rsidR="00A2007C" w:rsidRPr="00CC42AC" w:rsidRDefault="00B22F9D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159270,1</w:t>
            </w:r>
          </w:p>
        </w:tc>
        <w:tc>
          <w:tcPr>
            <w:tcW w:w="992" w:type="dxa"/>
          </w:tcPr>
          <w:p w:rsidR="00A2007C" w:rsidRPr="00CC42AC" w:rsidRDefault="00B22F9D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796350,5</w:t>
            </w:r>
          </w:p>
        </w:tc>
        <w:tc>
          <w:tcPr>
            <w:tcW w:w="993" w:type="dxa"/>
          </w:tcPr>
          <w:p w:rsidR="00A2007C" w:rsidRPr="00CC42AC" w:rsidRDefault="00B22F9D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796350,5</w:t>
            </w:r>
          </w:p>
        </w:tc>
      </w:tr>
      <w:tr w:rsidR="00A2007C" w:rsidRPr="000E6392" w:rsidTr="003F6E30">
        <w:tc>
          <w:tcPr>
            <w:tcW w:w="1114" w:type="dxa"/>
            <w:vMerge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A2007C" w:rsidRPr="00E5555E" w:rsidRDefault="00CF1A1A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A2007C" w:rsidRPr="00B02508" w:rsidRDefault="00CF1A1A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2508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A2007C" w:rsidRPr="00B02508" w:rsidRDefault="00CF1A1A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2508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A2007C" w:rsidRPr="00CC42AC" w:rsidRDefault="00CF1A1A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</w:tcPr>
          <w:p w:rsidR="00A2007C" w:rsidRPr="00CC42AC" w:rsidRDefault="00CF1A1A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12500,0</w:t>
            </w:r>
          </w:p>
        </w:tc>
        <w:tc>
          <w:tcPr>
            <w:tcW w:w="993" w:type="dxa"/>
          </w:tcPr>
          <w:p w:rsidR="00A2007C" w:rsidRPr="00CC42AC" w:rsidRDefault="00CF1A1A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12500,0</w:t>
            </w:r>
          </w:p>
        </w:tc>
      </w:tr>
      <w:tr w:rsidR="00A2007C" w:rsidRPr="000E6392" w:rsidTr="003F6E30">
        <w:tc>
          <w:tcPr>
            <w:tcW w:w="1114" w:type="dxa"/>
            <w:vMerge w:val="restart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694" w:type="dxa"/>
            <w:vMerge w:val="restart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Развитие инфраструктуры передачи, обработки и хранения данных</w:t>
            </w:r>
          </w:p>
        </w:tc>
        <w:tc>
          <w:tcPr>
            <w:tcW w:w="708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116686,9</w:t>
            </w:r>
          </w:p>
        </w:tc>
        <w:tc>
          <w:tcPr>
            <w:tcW w:w="851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118108,4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155233,6</w:t>
            </w:r>
          </w:p>
        </w:tc>
        <w:tc>
          <w:tcPr>
            <w:tcW w:w="850" w:type="dxa"/>
          </w:tcPr>
          <w:p w:rsidR="00A2007C" w:rsidRPr="00E5555E" w:rsidRDefault="004F3B3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210816,2</w:t>
            </w:r>
          </w:p>
        </w:tc>
        <w:tc>
          <w:tcPr>
            <w:tcW w:w="851" w:type="dxa"/>
          </w:tcPr>
          <w:p w:rsidR="00A2007C" w:rsidRPr="009E51AF" w:rsidRDefault="009E51AF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51AF">
              <w:rPr>
                <w:sz w:val="20"/>
                <w:szCs w:val="20"/>
              </w:rPr>
              <w:t>246334,6</w:t>
            </w:r>
          </w:p>
        </w:tc>
        <w:tc>
          <w:tcPr>
            <w:tcW w:w="850" w:type="dxa"/>
          </w:tcPr>
          <w:p w:rsidR="00A2007C" w:rsidRPr="009E51AF" w:rsidRDefault="004F3B3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51AF">
              <w:rPr>
                <w:sz w:val="20"/>
                <w:szCs w:val="20"/>
              </w:rPr>
              <w:t>157497,1</w:t>
            </w:r>
          </w:p>
        </w:tc>
        <w:tc>
          <w:tcPr>
            <w:tcW w:w="851" w:type="dxa"/>
          </w:tcPr>
          <w:p w:rsidR="00A2007C" w:rsidRPr="00CC42AC" w:rsidRDefault="004F3B3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157497,1</w:t>
            </w:r>
          </w:p>
        </w:tc>
        <w:tc>
          <w:tcPr>
            <w:tcW w:w="992" w:type="dxa"/>
          </w:tcPr>
          <w:p w:rsidR="00A2007C" w:rsidRPr="00CC42AC" w:rsidRDefault="004F3B3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787485,5</w:t>
            </w:r>
          </w:p>
        </w:tc>
        <w:tc>
          <w:tcPr>
            <w:tcW w:w="993" w:type="dxa"/>
          </w:tcPr>
          <w:p w:rsidR="00A2007C" w:rsidRPr="00CC42AC" w:rsidRDefault="004F3B3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787485,5</w:t>
            </w:r>
          </w:p>
        </w:tc>
      </w:tr>
      <w:tr w:rsidR="00A2007C" w:rsidRPr="000E6392" w:rsidTr="003F6E30">
        <w:tc>
          <w:tcPr>
            <w:tcW w:w="1114" w:type="dxa"/>
            <w:vMerge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007C" w:rsidRPr="00E5555E" w:rsidRDefault="00A2007C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007C" w:rsidRPr="00E5555E" w:rsidRDefault="004F3B3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007C" w:rsidRPr="009E51AF" w:rsidRDefault="004F3B3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51A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007C" w:rsidRPr="009E51AF" w:rsidRDefault="004F3B3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51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007C" w:rsidRPr="00CC42AC" w:rsidRDefault="004F3B3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2007C" w:rsidRPr="00CC42AC" w:rsidRDefault="004F3B3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2007C" w:rsidRPr="00CC42AC" w:rsidRDefault="004F3B38" w:rsidP="00A2007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BB631A" w:rsidRPr="000E6392" w:rsidTr="003F6E30">
        <w:tc>
          <w:tcPr>
            <w:tcW w:w="1114" w:type="dxa"/>
            <w:vMerge/>
          </w:tcPr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803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804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807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818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821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830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831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832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833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840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850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855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856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857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867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874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877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881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>882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883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892</w:t>
            </w:r>
          </w:p>
        </w:tc>
        <w:tc>
          <w:tcPr>
            <w:tcW w:w="709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>Ч620200000</w:t>
            </w:r>
          </w:p>
        </w:tc>
        <w:tc>
          <w:tcPr>
            <w:tcW w:w="1843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116686,9</w:t>
            </w:r>
          </w:p>
        </w:tc>
        <w:tc>
          <w:tcPr>
            <w:tcW w:w="851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118108,4</w:t>
            </w:r>
          </w:p>
        </w:tc>
        <w:tc>
          <w:tcPr>
            <w:tcW w:w="850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155233,6</w:t>
            </w:r>
          </w:p>
        </w:tc>
        <w:tc>
          <w:tcPr>
            <w:tcW w:w="850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210816,2</w:t>
            </w:r>
          </w:p>
        </w:tc>
        <w:tc>
          <w:tcPr>
            <w:tcW w:w="851" w:type="dxa"/>
          </w:tcPr>
          <w:p w:rsidR="00BB631A" w:rsidRPr="009E51AF" w:rsidRDefault="009E51AF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51AF">
              <w:rPr>
                <w:sz w:val="20"/>
                <w:szCs w:val="20"/>
              </w:rPr>
              <w:t>246334,6</w:t>
            </w:r>
          </w:p>
        </w:tc>
        <w:tc>
          <w:tcPr>
            <w:tcW w:w="850" w:type="dxa"/>
          </w:tcPr>
          <w:p w:rsidR="00BB631A" w:rsidRPr="009E51AF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51AF">
              <w:rPr>
                <w:sz w:val="20"/>
                <w:szCs w:val="20"/>
              </w:rPr>
              <w:t>157497,1</w:t>
            </w:r>
          </w:p>
        </w:tc>
        <w:tc>
          <w:tcPr>
            <w:tcW w:w="851" w:type="dxa"/>
          </w:tcPr>
          <w:p w:rsidR="00BB631A" w:rsidRPr="00CC42AC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157497,1</w:t>
            </w:r>
          </w:p>
        </w:tc>
        <w:tc>
          <w:tcPr>
            <w:tcW w:w="992" w:type="dxa"/>
          </w:tcPr>
          <w:p w:rsidR="00BB631A" w:rsidRPr="00CC42AC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787485,5</w:t>
            </w:r>
          </w:p>
        </w:tc>
        <w:tc>
          <w:tcPr>
            <w:tcW w:w="993" w:type="dxa"/>
          </w:tcPr>
          <w:p w:rsidR="00BB631A" w:rsidRPr="00CC42AC" w:rsidRDefault="00BB631A" w:rsidP="00BB631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787485,5</w:t>
            </w:r>
          </w:p>
        </w:tc>
      </w:tr>
      <w:tr w:rsidR="00BB631A" w:rsidRPr="000E6392" w:rsidTr="003F6E30">
        <w:tc>
          <w:tcPr>
            <w:tcW w:w="1114" w:type="dxa"/>
            <w:vMerge w:val="restart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694" w:type="dxa"/>
            <w:vMerge w:val="restart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Реализация мероприятий регионального проекта «Информационная инфраструктура»</w:t>
            </w:r>
          </w:p>
        </w:tc>
        <w:tc>
          <w:tcPr>
            <w:tcW w:w="708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1245,0</w:t>
            </w:r>
          </w:p>
        </w:tc>
        <w:tc>
          <w:tcPr>
            <w:tcW w:w="851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23285,9</w:t>
            </w:r>
          </w:p>
        </w:tc>
        <w:tc>
          <w:tcPr>
            <w:tcW w:w="850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16287,2</w:t>
            </w:r>
          </w:p>
        </w:tc>
        <w:tc>
          <w:tcPr>
            <w:tcW w:w="850" w:type="dxa"/>
          </w:tcPr>
          <w:p w:rsidR="00BB631A" w:rsidRPr="00E5555E" w:rsidRDefault="0084115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14998,3</w:t>
            </w:r>
          </w:p>
        </w:tc>
        <w:tc>
          <w:tcPr>
            <w:tcW w:w="851" w:type="dxa"/>
          </w:tcPr>
          <w:p w:rsidR="00BB631A" w:rsidRPr="009E51AF" w:rsidRDefault="009E51A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28461,8</w:t>
            </w:r>
          </w:p>
        </w:tc>
        <w:tc>
          <w:tcPr>
            <w:tcW w:w="850" w:type="dxa"/>
          </w:tcPr>
          <w:p w:rsidR="00BB631A" w:rsidRPr="009E51AF" w:rsidRDefault="009E51A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1773,0</w:t>
            </w:r>
          </w:p>
        </w:tc>
        <w:tc>
          <w:tcPr>
            <w:tcW w:w="851" w:type="dxa"/>
          </w:tcPr>
          <w:p w:rsidR="00BB631A" w:rsidRPr="00CC42AC" w:rsidRDefault="0084115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1773,0</w:t>
            </w:r>
          </w:p>
        </w:tc>
        <w:tc>
          <w:tcPr>
            <w:tcW w:w="992" w:type="dxa"/>
          </w:tcPr>
          <w:p w:rsidR="00BB631A" w:rsidRPr="00CC42AC" w:rsidRDefault="0084115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8865,0</w:t>
            </w:r>
          </w:p>
        </w:tc>
        <w:tc>
          <w:tcPr>
            <w:tcW w:w="993" w:type="dxa"/>
          </w:tcPr>
          <w:p w:rsidR="00BB631A" w:rsidRPr="00CC42AC" w:rsidRDefault="0084115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8865,0</w:t>
            </w:r>
          </w:p>
        </w:tc>
      </w:tr>
      <w:tr w:rsidR="00BB631A" w:rsidRPr="000E6392" w:rsidTr="003F6E30">
        <w:tc>
          <w:tcPr>
            <w:tcW w:w="1114" w:type="dxa"/>
            <w:vMerge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B631A" w:rsidRPr="00E5555E" w:rsidRDefault="00BB631A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7319,6</w:t>
            </w:r>
          </w:p>
        </w:tc>
        <w:tc>
          <w:tcPr>
            <w:tcW w:w="850" w:type="dxa"/>
          </w:tcPr>
          <w:p w:rsidR="00BB631A" w:rsidRPr="00E5555E" w:rsidRDefault="0084115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B631A" w:rsidRPr="009E51AF" w:rsidRDefault="009E51A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B631A" w:rsidRPr="009E51AF" w:rsidRDefault="009E51A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B631A" w:rsidRPr="00CC42AC" w:rsidRDefault="0084115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B631A" w:rsidRPr="00CC42AC" w:rsidRDefault="0084115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B631A" w:rsidRPr="00CC42AC" w:rsidRDefault="0084115F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BB631A" w:rsidRPr="000E6392" w:rsidTr="003F6E30">
        <w:tc>
          <w:tcPr>
            <w:tcW w:w="1114" w:type="dxa"/>
            <w:vMerge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818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892</w:t>
            </w:r>
          </w:p>
        </w:tc>
        <w:tc>
          <w:tcPr>
            <w:tcW w:w="709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Ч62D200000</w:t>
            </w:r>
          </w:p>
        </w:tc>
        <w:tc>
          <w:tcPr>
            <w:tcW w:w="1843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1245,0</w:t>
            </w:r>
          </w:p>
        </w:tc>
        <w:tc>
          <w:tcPr>
            <w:tcW w:w="851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23285,9</w:t>
            </w:r>
          </w:p>
        </w:tc>
        <w:tc>
          <w:tcPr>
            <w:tcW w:w="850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8967,6</w:t>
            </w:r>
          </w:p>
        </w:tc>
        <w:tc>
          <w:tcPr>
            <w:tcW w:w="850" w:type="dxa"/>
          </w:tcPr>
          <w:p w:rsidR="00BB631A" w:rsidRPr="00E5555E" w:rsidRDefault="00FC500C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14998,3</w:t>
            </w:r>
          </w:p>
        </w:tc>
        <w:tc>
          <w:tcPr>
            <w:tcW w:w="851" w:type="dxa"/>
          </w:tcPr>
          <w:p w:rsidR="00BB631A" w:rsidRPr="009E51AF" w:rsidRDefault="009E51AF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28461,8</w:t>
            </w:r>
          </w:p>
        </w:tc>
        <w:tc>
          <w:tcPr>
            <w:tcW w:w="850" w:type="dxa"/>
          </w:tcPr>
          <w:p w:rsidR="00BB631A" w:rsidRPr="009E51AF" w:rsidRDefault="009E51AF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1773,0</w:t>
            </w:r>
          </w:p>
        </w:tc>
        <w:tc>
          <w:tcPr>
            <w:tcW w:w="851" w:type="dxa"/>
          </w:tcPr>
          <w:p w:rsidR="00BB631A" w:rsidRPr="00CC42AC" w:rsidRDefault="00FC500C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1773,0</w:t>
            </w:r>
          </w:p>
        </w:tc>
        <w:tc>
          <w:tcPr>
            <w:tcW w:w="992" w:type="dxa"/>
          </w:tcPr>
          <w:p w:rsidR="00BB631A" w:rsidRPr="00CC42AC" w:rsidRDefault="00FC500C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8865,0</w:t>
            </w:r>
          </w:p>
        </w:tc>
        <w:tc>
          <w:tcPr>
            <w:tcW w:w="993" w:type="dxa"/>
          </w:tcPr>
          <w:p w:rsidR="00BB631A" w:rsidRPr="00CC42AC" w:rsidRDefault="00FC500C" w:rsidP="00BB631A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8865,0</w:t>
            </w:r>
          </w:p>
        </w:tc>
      </w:tr>
      <w:tr w:rsidR="00BB631A" w:rsidRPr="000E6392" w:rsidTr="003F6E30">
        <w:tc>
          <w:tcPr>
            <w:tcW w:w="1114" w:type="dxa"/>
            <w:vMerge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B631A" w:rsidRPr="00E5555E" w:rsidRDefault="00BB631A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B631A" w:rsidRPr="00E5555E" w:rsidRDefault="00FC500C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B631A" w:rsidRPr="009E51AF" w:rsidRDefault="00FC500C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9E51A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B631A" w:rsidRPr="009E51AF" w:rsidRDefault="00FC500C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9E51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B631A" w:rsidRPr="00CC42AC" w:rsidRDefault="00FC500C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B631A" w:rsidRPr="00CC42AC" w:rsidRDefault="00FC500C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B631A" w:rsidRPr="00CC42AC" w:rsidRDefault="00FC500C" w:rsidP="00BB631A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8D761B" w:rsidRPr="000E6392" w:rsidTr="003F6E30">
        <w:tc>
          <w:tcPr>
            <w:tcW w:w="1114" w:type="dxa"/>
            <w:vMerge w:val="restart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694" w:type="dxa"/>
            <w:vMerge w:val="restart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Обеспечение условий для подключения организаций и населения к информационно-телекоммуникационной сети «Интернет»</w:t>
            </w:r>
          </w:p>
        </w:tc>
        <w:tc>
          <w:tcPr>
            <w:tcW w:w="708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8D761B" w:rsidRPr="005F70B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8D761B" w:rsidRPr="005F70B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12500,0</w:t>
            </w:r>
          </w:p>
        </w:tc>
        <w:tc>
          <w:tcPr>
            <w:tcW w:w="993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12500,0</w:t>
            </w:r>
          </w:p>
        </w:tc>
      </w:tr>
      <w:tr w:rsidR="008D761B" w:rsidRPr="000E6392" w:rsidTr="003F6E30">
        <w:tc>
          <w:tcPr>
            <w:tcW w:w="1114" w:type="dxa"/>
            <w:vMerge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761B" w:rsidRPr="005F70B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761B" w:rsidRPr="005F70B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8D761B" w:rsidRPr="000E6392" w:rsidTr="003F6E30">
        <w:tc>
          <w:tcPr>
            <w:tcW w:w="1114" w:type="dxa"/>
            <w:vMerge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761B" w:rsidRPr="005F70B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761B" w:rsidRPr="005F70B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8D761B" w:rsidRPr="000E6392" w:rsidTr="003F6E30">
        <w:tc>
          <w:tcPr>
            <w:tcW w:w="1114" w:type="dxa"/>
            <w:vMerge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8D761B" w:rsidRPr="005F70B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8D761B" w:rsidRPr="005F70B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8D761B" w:rsidRPr="00CC42AC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2500,0</w:t>
            </w:r>
          </w:p>
        </w:tc>
      </w:tr>
      <w:tr w:rsidR="008D761B" w:rsidRPr="000E6392" w:rsidTr="003F6E30">
        <w:tc>
          <w:tcPr>
            <w:tcW w:w="1114" w:type="dxa"/>
            <w:vMerge w:val="restart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694" w:type="dxa"/>
            <w:vMerge w:val="restart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«Информационная безопасность»</w:t>
            </w:r>
          </w:p>
        </w:tc>
        <w:tc>
          <w:tcPr>
            <w:tcW w:w="708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13170,2</w:t>
            </w:r>
          </w:p>
        </w:tc>
        <w:tc>
          <w:tcPr>
            <w:tcW w:w="851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13739,5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18381,1</w:t>
            </w:r>
          </w:p>
        </w:tc>
        <w:tc>
          <w:tcPr>
            <w:tcW w:w="850" w:type="dxa"/>
          </w:tcPr>
          <w:p w:rsidR="008D761B" w:rsidRPr="00E5555E" w:rsidRDefault="00257276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65753,8</w:t>
            </w:r>
          </w:p>
        </w:tc>
        <w:tc>
          <w:tcPr>
            <w:tcW w:w="851" w:type="dxa"/>
          </w:tcPr>
          <w:p w:rsidR="008D761B" w:rsidRPr="005F70BE" w:rsidRDefault="005F70BE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78777,6</w:t>
            </w:r>
          </w:p>
        </w:tc>
        <w:tc>
          <w:tcPr>
            <w:tcW w:w="850" w:type="dxa"/>
          </w:tcPr>
          <w:p w:rsidR="008D761B" w:rsidRPr="005F70BE" w:rsidRDefault="00257276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22596,7</w:t>
            </w:r>
          </w:p>
        </w:tc>
        <w:tc>
          <w:tcPr>
            <w:tcW w:w="851" w:type="dxa"/>
          </w:tcPr>
          <w:p w:rsidR="008D761B" w:rsidRPr="00CC42AC" w:rsidRDefault="00257276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22596,7</w:t>
            </w:r>
          </w:p>
        </w:tc>
        <w:tc>
          <w:tcPr>
            <w:tcW w:w="992" w:type="dxa"/>
          </w:tcPr>
          <w:p w:rsidR="008D761B" w:rsidRPr="00CC42AC" w:rsidRDefault="00257276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112983,5</w:t>
            </w:r>
          </w:p>
        </w:tc>
        <w:tc>
          <w:tcPr>
            <w:tcW w:w="993" w:type="dxa"/>
          </w:tcPr>
          <w:p w:rsidR="008D761B" w:rsidRPr="00CC42AC" w:rsidRDefault="00257276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112983,5</w:t>
            </w:r>
          </w:p>
        </w:tc>
      </w:tr>
      <w:tr w:rsidR="008D761B" w:rsidRPr="000E6392" w:rsidTr="003F6E30">
        <w:tc>
          <w:tcPr>
            <w:tcW w:w="1114" w:type="dxa"/>
            <w:vMerge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761B" w:rsidRPr="00E5555E" w:rsidRDefault="008D761B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761B" w:rsidRPr="00E5555E" w:rsidRDefault="00257276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761B" w:rsidRPr="005F70BE" w:rsidRDefault="00257276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761B" w:rsidRPr="005F70BE" w:rsidRDefault="00257276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761B" w:rsidRPr="00CC42AC" w:rsidRDefault="00257276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761B" w:rsidRPr="00CC42AC" w:rsidRDefault="00257276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D761B" w:rsidRPr="00CC42AC" w:rsidRDefault="00257276" w:rsidP="008D761B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257276" w:rsidRPr="000E6392" w:rsidTr="003F6E30">
        <w:tc>
          <w:tcPr>
            <w:tcW w:w="1114" w:type="dxa"/>
            <w:vMerge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803</w:t>
            </w:r>
          </w:p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850</w:t>
            </w:r>
          </w:p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882</w:t>
            </w:r>
          </w:p>
        </w:tc>
        <w:tc>
          <w:tcPr>
            <w:tcW w:w="709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Ч630000000</w:t>
            </w:r>
          </w:p>
        </w:tc>
        <w:tc>
          <w:tcPr>
            <w:tcW w:w="1843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13170,2</w:t>
            </w:r>
          </w:p>
        </w:tc>
        <w:tc>
          <w:tcPr>
            <w:tcW w:w="851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13739,5</w:t>
            </w:r>
          </w:p>
        </w:tc>
        <w:tc>
          <w:tcPr>
            <w:tcW w:w="850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18381,1</w:t>
            </w:r>
          </w:p>
        </w:tc>
        <w:tc>
          <w:tcPr>
            <w:tcW w:w="850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65753,8</w:t>
            </w:r>
          </w:p>
        </w:tc>
        <w:tc>
          <w:tcPr>
            <w:tcW w:w="851" w:type="dxa"/>
          </w:tcPr>
          <w:p w:rsidR="00257276" w:rsidRPr="005F70BE" w:rsidRDefault="005F70BE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78777,6</w:t>
            </w:r>
          </w:p>
        </w:tc>
        <w:tc>
          <w:tcPr>
            <w:tcW w:w="850" w:type="dxa"/>
          </w:tcPr>
          <w:p w:rsidR="00257276" w:rsidRPr="005F70B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22596,7</w:t>
            </w:r>
          </w:p>
        </w:tc>
        <w:tc>
          <w:tcPr>
            <w:tcW w:w="851" w:type="dxa"/>
          </w:tcPr>
          <w:p w:rsidR="00257276" w:rsidRPr="00CC42AC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22596,7</w:t>
            </w:r>
          </w:p>
        </w:tc>
        <w:tc>
          <w:tcPr>
            <w:tcW w:w="992" w:type="dxa"/>
          </w:tcPr>
          <w:p w:rsidR="00257276" w:rsidRPr="00CC42AC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112983,5</w:t>
            </w:r>
          </w:p>
        </w:tc>
        <w:tc>
          <w:tcPr>
            <w:tcW w:w="993" w:type="dxa"/>
          </w:tcPr>
          <w:p w:rsidR="00257276" w:rsidRPr="00CC42AC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112983,5</w:t>
            </w:r>
          </w:p>
        </w:tc>
      </w:tr>
      <w:tr w:rsidR="00257276" w:rsidRPr="000E6392" w:rsidTr="003F6E30">
        <w:tc>
          <w:tcPr>
            <w:tcW w:w="1114" w:type="dxa"/>
            <w:vMerge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57276" w:rsidRPr="005F70B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57276" w:rsidRPr="005F70B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57276" w:rsidRPr="00CC42AC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57276" w:rsidRPr="00CC42AC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57276" w:rsidRPr="00CC42AC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257276" w:rsidRPr="000E6392" w:rsidTr="003F6E30">
        <w:tc>
          <w:tcPr>
            <w:tcW w:w="1114" w:type="dxa"/>
            <w:vMerge w:val="restart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694" w:type="dxa"/>
            <w:vMerge w:val="restart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Реализация мероприятий регионального проекта «Информационная безопасность»</w:t>
            </w:r>
          </w:p>
        </w:tc>
        <w:tc>
          <w:tcPr>
            <w:tcW w:w="708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13170,2</w:t>
            </w:r>
          </w:p>
        </w:tc>
        <w:tc>
          <w:tcPr>
            <w:tcW w:w="851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8099,0</w:t>
            </w:r>
          </w:p>
        </w:tc>
        <w:tc>
          <w:tcPr>
            <w:tcW w:w="850" w:type="dxa"/>
          </w:tcPr>
          <w:p w:rsidR="00257276" w:rsidRPr="00E5555E" w:rsidRDefault="00257276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5125,5</w:t>
            </w:r>
          </w:p>
        </w:tc>
        <w:tc>
          <w:tcPr>
            <w:tcW w:w="850" w:type="dxa"/>
          </w:tcPr>
          <w:p w:rsidR="00257276" w:rsidRPr="00E5555E" w:rsidRDefault="000809F7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59299,8</w:t>
            </w:r>
          </w:p>
        </w:tc>
        <w:tc>
          <w:tcPr>
            <w:tcW w:w="851" w:type="dxa"/>
          </w:tcPr>
          <w:p w:rsidR="00257276" w:rsidRPr="005F70BE" w:rsidRDefault="005F70BE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78777,6</w:t>
            </w:r>
          </w:p>
        </w:tc>
        <w:tc>
          <w:tcPr>
            <w:tcW w:w="850" w:type="dxa"/>
          </w:tcPr>
          <w:p w:rsidR="00257276" w:rsidRPr="005F70BE" w:rsidRDefault="000809F7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22596,7</w:t>
            </w:r>
          </w:p>
        </w:tc>
        <w:tc>
          <w:tcPr>
            <w:tcW w:w="851" w:type="dxa"/>
          </w:tcPr>
          <w:p w:rsidR="00257276" w:rsidRPr="00CC42AC" w:rsidRDefault="000809F7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22596,7</w:t>
            </w:r>
          </w:p>
        </w:tc>
        <w:tc>
          <w:tcPr>
            <w:tcW w:w="992" w:type="dxa"/>
          </w:tcPr>
          <w:p w:rsidR="00257276" w:rsidRPr="00CC42AC" w:rsidRDefault="000809F7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112983,5</w:t>
            </w:r>
          </w:p>
        </w:tc>
        <w:tc>
          <w:tcPr>
            <w:tcW w:w="993" w:type="dxa"/>
          </w:tcPr>
          <w:p w:rsidR="00257276" w:rsidRPr="00CC42AC" w:rsidRDefault="000809F7" w:rsidP="00257276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112983,5</w:t>
            </w:r>
          </w:p>
        </w:tc>
      </w:tr>
      <w:tr w:rsidR="000809F7" w:rsidRPr="000E6392" w:rsidTr="003F6E30">
        <w:tc>
          <w:tcPr>
            <w:tcW w:w="1114" w:type="dxa"/>
            <w:vMerge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809F7" w:rsidRPr="005F70B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09F7" w:rsidRPr="005F70B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809F7" w:rsidRPr="00CC42AC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09F7" w:rsidRPr="00CC42AC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809F7" w:rsidRPr="00CC42AC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0809F7" w:rsidRPr="000E6392" w:rsidTr="003F6E30">
        <w:tc>
          <w:tcPr>
            <w:tcW w:w="1114" w:type="dxa"/>
            <w:vMerge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803</w:t>
            </w:r>
          </w:p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850</w:t>
            </w:r>
          </w:p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882</w:t>
            </w:r>
          </w:p>
        </w:tc>
        <w:tc>
          <w:tcPr>
            <w:tcW w:w="709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Ч63D400000</w:t>
            </w:r>
          </w:p>
        </w:tc>
        <w:tc>
          <w:tcPr>
            <w:tcW w:w="1843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13170,2</w:t>
            </w:r>
          </w:p>
        </w:tc>
        <w:tc>
          <w:tcPr>
            <w:tcW w:w="851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8099,0</w:t>
            </w:r>
          </w:p>
        </w:tc>
        <w:tc>
          <w:tcPr>
            <w:tcW w:w="850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5125,5</w:t>
            </w:r>
          </w:p>
        </w:tc>
        <w:tc>
          <w:tcPr>
            <w:tcW w:w="850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59299,8</w:t>
            </w:r>
          </w:p>
        </w:tc>
        <w:tc>
          <w:tcPr>
            <w:tcW w:w="851" w:type="dxa"/>
          </w:tcPr>
          <w:p w:rsidR="000809F7" w:rsidRPr="005F70BE" w:rsidRDefault="005F70BE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78777,6</w:t>
            </w:r>
          </w:p>
        </w:tc>
        <w:tc>
          <w:tcPr>
            <w:tcW w:w="850" w:type="dxa"/>
          </w:tcPr>
          <w:p w:rsidR="000809F7" w:rsidRPr="005F70B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22596,7</w:t>
            </w:r>
          </w:p>
        </w:tc>
        <w:tc>
          <w:tcPr>
            <w:tcW w:w="851" w:type="dxa"/>
          </w:tcPr>
          <w:p w:rsidR="000809F7" w:rsidRPr="00CC42AC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22596,7</w:t>
            </w:r>
          </w:p>
        </w:tc>
        <w:tc>
          <w:tcPr>
            <w:tcW w:w="992" w:type="dxa"/>
          </w:tcPr>
          <w:p w:rsidR="000809F7" w:rsidRPr="00CC42AC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112983,5</w:t>
            </w:r>
          </w:p>
        </w:tc>
        <w:tc>
          <w:tcPr>
            <w:tcW w:w="993" w:type="dxa"/>
          </w:tcPr>
          <w:p w:rsidR="000809F7" w:rsidRPr="00CC42AC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112983,5</w:t>
            </w:r>
          </w:p>
        </w:tc>
      </w:tr>
      <w:tr w:rsidR="000809F7" w:rsidRPr="000E6392" w:rsidTr="003F6E30">
        <w:tc>
          <w:tcPr>
            <w:tcW w:w="1114" w:type="dxa"/>
            <w:vMerge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09F7" w:rsidRPr="00E5555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809F7" w:rsidRPr="005F70B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09F7" w:rsidRPr="005F70BE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809F7" w:rsidRPr="00CC42AC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809F7" w:rsidRPr="00CC42AC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809F7" w:rsidRPr="00CC42AC" w:rsidRDefault="000809F7" w:rsidP="000809F7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9738B2" w:rsidRPr="000E6392" w:rsidTr="003F6E30">
        <w:tc>
          <w:tcPr>
            <w:tcW w:w="1114" w:type="dxa"/>
            <w:vMerge w:val="restart"/>
          </w:tcPr>
          <w:p w:rsidR="009738B2" w:rsidRPr="00E5555E" w:rsidRDefault="009738B2" w:rsidP="009738B2">
            <w:pPr>
              <w:keepNext/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2694" w:type="dxa"/>
            <w:vMerge w:val="restart"/>
          </w:tcPr>
          <w:p w:rsidR="009738B2" w:rsidRPr="00E5555E" w:rsidRDefault="009738B2" w:rsidP="009738B2">
            <w:pPr>
              <w:keepNext/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Повышение осведомленности участников информационного взаимодействия в области информационной безопасности</w:t>
            </w:r>
          </w:p>
        </w:tc>
        <w:tc>
          <w:tcPr>
            <w:tcW w:w="708" w:type="dxa"/>
          </w:tcPr>
          <w:p w:rsidR="009738B2" w:rsidRPr="00E5555E" w:rsidRDefault="009738B2" w:rsidP="009738B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38B2" w:rsidRPr="00E5555E" w:rsidRDefault="009738B2" w:rsidP="009738B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738B2" w:rsidRPr="00E5555E" w:rsidRDefault="009738B2" w:rsidP="009738B2">
            <w:pPr>
              <w:keepNext/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E5555E" w:rsidRDefault="009738B2" w:rsidP="009738B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5F70BE" w:rsidRDefault="009738B2" w:rsidP="009738B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5F70BE" w:rsidRDefault="009738B2" w:rsidP="009738B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CC42AC" w:rsidRDefault="009738B2" w:rsidP="009738B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38B2" w:rsidRPr="00CC42AC" w:rsidRDefault="009738B2" w:rsidP="009738B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738B2" w:rsidRPr="00CC42AC" w:rsidRDefault="009738B2" w:rsidP="009738B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9738B2" w:rsidRPr="000E6392" w:rsidTr="003F6E30">
        <w:tc>
          <w:tcPr>
            <w:tcW w:w="1114" w:type="dxa"/>
            <w:vMerge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5F70B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5F70B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5F70B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CC42AC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38B2" w:rsidRPr="00CC42AC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738B2" w:rsidRPr="00CC42AC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9738B2" w:rsidRPr="000E6392" w:rsidTr="003F6E30">
        <w:tc>
          <w:tcPr>
            <w:tcW w:w="1114" w:type="dxa"/>
            <w:vMerge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F927BC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F927BC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CC42AC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38B2" w:rsidRPr="00CC42AC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738B2" w:rsidRPr="00CC42AC" w:rsidRDefault="009738B2" w:rsidP="009738B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9738B2" w:rsidRPr="000E6392" w:rsidTr="003F6E30">
        <w:tc>
          <w:tcPr>
            <w:tcW w:w="1114" w:type="dxa"/>
            <w:vMerge/>
          </w:tcPr>
          <w:p w:rsidR="009738B2" w:rsidRPr="00E5555E" w:rsidRDefault="009738B2" w:rsidP="009738B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738B2" w:rsidRPr="00E5555E" w:rsidRDefault="009738B2" w:rsidP="009738B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E5555E" w:rsidRDefault="009738B2" w:rsidP="009738B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F927BC" w:rsidRDefault="009738B2" w:rsidP="009738B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738B2" w:rsidRPr="00F927BC" w:rsidRDefault="009738B2" w:rsidP="009738B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738B2" w:rsidRPr="00CC42AC" w:rsidRDefault="009738B2" w:rsidP="009738B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38B2" w:rsidRPr="00CC42AC" w:rsidRDefault="009738B2" w:rsidP="009738B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738B2" w:rsidRPr="00CC42AC" w:rsidRDefault="009738B2" w:rsidP="009738B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E670E2" w:rsidRPr="000E6392" w:rsidTr="003F6E30">
        <w:tc>
          <w:tcPr>
            <w:tcW w:w="1114" w:type="dxa"/>
            <w:vMerge w:val="restart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694" w:type="dxa"/>
            <w:vMerge w:val="restart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Обеспечение бесперебойного функционирования информационных систем</w:t>
            </w:r>
          </w:p>
        </w:tc>
        <w:tc>
          <w:tcPr>
            <w:tcW w:w="708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5640,5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13255,6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6454,0</w:t>
            </w:r>
          </w:p>
        </w:tc>
        <w:tc>
          <w:tcPr>
            <w:tcW w:w="851" w:type="dxa"/>
          </w:tcPr>
          <w:p w:rsidR="00E670E2" w:rsidRPr="00F927BC" w:rsidRDefault="00E670E2" w:rsidP="00E670E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70E2" w:rsidRPr="00F927BC" w:rsidRDefault="00E670E2" w:rsidP="00E670E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70E2" w:rsidRPr="00CC42AC" w:rsidRDefault="00E670E2" w:rsidP="00E670E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70E2" w:rsidRPr="00CC42AC" w:rsidRDefault="00E670E2" w:rsidP="00E670E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670E2" w:rsidRPr="00CC42AC" w:rsidRDefault="00E670E2" w:rsidP="00E670E2">
            <w:pPr>
              <w:keepNext/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E670E2" w:rsidRPr="000E6392" w:rsidTr="003F6E30">
        <w:tc>
          <w:tcPr>
            <w:tcW w:w="1114" w:type="dxa"/>
            <w:vMerge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70E2" w:rsidRPr="00F927BC" w:rsidRDefault="00E670E2" w:rsidP="00E670E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70E2" w:rsidRPr="00F927BC" w:rsidRDefault="00E670E2" w:rsidP="00E670E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70E2" w:rsidRPr="00CC42AC" w:rsidRDefault="00E670E2" w:rsidP="00E670E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70E2" w:rsidRPr="00CC42AC" w:rsidRDefault="00E670E2" w:rsidP="00E670E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670E2" w:rsidRPr="00CC42AC" w:rsidRDefault="00E670E2" w:rsidP="00E670E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E670E2" w:rsidRPr="000E6392" w:rsidTr="003F6E30">
        <w:tc>
          <w:tcPr>
            <w:tcW w:w="1114" w:type="dxa"/>
            <w:vMerge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Ч630300000</w:t>
            </w:r>
          </w:p>
        </w:tc>
        <w:tc>
          <w:tcPr>
            <w:tcW w:w="1843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5640,5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13255,6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6454,0</w:t>
            </w:r>
          </w:p>
        </w:tc>
        <w:tc>
          <w:tcPr>
            <w:tcW w:w="851" w:type="dxa"/>
          </w:tcPr>
          <w:p w:rsidR="00E670E2" w:rsidRPr="00F927BC" w:rsidRDefault="00E670E2" w:rsidP="00E670E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70E2" w:rsidRPr="00F927BC" w:rsidRDefault="00E670E2" w:rsidP="00E670E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70E2" w:rsidRPr="00CC42AC" w:rsidRDefault="00E670E2" w:rsidP="00E670E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70E2" w:rsidRPr="00CC42AC" w:rsidRDefault="00E670E2" w:rsidP="00E670E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670E2" w:rsidRPr="00CC42AC" w:rsidRDefault="00E670E2" w:rsidP="00E670E2">
            <w:pPr>
              <w:widowControl w:val="0"/>
              <w:suppressAutoHyphens w:val="0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E670E2" w:rsidRPr="000E6392" w:rsidTr="003F6E30">
        <w:tc>
          <w:tcPr>
            <w:tcW w:w="1114" w:type="dxa"/>
            <w:vMerge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70E2" w:rsidRPr="00F927BC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70E2" w:rsidRPr="00F927BC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70E2" w:rsidRPr="00CC42AC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70E2" w:rsidRPr="00CC42AC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670E2" w:rsidRPr="00CC42AC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E670E2" w:rsidRPr="000E6392" w:rsidTr="003F6E30">
        <w:tc>
          <w:tcPr>
            <w:tcW w:w="1114" w:type="dxa"/>
            <w:vMerge w:val="restart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694" w:type="dxa"/>
            <w:vMerge w:val="restart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«Массовые коммуникации»</w:t>
            </w:r>
          </w:p>
        </w:tc>
        <w:tc>
          <w:tcPr>
            <w:tcW w:w="708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150199,6</w:t>
            </w:r>
          </w:p>
        </w:tc>
        <w:tc>
          <w:tcPr>
            <w:tcW w:w="851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150581,1</w:t>
            </w:r>
          </w:p>
        </w:tc>
        <w:tc>
          <w:tcPr>
            <w:tcW w:w="850" w:type="dxa"/>
          </w:tcPr>
          <w:p w:rsidR="00E670E2" w:rsidRPr="00E5555E" w:rsidRDefault="00E670E2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144795,1</w:t>
            </w:r>
          </w:p>
        </w:tc>
        <w:tc>
          <w:tcPr>
            <w:tcW w:w="850" w:type="dxa"/>
          </w:tcPr>
          <w:p w:rsidR="00E670E2" w:rsidRPr="00E5555E" w:rsidRDefault="00DD3D4B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164258,6</w:t>
            </w:r>
          </w:p>
        </w:tc>
        <w:tc>
          <w:tcPr>
            <w:tcW w:w="851" w:type="dxa"/>
          </w:tcPr>
          <w:p w:rsidR="00E670E2" w:rsidRPr="00F927BC" w:rsidRDefault="00F927BC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170214,7</w:t>
            </w:r>
          </w:p>
        </w:tc>
        <w:tc>
          <w:tcPr>
            <w:tcW w:w="850" w:type="dxa"/>
          </w:tcPr>
          <w:p w:rsidR="00E670E2" w:rsidRPr="00F927BC" w:rsidRDefault="00DD3D4B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157418,5</w:t>
            </w:r>
          </w:p>
        </w:tc>
        <w:tc>
          <w:tcPr>
            <w:tcW w:w="851" w:type="dxa"/>
          </w:tcPr>
          <w:p w:rsidR="00E670E2" w:rsidRPr="00CC42AC" w:rsidRDefault="00DD3D4B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157418,5</w:t>
            </w:r>
          </w:p>
        </w:tc>
        <w:tc>
          <w:tcPr>
            <w:tcW w:w="992" w:type="dxa"/>
          </w:tcPr>
          <w:p w:rsidR="00E670E2" w:rsidRPr="00CC42AC" w:rsidRDefault="00DD3D4B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787092,5</w:t>
            </w:r>
          </w:p>
        </w:tc>
        <w:tc>
          <w:tcPr>
            <w:tcW w:w="993" w:type="dxa"/>
          </w:tcPr>
          <w:p w:rsidR="00E670E2" w:rsidRPr="00CC42AC" w:rsidRDefault="00DD3D4B" w:rsidP="00E670E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787092,5</w:t>
            </w:r>
          </w:p>
        </w:tc>
      </w:tr>
      <w:tr w:rsidR="00DD3D4B" w:rsidRPr="000E6392" w:rsidTr="003F6E30">
        <w:tc>
          <w:tcPr>
            <w:tcW w:w="1114" w:type="dxa"/>
            <w:vMerge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D3D4B" w:rsidRPr="00F927B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D3D4B" w:rsidRPr="00F927B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D3D4B" w:rsidRPr="00CC42A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D3D4B" w:rsidRPr="00CC42A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D3D4B" w:rsidRPr="00CC42A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DD3D4B" w:rsidRPr="000E6392" w:rsidTr="003F6E30">
        <w:tc>
          <w:tcPr>
            <w:tcW w:w="1114" w:type="dxa"/>
            <w:vMerge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856</w:t>
            </w:r>
          </w:p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Ч640000000</w:t>
            </w:r>
          </w:p>
        </w:tc>
        <w:tc>
          <w:tcPr>
            <w:tcW w:w="1843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149699,6</w:t>
            </w:r>
          </w:p>
        </w:tc>
        <w:tc>
          <w:tcPr>
            <w:tcW w:w="851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150081,1</w:t>
            </w:r>
          </w:p>
        </w:tc>
        <w:tc>
          <w:tcPr>
            <w:tcW w:w="850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144295,1</w:t>
            </w:r>
          </w:p>
        </w:tc>
        <w:tc>
          <w:tcPr>
            <w:tcW w:w="850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163758,6</w:t>
            </w:r>
          </w:p>
        </w:tc>
        <w:tc>
          <w:tcPr>
            <w:tcW w:w="851" w:type="dxa"/>
          </w:tcPr>
          <w:p w:rsidR="00DD3D4B" w:rsidRPr="00F927BC" w:rsidRDefault="00F927BC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169714,7</w:t>
            </w:r>
          </w:p>
        </w:tc>
        <w:tc>
          <w:tcPr>
            <w:tcW w:w="850" w:type="dxa"/>
          </w:tcPr>
          <w:p w:rsidR="00DD3D4B" w:rsidRPr="00F927B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156918,5</w:t>
            </w:r>
          </w:p>
        </w:tc>
        <w:tc>
          <w:tcPr>
            <w:tcW w:w="851" w:type="dxa"/>
          </w:tcPr>
          <w:p w:rsidR="00DD3D4B" w:rsidRPr="00CC42A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156918,5</w:t>
            </w:r>
          </w:p>
        </w:tc>
        <w:tc>
          <w:tcPr>
            <w:tcW w:w="992" w:type="dxa"/>
          </w:tcPr>
          <w:p w:rsidR="00DD3D4B" w:rsidRPr="00CC42A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784592,5</w:t>
            </w:r>
          </w:p>
        </w:tc>
        <w:tc>
          <w:tcPr>
            <w:tcW w:w="993" w:type="dxa"/>
          </w:tcPr>
          <w:p w:rsidR="00DD3D4B" w:rsidRPr="00CC42A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784592,5</w:t>
            </w:r>
          </w:p>
        </w:tc>
      </w:tr>
      <w:tr w:rsidR="00DD3D4B" w:rsidRPr="000E6392" w:rsidTr="003F6E30">
        <w:tc>
          <w:tcPr>
            <w:tcW w:w="1114" w:type="dxa"/>
            <w:vMerge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DD3D4B" w:rsidRPr="00F927B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DD3D4B" w:rsidRPr="00F927B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DD3D4B" w:rsidRPr="00CC42A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D3D4B" w:rsidRPr="00CC42A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DD3D4B" w:rsidRPr="00CC42AC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2500,0</w:t>
            </w:r>
          </w:p>
        </w:tc>
      </w:tr>
      <w:tr w:rsidR="00DD3D4B" w:rsidRPr="000E6392" w:rsidTr="003F6E30">
        <w:tc>
          <w:tcPr>
            <w:tcW w:w="1114" w:type="dxa"/>
            <w:vMerge w:val="restart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694" w:type="dxa"/>
            <w:vMerge w:val="restart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Обеспечение деятельности государственных учреждений средств массовой информации</w:t>
            </w:r>
          </w:p>
        </w:tc>
        <w:tc>
          <w:tcPr>
            <w:tcW w:w="708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134758,8</w:t>
            </w:r>
          </w:p>
        </w:tc>
        <w:tc>
          <w:tcPr>
            <w:tcW w:w="851" w:type="dxa"/>
          </w:tcPr>
          <w:p w:rsidR="00DD3D4B" w:rsidRPr="00E5555E" w:rsidRDefault="00DD3D4B" w:rsidP="00DD3D4B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136471,7</w:t>
            </w:r>
          </w:p>
        </w:tc>
        <w:tc>
          <w:tcPr>
            <w:tcW w:w="850" w:type="dxa"/>
          </w:tcPr>
          <w:p w:rsidR="00DD3D4B" w:rsidRPr="00E5555E" w:rsidRDefault="00DD3D4B" w:rsidP="00DD3D4B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130717,3</w:t>
            </w:r>
          </w:p>
        </w:tc>
        <w:tc>
          <w:tcPr>
            <w:tcW w:w="850" w:type="dxa"/>
          </w:tcPr>
          <w:p w:rsidR="00DD3D4B" w:rsidRPr="00E5555E" w:rsidRDefault="000266D7" w:rsidP="00DD3D4B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148823,8</w:t>
            </w:r>
          </w:p>
        </w:tc>
        <w:tc>
          <w:tcPr>
            <w:tcW w:w="851" w:type="dxa"/>
          </w:tcPr>
          <w:p w:rsidR="00DD3D4B" w:rsidRPr="00F927BC" w:rsidRDefault="00F927BC" w:rsidP="00DD3D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150956,4</w:t>
            </w:r>
          </w:p>
        </w:tc>
        <w:tc>
          <w:tcPr>
            <w:tcW w:w="850" w:type="dxa"/>
          </w:tcPr>
          <w:p w:rsidR="00DD3D4B" w:rsidRPr="00F927BC" w:rsidRDefault="000266D7" w:rsidP="00DD3D4B">
            <w:pPr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138160,2</w:t>
            </w:r>
          </w:p>
        </w:tc>
        <w:tc>
          <w:tcPr>
            <w:tcW w:w="851" w:type="dxa"/>
          </w:tcPr>
          <w:p w:rsidR="00DD3D4B" w:rsidRPr="00CC42AC" w:rsidRDefault="000266D7" w:rsidP="00DD3D4B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138160,2</w:t>
            </w:r>
          </w:p>
        </w:tc>
        <w:tc>
          <w:tcPr>
            <w:tcW w:w="992" w:type="dxa"/>
          </w:tcPr>
          <w:p w:rsidR="00DD3D4B" w:rsidRPr="00CC42AC" w:rsidRDefault="000266D7" w:rsidP="00DD3D4B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690801,0</w:t>
            </w:r>
          </w:p>
        </w:tc>
        <w:tc>
          <w:tcPr>
            <w:tcW w:w="993" w:type="dxa"/>
          </w:tcPr>
          <w:p w:rsidR="00DD3D4B" w:rsidRPr="00CC42AC" w:rsidRDefault="000266D7" w:rsidP="00DD3D4B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690801,0</w:t>
            </w:r>
          </w:p>
        </w:tc>
      </w:tr>
      <w:tr w:rsidR="000266D7" w:rsidRPr="000E6392" w:rsidTr="003F6E30">
        <w:tc>
          <w:tcPr>
            <w:tcW w:w="111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F927B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F927B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0266D7" w:rsidRPr="000E6392" w:rsidTr="003F6E30">
        <w:tc>
          <w:tcPr>
            <w:tcW w:w="111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Ч640100000</w:t>
            </w:r>
          </w:p>
        </w:tc>
        <w:tc>
          <w:tcPr>
            <w:tcW w:w="1843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134258,8</w:t>
            </w:r>
          </w:p>
        </w:tc>
        <w:tc>
          <w:tcPr>
            <w:tcW w:w="851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135971,7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130217,3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148323,8</w:t>
            </w:r>
          </w:p>
        </w:tc>
        <w:tc>
          <w:tcPr>
            <w:tcW w:w="851" w:type="dxa"/>
          </w:tcPr>
          <w:p w:rsidR="000266D7" w:rsidRPr="00F927BC" w:rsidRDefault="00F927BC" w:rsidP="00F927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150456,4</w:t>
            </w:r>
          </w:p>
        </w:tc>
        <w:tc>
          <w:tcPr>
            <w:tcW w:w="850" w:type="dxa"/>
          </w:tcPr>
          <w:p w:rsidR="000266D7" w:rsidRPr="00F927B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137660,2</w:t>
            </w:r>
          </w:p>
        </w:tc>
        <w:tc>
          <w:tcPr>
            <w:tcW w:w="851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137660,2</w:t>
            </w:r>
          </w:p>
        </w:tc>
        <w:tc>
          <w:tcPr>
            <w:tcW w:w="992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688301,0</w:t>
            </w:r>
          </w:p>
        </w:tc>
        <w:tc>
          <w:tcPr>
            <w:tcW w:w="993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688301,0</w:t>
            </w:r>
          </w:p>
        </w:tc>
      </w:tr>
      <w:tr w:rsidR="000266D7" w:rsidRPr="000E6392" w:rsidTr="003F6E30">
        <w:tc>
          <w:tcPr>
            <w:tcW w:w="111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0266D7" w:rsidRPr="00F927B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0266D7" w:rsidRPr="00F927B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2500,0</w:t>
            </w:r>
          </w:p>
        </w:tc>
      </w:tr>
      <w:tr w:rsidR="000266D7" w:rsidRPr="000E6392" w:rsidTr="003F6E30">
        <w:tc>
          <w:tcPr>
            <w:tcW w:w="1114" w:type="dxa"/>
            <w:vMerge w:val="restart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694" w:type="dxa"/>
            <w:vMerge w:val="restart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Информационная политика</w:t>
            </w:r>
          </w:p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15440,8</w:t>
            </w:r>
          </w:p>
        </w:tc>
        <w:tc>
          <w:tcPr>
            <w:tcW w:w="851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14109,4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14077,8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15434,8</w:t>
            </w:r>
          </w:p>
        </w:tc>
        <w:tc>
          <w:tcPr>
            <w:tcW w:w="851" w:type="dxa"/>
          </w:tcPr>
          <w:p w:rsidR="000266D7" w:rsidRPr="00F927B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19258,3</w:t>
            </w:r>
          </w:p>
        </w:tc>
        <w:tc>
          <w:tcPr>
            <w:tcW w:w="850" w:type="dxa"/>
          </w:tcPr>
          <w:p w:rsidR="000266D7" w:rsidRPr="00F927B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19258,3</w:t>
            </w:r>
          </w:p>
        </w:tc>
        <w:tc>
          <w:tcPr>
            <w:tcW w:w="851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19258,3</w:t>
            </w:r>
          </w:p>
        </w:tc>
        <w:tc>
          <w:tcPr>
            <w:tcW w:w="992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96291,5</w:t>
            </w:r>
          </w:p>
        </w:tc>
        <w:tc>
          <w:tcPr>
            <w:tcW w:w="993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96291,5</w:t>
            </w:r>
          </w:p>
        </w:tc>
      </w:tr>
      <w:tr w:rsidR="000266D7" w:rsidRPr="000E6392" w:rsidTr="003F6E30">
        <w:tc>
          <w:tcPr>
            <w:tcW w:w="111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F927B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F927B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0266D7" w:rsidRPr="000E6392" w:rsidTr="003F6E30">
        <w:tc>
          <w:tcPr>
            <w:tcW w:w="111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856</w:t>
            </w:r>
          </w:p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>870</w:t>
            </w:r>
          </w:p>
        </w:tc>
        <w:tc>
          <w:tcPr>
            <w:tcW w:w="709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>Ч64020</w:t>
            </w:r>
            <w:r w:rsidRPr="00E5555E">
              <w:rPr>
                <w:sz w:val="20"/>
                <w:szCs w:val="20"/>
              </w:rPr>
              <w:lastRenderedPageBreak/>
              <w:t>0000</w:t>
            </w:r>
          </w:p>
        </w:tc>
        <w:tc>
          <w:tcPr>
            <w:tcW w:w="1843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 xml:space="preserve">республиканский </w:t>
            </w:r>
            <w:r w:rsidRPr="00E5555E">
              <w:rPr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lastRenderedPageBreak/>
              <w:t>15440,8</w:t>
            </w:r>
          </w:p>
        </w:tc>
        <w:tc>
          <w:tcPr>
            <w:tcW w:w="851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14109,4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14077,8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15434,8</w:t>
            </w:r>
          </w:p>
        </w:tc>
        <w:tc>
          <w:tcPr>
            <w:tcW w:w="851" w:type="dxa"/>
          </w:tcPr>
          <w:p w:rsidR="000266D7" w:rsidRPr="00F927B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19258,3</w:t>
            </w:r>
          </w:p>
        </w:tc>
        <w:tc>
          <w:tcPr>
            <w:tcW w:w="850" w:type="dxa"/>
          </w:tcPr>
          <w:p w:rsidR="000266D7" w:rsidRPr="00F927B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19258,3</w:t>
            </w:r>
          </w:p>
        </w:tc>
        <w:tc>
          <w:tcPr>
            <w:tcW w:w="851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19258,3</w:t>
            </w:r>
          </w:p>
        </w:tc>
        <w:tc>
          <w:tcPr>
            <w:tcW w:w="992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96291,5</w:t>
            </w:r>
          </w:p>
        </w:tc>
        <w:tc>
          <w:tcPr>
            <w:tcW w:w="993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96291,5</w:t>
            </w:r>
          </w:p>
        </w:tc>
      </w:tr>
      <w:tr w:rsidR="000266D7" w:rsidRPr="000E6392" w:rsidTr="003F6E30">
        <w:tc>
          <w:tcPr>
            <w:tcW w:w="111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0E6392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F927B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0266D7" w:rsidRPr="000E6392" w:rsidTr="00F14C4B">
        <w:trPr>
          <w:trHeight w:val="135"/>
        </w:trPr>
        <w:tc>
          <w:tcPr>
            <w:tcW w:w="3808" w:type="dxa"/>
            <w:gridSpan w:val="2"/>
            <w:vMerge w:val="restart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Подпрограмма «Обеспечение реализации государственной программы Чувашской Республики «Цифровое общество Чувашии»</w:t>
            </w:r>
          </w:p>
        </w:tc>
        <w:tc>
          <w:tcPr>
            <w:tcW w:w="708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22676,1</w:t>
            </w:r>
          </w:p>
        </w:tc>
        <w:tc>
          <w:tcPr>
            <w:tcW w:w="851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22563,4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26109,7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28372,1</w:t>
            </w:r>
          </w:p>
        </w:tc>
        <w:tc>
          <w:tcPr>
            <w:tcW w:w="851" w:type="dxa"/>
          </w:tcPr>
          <w:p w:rsidR="000266D7" w:rsidRPr="00F927B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29271,4</w:t>
            </w:r>
          </w:p>
        </w:tc>
        <w:tc>
          <w:tcPr>
            <w:tcW w:w="850" w:type="dxa"/>
          </w:tcPr>
          <w:p w:rsidR="000266D7" w:rsidRPr="00F927B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30708,1</w:t>
            </w:r>
          </w:p>
        </w:tc>
        <w:tc>
          <w:tcPr>
            <w:tcW w:w="851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30565,1</w:t>
            </w:r>
          </w:p>
        </w:tc>
        <w:tc>
          <w:tcPr>
            <w:tcW w:w="992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152825,5</w:t>
            </w:r>
          </w:p>
        </w:tc>
        <w:tc>
          <w:tcPr>
            <w:tcW w:w="993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152825,5</w:t>
            </w:r>
          </w:p>
        </w:tc>
      </w:tr>
      <w:tr w:rsidR="000266D7" w:rsidRPr="000E6392" w:rsidTr="003F6E30">
        <w:trPr>
          <w:trHeight w:val="135"/>
        </w:trPr>
        <w:tc>
          <w:tcPr>
            <w:tcW w:w="3808" w:type="dxa"/>
            <w:gridSpan w:val="2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1308,30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F927B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F927B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</w:tr>
      <w:tr w:rsidR="000266D7" w:rsidRPr="000E6392" w:rsidTr="00027BD2">
        <w:trPr>
          <w:trHeight w:val="345"/>
        </w:trPr>
        <w:tc>
          <w:tcPr>
            <w:tcW w:w="3808" w:type="dxa"/>
            <w:gridSpan w:val="2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22676,1</w:t>
            </w:r>
          </w:p>
        </w:tc>
        <w:tc>
          <w:tcPr>
            <w:tcW w:w="851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22563,4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24801,4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28372,1</w:t>
            </w:r>
          </w:p>
        </w:tc>
        <w:tc>
          <w:tcPr>
            <w:tcW w:w="851" w:type="dxa"/>
          </w:tcPr>
          <w:p w:rsidR="000266D7" w:rsidRPr="00F927B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29271,4</w:t>
            </w:r>
          </w:p>
        </w:tc>
        <w:tc>
          <w:tcPr>
            <w:tcW w:w="850" w:type="dxa"/>
          </w:tcPr>
          <w:p w:rsidR="000266D7" w:rsidRPr="00F927B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30708,1</w:t>
            </w:r>
          </w:p>
        </w:tc>
        <w:tc>
          <w:tcPr>
            <w:tcW w:w="851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30565,1</w:t>
            </w:r>
          </w:p>
        </w:tc>
        <w:tc>
          <w:tcPr>
            <w:tcW w:w="992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152825,5</w:t>
            </w:r>
          </w:p>
        </w:tc>
        <w:tc>
          <w:tcPr>
            <w:tcW w:w="993" w:type="dxa"/>
          </w:tcPr>
          <w:p w:rsidR="000266D7" w:rsidRPr="00CC42AC" w:rsidRDefault="000266D7" w:rsidP="000266D7">
            <w:pPr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152825,5</w:t>
            </w:r>
          </w:p>
        </w:tc>
      </w:tr>
      <w:tr w:rsidR="000266D7" w:rsidRPr="000E6392" w:rsidTr="003F6E30">
        <w:trPr>
          <w:trHeight w:val="345"/>
        </w:trPr>
        <w:tc>
          <w:tcPr>
            <w:tcW w:w="3808" w:type="dxa"/>
            <w:gridSpan w:val="2"/>
            <w:vMerge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E5555E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55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F927B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266D7" w:rsidRPr="00F927B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27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266D7" w:rsidRPr="00CC42AC" w:rsidRDefault="000266D7" w:rsidP="000266D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2AC">
              <w:rPr>
                <w:sz w:val="20"/>
                <w:szCs w:val="20"/>
              </w:rPr>
              <w:t>0,0».</w:t>
            </w:r>
          </w:p>
        </w:tc>
      </w:tr>
    </w:tbl>
    <w:p w:rsidR="00557590" w:rsidRPr="000E6392" w:rsidRDefault="00557590" w:rsidP="009A0D23">
      <w:pPr>
        <w:pStyle w:val="ac"/>
        <w:suppressAutoHyphens w:val="0"/>
        <w:spacing w:line="240" w:lineRule="auto"/>
        <w:ind w:left="1069" w:firstLine="0"/>
        <w:jc w:val="both"/>
        <w:rPr>
          <w:rFonts w:eastAsia="Times New Roman"/>
          <w:color w:val="FF0000"/>
          <w:sz w:val="2"/>
          <w:szCs w:val="2"/>
          <w:highlight w:val="yellow"/>
          <w:lang w:eastAsia="ru-RU"/>
        </w:rPr>
      </w:pPr>
    </w:p>
    <w:p w:rsidR="009D10F4" w:rsidRPr="000E6392" w:rsidRDefault="009D10F4" w:rsidP="009A0D23">
      <w:pPr>
        <w:pStyle w:val="ac"/>
        <w:suppressAutoHyphens w:val="0"/>
        <w:spacing w:line="240" w:lineRule="auto"/>
        <w:ind w:left="1069" w:firstLine="0"/>
        <w:jc w:val="both"/>
        <w:rPr>
          <w:rFonts w:eastAsia="Times New Roman"/>
          <w:color w:val="FF0000"/>
          <w:sz w:val="2"/>
          <w:szCs w:val="2"/>
          <w:highlight w:val="yellow"/>
          <w:lang w:eastAsia="ru-RU"/>
        </w:rPr>
        <w:sectPr w:rsidR="009D10F4" w:rsidRPr="000E6392" w:rsidSect="00CF0023">
          <w:pgSz w:w="16838" w:h="11906" w:orient="landscape"/>
          <w:pgMar w:top="1985" w:right="1134" w:bottom="1134" w:left="1134" w:header="709" w:footer="709" w:gutter="0"/>
          <w:cols w:space="708"/>
          <w:docGrid w:linePitch="360"/>
        </w:sectPr>
      </w:pPr>
    </w:p>
    <w:p w:rsidR="003D7DB2" w:rsidRPr="00247FF4" w:rsidRDefault="00247FF4" w:rsidP="000C1137">
      <w:pPr>
        <w:pStyle w:val="ac"/>
        <w:tabs>
          <w:tab w:val="left" w:pos="993"/>
        </w:tabs>
        <w:suppressAutoHyphens w:val="0"/>
        <w:spacing w:line="240" w:lineRule="auto"/>
        <w:ind w:left="709" w:firstLine="0"/>
        <w:jc w:val="both"/>
        <w:rPr>
          <w:rFonts w:eastAsia="Times New Roman"/>
          <w:sz w:val="26"/>
          <w:szCs w:val="26"/>
          <w:lang w:eastAsia="ru-RU"/>
        </w:rPr>
      </w:pPr>
      <w:r w:rsidRPr="00247FF4">
        <w:rPr>
          <w:rFonts w:eastAsia="Times New Roman"/>
          <w:sz w:val="26"/>
          <w:szCs w:val="26"/>
          <w:lang w:eastAsia="ru-RU"/>
        </w:rPr>
        <w:lastRenderedPageBreak/>
        <w:t>5.</w:t>
      </w:r>
      <w:r w:rsidR="000C1137" w:rsidRPr="00247FF4">
        <w:rPr>
          <w:rFonts w:eastAsia="Times New Roman"/>
          <w:sz w:val="26"/>
          <w:szCs w:val="26"/>
          <w:lang w:eastAsia="ru-RU"/>
        </w:rPr>
        <w:t xml:space="preserve"> </w:t>
      </w:r>
      <w:r w:rsidRPr="00247FF4">
        <w:rPr>
          <w:rFonts w:eastAsia="Times New Roman"/>
          <w:sz w:val="26"/>
          <w:szCs w:val="26"/>
          <w:lang w:eastAsia="ru-RU"/>
        </w:rPr>
        <w:t>В</w:t>
      </w:r>
      <w:r w:rsidR="00E54C4F" w:rsidRPr="00247FF4">
        <w:rPr>
          <w:rFonts w:eastAsia="Times New Roman"/>
          <w:sz w:val="26"/>
          <w:szCs w:val="26"/>
          <w:lang w:eastAsia="ru-RU"/>
        </w:rPr>
        <w:t xml:space="preserve"> </w:t>
      </w:r>
      <w:r w:rsidR="00636600" w:rsidRPr="00247FF4">
        <w:rPr>
          <w:rFonts w:eastAsia="Times New Roman"/>
          <w:sz w:val="26"/>
          <w:szCs w:val="26"/>
          <w:lang w:eastAsia="ru-RU"/>
        </w:rPr>
        <w:t>приложени</w:t>
      </w:r>
      <w:r w:rsidR="009B21E0" w:rsidRPr="00247FF4">
        <w:rPr>
          <w:rFonts w:eastAsia="Times New Roman"/>
          <w:sz w:val="26"/>
          <w:szCs w:val="26"/>
          <w:lang w:eastAsia="ru-RU"/>
        </w:rPr>
        <w:t>и</w:t>
      </w:r>
      <w:r w:rsidR="00636600" w:rsidRPr="00247FF4">
        <w:rPr>
          <w:rFonts w:eastAsia="Times New Roman"/>
          <w:sz w:val="26"/>
          <w:szCs w:val="26"/>
          <w:lang w:eastAsia="ru-RU"/>
        </w:rPr>
        <w:t xml:space="preserve"> № 3 к Г</w:t>
      </w:r>
      <w:r w:rsidR="00E55D85" w:rsidRPr="00247FF4">
        <w:rPr>
          <w:rFonts w:eastAsia="Times New Roman"/>
          <w:sz w:val="26"/>
          <w:szCs w:val="26"/>
          <w:lang w:eastAsia="ru-RU"/>
        </w:rPr>
        <w:t>осударственной программ</w:t>
      </w:r>
      <w:r w:rsidR="00636600" w:rsidRPr="00247FF4">
        <w:rPr>
          <w:rFonts w:eastAsia="Times New Roman"/>
          <w:sz w:val="26"/>
          <w:szCs w:val="26"/>
          <w:lang w:eastAsia="ru-RU"/>
        </w:rPr>
        <w:t>е</w:t>
      </w:r>
      <w:r w:rsidR="003D7DB2" w:rsidRPr="00247FF4">
        <w:rPr>
          <w:rFonts w:eastAsia="Times New Roman"/>
          <w:sz w:val="26"/>
          <w:szCs w:val="26"/>
          <w:lang w:eastAsia="ru-RU"/>
        </w:rPr>
        <w:t>:</w:t>
      </w:r>
    </w:p>
    <w:p w:rsidR="00371DD8" w:rsidRPr="00247FF4" w:rsidRDefault="00371DD8" w:rsidP="009A0D23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47FF4">
        <w:rPr>
          <w:rFonts w:eastAsia="Times New Roman"/>
          <w:sz w:val="26"/>
          <w:szCs w:val="26"/>
          <w:lang w:eastAsia="ru-RU"/>
        </w:rPr>
        <w:t>в паспорте подпрограммы «Развитие информационных технологий» Государственной программы (далее – подпрограмма):</w:t>
      </w:r>
    </w:p>
    <w:p w:rsidR="00774AD7" w:rsidRPr="0064101C" w:rsidRDefault="00774AD7" w:rsidP="00774AD7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47FF4">
        <w:rPr>
          <w:rFonts w:eastAsia="Times New Roman"/>
          <w:sz w:val="26"/>
          <w:szCs w:val="26"/>
          <w:lang w:eastAsia="ru-RU"/>
        </w:rPr>
        <w:t xml:space="preserve">в абзаце </w:t>
      </w:r>
      <w:r w:rsidR="0064101C">
        <w:rPr>
          <w:rFonts w:eastAsia="Times New Roman"/>
          <w:sz w:val="26"/>
          <w:szCs w:val="26"/>
          <w:lang w:eastAsia="ru-RU"/>
        </w:rPr>
        <w:t>четырнадцатом</w:t>
      </w:r>
      <w:r w:rsidRPr="00247FF4">
        <w:rPr>
          <w:rFonts w:eastAsia="Times New Roman"/>
          <w:sz w:val="26"/>
          <w:szCs w:val="26"/>
          <w:lang w:eastAsia="ru-RU"/>
        </w:rPr>
        <w:t xml:space="preserve"> позиции «Целевые показатели (индикаторы) подпро</w:t>
      </w:r>
      <w:r w:rsidRPr="0064101C">
        <w:rPr>
          <w:rFonts w:eastAsia="Times New Roman"/>
          <w:sz w:val="26"/>
          <w:szCs w:val="26"/>
          <w:lang w:eastAsia="ru-RU"/>
        </w:rPr>
        <w:t xml:space="preserve">граммы» </w:t>
      </w:r>
      <w:r w:rsidR="00747C2E" w:rsidRPr="0064101C">
        <w:rPr>
          <w:rFonts w:eastAsia="Times New Roman"/>
          <w:sz w:val="26"/>
          <w:szCs w:val="26"/>
          <w:lang w:eastAsia="ru-RU"/>
        </w:rPr>
        <w:t xml:space="preserve">слова </w:t>
      </w:r>
      <w:r w:rsidR="00C125AB" w:rsidRPr="0064101C">
        <w:rPr>
          <w:rFonts w:eastAsia="Times New Roman"/>
          <w:sz w:val="26"/>
          <w:szCs w:val="26"/>
          <w:lang w:eastAsia="ru-RU"/>
        </w:rPr>
        <w:t>«</w:t>
      </w:r>
      <w:r w:rsidR="0064101C" w:rsidRPr="0064101C">
        <w:rPr>
          <w:rFonts w:eastAsia="Times New Roman"/>
          <w:sz w:val="26"/>
          <w:szCs w:val="26"/>
          <w:lang w:eastAsia="ru-RU"/>
        </w:rPr>
        <w:t>272 человека</w:t>
      </w:r>
      <w:r w:rsidR="00C125AB" w:rsidRPr="0064101C">
        <w:rPr>
          <w:rFonts w:eastAsia="Times New Roman"/>
          <w:sz w:val="26"/>
          <w:szCs w:val="26"/>
          <w:lang w:eastAsia="ru-RU"/>
        </w:rPr>
        <w:t>»</w:t>
      </w:r>
      <w:r w:rsidR="003D7DB2" w:rsidRPr="0064101C">
        <w:rPr>
          <w:rFonts w:eastAsia="Times New Roman"/>
          <w:sz w:val="26"/>
          <w:szCs w:val="26"/>
          <w:lang w:eastAsia="ru-RU"/>
        </w:rPr>
        <w:t xml:space="preserve"> </w:t>
      </w:r>
      <w:r w:rsidR="0064101C" w:rsidRPr="0064101C">
        <w:rPr>
          <w:rFonts w:eastAsia="Times New Roman"/>
          <w:sz w:val="26"/>
          <w:szCs w:val="26"/>
          <w:lang w:eastAsia="ru-RU"/>
        </w:rPr>
        <w:t>заменить словами «133 человека»</w:t>
      </w:r>
      <w:r w:rsidR="003D7DB2" w:rsidRPr="0064101C">
        <w:rPr>
          <w:rFonts w:eastAsia="Times New Roman"/>
          <w:sz w:val="26"/>
          <w:szCs w:val="26"/>
          <w:lang w:eastAsia="ru-RU"/>
        </w:rPr>
        <w:t>;</w:t>
      </w:r>
    </w:p>
    <w:p w:rsidR="00774AD7" w:rsidRPr="0064101C" w:rsidRDefault="00774AD7" w:rsidP="00774AD7">
      <w:pPr>
        <w:spacing w:line="240" w:lineRule="auto"/>
        <w:contextualSpacing/>
        <w:jc w:val="both"/>
        <w:rPr>
          <w:sz w:val="26"/>
          <w:szCs w:val="26"/>
        </w:rPr>
      </w:pPr>
      <w:r w:rsidRPr="0064101C">
        <w:rPr>
          <w:sz w:val="26"/>
          <w:szCs w:val="26"/>
        </w:rPr>
        <w:t>позицию «</w:t>
      </w:r>
      <w:r w:rsidRPr="0064101C">
        <w:rPr>
          <w:sz w:val="26"/>
          <w:szCs w:val="24"/>
          <w:lang w:eastAsia="ru-RU"/>
        </w:rPr>
        <w:t>Объемы финансирования подпрограммы с разбивкой по годам реализации</w:t>
      </w:r>
      <w:r w:rsidRPr="0064101C">
        <w:rPr>
          <w:sz w:val="26"/>
          <w:szCs w:val="26"/>
        </w:rPr>
        <w:t>» изложить в следующей редакции:</w:t>
      </w:r>
    </w:p>
    <w:p w:rsidR="00774AD7" w:rsidRPr="0064101C" w:rsidRDefault="00774AD7" w:rsidP="00774AD7">
      <w:pPr>
        <w:spacing w:line="240" w:lineRule="auto"/>
        <w:ind w:firstLine="0"/>
        <w:contextualSpacing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16"/>
        <w:gridCol w:w="348"/>
        <w:gridCol w:w="6190"/>
      </w:tblGrid>
      <w:tr w:rsidR="00D4699F" w:rsidRPr="000E6392" w:rsidTr="006B695B">
        <w:tc>
          <w:tcPr>
            <w:tcW w:w="1505" w:type="pct"/>
          </w:tcPr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«Объемы финансирования подпрограммы с разбивкой по годам реализации 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</w:tcPr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64101C">
              <w:rPr>
                <w:sz w:val="26"/>
                <w:szCs w:val="26"/>
              </w:rPr>
              <w:t>2362937,8</w:t>
            </w:r>
            <w:r w:rsidR="00593943" w:rsidRPr="0064101C">
              <w:rPr>
                <w:sz w:val="26"/>
                <w:szCs w:val="26"/>
              </w:rPr>
              <w:t xml:space="preserve"> </w:t>
            </w:r>
            <w:r w:rsidRPr="0064101C">
              <w:rPr>
                <w:sz w:val="26"/>
                <w:szCs w:val="26"/>
              </w:rPr>
              <w:t>тыс. рублей, в том числе: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2019 году – 50821,8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2020 году – </w:t>
            </w:r>
            <w:r w:rsidR="00593943" w:rsidRPr="0064101C">
              <w:rPr>
                <w:sz w:val="26"/>
                <w:szCs w:val="26"/>
              </w:rPr>
              <w:t xml:space="preserve">63000,1 </w:t>
            </w:r>
            <w:r w:rsidRPr="0064101C">
              <w:rPr>
                <w:sz w:val="26"/>
                <w:szCs w:val="26"/>
              </w:rPr>
              <w:t>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2021 году – </w:t>
            </w:r>
            <w:r w:rsidR="00593943" w:rsidRPr="0064101C">
              <w:rPr>
                <w:sz w:val="26"/>
                <w:szCs w:val="26"/>
              </w:rPr>
              <w:t xml:space="preserve">93478,8 </w:t>
            </w:r>
            <w:r w:rsidRPr="0064101C">
              <w:rPr>
                <w:sz w:val="26"/>
                <w:szCs w:val="26"/>
              </w:rPr>
              <w:t>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2022 году – </w:t>
            </w:r>
            <w:r w:rsidR="00C91C72" w:rsidRPr="0064101C">
              <w:rPr>
                <w:sz w:val="26"/>
                <w:szCs w:val="26"/>
              </w:rPr>
              <w:t>348457,0</w:t>
            </w:r>
            <w:r w:rsidR="00593943" w:rsidRPr="0064101C">
              <w:rPr>
                <w:sz w:val="26"/>
                <w:szCs w:val="26"/>
              </w:rPr>
              <w:t xml:space="preserve"> </w:t>
            </w:r>
            <w:r w:rsidRPr="0064101C">
              <w:rPr>
                <w:sz w:val="26"/>
                <w:szCs w:val="26"/>
              </w:rPr>
              <w:t>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2023 году – </w:t>
            </w:r>
            <w:r w:rsidR="0064101C">
              <w:rPr>
                <w:sz w:val="26"/>
                <w:szCs w:val="26"/>
              </w:rPr>
              <w:t>285938,5</w:t>
            </w:r>
            <w:r w:rsidR="00593943" w:rsidRPr="0064101C">
              <w:rPr>
                <w:sz w:val="26"/>
                <w:szCs w:val="26"/>
              </w:rPr>
              <w:t xml:space="preserve"> </w:t>
            </w:r>
            <w:r w:rsidRPr="0064101C">
              <w:rPr>
                <w:sz w:val="26"/>
                <w:szCs w:val="26"/>
              </w:rPr>
              <w:t>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2024 году – </w:t>
            </w:r>
            <w:r w:rsidR="0064101C">
              <w:rPr>
                <w:sz w:val="26"/>
                <w:szCs w:val="26"/>
              </w:rPr>
              <w:t>266365,5</w:t>
            </w:r>
            <w:r w:rsidRPr="0064101C">
              <w:rPr>
                <w:sz w:val="26"/>
                <w:szCs w:val="26"/>
              </w:rPr>
              <w:t xml:space="preserve">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2025 году – </w:t>
            </w:r>
            <w:r w:rsidR="00C91C72" w:rsidRPr="0064101C">
              <w:rPr>
                <w:sz w:val="26"/>
                <w:szCs w:val="26"/>
              </w:rPr>
              <w:t>114025,1</w:t>
            </w:r>
            <w:r w:rsidR="00593943" w:rsidRPr="0064101C">
              <w:rPr>
                <w:sz w:val="26"/>
                <w:szCs w:val="26"/>
              </w:rPr>
              <w:t xml:space="preserve"> </w:t>
            </w:r>
            <w:r w:rsidRPr="0064101C">
              <w:rPr>
                <w:sz w:val="26"/>
                <w:szCs w:val="26"/>
              </w:rPr>
              <w:t>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2026–2030 годах – </w:t>
            </w:r>
            <w:r w:rsidR="00C91C72" w:rsidRPr="0064101C">
              <w:rPr>
                <w:sz w:val="26"/>
                <w:szCs w:val="26"/>
              </w:rPr>
              <w:t>570425,5</w:t>
            </w:r>
            <w:r w:rsidRPr="0064101C">
              <w:rPr>
                <w:sz w:val="26"/>
                <w:szCs w:val="26"/>
              </w:rPr>
              <w:t xml:space="preserve">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2031–2035 годах – </w:t>
            </w:r>
            <w:r w:rsidR="00C91C72" w:rsidRPr="0064101C">
              <w:rPr>
                <w:sz w:val="26"/>
                <w:szCs w:val="26"/>
              </w:rPr>
              <w:t>570425,5</w:t>
            </w:r>
            <w:r w:rsidR="00593943" w:rsidRPr="0064101C">
              <w:rPr>
                <w:sz w:val="26"/>
                <w:szCs w:val="26"/>
              </w:rPr>
              <w:t xml:space="preserve"> </w:t>
            </w:r>
            <w:r w:rsidRPr="0064101C">
              <w:rPr>
                <w:sz w:val="26"/>
                <w:szCs w:val="26"/>
              </w:rPr>
              <w:t>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из них средства: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федерального бюджета – </w:t>
            </w:r>
            <w:r w:rsidR="00C91C72" w:rsidRPr="0064101C">
              <w:rPr>
                <w:sz w:val="26"/>
                <w:szCs w:val="26"/>
              </w:rPr>
              <w:t>320704,1</w:t>
            </w:r>
            <w:r w:rsidRPr="0064101C">
              <w:rPr>
                <w:sz w:val="26"/>
                <w:szCs w:val="26"/>
              </w:rPr>
              <w:t xml:space="preserve"> тыс. рублей (</w:t>
            </w:r>
            <w:r w:rsidR="00C91C72" w:rsidRPr="0064101C">
              <w:rPr>
                <w:sz w:val="26"/>
                <w:szCs w:val="26"/>
              </w:rPr>
              <w:t>13,</w:t>
            </w:r>
            <w:r w:rsidR="0064101C">
              <w:rPr>
                <w:sz w:val="26"/>
                <w:szCs w:val="26"/>
              </w:rPr>
              <w:t>6</w:t>
            </w:r>
            <w:r w:rsidRPr="0064101C">
              <w:rPr>
                <w:sz w:val="26"/>
                <w:szCs w:val="26"/>
              </w:rPr>
              <w:t> процента), в том числе: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2019 году – 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2020 году – 4080,2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2021 году – 6326,3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2022 году – </w:t>
            </w:r>
            <w:r w:rsidR="00C91C72" w:rsidRPr="0064101C">
              <w:rPr>
                <w:sz w:val="26"/>
                <w:szCs w:val="26"/>
              </w:rPr>
              <w:t>76965,0</w:t>
            </w:r>
            <w:r w:rsidRPr="0064101C">
              <w:rPr>
                <w:sz w:val="26"/>
                <w:szCs w:val="26"/>
              </w:rPr>
              <w:t xml:space="preserve">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2023 году – </w:t>
            </w:r>
            <w:r w:rsidR="00C91C72" w:rsidRPr="0064101C">
              <w:rPr>
                <w:sz w:val="26"/>
                <w:szCs w:val="26"/>
              </w:rPr>
              <w:t>82614,6</w:t>
            </w:r>
            <w:r w:rsidRPr="0064101C">
              <w:rPr>
                <w:sz w:val="26"/>
                <w:szCs w:val="26"/>
              </w:rPr>
              <w:t xml:space="preserve">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2024 году – </w:t>
            </w:r>
            <w:r w:rsidR="00C91C72" w:rsidRPr="0064101C">
              <w:rPr>
                <w:sz w:val="26"/>
                <w:szCs w:val="26"/>
              </w:rPr>
              <w:t>150718,0</w:t>
            </w:r>
            <w:r w:rsidRPr="0064101C">
              <w:rPr>
                <w:sz w:val="26"/>
                <w:szCs w:val="26"/>
              </w:rPr>
              <w:t xml:space="preserve">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2025 году – 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2026–2030 годах – 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2031–2035 годах – 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республиканского бюджета Чувашской Республики – </w:t>
            </w:r>
            <w:r w:rsidR="0064101C">
              <w:rPr>
                <w:sz w:val="26"/>
                <w:szCs w:val="26"/>
              </w:rPr>
              <w:t>2040033,7</w:t>
            </w:r>
            <w:r w:rsidRPr="0064101C">
              <w:rPr>
                <w:sz w:val="26"/>
                <w:szCs w:val="26"/>
              </w:rPr>
              <w:t xml:space="preserve"> тыс. рублей (</w:t>
            </w:r>
            <w:r w:rsidR="00C91C72" w:rsidRPr="0064101C">
              <w:rPr>
                <w:sz w:val="26"/>
                <w:szCs w:val="26"/>
              </w:rPr>
              <w:t>86,</w:t>
            </w:r>
            <w:r w:rsidR="0064101C">
              <w:rPr>
                <w:sz w:val="26"/>
                <w:szCs w:val="26"/>
              </w:rPr>
              <w:t>3</w:t>
            </w:r>
            <w:r w:rsidRPr="0064101C">
              <w:rPr>
                <w:sz w:val="26"/>
                <w:szCs w:val="26"/>
              </w:rPr>
              <w:t xml:space="preserve"> процента), в том числе: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2019 году – 50821,8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2020 году – </w:t>
            </w:r>
            <w:r w:rsidR="00593943" w:rsidRPr="0064101C">
              <w:rPr>
                <w:sz w:val="26"/>
                <w:szCs w:val="26"/>
              </w:rPr>
              <w:t>58919,9</w:t>
            </w:r>
            <w:r w:rsidRPr="0064101C">
              <w:rPr>
                <w:sz w:val="26"/>
                <w:szCs w:val="26"/>
              </w:rPr>
              <w:t xml:space="preserve">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2021 году – </w:t>
            </w:r>
            <w:r w:rsidR="00593943" w:rsidRPr="0064101C">
              <w:rPr>
                <w:sz w:val="26"/>
                <w:szCs w:val="26"/>
              </w:rPr>
              <w:t>87152,5</w:t>
            </w:r>
            <w:r w:rsidRPr="0064101C">
              <w:rPr>
                <w:sz w:val="26"/>
                <w:szCs w:val="26"/>
              </w:rPr>
              <w:t xml:space="preserve">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2022 году – </w:t>
            </w:r>
            <w:r w:rsidR="00C91C72" w:rsidRPr="0064101C">
              <w:rPr>
                <w:sz w:val="26"/>
                <w:szCs w:val="26"/>
              </w:rPr>
              <w:t>271292,0</w:t>
            </w:r>
            <w:r w:rsidRPr="0064101C">
              <w:rPr>
                <w:sz w:val="26"/>
                <w:szCs w:val="26"/>
              </w:rPr>
              <w:t xml:space="preserve">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2023 году – </w:t>
            </w:r>
            <w:r w:rsidR="0064101C">
              <w:rPr>
                <w:sz w:val="26"/>
                <w:szCs w:val="26"/>
              </w:rPr>
              <w:t>203223,9</w:t>
            </w:r>
            <w:r w:rsidRPr="0064101C">
              <w:rPr>
                <w:sz w:val="26"/>
                <w:szCs w:val="26"/>
              </w:rPr>
              <w:t xml:space="preserve">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2024 году – </w:t>
            </w:r>
            <w:r w:rsidR="0064101C">
              <w:rPr>
                <w:sz w:val="26"/>
                <w:szCs w:val="26"/>
              </w:rPr>
              <w:t>115447,5</w:t>
            </w:r>
            <w:r w:rsidRPr="0064101C">
              <w:rPr>
                <w:sz w:val="26"/>
                <w:szCs w:val="26"/>
              </w:rPr>
              <w:t xml:space="preserve">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2025 году – </w:t>
            </w:r>
            <w:r w:rsidR="00C91C72" w:rsidRPr="0064101C">
              <w:rPr>
                <w:sz w:val="26"/>
                <w:szCs w:val="26"/>
              </w:rPr>
              <w:t>113925,1</w:t>
            </w:r>
            <w:r w:rsidR="00FD7167" w:rsidRPr="0064101C">
              <w:rPr>
                <w:sz w:val="26"/>
                <w:szCs w:val="26"/>
              </w:rPr>
              <w:t xml:space="preserve"> </w:t>
            </w:r>
            <w:r w:rsidRPr="0064101C">
              <w:rPr>
                <w:sz w:val="26"/>
                <w:szCs w:val="26"/>
              </w:rPr>
              <w:t>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2026–2030 годах – </w:t>
            </w:r>
            <w:r w:rsidR="00C91C72" w:rsidRPr="0064101C">
              <w:rPr>
                <w:sz w:val="26"/>
                <w:szCs w:val="26"/>
              </w:rPr>
              <w:t>569625,5</w:t>
            </w:r>
            <w:r w:rsidRPr="0064101C">
              <w:rPr>
                <w:sz w:val="26"/>
                <w:szCs w:val="26"/>
              </w:rPr>
              <w:t xml:space="preserve">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 xml:space="preserve">в 2031–2035 годах – </w:t>
            </w:r>
            <w:r w:rsidR="00C91C72" w:rsidRPr="0064101C">
              <w:rPr>
                <w:sz w:val="26"/>
                <w:szCs w:val="26"/>
              </w:rPr>
              <w:t>569625,5</w:t>
            </w:r>
            <w:r w:rsidR="00FD7167" w:rsidRPr="0064101C">
              <w:rPr>
                <w:sz w:val="26"/>
                <w:szCs w:val="26"/>
              </w:rPr>
              <w:t xml:space="preserve"> </w:t>
            </w:r>
            <w:r w:rsidRPr="0064101C">
              <w:rPr>
                <w:sz w:val="26"/>
                <w:szCs w:val="26"/>
              </w:rPr>
              <w:t>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внебюджетных источников – 2200 тыс. рублей (0,</w:t>
            </w:r>
            <w:r w:rsidR="00FD7167" w:rsidRPr="0064101C">
              <w:rPr>
                <w:sz w:val="26"/>
                <w:szCs w:val="26"/>
              </w:rPr>
              <w:t>1</w:t>
            </w:r>
            <w:r w:rsidRPr="0064101C">
              <w:rPr>
                <w:sz w:val="26"/>
                <w:szCs w:val="26"/>
              </w:rPr>
              <w:t> процента), в том числе: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2019 году – 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2020 году – 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2021 году – 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2022 году – 200,0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lastRenderedPageBreak/>
              <w:t>в 2023 году – 100,0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2024 году – 200,0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2025 году – 100,0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2026–2030 годах – 800,0 тыс. рублей;</w:t>
            </w:r>
          </w:p>
          <w:p w:rsidR="00774AD7" w:rsidRPr="0064101C" w:rsidRDefault="00774AD7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64101C">
              <w:rPr>
                <w:sz w:val="26"/>
                <w:szCs w:val="26"/>
              </w:rPr>
              <w:t>в 2031–2</w:t>
            </w:r>
            <w:r w:rsidR="00CF0023" w:rsidRPr="0064101C">
              <w:rPr>
                <w:sz w:val="26"/>
                <w:szCs w:val="26"/>
              </w:rPr>
              <w:t>035 годах – 800,0 тыс. рублей»;</w:t>
            </w:r>
          </w:p>
          <w:p w:rsidR="00CF0023" w:rsidRPr="0064101C" w:rsidRDefault="00CF0023" w:rsidP="00774AD7">
            <w:pPr>
              <w:spacing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64BBB" w:rsidRPr="0064101C" w:rsidRDefault="002222BB" w:rsidP="009A0D23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4101C">
        <w:rPr>
          <w:rFonts w:eastAsia="Times New Roman"/>
          <w:sz w:val="26"/>
          <w:szCs w:val="26"/>
          <w:lang w:eastAsia="ru-RU"/>
        </w:rPr>
        <w:lastRenderedPageBreak/>
        <w:t xml:space="preserve">в </w:t>
      </w:r>
      <w:r w:rsidR="00B975B9" w:rsidRPr="0064101C">
        <w:rPr>
          <w:rFonts w:eastAsia="Times New Roman"/>
          <w:sz w:val="26"/>
          <w:szCs w:val="26"/>
          <w:lang w:eastAsia="ru-RU"/>
        </w:rPr>
        <w:t xml:space="preserve">абзаце </w:t>
      </w:r>
      <w:r w:rsidR="0064101C" w:rsidRPr="0064101C">
        <w:rPr>
          <w:rFonts w:eastAsia="Times New Roman"/>
          <w:sz w:val="26"/>
          <w:szCs w:val="26"/>
          <w:lang w:eastAsia="ru-RU"/>
        </w:rPr>
        <w:t>четырнадцатом</w:t>
      </w:r>
      <w:r w:rsidR="00B975B9" w:rsidRPr="0064101C">
        <w:rPr>
          <w:rFonts w:eastAsia="Times New Roman"/>
          <w:sz w:val="26"/>
          <w:szCs w:val="26"/>
          <w:lang w:eastAsia="ru-RU"/>
        </w:rPr>
        <w:t xml:space="preserve"> раздела II подпрограммы </w:t>
      </w:r>
      <w:r w:rsidR="00990F87" w:rsidRPr="0064101C">
        <w:rPr>
          <w:rFonts w:eastAsia="Times New Roman"/>
          <w:sz w:val="26"/>
          <w:szCs w:val="26"/>
          <w:lang w:eastAsia="ru-RU"/>
        </w:rPr>
        <w:t xml:space="preserve">слова </w:t>
      </w:r>
      <w:r w:rsidR="00C125AB" w:rsidRPr="0064101C">
        <w:rPr>
          <w:rFonts w:eastAsia="Times New Roman"/>
          <w:sz w:val="26"/>
          <w:szCs w:val="26"/>
          <w:lang w:eastAsia="ru-RU"/>
        </w:rPr>
        <w:t>«</w:t>
      </w:r>
      <w:r w:rsidR="0064101C" w:rsidRPr="0064101C">
        <w:rPr>
          <w:rFonts w:eastAsia="Times New Roman"/>
          <w:sz w:val="26"/>
          <w:szCs w:val="26"/>
          <w:lang w:eastAsia="ru-RU"/>
        </w:rPr>
        <w:t>, в 2023 году – 69 человек, в 2024 году – 70 человек</w:t>
      </w:r>
      <w:r w:rsidR="00C125AB" w:rsidRPr="0064101C">
        <w:rPr>
          <w:rFonts w:eastAsia="Times New Roman"/>
          <w:sz w:val="26"/>
          <w:szCs w:val="26"/>
          <w:lang w:eastAsia="ru-RU"/>
        </w:rPr>
        <w:t>»</w:t>
      </w:r>
      <w:r w:rsidR="00E64BBB" w:rsidRPr="0064101C">
        <w:rPr>
          <w:rFonts w:eastAsia="Times New Roman"/>
          <w:sz w:val="26"/>
          <w:szCs w:val="26"/>
          <w:lang w:eastAsia="ru-RU"/>
        </w:rPr>
        <w:t xml:space="preserve"> </w:t>
      </w:r>
      <w:r w:rsidR="00B975B9" w:rsidRPr="0064101C">
        <w:rPr>
          <w:rFonts w:eastAsia="Times New Roman"/>
          <w:sz w:val="26"/>
          <w:szCs w:val="26"/>
          <w:lang w:eastAsia="ru-RU"/>
        </w:rPr>
        <w:t>исключить</w:t>
      </w:r>
      <w:r w:rsidR="00E64BBB" w:rsidRPr="0064101C">
        <w:rPr>
          <w:rFonts w:eastAsia="Times New Roman"/>
          <w:sz w:val="26"/>
          <w:szCs w:val="26"/>
          <w:lang w:eastAsia="ru-RU"/>
        </w:rPr>
        <w:t>;</w:t>
      </w:r>
    </w:p>
    <w:p w:rsidR="00D56CF5" w:rsidRPr="00912D64" w:rsidRDefault="00D56CF5" w:rsidP="000C1137">
      <w:pPr>
        <w:pStyle w:val="ac"/>
        <w:tabs>
          <w:tab w:val="left" w:pos="993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912D64">
        <w:rPr>
          <w:rFonts w:eastAsia="Times New Roman"/>
          <w:sz w:val="26"/>
          <w:szCs w:val="26"/>
          <w:lang w:eastAsia="ru-RU"/>
        </w:rPr>
        <w:t xml:space="preserve">раздел </w:t>
      </w:r>
      <w:r w:rsidRPr="00912D64">
        <w:rPr>
          <w:rFonts w:eastAsia="Times New Roman"/>
          <w:sz w:val="26"/>
          <w:szCs w:val="26"/>
          <w:lang w:val="en-US" w:eastAsia="ru-RU"/>
        </w:rPr>
        <w:t>IV</w:t>
      </w:r>
      <w:r w:rsidRPr="00912D64">
        <w:rPr>
          <w:rFonts w:eastAsia="Times New Roman"/>
          <w:sz w:val="26"/>
          <w:szCs w:val="26"/>
          <w:lang w:eastAsia="ru-RU"/>
        </w:rPr>
        <w:t xml:space="preserve"> подпрограммы изложить в следующей редакции:</w:t>
      </w:r>
    </w:p>
    <w:p w:rsidR="00D56CF5" w:rsidRPr="00912D64" w:rsidRDefault="00D56CF5" w:rsidP="00D56CF5">
      <w:pPr>
        <w:pStyle w:val="ac"/>
        <w:tabs>
          <w:tab w:val="left" w:pos="993"/>
        </w:tabs>
        <w:suppressAutoHyphens w:val="0"/>
        <w:spacing w:line="240" w:lineRule="auto"/>
        <w:ind w:left="709" w:firstLine="0"/>
        <w:jc w:val="both"/>
        <w:rPr>
          <w:rFonts w:eastAsia="Times New Roman"/>
          <w:sz w:val="26"/>
          <w:szCs w:val="26"/>
          <w:lang w:eastAsia="ru-RU"/>
        </w:rPr>
      </w:pPr>
    </w:p>
    <w:p w:rsidR="00890973" w:rsidRPr="00912D64" w:rsidRDefault="00E3261D" w:rsidP="00890973">
      <w:pPr>
        <w:pStyle w:val="ConsPlusTitle"/>
        <w:jc w:val="center"/>
        <w:outlineLvl w:val="2"/>
        <w:rPr>
          <w:sz w:val="26"/>
          <w:szCs w:val="26"/>
        </w:rPr>
      </w:pPr>
      <w:r w:rsidRPr="00912D64">
        <w:rPr>
          <w:sz w:val="26"/>
          <w:szCs w:val="26"/>
        </w:rPr>
        <w:t>«Раздел IV. Обоснование объема финансовых ресурсов,</w:t>
      </w:r>
      <w:r w:rsidR="00890973" w:rsidRPr="00912D64">
        <w:rPr>
          <w:sz w:val="26"/>
          <w:szCs w:val="26"/>
        </w:rPr>
        <w:t xml:space="preserve"> </w:t>
      </w:r>
      <w:r w:rsidRPr="00912D64">
        <w:rPr>
          <w:sz w:val="26"/>
          <w:szCs w:val="26"/>
        </w:rPr>
        <w:t xml:space="preserve">необходимых </w:t>
      </w:r>
    </w:p>
    <w:p w:rsidR="00E3261D" w:rsidRPr="00912D64" w:rsidRDefault="00E3261D" w:rsidP="00890973">
      <w:pPr>
        <w:pStyle w:val="ConsPlusTitle"/>
        <w:jc w:val="center"/>
        <w:outlineLvl w:val="2"/>
        <w:rPr>
          <w:sz w:val="26"/>
          <w:szCs w:val="26"/>
        </w:rPr>
      </w:pPr>
      <w:r w:rsidRPr="00912D64">
        <w:rPr>
          <w:sz w:val="26"/>
          <w:szCs w:val="26"/>
        </w:rPr>
        <w:t>для реализации подпрограммы</w:t>
      </w:r>
      <w:r w:rsidR="00890973" w:rsidRPr="00912D64">
        <w:rPr>
          <w:sz w:val="26"/>
          <w:szCs w:val="26"/>
        </w:rPr>
        <w:t xml:space="preserve"> </w:t>
      </w:r>
      <w:r w:rsidRPr="00912D64">
        <w:rPr>
          <w:sz w:val="26"/>
          <w:szCs w:val="26"/>
        </w:rPr>
        <w:t>(с расшифровкой по источникам финансирования,</w:t>
      </w:r>
      <w:r w:rsidR="00890973" w:rsidRPr="00912D64">
        <w:rPr>
          <w:sz w:val="26"/>
          <w:szCs w:val="26"/>
        </w:rPr>
        <w:t xml:space="preserve"> </w:t>
      </w:r>
      <w:r w:rsidRPr="00912D64">
        <w:rPr>
          <w:sz w:val="26"/>
          <w:szCs w:val="26"/>
        </w:rPr>
        <w:t>по этапам и годам реализации подпрограммы)</w:t>
      </w:r>
    </w:p>
    <w:p w:rsidR="00E3261D" w:rsidRPr="00912D64" w:rsidRDefault="00E3261D" w:rsidP="00E3261D">
      <w:pPr>
        <w:pStyle w:val="ConsPlusNormal"/>
        <w:jc w:val="both"/>
        <w:rPr>
          <w:sz w:val="26"/>
          <w:szCs w:val="26"/>
        </w:rPr>
      </w:pPr>
    </w:p>
    <w:p w:rsidR="00E3261D" w:rsidRPr="00226AE0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226AE0">
        <w:rPr>
          <w:sz w:val="26"/>
          <w:szCs w:val="26"/>
        </w:rPr>
        <w:t>Расходы подпрограммы формируются за счет средств федерального бюджета, республиканского бюджета Чувашской Республики и средств внебюджетных источников.</w:t>
      </w:r>
    </w:p>
    <w:p w:rsidR="00E3261D" w:rsidRPr="00226AE0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226AE0">
        <w:rPr>
          <w:sz w:val="26"/>
          <w:szCs w:val="26"/>
        </w:rPr>
        <w:t>Внебюджетные источники, предусмотренные к привлечению в рамках Государственной программы, являются источниками финансирования основных мероприятий подпрограммы.</w:t>
      </w:r>
    </w:p>
    <w:p w:rsidR="00E3261D" w:rsidRPr="00226AE0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226AE0">
        <w:rPr>
          <w:sz w:val="26"/>
          <w:szCs w:val="26"/>
        </w:rPr>
        <w:t>Общий объем финансирования подпрогр</w:t>
      </w:r>
      <w:r w:rsidR="00890973" w:rsidRPr="00226AE0">
        <w:rPr>
          <w:sz w:val="26"/>
          <w:szCs w:val="26"/>
        </w:rPr>
        <w:t>аммы в 2019</w:t>
      </w:r>
      <w:r w:rsidR="00890973" w:rsidRPr="00226AE0">
        <w:rPr>
          <w:sz w:val="26"/>
          <w:szCs w:val="24"/>
        </w:rPr>
        <w:t>–</w:t>
      </w:r>
      <w:r w:rsidRPr="00226AE0">
        <w:rPr>
          <w:sz w:val="26"/>
          <w:szCs w:val="26"/>
        </w:rPr>
        <w:t xml:space="preserve">2035 годах составляет </w:t>
      </w:r>
      <w:r w:rsidR="00226AE0" w:rsidRPr="00226AE0">
        <w:rPr>
          <w:sz w:val="26"/>
          <w:szCs w:val="26"/>
        </w:rPr>
        <w:t>2362937,8</w:t>
      </w:r>
      <w:r w:rsidRPr="00226AE0">
        <w:rPr>
          <w:sz w:val="26"/>
          <w:szCs w:val="26"/>
        </w:rPr>
        <w:t xml:space="preserve"> тыс. рублей, в том числе за счет средств:</w:t>
      </w:r>
    </w:p>
    <w:p w:rsidR="00E3261D" w:rsidRPr="00226AE0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226AE0">
        <w:rPr>
          <w:sz w:val="26"/>
          <w:szCs w:val="26"/>
        </w:rPr>
        <w:t xml:space="preserve">федерального бюджета </w:t>
      </w:r>
      <w:r w:rsidR="00890973" w:rsidRPr="00226AE0">
        <w:rPr>
          <w:sz w:val="26"/>
          <w:szCs w:val="24"/>
        </w:rPr>
        <w:t xml:space="preserve">– </w:t>
      </w:r>
      <w:r w:rsidR="009A1E5F" w:rsidRPr="00226AE0">
        <w:rPr>
          <w:sz w:val="26"/>
          <w:szCs w:val="26"/>
        </w:rPr>
        <w:t>320704,1</w:t>
      </w:r>
      <w:r w:rsidRPr="00226AE0">
        <w:rPr>
          <w:sz w:val="26"/>
          <w:szCs w:val="26"/>
        </w:rPr>
        <w:t xml:space="preserve"> тыс. рублей (</w:t>
      </w:r>
      <w:r w:rsidR="009A1E5F" w:rsidRPr="00226AE0">
        <w:rPr>
          <w:sz w:val="26"/>
          <w:szCs w:val="26"/>
        </w:rPr>
        <w:t>13,</w:t>
      </w:r>
      <w:r w:rsidR="00226AE0" w:rsidRPr="00226AE0">
        <w:rPr>
          <w:sz w:val="26"/>
          <w:szCs w:val="26"/>
        </w:rPr>
        <w:t>6</w:t>
      </w:r>
      <w:r w:rsidRPr="00226AE0">
        <w:rPr>
          <w:sz w:val="26"/>
          <w:szCs w:val="26"/>
        </w:rPr>
        <w:t xml:space="preserve"> процента);</w:t>
      </w:r>
    </w:p>
    <w:p w:rsidR="00E3261D" w:rsidRPr="00226AE0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226AE0">
        <w:rPr>
          <w:sz w:val="26"/>
          <w:szCs w:val="26"/>
        </w:rPr>
        <w:t xml:space="preserve">республиканского бюджета Чувашской Республики </w:t>
      </w:r>
      <w:r w:rsidR="00890973" w:rsidRPr="00226AE0">
        <w:rPr>
          <w:sz w:val="26"/>
          <w:szCs w:val="24"/>
        </w:rPr>
        <w:t>–</w:t>
      </w:r>
      <w:r w:rsidRPr="00226AE0">
        <w:rPr>
          <w:sz w:val="26"/>
          <w:szCs w:val="26"/>
        </w:rPr>
        <w:t xml:space="preserve"> </w:t>
      </w:r>
      <w:r w:rsidR="00226AE0" w:rsidRPr="00226AE0">
        <w:rPr>
          <w:sz w:val="26"/>
          <w:szCs w:val="26"/>
        </w:rPr>
        <w:t>2040033,7</w:t>
      </w:r>
      <w:r w:rsidRPr="00226AE0">
        <w:rPr>
          <w:sz w:val="26"/>
          <w:szCs w:val="26"/>
        </w:rPr>
        <w:t xml:space="preserve"> тыс. рублей (</w:t>
      </w:r>
      <w:r w:rsidR="009A1E5F" w:rsidRPr="00226AE0">
        <w:rPr>
          <w:sz w:val="26"/>
          <w:szCs w:val="26"/>
        </w:rPr>
        <w:t>86,</w:t>
      </w:r>
      <w:r w:rsidR="00226AE0" w:rsidRPr="00226AE0">
        <w:rPr>
          <w:sz w:val="26"/>
          <w:szCs w:val="26"/>
        </w:rPr>
        <w:t>3</w:t>
      </w:r>
      <w:r w:rsidRPr="00226AE0">
        <w:rPr>
          <w:sz w:val="26"/>
          <w:szCs w:val="26"/>
        </w:rPr>
        <w:t xml:space="preserve"> процента);</w:t>
      </w:r>
    </w:p>
    <w:p w:rsidR="00E3261D" w:rsidRPr="00226AE0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226AE0">
        <w:rPr>
          <w:sz w:val="26"/>
          <w:szCs w:val="26"/>
        </w:rPr>
        <w:t xml:space="preserve">внебюджетных источников </w:t>
      </w:r>
      <w:r w:rsidR="00890973" w:rsidRPr="00226AE0">
        <w:rPr>
          <w:sz w:val="26"/>
          <w:szCs w:val="24"/>
        </w:rPr>
        <w:t>–</w:t>
      </w:r>
      <w:r w:rsidRPr="00226AE0">
        <w:rPr>
          <w:sz w:val="26"/>
          <w:szCs w:val="26"/>
        </w:rPr>
        <w:t xml:space="preserve"> 2200,0 тыс. рублей (0,</w:t>
      </w:r>
      <w:r w:rsidR="00A961E4" w:rsidRPr="00226AE0">
        <w:rPr>
          <w:sz w:val="26"/>
          <w:szCs w:val="26"/>
        </w:rPr>
        <w:t>1</w:t>
      </w:r>
      <w:r w:rsidRPr="00226AE0">
        <w:rPr>
          <w:sz w:val="26"/>
          <w:szCs w:val="26"/>
        </w:rPr>
        <w:t xml:space="preserve"> процента).</w:t>
      </w:r>
    </w:p>
    <w:p w:rsidR="00E3261D" w:rsidRPr="00226AE0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226AE0">
        <w:rPr>
          <w:sz w:val="26"/>
          <w:szCs w:val="26"/>
        </w:rPr>
        <w:t xml:space="preserve">Прогнозируемый объем финансирования подпрограммы на I этапе составляет </w:t>
      </w:r>
      <w:r w:rsidR="00226AE0" w:rsidRPr="00226AE0">
        <w:rPr>
          <w:sz w:val="26"/>
          <w:szCs w:val="26"/>
        </w:rPr>
        <w:t>1222086,8</w:t>
      </w:r>
      <w:r w:rsidRPr="00226AE0">
        <w:rPr>
          <w:sz w:val="26"/>
          <w:szCs w:val="26"/>
        </w:rPr>
        <w:t xml:space="preserve"> тыс. рублей, в том числе: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2019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50821,8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2020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63000,1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2021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A961E4" w:rsidRPr="00DB74EF">
        <w:rPr>
          <w:sz w:val="26"/>
          <w:szCs w:val="26"/>
        </w:rPr>
        <w:t xml:space="preserve">93478,8 </w:t>
      </w:r>
      <w:r w:rsidRPr="00DB74EF">
        <w:rPr>
          <w:sz w:val="26"/>
          <w:szCs w:val="26"/>
        </w:rPr>
        <w:t>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2022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9D18BD" w:rsidRPr="00DB74EF">
        <w:rPr>
          <w:sz w:val="26"/>
          <w:szCs w:val="26"/>
        </w:rPr>
        <w:t>348457,0</w:t>
      </w:r>
      <w:r w:rsidRPr="00DB74EF">
        <w:rPr>
          <w:sz w:val="26"/>
          <w:szCs w:val="26"/>
        </w:rPr>
        <w:t xml:space="preserve">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2023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DB74EF" w:rsidRPr="00DB74EF">
        <w:rPr>
          <w:sz w:val="26"/>
          <w:szCs w:val="26"/>
        </w:rPr>
        <w:t>285938,5</w:t>
      </w:r>
      <w:r w:rsidRPr="00DB74EF">
        <w:rPr>
          <w:sz w:val="26"/>
          <w:szCs w:val="26"/>
        </w:rPr>
        <w:t xml:space="preserve">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2024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DB74EF" w:rsidRPr="00DB74EF">
        <w:rPr>
          <w:sz w:val="26"/>
          <w:szCs w:val="26"/>
        </w:rPr>
        <w:t>266365,5</w:t>
      </w:r>
      <w:r w:rsidRPr="00DB74EF">
        <w:rPr>
          <w:sz w:val="26"/>
          <w:szCs w:val="26"/>
        </w:rPr>
        <w:t xml:space="preserve">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2025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9D18BD" w:rsidRPr="00DB74EF">
        <w:rPr>
          <w:sz w:val="26"/>
          <w:szCs w:val="26"/>
        </w:rPr>
        <w:t>114025,1</w:t>
      </w:r>
      <w:r w:rsidRPr="00DB74EF">
        <w:rPr>
          <w:sz w:val="26"/>
          <w:szCs w:val="26"/>
        </w:rPr>
        <w:t xml:space="preserve">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>из них средства: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федерального бюджета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4665F7" w:rsidRPr="00DB74EF">
        <w:rPr>
          <w:sz w:val="26"/>
          <w:szCs w:val="26"/>
        </w:rPr>
        <w:t>320704,1</w:t>
      </w:r>
      <w:r w:rsidRPr="00DB74EF">
        <w:rPr>
          <w:sz w:val="26"/>
          <w:szCs w:val="26"/>
        </w:rPr>
        <w:t xml:space="preserve"> тыс. рублей (</w:t>
      </w:r>
      <w:r w:rsidR="00DB74EF" w:rsidRPr="00DB74EF">
        <w:rPr>
          <w:sz w:val="26"/>
          <w:szCs w:val="26"/>
        </w:rPr>
        <w:t>26,2</w:t>
      </w:r>
      <w:r w:rsidRPr="00DB74EF">
        <w:rPr>
          <w:sz w:val="26"/>
          <w:szCs w:val="26"/>
        </w:rPr>
        <w:t xml:space="preserve"> процента), в том числе: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2019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0,0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2020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4080,2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2021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6326,3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2022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4665F7" w:rsidRPr="00DB74EF">
        <w:rPr>
          <w:sz w:val="26"/>
          <w:szCs w:val="26"/>
        </w:rPr>
        <w:t>76965,0</w:t>
      </w:r>
      <w:r w:rsidRPr="00DB74EF">
        <w:rPr>
          <w:sz w:val="26"/>
          <w:szCs w:val="26"/>
        </w:rPr>
        <w:t xml:space="preserve">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2023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4665F7" w:rsidRPr="00DB74EF">
        <w:rPr>
          <w:sz w:val="26"/>
          <w:szCs w:val="26"/>
        </w:rPr>
        <w:t>82614,6</w:t>
      </w:r>
      <w:r w:rsidRPr="00DB74EF">
        <w:rPr>
          <w:sz w:val="26"/>
          <w:szCs w:val="26"/>
        </w:rPr>
        <w:t xml:space="preserve">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2024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4665F7" w:rsidRPr="00DB74EF">
        <w:rPr>
          <w:sz w:val="26"/>
          <w:szCs w:val="26"/>
        </w:rPr>
        <w:t>150718,0</w:t>
      </w:r>
      <w:r w:rsidRPr="00DB74EF">
        <w:rPr>
          <w:sz w:val="26"/>
          <w:szCs w:val="26"/>
        </w:rPr>
        <w:t xml:space="preserve">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2025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0,0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республиканского бюджета Чувашской Республики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DB74EF" w:rsidRPr="00DB74EF">
        <w:rPr>
          <w:sz w:val="26"/>
          <w:szCs w:val="26"/>
        </w:rPr>
        <w:t>900782,7</w:t>
      </w:r>
      <w:r w:rsidRPr="00DB74EF">
        <w:rPr>
          <w:sz w:val="26"/>
          <w:szCs w:val="26"/>
        </w:rPr>
        <w:t xml:space="preserve"> тыс. рублей (</w:t>
      </w:r>
      <w:r w:rsidR="00DB74EF" w:rsidRPr="00DB74EF">
        <w:rPr>
          <w:sz w:val="26"/>
          <w:szCs w:val="26"/>
        </w:rPr>
        <w:t>73,7</w:t>
      </w:r>
      <w:r w:rsidRPr="00DB74EF">
        <w:rPr>
          <w:sz w:val="26"/>
          <w:szCs w:val="26"/>
        </w:rPr>
        <w:t xml:space="preserve"> процента), в том числе: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2019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50821,8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2020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58919,9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lastRenderedPageBreak/>
        <w:t xml:space="preserve">в 2021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A961E4" w:rsidRPr="00DB74EF">
        <w:rPr>
          <w:sz w:val="26"/>
          <w:szCs w:val="26"/>
        </w:rPr>
        <w:t xml:space="preserve">87152,5 </w:t>
      </w:r>
      <w:r w:rsidRPr="00DB74EF">
        <w:rPr>
          <w:sz w:val="26"/>
          <w:szCs w:val="26"/>
        </w:rPr>
        <w:t>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2022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4665F7" w:rsidRPr="00DB74EF">
        <w:rPr>
          <w:sz w:val="26"/>
          <w:szCs w:val="26"/>
        </w:rPr>
        <w:t>271292,0</w:t>
      </w:r>
      <w:r w:rsidRPr="00DB74EF">
        <w:rPr>
          <w:sz w:val="26"/>
          <w:szCs w:val="26"/>
        </w:rPr>
        <w:t xml:space="preserve">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2023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DB74EF" w:rsidRPr="00DB74EF">
        <w:rPr>
          <w:sz w:val="26"/>
          <w:szCs w:val="26"/>
        </w:rPr>
        <w:t>203223,9</w:t>
      </w:r>
      <w:r w:rsidR="00A961E4" w:rsidRPr="00DB74EF">
        <w:rPr>
          <w:sz w:val="26"/>
          <w:szCs w:val="26"/>
        </w:rPr>
        <w:t xml:space="preserve"> </w:t>
      </w:r>
      <w:r w:rsidRPr="00DB74EF">
        <w:rPr>
          <w:sz w:val="26"/>
          <w:szCs w:val="26"/>
        </w:rPr>
        <w:t>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2024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DB74EF" w:rsidRPr="00DB74EF">
        <w:rPr>
          <w:sz w:val="26"/>
          <w:szCs w:val="26"/>
        </w:rPr>
        <w:t>115447,5</w:t>
      </w:r>
      <w:r w:rsidRPr="00DB74EF">
        <w:rPr>
          <w:sz w:val="26"/>
          <w:szCs w:val="26"/>
        </w:rPr>
        <w:t xml:space="preserve">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2025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4665F7" w:rsidRPr="00DB74EF">
        <w:rPr>
          <w:sz w:val="26"/>
          <w:szCs w:val="26"/>
        </w:rPr>
        <w:t>113925,1</w:t>
      </w:r>
      <w:r w:rsidRPr="00DB74EF">
        <w:rPr>
          <w:sz w:val="26"/>
          <w:szCs w:val="26"/>
        </w:rPr>
        <w:t xml:space="preserve">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внебюджетных источников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600 тыс. рублей (0,</w:t>
      </w:r>
      <w:r w:rsidR="00A961E4" w:rsidRPr="00DB74EF">
        <w:rPr>
          <w:sz w:val="26"/>
          <w:szCs w:val="26"/>
        </w:rPr>
        <w:t>1</w:t>
      </w:r>
      <w:r w:rsidRPr="00DB74EF">
        <w:rPr>
          <w:sz w:val="26"/>
          <w:szCs w:val="26"/>
        </w:rPr>
        <w:t xml:space="preserve"> процента), в том числе: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2019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0,0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2020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0,0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2021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0,0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2022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200,0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2023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100,0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2024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200,0 тыс. рублей;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 2025 году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100,0 тыс. рублей.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На II этапе объем финансирования подпрограммы составляет </w:t>
      </w:r>
      <w:r w:rsidR="00A863A7" w:rsidRPr="00DB74EF">
        <w:rPr>
          <w:sz w:val="26"/>
          <w:szCs w:val="26"/>
        </w:rPr>
        <w:t>570425,5</w:t>
      </w:r>
      <w:r w:rsidR="00F16FFA" w:rsidRPr="00DB74EF">
        <w:rPr>
          <w:sz w:val="26"/>
          <w:szCs w:val="26"/>
        </w:rPr>
        <w:t xml:space="preserve"> </w:t>
      </w:r>
      <w:r w:rsidRPr="00DB74EF">
        <w:rPr>
          <w:sz w:val="26"/>
          <w:szCs w:val="26"/>
        </w:rPr>
        <w:t>тыс. рублей, из них средства: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республиканского бюджета Чувашской Республики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A863A7" w:rsidRPr="00DB74EF">
        <w:rPr>
          <w:sz w:val="26"/>
          <w:szCs w:val="26"/>
        </w:rPr>
        <w:t>569625,5</w:t>
      </w:r>
      <w:r w:rsidR="00F16FFA" w:rsidRPr="00DB74EF">
        <w:rPr>
          <w:sz w:val="26"/>
          <w:szCs w:val="26"/>
        </w:rPr>
        <w:t xml:space="preserve"> </w:t>
      </w:r>
      <w:r w:rsidRPr="00DB74EF">
        <w:rPr>
          <w:sz w:val="26"/>
          <w:szCs w:val="26"/>
        </w:rPr>
        <w:t>тыс. рублей (99,</w:t>
      </w:r>
      <w:r w:rsidR="00A863A7" w:rsidRPr="00DB74EF">
        <w:rPr>
          <w:sz w:val="26"/>
          <w:szCs w:val="26"/>
        </w:rPr>
        <w:t>9</w:t>
      </w:r>
      <w:r w:rsidRPr="00DB74EF">
        <w:rPr>
          <w:sz w:val="26"/>
          <w:szCs w:val="26"/>
        </w:rPr>
        <w:t xml:space="preserve"> процента);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внебюджетных источников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800,0 тыс. рублей (0,</w:t>
      </w:r>
      <w:r w:rsidR="00A863A7" w:rsidRPr="00DB74EF">
        <w:rPr>
          <w:sz w:val="26"/>
          <w:szCs w:val="26"/>
        </w:rPr>
        <w:t>1</w:t>
      </w:r>
      <w:r w:rsidRPr="00DB74EF">
        <w:rPr>
          <w:sz w:val="26"/>
          <w:szCs w:val="26"/>
        </w:rPr>
        <w:t xml:space="preserve"> процента).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На III этапе объем финансирования подпрограммы составляет </w:t>
      </w:r>
      <w:r w:rsidR="00A863A7" w:rsidRPr="00DB74EF">
        <w:rPr>
          <w:sz w:val="26"/>
          <w:szCs w:val="26"/>
        </w:rPr>
        <w:t>570425,5</w:t>
      </w:r>
      <w:r w:rsidRPr="00DB74EF">
        <w:rPr>
          <w:sz w:val="26"/>
          <w:szCs w:val="26"/>
        </w:rPr>
        <w:t xml:space="preserve"> тыс. рублей, из них средства: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республиканского бюджета Чувашской Республики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</w:t>
      </w:r>
      <w:r w:rsidR="00A863A7" w:rsidRPr="00DB74EF">
        <w:rPr>
          <w:sz w:val="26"/>
          <w:szCs w:val="26"/>
        </w:rPr>
        <w:t>569625,5</w:t>
      </w:r>
      <w:r w:rsidR="00F16FFA" w:rsidRPr="00DB74EF">
        <w:rPr>
          <w:sz w:val="26"/>
          <w:szCs w:val="26"/>
        </w:rPr>
        <w:t xml:space="preserve"> </w:t>
      </w:r>
      <w:r w:rsidRPr="00DB74EF">
        <w:rPr>
          <w:sz w:val="26"/>
          <w:szCs w:val="26"/>
        </w:rPr>
        <w:t>тыс. рублей (99,</w:t>
      </w:r>
      <w:r w:rsidR="00A863A7" w:rsidRPr="00DB74EF">
        <w:rPr>
          <w:sz w:val="26"/>
          <w:szCs w:val="26"/>
        </w:rPr>
        <w:t>9</w:t>
      </w:r>
      <w:r w:rsidRPr="00DB74EF">
        <w:rPr>
          <w:sz w:val="26"/>
          <w:szCs w:val="26"/>
        </w:rPr>
        <w:t xml:space="preserve"> процента);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внебюджетных источников </w:t>
      </w:r>
      <w:r w:rsidR="00890973" w:rsidRPr="00DB74EF">
        <w:rPr>
          <w:sz w:val="26"/>
          <w:szCs w:val="24"/>
        </w:rPr>
        <w:t>–</w:t>
      </w:r>
      <w:r w:rsidRPr="00DB74EF">
        <w:rPr>
          <w:sz w:val="26"/>
          <w:szCs w:val="26"/>
        </w:rPr>
        <w:t xml:space="preserve"> 800,0 тыс. рублей (0,</w:t>
      </w:r>
      <w:r w:rsidR="00A863A7" w:rsidRPr="00DB74EF">
        <w:rPr>
          <w:sz w:val="26"/>
          <w:szCs w:val="26"/>
        </w:rPr>
        <w:t>1</w:t>
      </w:r>
      <w:r w:rsidRPr="00DB74EF">
        <w:rPr>
          <w:sz w:val="26"/>
          <w:szCs w:val="26"/>
        </w:rPr>
        <w:t xml:space="preserve"> процента).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3261D" w:rsidRPr="00DB74EF" w:rsidRDefault="00E3261D" w:rsidP="00890973">
      <w:pPr>
        <w:pStyle w:val="ConsPlusNormal"/>
        <w:ind w:firstLine="709"/>
        <w:jc w:val="both"/>
        <w:rPr>
          <w:sz w:val="26"/>
          <w:szCs w:val="26"/>
        </w:rPr>
      </w:pPr>
      <w:r w:rsidRPr="00DB74EF">
        <w:rPr>
          <w:sz w:val="26"/>
          <w:szCs w:val="26"/>
        </w:rPr>
        <w:t xml:space="preserve">Ресурсное </w:t>
      </w:r>
      <w:r w:rsidR="00890973" w:rsidRPr="00DB74EF">
        <w:rPr>
          <w:sz w:val="26"/>
          <w:szCs w:val="26"/>
        </w:rPr>
        <w:t xml:space="preserve">обеспечение </w:t>
      </w:r>
      <w:r w:rsidRPr="00DB74EF">
        <w:rPr>
          <w:sz w:val="26"/>
          <w:szCs w:val="26"/>
        </w:rPr>
        <w:t>реализации подпрограммы за счет всех источников финансирования приведено в приложении к настоящей подпрограмме.</w:t>
      </w:r>
      <w:r w:rsidR="00890973" w:rsidRPr="00DB74EF">
        <w:rPr>
          <w:sz w:val="26"/>
          <w:szCs w:val="26"/>
        </w:rPr>
        <w:t>»;</w:t>
      </w:r>
    </w:p>
    <w:p w:rsidR="001244A8" w:rsidRDefault="001244A8" w:rsidP="006B695B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816B9" w:rsidRPr="001F4528" w:rsidRDefault="005317E2" w:rsidP="006B695B">
      <w:pPr>
        <w:suppressAutoHyphens w:val="0"/>
        <w:spacing w:line="240" w:lineRule="auto"/>
        <w:jc w:val="both"/>
      </w:pPr>
      <w:r w:rsidRPr="001F4528">
        <w:rPr>
          <w:rFonts w:eastAsia="Times New Roman"/>
          <w:sz w:val="26"/>
          <w:szCs w:val="26"/>
          <w:lang w:eastAsia="ru-RU"/>
        </w:rPr>
        <w:t>п</w:t>
      </w:r>
      <w:r w:rsidR="00AF3548" w:rsidRPr="001F4528">
        <w:rPr>
          <w:rFonts w:eastAsia="Times New Roman"/>
          <w:sz w:val="26"/>
          <w:szCs w:val="26"/>
          <w:lang w:eastAsia="ru-RU"/>
        </w:rPr>
        <w:t>риложени</w:t>
      </w:r>
      <w:r w:rsidR="00F16FFA" w:rsidRPr="001F4528">
        <w:rPr>
          <w:rFonts w:eastAsia="Times New Roman"/>
          <w:sz w:val="26"/>
          <w:szCs w:val="26"/>
          <w:lang w:eastAsia="ru-RU"/>
        </w:rPr>
        <w:t>е</w:t>
      </w:r>
      <w:r w:rsidR="00AF3548" w:rsidRPr="001F4528">
        <w:rPr>
          <w:rFonts w:eastAsia="Times New Roman"/>
          <w:sz w:val="26"/>
          <w:szCs w:val="26"/>
          <w:lang w:eastAsia="ru-RU"/>
        </w:rPr>
        <w:t xml:space="preserve"> к подпрограмме</w:t>
      </w:r>
      <w:r w:rsidR="00F16FFA" w:rsidRPr="001F4528">
        <w:rPr>
          <w:rFonts w:eastAsia="Times New Roman"/>
          <w:sz w:val="26"/>
          <w:szCs w:val="26"/>
          <w:lang w:eastAsia="ru-RU"/>
        </w:rPr>
        <w:t xml:space="preserve"> изложить в следующей редакции</w:t>
      </w:r>
      <w:r w:rsidR="00AF3548" w:rsidRPr="001F4528">
        <w:rPr>
          <w:rFonts w:eastAsia="Times New Roman"/>
          <w:sz w:val="26"/>
          <w:szCs w:val="26"/>
          <w:lang w:eastAsia="ru-RU"/>
        </w:rPr>
        <w:t>:</w:t>
      </w:r>
    </w:p>
    <w:p w:rsidR="006B695B" w:rsidRPr="001F4528" w:rsidRDefault="006B695B" w:rsidP="006B695B">
      <w:pPr>
        <w:suppressAutoHyphens w:val="0"/>
        <w:spacing w:line="240" w:lineRule="auto"/>
        <w:ind w:firstLine="0"/>
        <w:sectPr w:rsidR="006B695B" w:rsidRPr="001F4528" w:rsidSect="00CF00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695B" w:rsidRPr="00301032" w:rsidRDefault="006B695B" w:rsidP="006B0386">
      <w:pPr>
        <w:suppressAutoHyphens w:val="0"/>
        <w:spacing w:line="240" w:lineRule="auto"/>
        <w:ind w:left="10065" w:firstLine="0"/>
        <w:jc w:val="center"/>
        <w:rPr>
          <w:sz w:val="26"/>
          <w:szCs w:val="26"/>
        </w:rPr>
      </w:pPr>
      <w:r w:rsidRPr="00301032">
        <w:rPr>
          <w:sz w:val="26"/>
          <w:szCs w:val="26"/>
        </w:rPr>
        <w:lastRenderedPageBreak/>
        <w:t>«Приложение</w:t>
      </w:r>
    </w:p>
    <w:p w:rsidR="006B695B" w:rsidRPr="00301032" w:rsidRDefault="006B695B" w:rsidP="006B0386">
      <w:pPr>
        <w:suppressAutoHyphens w:val="0"/>
        <w:spacing w:line="240" w:lineRule="auto"/>
        <w:ind w:left="10065" w:firstLine="0"/>
        <w:jc w:val="center"/>
        <w:rPr>
          <w:sz w:val="26"/>
          <w:szCs w:val="26"/>
        </w:rPr>
      </w:pPr>
      <w:r w:rsidRPr="00301032">
        <w:rPr>
          <w:sz w:val="26"/>
          <w:szCs w:val="26"/>
        </w:rPr>
        <w:t>к подпрограмме «Развитие</w:t>
      </w:r>
      <w:r w:rsidR="006B0386" w:rsidRPr="00301032">
        <w:rPr>
          <w:sz w:val="26"/>
          <w:szCs w:val="26"/>
        </w:rPr>
        <w:t xml:space="preserve"> </w:t>
      </w:r>
      <w:r w:rsidRPr="00301032">
        <w:rPr>
          <w:sz w:val="26"/>
          <w:szCs w:val="26"/>
        </w:rPr>
        <w:t>информационных технологий»</w:t>
      </w:r>
      <w:r w:rsidR="006B0386" w:rsidRPr="00301032">
        <w:rPr>
          <w:sz w:val="26"/>
          <w:szCs w:val="26"/>
        </w:rPr>
        <w:t xml:space="preserve"> </w:t>
      </w:r>
      <w:r w:rsidRPr="00301032">
        <w:rPr>
          <w:sz w:val="26"/>
          <w:szCs w:val="26"/>
        </w:rPr>
        <w:t>государственной программы</w:t>
      </w:r>
      <w:r w:rsidR="006B0386" w:rsidRPr="00301032">
        <w:rPr>
          <w:sz w:val="26"/>
          <w:szCs w:val="26"/>
        </w:rPr>
        <w:t xml:space="preserve"> Чувашской Республики </w:t>
      </w:r>
      <w:r w:rsidRPr="00301032">
        <w:rPr>
          <w:sz w:val="26"/>
          <w:szCs w:val="26"/>
        </w:rPr>
        <w:t>«Цифровое общество Чувашии»</w:t>
      </w:r>
    </w:p>
    <w:p w:rsidR="006B695B" w:rsidRPr="00301032" w:rsidRDefault="006B695B" w:rsidP="006B695B">
      <w:pPr>
        <w:suppressAutoHyphens w:val="0"/>
        <w:spacing w:line="240" w:lineRule="auto"/>
        <w:ind w:firstLine="0"/>
        <w:rPr>
          <w:sz w:val="26"/>
          <w:szCs w:val="26"/>
        </w:rPr>
      </w:pPr>
    </w:p>
    <w:p w:rsidR="006B695B" w:rsidRPr="00301032" w:rsidRDefault="006B695B" w:rsidP="00581322">
      <w:pPr>
        <w:suppressAutoHyphens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bookmarkStart w:id="0" w:name="Par2361"/>
      <w:bookmarkEnd w:id="0"/>
      <w:r w:rsidRPr="00301032">
        <w:rPr>
          <w:b/>
          <w:bCs/>
          <w:sz w:val="26"/>
          <w:szCs w:val="26"/>
        </w:rPr>
        <w:t>РЕСУРСНОЕ ОБЕСПЕЧЕНИЕ</w:t>
      </w:r>
    </w:p>
    <w:p w:rsidR="006B695B" w:rsidRPr="00301032" w:rsidRDefault="006B695B" w:rsidP="00581322">
      <w:pPr>
        <w:spacing w:line="240" w:lineRule="auto"/>
        <w:ind w:firstLine="0"/>
        <w:contextualSpacing/>
        <w:jc w:val="center"/>
        <w:rPr>
          <w:b/>
          <w:sz w:val="26"/>
          <w:szCs w:val="24"/>
          <w:lang w:eastAsia="ru-RU"/>
        </w:rPr>
      </w:pPr>
      <w:r w:rsidRPr="00301032">
        <w:rPr>
          <w:b/>
          <w:sz w:val="26"/>
          <w:szCs w:val="24"/>
          <w:lang w:eastAsia="ru-RU"/>
        </w:rPr>
        <w:t xml:space="preserve">реализации подпрограммы «Развитие информационных технологий» </w:t>
      </w:r>
    </w:p>
    <w:p w:rsidR="006B695B" w:rsidRPr="00301032" w:rsidRDefault="006B695B" w:rsidP="00581322">
      <w:pPr>
        <w:spacing w:line="240" w:lineRule="auto"/>
        <w:ind w:firstLine="0"/>
        <w:contextualSpacing/>
        <w:jc w:val="center"/>
        <w:rPr>
          <w:b/>
          <w:sz w:val="26"/>
          <w:szCs w:val="24"/>
          <w:lang w:eastAsia="ru-RU"/>
        </w:rPr>
      </w:pPr>
      <w:r w:rsidRPr="00301032">
        <w:rPr>
          <w:b/>
          <w:sz w:val="26"/>
          <w:szCs w:val="24"/>
          <w:lang w:eastAsia="ru-RU"/>
        </w:rPr>
        <w:t xml:space="preserve">государственной программы Чувашской Республики «Цифровое общество Чувашии» </w:t>
      </w:r>
    </w:p>
    <w:p w:rsidR="006B695B" w:rsidRPr="00301032" w:rsidRDefault="006B695B" w:rsidP="00581322">
      <w:pPr>
        <w:suppressAutoHyphens w:val="0"/>
        <w:spacing w:line="240" w:lineRule="auto"/>
        <w:ind w:firstLine="0"/>
        <w:jc w:val="center"/>
        <w:rPr>
          <w:b/>
          <w:sz w:val="26"/>
          <w:szCs w:val="24"/>
          <w:lang w:eastAsia="ru-RU"/>
        </w:rPr>
      </w:pPr>
      <w:r w:rsidRPr="00301032">
        <w:rPr>
          <w:b/>
          <w:sz w:val="26"/>
          <w:szCs w:val="24"/>
          <w:lang w:eastAsia="ru-RU"/>
        </w:rPr>
        <w:t>за счет всех источников финансирования</w:t>
      </w:r>
    </w:p>
    <w:p w:rsidR="000F7998" w:rsidRDefault="000F7998" w:rsidP="006B695B">
      <w:pPr>
        <w:suppressAutoHyphens w:val="0"/>
        <w:spacing w:line="240" w:lineRule="auto"/>
        <w:ind w:firstLine="0"/>
        <w:jc w:val="center"/>
        <w:rPr>
          <w:b/>
          <w:sz w:val="26"/>
          <w:szCs w:val="24"/>
          <w:lang w:eastAsia="ru-RU"/>
        </w:rPr>
      </w:pPr>
    </w:p>
    <w:tbl>
      <w:tblPr>
        <w:tblW w:w="5468" w:type="pct"/>
        <w:tblInd w:w="-62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4"/>
        <w:gridCol w:w="1361"/>
        <w:gridCol w:w="1440"/>
        <w:gridCol w:w="1434"/>
        <w:gridCol w:w="526"/>
        <w:gridCol w:w="561"/>
        <w:gridCol w:w="698"/>
        <w:gridCol w:w="599"/>
        <w:gridCol w:w="1170"/>
        <w:gridCol w:w="774"/>
        <w:gridCol w:w="733"/>
        <w:gridCol w:w="835"/>
        <w:gridCol w:w="835"/>
        <w:gridCol w:w="736"/>
        <w:gridCol w:w="835"/>
        <w:gridCol w:w="848"/>
        <w:gridCol w:w="854"/>
        <w:gridCol w:w="851"/>
      </w:tblGrid>
      <w:tr w:rsidR="009557C3" w:rsidRPr="009557C3" w:rsidTr="00F9775F">
        <w:tc>
          <w:tcPr>
            <w:tcW w:w="265" w:type="pct"/>
            <w:vMerge w:val="restar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85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Наименование подпрограммы государственной программы </w:t>
            </w:r>
            <w:r w:rsidRPr="009557C3">
              <w:rPr>
                <w:rFonts w:eastAsia="Times New Roman"/>
                <w:sz w:val="18"/>
                <w:szCs w:val="18"/>
                <w:lang w:eastAsia="ru-RU"/>
              </w:rPr>
              <w:t xml:space="preserve">Чувашской Республики 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(основного мероприятия, мероприятия)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291" w:type="pct"/>
            <w:gridSpan w:val="9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9557C3" w:rsidRPr="000E6392" w:rsidTr="00F9775F">
        <w:tc>
          <w:tcPr>
            <w:tcW w:w="265" w:type="pct"/>
            <w:vMerge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219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188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367" w:type="pct"/>
            <w:vMerge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0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62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62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31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62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66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68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267" w:type="pct"/>
            <w:shd w:val="clear" w:color="auto" w:fill="auto"/>
          </w:tcPr>
          <w:p w:rsidR="009557C3" w:rsidRPr="009557C3" w:rsidRDefault="009557C3" w:rsidP="00F9775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9557C3" w:rsidRPr="009557C3" w:rsidRDefault="009557C3" w:rsidP="006B695B">
      <w:pPr>
        <w:suppressAutoHyphens w:val="0"/>
        <w:spacing w:line="240" w:lineRule="auto"/>
        <w:ind w:firstLine="0"/>
        <w:jc w:val="center"/>
        <w:rPr>
          <w:b/>
          <w:sz w:val="2"/>
          <w:szCs w:val="2"/>
          <w:lang w:eastAsia="ru-RU"/>
        </w:rPr>
      </w:pPr>
    </w:p>
    <w:tbl>
      <w:tblPr>
        <w:tblW w:w="5468" w:type="pct"/>
        <w:tblInd w:w="-6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4"/>
        <w:gridCol w:w="1361"/>
        <w:gridCol w:w="1440"/>
        <w:gridCol w:w="1434"/>
        <w:gridCol w:w="526"/>
        <w:gridCol w:w="561"/>
        <w:gridCol w:w="698"/>
        <w:gridCol w:w="599"/>
        <w:gridCol w:w="1170"/>
        <w:gridCol w:w="774"/>
        <w:gridCol w:w="733"/>
        <w:gridCol w:w="835"/>
        <w:gridCol w:w="835"/>
        <w:gridCol w:w="736"/>
        <w:gridCol w:w="835"/>
        <w:gridCol w:w="848"/>
        <w:gridCol w:w="854"/>
        <w:gridCol w:w="851"/>
      </w:tblGrid>
      <w:tr w:rsidR="00964F23" w:rsidRPr="000E6392" w:rsidTr="00964F23">
        <w:trPr>
          <w:tblHeader/>
        </w:trPr>
        <w:tc>
          <w:tcPr>
            <w:tcW w:w="265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9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1" w:type="pct"/>
          </w:tcPr>
          <w:p w:rsidR="000F7998" w:rsidRPr="00FD0232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FD0232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2" w:type="pct"/>
          </w:tcPr>
          <w:p w:rsidR="000F7998" w:rsidRPr="00FD0232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FD0232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18</w:t>
            </w:r>
          </w:p>
        </w:tc>
      </w:tr>
      <w:tr w:rsidR="00964F23" w:rsidRPr="000E6392" w:rsidTr="00964F23">
        <w:tc>
          <w:tcPr>
            <w:tcW w:w="265" w:type="pct"/>
            <w:vMerge w:val="restar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427" w:type="pct"/>
            <w:vMerge w:val="restar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«Развитие информационных технологий»</w:t>
            </w:r>
          </w:p>
        </w:tc>
        <w:tc>
          <w:tcPr>
            <w:tcW w:w="452" w:type="pct"/>
            <w:vMerge w:val="restart"/>
          </w:tcPr>
          <w:p w:rsidR="000F7998" w:rsidRPr="009557C3" w:rsidRDefault="000F7998" w:rsidP="000F34F9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 w:val="restart"/>
          </w:tcPr>
          <w:p w:rsidR="000F7998" w:rsidRPr="009557C3" w:rsidRDefault="000F7998" w:rsidP="000F34F9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Минцифры Чувашии, соисполнители – </w:t>
            </w:r>
            <w:r w:rsidR="000F34F9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Администрация Главы Чувашской Республики, 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Минздрав Чувашии, Минкультуры Чува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 xml:space="preserve">шии, </w:t>
            </w:r>
            <w:r w:rsidR="000F34F9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Минобразования Чувашии, Минприроды Чувашии, Минпромэнерго Чувашии, 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Минсельхоз Чувашии, </w:t>
            </w:r>
            <w:proofErr w:type="spellStart"/>
            <w:r w:rsidR="000F34F9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Минспорт</w:t>
            </w:r>
            <w:proofErr w:type="spellEnd"/>
            <w:r w:rsidR="000F34F9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Чувашии, Минстрой Чувашии, Минтранс Чувашии, Минтруд Чувашии, Минфин Чувашии, 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Минэкономразвития Чувашии,</w:t>
            </w:r>
            <w:r w:rsidR="000F34F9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ГКЧС Чувашии, </w:t>
            </w:r>
            <w:proofErr w:type="spellStart"/>
            <w:r w:rsidR="000F34F9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Госветслужба</w:t>
            </w:r>
            <w:proofErr w:type="spellEnd"/>
            <w:r w:rsidR="000F34F9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Чувашии, Госслужба Чувашии по делам юстиции, 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Госслужба Чувашии по конкурентной политике и тарифам</w:t>
            </w:r>
            <w:r w:rsidR="000F34F9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F34F9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Госжилинспекция</w:t>
            </w:r>
            <w:proofErr w:type="spellEnd"/>
            <w:r w:rsidR="000F34F9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Чувашии</w:t>
            </w:r>
          </w:p>
        </w:tc>
        <w:tc>
          <w:tcPr>
            <w:tcW w:w="165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50821,8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9557C3">
              <w:rPr>
                <w:rFonts w:eastAsia="Times New Roman"/>
                <w:sz w:val="18"/>
                <w:szCs w:val="18"/>
              </w:rPr>
              <w:t>63000,1</w:t>
            </w:r>
          </w:p>
        </w:tc>
        <w:tc>
          <w:tcPr>
            <w:tcW w:w="262" w:type="pct"/>
          </w:tcPr>
          <w:p w:rsidR="000F7998" w:rsidRPr="009557C3" w:rsidRDefault="00260C00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93478,8</w:t>
            </w:r>
          </w:p>
        </w:tc>
        <w:tc>
          <w:tcPr>
            <w:tcW w:w="262" w:type="pct"/>
          </w:tcPr>
          <w:p w:rsidR="000F7998" w:rsidRPr="009557C3" w:rsidRDefault="00964F23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348457,0</w:t>
            </w:r>
          </w:p>
        </w:tc>
        <w:tc>
          <w:tcPr>
            <w:tcW w:w="231" w:type="pct"/>
          </w:tcPr>
          <w:p w:rsidR="000F7998" w:rsidRPr="00FD0232" w:rsidRDefault="00FD0232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285938,5</w:t>
            </w:r>
          </w:p>
        </w:tc>
        <w:tc>
          <w:tcPr>
            <w:tcW w:w="262" w:type="pct"/>
          </w:tcPr>
          <w:p w:rsidR="000F7998" w:rsidRPr="00FD0232" w:rsidRDefault="00FD0232" w:rsidP="000F7998">
            <w:pPr>
              <w:tabs>
                <w:tab w:val="center" w:pos="269"/>
              </w:tabs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266365,5</w:t>
            </w:r>
          </w:p>
        </w:tc>
        <w:tc>
          <w:tcPr>
            <w:tcW w:w="266" w:type="pct"/>
          </w:tcPr>
          <w:p w:rsidR="000F7998" w:rsidRPr="009557C3" w:rsidRDefault="00964F23" w:rsidP="00CC317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</w:t>
            </w:r>
            <w:r w:rsidR="00CC3178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4025,1</w:t>
            </w:r>
          </w:p>
        </w:tc>
        <w:tc>
          <w:tcPr>
            <w:tcW w:w="268" w:type="pct"/>
          </w:tcPr>
          <w:p w:rsidR="000F7998" w:rsidRPr="009557C3" w:rsidRDefault="00964F23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570425,5</w:t>
            </w:r>
          </w:p>
        </w:tc>
        <w:tc>
          <w:tcPr>
            <w:tcW w:w="267" w:type="pct"/>
          </w:tcPr>
          <w:p w:rsidR="000F7998" w:rsidRPr="009557C3" w:rsidRDefault="00964F23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570425,5</w:t>
            </w:r>
          </w:p>
        </w:tc>
      </w:tr>
      <w:tr w:rsidR="00964F23" w:rsidRPr="000E6392" w:rsidTr="00964F23">
        <w:tc>
          <w:tcPr>
            <w:tcW w:w="265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9557C3">
              <w:rPr>
                <w:rFonts w:eastAsia="Times New Roman"/>
                <w:sz w:val="18"/>
                <w:szCs w:val="18"/>
                <w:lang w:eastAsia="ru-RU"/>
              </w:rPr>
              <w:t>4080,2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6326,3</w:t>
            </w:r>
          </w:p>
        </w:tc>
        <w:tc>
          <w:tcPr>
            <w:tcW w:w="262" w:type="pct"/>
          </w:tcPr>
          <w:p w:rsidR="000F7998" w:rsidRPr="009557C3" w:rsidRDefault="00964F23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76965,0</w:t>
            </w:r>
          </w:p>
        </w:tc>
        <w:tc>
          <w:tcPr>
            <w:tcW w:w="231" w:type="pct"/>
          </w:tcPr>
          <w:p w:rsidR="000F7998" w:rsidRPr="00FD0232" w:rsidRDefault="00964F23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FD0232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82614,6</w:t>
            </w:r>
          </w:p>
        </w:tc>
        <w:tc>
          <w:tcPr>
            <w:tcW w:w="262" w:type="pct"/>
          </w:tcPr>
          <w:p w:rsidR="000F7998" w:rsidRPr="00FD0232" w:rsidRDefault="00964F23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FD0232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150718,0</w:t>
            </w:r>
          </w:p>
        </w:tc>
        <w:tc>
          <w:tcPr>
            <w:tcW w:w="266" w:type="pct"/>
          </w:tcPr>
          <w:p w:rsidR="000F7998" w:rsidRPr="009557C3" w:rsidRDefault="00964F23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F7998" w:rsidRPr="009557C3" w:rsidRDefault="00964F23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0F7998" w:rsidRPr="009557C3" w:rsidRDefault="00964F23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964F23" w:rsidRPr="000E6392" w:rsidTr="00964F23">
        <w:tc>
          <w:tcPr>
            <w:tcW w:w="265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50821,8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9557C3">
              <w:rPr>
                <w:rFonts w:eastAsia="Times New Roman"/>
                <w:sz w:val="18"/>
                <w:szCs w:val="18"/>
              </w:rPr>
              <w:t>58919,9</w:t>
            </w:r>
          </w:p>
        </w:tc>
        <w:tc>
          <w:tcPr>
            <w:tcW w:w="262" w:type="pct"/>
          </w:tcPr>
          <w:p w:rsidR="000F7998" w:rsidRPr="009557C3" w:rsidRDefault="00260C00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87152,5</w:t>
            </w:r>
          </w:p>
        </w:tc>
        <w:tc>
          <w:tcPr>
            <w:tcW w:w="262" w:type="pct"/>
          </w:tcPr>
          <w:p w:rsidR="000F7998" w:rsidRPr="009557C3" w:rsidRDefault="00964F23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271292,0</w:t>
            </w:r>
          </w:p>
        </w:tc>
        <w:tc>
          <w:tcPr>
            <w:tcW w:w="231" w:type="pct"/>
          </w:tcPr>
          <w:p w:rsidR="000F7998" w:rsidRPr="00FD0232" w:rsidRDefault="00FD0232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203223,9</w:t>
            </w:r>
          </w:p>
        </w:tc>
        <w:tc>
          <w:tcPr>
            <w:tcW w:w="262" w:type="pct"/>
          </w:tcPr>
          <w:p w:rsidR="000F7998" w:rsidRPr="00FD0232" w:rsidRDefault="00FD0232" w:rsidP="000F7998">
            <w:pPr>
              <w:tabs>
                <w:tab w:val="center" w:pos="269"/>
              </w:tabs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115447,5</w:t>
            </w:r>
          </w:p>
        </w:tc>
        <w:tc>
          <w:tcPr>
            <w:tcW w:w="266" w:type="pct"/>
          </w:tcPr>
          <w:p w:rsidR="000F7998" w:rsidRPr="009557C3" w:rsidRDefault="00964F23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113925,1</w:t>
            </w:r>
          </w:p>
        </w:tc>
        <w:tc>
          <w:tcPr>
            <w:tcW w:w="268" w:type="pct"/>
          </w:tcPr>
          <w:p w:rsidR="000F7998" w:rsidRPr="009557C3" w:rsidRDefault="00964F23" w:rsidP="00260C0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557C3">
              <w:rPr>
                <w:sz w:val="18"/>
                <w:szCs w:val="18"/>
                <w:lang w:eastAsia="ru-RU"/>
              </w:rPr>
              <w:t>569625,5</w:t>
            </w:r>
          </w:p>
        </w:tc>
        <w:tc>
          <w:tcPr>
            <w:tcW w:w="267" w:type="pct"/>
          </w:tcPr>
          <w:p w:rsidR="000F7998" w:rsidRPr="009557C3" w:rsidRDefault="00581322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</w:t>
            </w:r>
            <w:r w:rsidR="00964F23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69625,5</w:t>
            </w:r>
          </w:p>
        </w:tc>
      </w:tr>
      <w:tr w:rsidR="00964F23" w:rsidRPr="000E6392" w:rsidTr="00964F23">
        <w:tc>
          <w:tcPr>
            <w:tcW w:w="265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0F7998" w:rsidRPr="009557C3" w:rsidRDefault="00A2790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31" w:type="pct"/>
          </w:tcPr>
          <w:p w:rsidR="000F7998" w:rsidRPr="00FD0232" w:rsidRDefault="00A2790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FD0232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62" w:type="pct"/>
          </w:tcPr>
          <w:p w:rsidR="000F7998" w:rsidRPr="00FD0232" w:rsidRDefault="00A2790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FD0232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66" w:type="pct"/>
          </w:tcPr>
          <w:p w:rsidR="000F7998" w:rsidRPr="009557C3" w:rsidRDefault="00A2790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68" w:type="pct"/>
          </w:tcPr>
          <w:p w:rsidR="000F7998" w:rsidRPr="009557C3" w:rsidRDefault="00A2790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800</w:t>
            </w:r>
            <w:r w:rsidR="00EC4A12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67" w:type="pct"/>
          </w:tcPr>
          <w:p w:rsidR="000F7998" w:rsidRPr="009557C3" w:rsidRDefault="00A2790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800</w:t>
            </w:r>
            <w:r w:rsidR="00EC4A12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,0</w:t>
            </w:r>
          </w:p>
        </w:tc>
      </w:tr>
      <w:tr w:rsidR="00EC4A12" w:rsidRPr="000E6392" w:rsidTr="00964F23">
        <w:tc>
          <w:tcPr>
            <w:tcW w:w="5000" w:type="pct"/>
            <w:gridSpan w:val="18"/>
          </w:tcPr>
          <w:p w:rsidR="000F7998" w:rsidRPr="009557C3" w:rsidRDefault="000F7998" w:rsidP="000F7998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  <w:p w:rsidR="000F7998" w:rsidRPr="009557C3" w:rsidRDefault="000F7998" w:rsidP="000F7998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Цель «Повышение эффективности государственного управления в Чувашской Республике, взаимодействия органов власти, граждан и бизнеса</w:t>
            </w:r>
          </w:p>
          <w:p w:rsidR="000F7998" w:rsidRPr="009557C3" w:rsidRDefault="000F7998" w:rsidP="000F7998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на основе использования информационно-телекоммуникационных технологий»</w:t>
            </w:r>
          </w:p>
          <w:p w:rsidR="000F7998" w:rsidRPr="009557C3" w:rsidRDefault="000F7998" w:rsidP="000F7998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E47E69" w:rsidRPr="000E6392" w:rsidTr="00964F23">
        <w:tc>
          <w:tcPr>
            <w:tcW w:w="265" w:type="pct"/>
            <w:vMerge w:val="restar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27" w:type="pct"/>
            <w:vMerge w:val="restar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452" w:type="pct"/>
            <w:vMerge w:val="restar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внедрение информационно-те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softHyphen/>
              <w:t xml:space="preserve">лекоммуникационных технологий в сфере государственного управления, в том числе 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повышение открытости и эффективности механизмов электронного взаимодействия органов власти Чувашской Республики, граждан и организаций</w:t>
            </w:r>
          </w:p>
        </w:tc>
        <w:tc>
          <w:tcPr>
            <w:tcW w:w="450" w:type="pct"/>
            <w:vMerge w:val="restart"/>
          </w:tcPr>
          <w:p w:rsidR="000F7998" w:rsidRPr="009557C3" w:rsidRDefault="000F7998" w:rsidP="000C15ED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ответственный исполнитель – Минцифры Чувашии, соисполнители –</w:t>
            </w:r>
            <w:r w:rsidR="006A66C6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Минздрав Чувашии, Минсельхоз Чу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вашии, Госслужба Чувашии по конкурентной политике и тарифам</w:t>
            </w:r>
          </w:p>
        </w:tc>
        <w:tc>
          <w:tcPr>
            <w:tcW w:w="165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33615,1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9557C3">
              <w:rPr>
                <w:rFonts w:eastAsia="Times New Roman"/>
                <w:sz w:val="18"/>
                <w:szCs w:val="18"/>
              </w:rPr>
              <w:t>52353,9</w:t>
            </w:r>
          </w:p>
        </w:tc>
        <w:tc>
          <w:tcPr>
            <w:tcW w:w="262" w:type="pct"/>
          </w:tcPr>
          <w:p w:rsidR="000F7998" w:rsidRPr="009557C3" w:rsidRDefault="00260C00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65763,7</w:t>
            </w:r>
          </w:p>
        </w:tc>
        <w:tc>
          <w:tcPr>
            <w:tcW w:w="262" w:type="pct"/>
          </w:tcPr>
          <w:p w:rsidR="000F7998" w:rsidRPr="009557C3" w:rsidRDefault="006A66C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254951,9</w:t>
            </w:r>
          </w:p>
        </w:tc>
        <w:tc>
          <w:tcPr>
            <w:tcW w:w="231" w:type="pct"/>
          </w:tcPr>
          <w:p w:rsidR="000F7998" w:rsidRPr="00EC2D5E" w:rsidRDefault="00EC2D5E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147212,5</w:t>
            </w:r>
          </w:p>
        </w:tc>
        <w:tc>
          <w:tcPr>
            <w:tcW w:w="262" w:type="pct"/>
          </w:tcPr>
          <w:p w:rsidR="000F7998" w:rsidRPr="00EC2D5E" w:rsidRDefault="006A66C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C2D5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112293,2</w:t>
            </w:r>
          </w:p>
        </w:tc>
        <w:tc>
          <w:tcPr>
            <w:tcW w:w="266" w:type="pct"/>
          </w:tcPr>
          <w:p w:rsidR="000F7998" w:rsidRPr="009557C3" w:rsidRDefault="006A66C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107931,6</w:t>
            </w:r>
          </w:p>
        </w:tc>
        <w:tc>
          <w:tcPr>
            <w:tcW w:w="268" w:type="pct"/>
          </w:tcPr>
          <w:p w:rsidR="000F7998" w:rsidRPr="009557C3" w:rsidRDefault="006A66C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539658,0</w:t>
            </w:r>
          </w:p>
        </w:tc>
        <w:tc>
          <w:tcPr>
            <w:tcW w:w="267" w:type="pct"/>
          </w:tcPr>
          <w:p w:rsidR="000F7998" w:rsidRPr="009557C3" w:rsidRDefault="006A66C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539658,0</w:t>
            </w:r>
          </w:p>
        </w:tc>
      </w:tr>
      <w:tr w:rsidR="00E47E69" w:rsidRPr="000E6392" w:rsidTr="00964F23">
        <w:tc>
          <w:tcPr>
            <w:tcW w:w="265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9557C3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6326,3</w:t>
            </w:r>
          </w:p>
        </w:tc>
        <w:tc>
          <w:tcPr>
            <w:tcW w:w="262" w:type="pct"/>
          </w:tcPr>
          <w:p w:rsidR="000F7998" w:rsidRPr="009557C3" w:rsidRDefault="006A66C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4665,0</w:t>
            </w:r>
          </w:p>
        </w:tc>
        <w:tc>
          <w:tcPr>
            <w:tcW w:w="231" w:type="pct"/>
          </w:tcPr>
          <w:p w:rsidR="000F7998" w:rsidRPr="00EC2D5E" w:rsidRDefault="006A66C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C2D5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4314,6</w:t>
            </w:r>
          </w:p>
        </w:tc>
        <w:tc>
          <w:tcPr>
            <w:tcW w:w="262" w:type="pct"/>
          </w:tcPr>
          <w:p w:rsidR="000F7998" w:rsidRPr="00EC2D5E" w:rsidRDefault="006A66C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C2D5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4318,0</w:t>
            </w:r>
          </w:p>
        </w:tc>
        <w:tc>
          <w:tcPr>
            <w:tcW w:w="266" w:type="pct"/>
          </w:tcPr>
          <w:p w:rsidR="000F7998" w:rsidRPr="009557C3" w:rsidRDefault="006A66C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F7998" w:rsidRPr="009557C3" w:rsidRDefault="006A66C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0F7998" w:rsidRPr="009557C3" w:rsidRDefault="006A66C6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E47E69" w:rsidRPr="000E6392" w:rsidTr="00964F23">
        <w:tc>
          <w:tcPr>
            <w:tcW w:w="265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807</w:t>
            </w:r>
          </w:p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882</w:t>
            </w:r>
          </w:p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19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18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</w:t>
            </w:r>
          </w:p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612</w:t>
            </w:r>
          </w:p>
          <w:p w:rsidR="002D4B7B" w:rsidRPr="009557C3" w:rsidRDefault="002D4B7B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33615,1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9557C3">
              <w:rPr>
                <w:rFonts w:eastAsia="Times New Roman"/>
                <w:sz w:val="18"/>
                <w:szCs w:val="18"/>
              </w:rPr>
              <w:t>52353,9</w:t>
            </w:r>
          </w:p>
        </w:tc>
        <w:tc>
          <w:tcPr>
            <w:tcW w:w="262" w:type="pct"/>
          </w:tcPr>
          <w:p w:rsidR="000F7998" w:rsidRPr="009557C3" w:rsidRDefault="00260C00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59437,4</w:t>
            </w:r>
          </w:p>
        </w:tc>
        <w:tc>
          <w:tcPr>
            <w:tcW w:w="262" w:type="pct"/>
          </w:tcPr>
          <w:p w:rsidR="000F7998" w:rsidRPr="009557C3" w:rsidRDefault="00ED13D0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250286,9</w:t>
            </w:r>
          </w:p>
        </w:tc>
        <w:tc>
          <w:tcPr>
            <w:tcW w:w="231" w:type="pct"/>
          </w:tcPr>
          <w:p w:rsidR="000F7998" w:rsidRPr="00EC2D5E" w:rsidRDefault="00EC2D5E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142897,9</w:t>
            </w:r>
          </w:p>
        </w:tc>
        <w:tc>
          <w:tcPr>
            <w:tcW w:w="262" w:type="pct"/>
          </w:tcPr>
          <w:p w:rsidR="000F7998" w:rsidRPr="00EC2D5E" w:rsidRDefault="00ED13D0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C2D5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107975,2</w:t>
            </w:r>
          </w:p>
        </w:tc>
        <w:tc>
          <w:tcPr>
            <w:tcW w:w="266" w:type="pct"/>
          </w:tcPr>
          <w:p w:rsidR="000F7998" w:rsidRPr="009557C3" w:rsidRDefault="00ED13D0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107931,6</w:t>
            </w:r>
          </w:p>
        </w:tc>
        <w:tc>
          <w:tcPr>
            <w:tcW w:w="268" w:type="pct"/>
          </w:tcPr>
          <w:p w:rsidR="000F7998" w:rsidRPr="009557C3" w:rsidRDefault="00ED13D0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539658,0</w:t>
            </w:r>
          </w:p>
        </w:tc>
        <w:tc>
          <w:tcPr>
            <w:tcW w:w="267" w:type="pct"/>
          </w:tcPr>
          <w:p w:rsidR="000F7998" w:rsidRPr="009557C3" w:rsidRDefault="00ED13D0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539658,0</w:t>
            </w:r>
          </w:p>
        </w:tc>
      </w:tr>
      <w:tr w:rsidR="00E47E69" w:rsidRPr="000E6392" w:rsidTr="00964F23">
        <w:tc>
          <w:tcPr>
            <w:tcW w:w="265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0F7998" w:rsidRPr="00EC2D5E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C2D5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0F7998" w:rsidRPr="00EC2D5E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C2D5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964F23" w:rsidRPr="000E6392" w:rsidTr="00964F23">
        <w:trPr>
          <w:trHeight w:val="64"/>
        </w:trPr>
        <w:tc>
          <w:tcPr>
            <w:tcW w:w="265" w:type="pct"/>
            <w:vMerge w:val="restar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Целевые показатели (индикаторы) Государственной программы, подпрограммы, увязанные с основным мероприятием 1</w:t>
            </w:r>
          </w:p>
        </w:tc>
        <w:tc>
          <w:tcPr>
            <w:tcW w:w="2077" w:type="pct"/>
            <w:gridSpan w:val="7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Число домашних хозяйств, имеющих широкополосный доступ к информационно-теле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softHyphen/>
              <w:t>коммуникационной сети «Интернет», в расчете на 100 домашних хозяйств, единиц</w:t>
            </w:r>
          </w:p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1" w:type="pct"/>
          </w:tcPr>
          <w:p w:rsidR="000F7998" w:rsidRPr="00063F7A" w:rsidRDefault="000F7998" w:rsidP="000F7998">
            <w:pPr>
              <w:suppressAutoHyphens w:val="0"/>
              <w:spacing w:line="240" w:lineRule="auto"/>
              <w:ind w:left="-57" w:right="-57"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62" w:type="pct"/>
          </w:tcPr>
          <w:p w:rsidR="000F7998" w:rsidRPr="00063F7A" w:rsidRDefault="000F7998" w:rsidP="000F7998">
            <w:pPr>
              <w:suppressAutoHyphens w:val="0"/>
              <w:spacing w:line="240" w:lineRule="auto"/>
              <w:ind w:left="-57" w:right="-57"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6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6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97*</w:t>
            </w:r>
          </w:p>
        </w:tc>
        <w:tc>
          <w:tcPr>
            <w:tcW w:w="2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97*</w:t>
            </w:r>
          </w:p>
        </w:tc>
      </w:tr>
      <w:tr w:rsidR="00964F23" w:rsidRPr="000E6392" w:rsidTr="00964F23">
        <w:trPr>
          <w:trHeight w:val="63"/>
        </w:trPr>
        <w:tc>
          <w:tcPr>
            <w:tcW w:w="265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77" w:type="pct"/>
            <w:gridSpan w:val="7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 городской местности, единиц</w:t>
            </w:r>
          </w:p>
        </w:tc>
        <w:tc>
          <w:tcPr>
            <w:tcW w:w="367" w:type="pct"/>
          </w:tcPr>
          <w:p w:rsidR="000F7998" w:rsidRPr="009557C3" w:rsidRDefault="00DA2C4B" w:rsidP="00DA2C4B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" w:type="pct"/>
          </w:tcPr>
          <w:p w:rsidR="000F7998" w:rsidRPr="00063F7A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0F7998" w:rsidRPr="00063F7A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</w:tr>
      <w:tr w:rsidR="00964F23" w:rsidRPr="000E6392" w:rsidTr="00964F23">
        <w:trPr>
          <w:trHeight w:val="63"/>
        </w:trPr>
        <w:tc>
          <w:tcPr>
            <w:tcW w:w="265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77" w:type="pct"/>
            <w:gridSpan w:val="7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 сельской местности, единиц</w:t>
            </w:r>
          </w:p>
        </w:tc>
        <w:tc>
          <w:tcPr>
            <w:tcW w:w="367" w:type="pct"/>
          </w:tcPr>
          <w:p w:rsidR="000F7998" w:rsidRPr="009557C3" w:rsidRDefault="00DA2C4B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" w:type="pct"/>
          </w:tcPr>
          <w:p w:rsidR="000F7998" w:rsidRPr="00063F7A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0F7998" w:rsidRPr="00063F7A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</w:tr>
      <w:tr w:rsidR="00964F23" w:rsidRPr="000E6392" w:rsidTr="00964F23">
        <w:tc>
          <w:tcPr>
            <w:tcW w:w="265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77" w:type="pct"/>
            <w:gridSpan w:val="7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Доля граждан, использующих механизм получения государственных (муниципальных) услуг в электронной форме, процентов</w:t>
            </w: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31" w:type="pct"/>
          </w:tcPr>
          <w:p w:rsidR="000F7998" w:rsidRPr="00063F7A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62" w:type="pct"/>
          </w:tcPr>
          <w:p w:rsidR="000F7998" w:rsidRPr="00063F7A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6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6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75</w:t>
            </w:r>
            <w:r w:rsidRPr="009557C3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</w:t>
            </w:r>
            <w:r w:rsidRPr="009557C3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</w:tr>
      <w:tr w:rsidR="00964F23" w:rsidRPr="000E6392" w:rsidTr="00964F23">
        <w:tc>
          <w:tcPr>
            <w:tcW w:w="265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77" w:type="pct"/>
            <w:gridSpan w:val="7"/>
          </w:tcPr>
          <w:p w:rsidR="000F7998" w:rsidRPr="009557C3" w:rsidRDefault="000F7998" w:rsidP="000F79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trike/>
                <w:sz w:val="18"/>
                <w:szCs w:val="18"/>
              </w:rPr>
            </w:pPr>
            <w:r w:rsidRPr="009557C3">
              <w:rPr>
                <w:rFonts w:eastAsia="Times New Roman"/>
                <w:sz w:val="18"/>
                <w:szCs w:val="18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виде, процентов</w:t>
            </w: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9557C3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557C3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557C3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557C3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31" w:type="pct"/>
          </w:tcPr>
          <w:p w:rsidR="000F7998" w:rsidRPr="00063F7A" w:rsidRDefault="000F7998" w:rsidP="000F799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63F7A"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62" w:type="pct"/>
          </w:tcPr>
          <w:p w:rsidR="000F7998" w:rsidRPr="00063F7A" w:rsidRDefault="000F7998" w:rsidP="000F799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63F7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6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9557C3"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26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9557C3">
              <w:rPr>
                <w:rFonts w:eastAsia="Times New Roman"/>
                <w:sz w:val="18"/>
                <w:szCs w:val="18"/>
              </w:rPr>
              <w:t>95</w:t>
            </w:r>
            <w:r w:rsidRPr="009557C3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9557C3">
              <w:rPr>
                <w:rFonts w:eastAsia="Times New Roman"/>
                <w:sz w:val="18"/>
                <w:szCs w:val="18"/>
              </w:rPr>
              <w:t>95</w:t>
            </w:r>
            <w:r w:rsidRPr="009557C3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</w:tr>
      <w:tr w:rsidR="00FD72E4" w:rsidRPr="000E6392" w:rsidTr="00964F23">
        <w:tc>
          <w:tcPr>
            <w:tcW w:w="265" w:type="pct"/>
            <w:vMerge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77" w:type="pct"/>
            <w:gridSpan w:val="7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Доля граждан,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приеме, процентов</w:t>
            </w:r>
          </w:p>
        </w:tc>
        <w:tc>
          <w:tcPr>
            <w:tcW w:w="3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30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" w:type="pct"/>
          </w:tcPr>
          <w:p w:rsidR="000F7998" w:rsidRPr="00063F7A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0F7998" w:rsidRPr="00063F7A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6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8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7" w:type="pct"/>
          </w:tcPr>
          <w:p w:rsidR="000F7998" w:rsidRPr="009557C3" w:rsidRDefault="000F7998" w:rsidP="000F79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</w:tr>
      <w:tr w:rsidR="00D4699F" w:rsidRPr="000E6392" w:rsidTr="00964F23">
        <w:tc>
          <w:tcPr>
            <w:tcW w:w="265" w:type="pct"/>
            <w:vMerge w:val="restart"/>
          </w:tcPr>
          <w:p w:rsidR="00AB6CB8" w:rsidRPr="009557C3" w:rsidRDefault="00AB6CB8" w:rsidP="00FD72E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Мероприятие 1.1</w:t>
            </w:r>
          </w:p>
        </w:tc>
        <w:tc>
          <w:tcPr>
            <w:tcW w:w="427" w:type="pct"/>
            <w:vMerge w:val="restart"/>
          </w:tcPr>
          <w:p w:rsidR="00AB6CB8" w:rsidRPr="009557C3" w:rsidRDefault="00AB6CB8" w:rsidP="00AB6CB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452" w:type="pct"/>
            <w:vMerge w:val="restart"/>
          </w:tcPr>
          <w:p w:rsidR="00AB6CB8" w:rsidRPr="009557C3" w:rsidRDefault="00AB6CB8" w:rsidP="00AB6CB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 w:val="restart"/>
          </w:tcPr>
          <w:p w:rsidR="00AB6CB8" w:rsidRPr="009557C3" w:rsidRDefault="00AB6CB8" w:rsidP="00AB6CB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5" w:type="pct"/>
          </w:tcPr>
          <w:p w:rsidR="00AB6CB8" w:rsidRPr="009557C3" w:rsidRDefault="00AB6CB8" w:rsidP="00AB6CB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AB6CB8" w:rsidRPr="009557C3" w:rsidRDefault="00AB6CB8" w:rsidP="00AB6CB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AB6CB8" w:rsidRPr="009557C3" w:rsidRDefault="00AB6CB8" w:rsidP="00AB6CB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AB6CB8" w:rsidRPr="009557C3" w:rsidRDefault="00AB6CB8" w:rsidP="00AB6CB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AB6CB8" w:rsidRPr="009557C3" w:rsidRDefault="00AB6CB8" w:rsidP="00AB6CB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</w:tcPr>
          <w:p w:rsidR="00AB6CB8" w:rsidRPr="009557C3" w:rsidRDefault="00AB6CB8" w:rsidP="00AB6CB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9368,0</w:t>
            </w:r>
          </w:p>
        </w:tc>
        <w:tc>
          <w:tcPr>
            <w:tcW w:w="230" w:type="pct"/>
          </w:tcPr>
          <w:p w:rsidR="00AB6CB8" w:rsidRPr="009557C3" w:rsidRDefault="00AB6CB8" w:rsidP="00AB6CB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9726,7</w:t>
            </w:r>
          </w:p>
        </w:tc>
        <w:tc>
          <w:tcPr>
            <w:tcW w:w="262" w:type="pct"/>
          </w:tcPr>
          <w:p w:rsidR="00AB6CB8" w:rsidRPr="009557C3" w:rsidRDefault="00AB6CB8" w:rsidP="00AB6CB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10137,3</w:t>
            </w:r>
          </w:p>
        </w:tc>
        <w:tc>
          <w:tcPr>
            <w:tcW w:w="262" w:type="pct"/>
          </w:tcPr>
          <w:p w:rsidR="00AB6CB8" w:rsidRPr="009557C3" w:rsidRDefault="00246FE3" w:rsidP="00AB6CB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10877,5</w:t>
            </w:r>
          </w:p>
        </w:tc>
        <w:tc>
          <w:tcPr>
            <w:tcW w:w="231" w:type="pct"/>
          </w:tcPr>
          <w:p w:rsidR="00AB6CB8" w:rsidRPr="00063F7A" w:rsidRDefault="00063F7A" w:rsidP="00AB6CB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4197,3</w:t>
            </w:r>
          </w:p>
        </w:tc>
        <w:tc>
          <w:tcPr>
            <w:tcW w:w="262" w:type="pct"/>
          </w:tcPr>
          <w:p w:rsidR="00AB6CB8" w:rsidRPr="00063F7A" w:rsidRDefault="00246FE3" w:rsidP="00AB6CB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11067,5</w:t>
            </w:r>
          </w:p>
        </w:tc>
        <w:tc>
          <w:tcPr>
            <w:tcW w:w="266" w:type="pct"/>
          </w:tcPr>
          <w:p w:rsidR="00AB6CB8" w:rsidRPr="009557C3" w:rsidRDefault="00246FE3" w:rsidP="00AB6CB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11067,5</w:t>
            </w:r>
          </w:p>
        </w:tc>
        <w:tc>
          <w:tcPr>
            <w:tcW w:w="268" w:type="pct"/>
          </w:tcPr>
          <w:p w:rsidR="00AB6CB8" w:rsidRPr="009557C3" w:rsidRDefault="00246FE3" w:rsidP="00AB6CB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557C3">
              <w:rPr>
                <w:sz w:val="18"/>
                <w:szCs w:val="18"/>
                <w:lang w:eastAsia="ru-RU"/>
              </w:rPr>
              <w:t>55337,5</w:t>
            </w:r>
          </w:p>
        </w:tc>
        <w:tc>
          <w:tcPr>
            <w:tcW w:w="267" w:type="pct"/>
          </w:tcPr>
          <w:p w:rsidR="00AB6CB8" w:rsidRPr="009557C3" w:rsidRDefault="00246FE3" w:rsidP="00AB6CB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557C3">
              <w:rPr>
                <w:sz w:val="18"/>
                <w:szCs w:val="18"/>
                <w:lang w:eastAsia="ru-RU"/>
              </w:rPr>
              <w:t>55337,5</w:t>
            </w:r>
          </w:p>
        </w:tc>
      </w:tr>
      <w:tr w:rsidR="00246FE3" w:rsidRPr="000E6392" w:rsidTr="00964F23">
        <w:tc>
          <w:tcPr>
            <w:tcW w:w="265" w:type="pct"/>
            <w:vMerge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3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246FE3" w:rsidRPr="00063F7A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246FE3" w:rsidRPr="00063F7A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246FE3" w:rsidRPr="000E6392" w:rsidTr="00964F23">
        <w:tc>
          <w:tcPr>
            <w:tcW w:w="265" w:type="pct"/>
            <w:vMerge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6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19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Ч610113890</w:t>
            </w:r>
          </w:p>
        </w:tc>
        <w:tc>
          <w:tcPr>
            <w:tcW w:w="188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</w:t>
            </w:r>
          </w:p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67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3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9368,0</w:t>
            </w:r>
          </w:p>
        </w:tc>
        <w:tc>
          <w:tcPr>
            <w:tcW w:w="230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9726,7</w:t>
            </w:r>
          </w:p>
        </w:tc>
        <w:tc>
          <w:tcPr>
            <w:tcW w:w="262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10137,3</w:t>
            </w:r>
          </w:p>
        </w:tc>
        <w:tc>
          <w:tcPr>
            <w:tcW w:w="262" w:type="pct"/>
          </w:tcPr>
          <w:p w:rsidR="00246FE3" w:rsidRPr="009557C3" w:rsidRDefault="004A332C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10877,5</w:t>
            </w:r>
          </w:p>
        </w:tc>
        <w:tc>
          <w:tcPr>
            <w:tcW w:w="231" w:type="pct"/>
          </w:tcPr>
          <w:p w:rsidR="00246FE3" w:rsidRPr="00063F7A" w:rsidRDefault="00063F7A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4197,3</w:t>
            </w:r>
          </w:p>
        </w:tc>
        <w:tc>
          <w:tcPr>
            <w:tcW w:w="262" w:type="pct"/>
          </w:tcPr>
          <w:p w:rsidR="00246FE3" w:rsidRPr="00063F7A" w:rsidRDefault="004A332C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11067,5</w:t>
            </w:r>
          </w:p>
        </w:tc>
        <w:tc>
          <w:tcPr>
            <w:tcW w:w="266" w:type="pct"/>
          </w:tcPr>
          <w:p w:rsidR="00246FE3" w:rsidRPr="009557C3" w:rsidRDefault="004A332C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11067,5</w:t>
            </w:r>
          </w:p>
        </w:tc>
        <w:tc>
          <w:tcPr>
            <w:tcW w:w="268" w:type="pct"/>
          </w:tcPr>
          <w:p w:rsidR="00246FE3" w:rsidRPr="009557C3" w:rsidRDefault="004A332C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55337,5</w:t>
            </w:r>
          </w:p>
        </w:tc>
        <w:tc>
          <w:tcPr>
            <w:tcW w:w="267" w:type="pct"/>
          </w:tcPr>
          <w:p w:rsidR="00246FE3" w:rsidRPr="009557C3" w:rsidRDefault="004A332C" w:rsidP="00246FE3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557C3">
              <w:rPr>
                <w:sz w:val="18"/>
                <w:szCs w:val="18"/>
                <w:lang w:eastAsia="ru-RU"/>
              </w:rPr>
              <w:t>55337,5</w:t>
            </w:r>
          </w:p>
        </w:tc>
      </w:tr>
      <w:tr w:rsidR="004A332C" w:rsidRPr="000E6392" w:rsidTr="00964F23">
        <w:trPr>
          <w:trHeight w:val="715"/>
        </w:trPr>
        <w:tc>
          <w:tcPr>
            <w:tcW w:w="265" w:type="pct"/>
            <w:vMerge/>
          </w:tcPr>
          <w:p w:rsidR="004A332C" w:rsidRPr="009557C3" w:rsidRDefault="004A332C" w:rsidP="004A332C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4A332C" w:rsidRPr="009557C3" w:rsidRDefault="004A332C" w:rsidP="004A332C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4A332C" w:rsidRPr="009557C3" w:rsidRDefault="004A332C" w:rsidP="004A332C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4A332C" w:rsidRPr="009557C3" w:rsidRDefault="004A332C" w:rsidP="004A332C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3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4A332C" w:rsidRPr="00063F7A" w:rsidRDefault="004A332C" w:rsidP="004A332C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4A332C" w:rsidRPr="00063F7A" w:rsidRDefault="004A332C" w:rsidP="004A332C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4A332C" w:rsidRPr="009557C3" w:rsidRDefault="004A332C" w:rsidP="004A332C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246FE3" w:rsidRPr="000E6392" w:rsidTr="00964F23">
        <w:tc>
          <w:tcPr>
            <w:tcW w:w="265" w:type="pct"/>
            <w:vMerge w:val="restar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427" w:type="pct"/>
            <w:vMerge w:val="restart"/>
          </w:tcPr>
          <w:p w:rsidR="00246FE3" w:rsidRPr="009557C3" w:rsidRDefault="00246FE3" w:rsidP="00FB259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Создание, модернизация и эксплуатация прикладных информационных систем поддержки выполнения (оказания) </w:t>
            </w:r>
            <w:r w:rsidR="00FB259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исполнительными органами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 основных функций (услуг)</w:t>
            </w:r>
          </w:p>
        </w:tc>
        <w:tc>
          <w:tcPr>
            <w:tcW w:w="452" w:type="pct"/>
            <w:vMerge w:val="restar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 w:val="restar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Чувашии, соисполнители –</w:t>
            </w:r>
            <w:r w:rsidR="00D733B4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Минсельхоз Чувашии, </w:t>
            </w:r>
          </w:p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Госслужба Чувашии по конкурентной политике и тарифам</w:t>
            </w:r>
          </w:p>
        </w:tc>
        <w:tc>
          <w:tcPr>
            <w:tcW w:w="165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16642,5</w:t>
            </w:r>
          </w:p>
        </w:tc>
        <w:tc>
          <w:tcPr>
            <w:tcW w:w="230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9557C3">
              <w:rPr>
                <w:rFonts w:eastAsia="Times New Roman"/>
                <w:sz w:val="18"/>
                <w:szCs w:val="18"/>
                <w:lang w:eastAsia="ru-RU"/>
              </w:rPr>
              <w:t>24507,2</w:t>
            </w:r>
          </w:p>
        </w:tc>
        <w:tc>
          <w:tcPr>
            <w:tcW w:w="262" w:type="pct"/>
          </w:tcPr>
          <w:p w:rsidR="00246FE3" w:rsidRPr="009557C3" w:rsidRDefault="00246FE3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39715,4</w:t>
            </w:r>
          </w:p>
        </w:tc>
        <w:tc>
          <w:tcPr>
            <w:tcW w:w="262" w:type="pct"/>
          </w:tcPr>
          <w:p w:rsidR="00246FE3" w:rsidRPr="009557C3" w:rsidRDefault="00916044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99817,4</w:t>
            </w:r>
          </w:p>
        </w:tc>
        <w:tc>
          <w:tcPr>
            <w:tcW w:w="231" w:type="pct"/>
          </w:tcPr>
          <w:p w:rsidR="00246FE3" w:rsidRPr="00063F7A" w:rsidRDefault="00063F7A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109337,0</w:t>
            </w:r>
          </w:p>
        </w:tc>
        <w:tc>
          <w:tcPr>
            <w:tcW w:w="262" w:type="pct"/>
          </w:tcPr>
          <w:p w:rsidR="00246FE3" w:rsidRPr="00063F7A" w:rsidRDefault="00916044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86851,6</w:t>
            </w:r>
          </w:p>
        </w:tc>
        <w:tc>
          <w:tcPr>
            <w:tcW w:w="266" w:type="pct"/>
          </w:tcPr>
          <w:p w:rsidR="00246FE3" w:rsidRPr="009557C3" w:rsidRDefault="00916044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86851,6</w:t>
            </w:r>
          </w:p>
        </w:tc>
        <w:tc>
          <w:tcPr>
            <w:tcW w:w="268" w:type="pct"/>
          </w:tcPr>
          <w:p w:rsidR="00246FE3" w:rsidRPr="009557C3" w:rsidRDefault="00916044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434258,0</w:t>
            </w:r>
          </w:p>
        </w:tc>
        <w:tc>
          <w:tcPr>
            <w:tcW w:w="267" w:type="pct"/>
          </w:tcPr>
          <w:p w:rsidR="00246FE3" w:rsidRPr="009557C3" w:rsidRDefault="00916044" w:rsidP="00246FE3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434258,0</w:t>
            </w:r>
          </w:p>
        </w:tc>
      </w:tr>
      <w:tr w:rsidR="00916044" w:rsidRPr="000E6392" w:rsidTr="007A02B8">
        <w:tc>
          <w:tcPr>
            <w:tcW w:w="265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3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9557C3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916044" w:rsidRPr="00063F7A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916044" w:rsidRPr="00063F7A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916044" w:rsidRPr="000E6392" w:rsidTr="007A02B8">
        <w:tc>
          <w:tcPr>
            <w:tcW w:w="265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  <w:tcBorders>
              <w:bottom w:val="nil"/>
            </w:tcBorders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6" w:type="pct"/>
            <w:tcBorders>
              <w:bottom w:val="nil"/>
            </w:tcBorders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19" w:type="pct"/>
            <w:vMerge w:val="restar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Ч610113820</w:t>
            </w:r>
          </w:p>
        </w:tc>
        <w:tc>
          <w:tcPr>
            <w:tcW w:w="188" w:type="pct"/>
            <w:vMerge w:val="restar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</w:t>
            </w:r>
          </w:p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244</w:t>
            </w:r>
          </w:p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612</w:t>
            </w:r>
          </w:p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67" w:type="pct"/>
            <w:vMerge w:val="restar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3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12472,0</w:t>
            </w:r>
          </w:p>
        </w:tc>
        <w:tc>
          <w:tcPr>
            <w:tcW w:w="230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9557C3">
              <w:rPr>
                <w:rFonts w:eastAsia="Times New Roman"/>
                <w:sz w:val="18"/>
                <w:szCs w:val="18"/>
                <w:lang w:eastAsia="ru-RU"/>
              </w:rPr>
              <w:t>9034,1</w:t>
            </w:r>
          </w:p>
        </w:tc>
        <w:tc>
          <w:tcPr>
            <w:tcW w:w="262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22054,7</w:t>
            </w:r>
          </w:p>
        </w:tc>
        <w:tc>
          <w:tcPr>
            <w:tcW w:w="262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93601,6</w:t>
            </w:r>
          </w:p>
        </w:tc>
        <w:tc>
          <w:tcPr>
            <w:tcW w:w="231" w:type="pct"/>
          </w:tcPr>
          <w:p w:rsidR="00916044" w:rsidRPr="00063F7A" w:rsidRDefault="00063F7A" w:rsidP="00A2790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103389,2</w:t>
            </w:r>
          </w:p>
        </w:tc>
        <w:tc>
          <w:tcPr>
            <w:tcW w:w="262" w:type="pct"/>
          </w:tcPr>
          <w:p w:rsidR="00916044" w:rsidRPr="00063F7A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80863,8</w:t>
            </w:r>
          </w:p>
        </w:tc>
        <w:tc>
          <w:tcPr>
            <w:tcW w:w="266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80863,8</w:t>
            </w:r>
          </w:p>
        </w:tc>
        <w:tc>
          <w:tcPr>
            <w:tcW w:w="268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404319,0</w:t>
            </w:r>
          </w:p>
        </w:tc>
        <w:tc>
          <w:tcPr>
            <w:tcW w:w="267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404319,0</w:t>
            </w:r>
          </w:p>
        </w:tc>
      </w:tr>
      <w:tr w:rsidR="00916044" w:rsidRPr="000E6392" w:rsidTr="007A02B8">
        <w:tc>
          <w:tcPr>
            <w:tcW w:w="265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bottom w:val="nil"/>
            </w:tcBorders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176" w:type="pct"/>
            <w:tcBorders>
              <w:top w:val="nil"/>
              <w:bottom w:val="nil"/>
            </w:tcBorders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19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2460,5</w:t>
            </w:r>
          </w:p>
        </w:tc>
        <w:tc>
          <w:tcPr>
            <w:tcW w:w="230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13763,1</w:t>
            </w:r>
          </w:p>
        </w:tc>
        <w:tc>
          <w:tcPr>
            <w:tcW w:w="262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14734,7</w:t>
            </w:r>
          </w:p>
        </w:tc>
        <w:tc>
          <w:tcPr>
            <w:tcW w:w="262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5027,8</w:t>
            </w:r>
          </w:p>
        </w:tc>
        <w:tc>
          <w:tcPr>
            <w:tcW w:w="231" w:type="pct"/>
          </w:tcPr>
          <w:p w:rsidR="00916044" w:rsidRPr="00063F7A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262" w:type="pct"/>
          </w:tcPr>
          <w:p w:rsidR="00916044" w:rsidRPr="00063F7A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266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268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21389,0</w:t>
            </w:r>
          </w:p>
        </w:tc>
        <w:tc>
          <w:tcPr>
            <w:tcW w:w="267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21389,0</w:t>
            </w:r>
          </w:p>
        </w:tc>
      </w:tr>
      <w:tr w:rsidR="00916044" w:rsidRPr="000E6392" w:rsidTr="007A02B8">
        <w:trPr>
          <w:trHeight w:val="547"/>
        </w:trPr>
        <w:tc>
          <w:tcPr>
            <w:tcW w:w="265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  <w:tcBorders>
              <w:top w:val="nil"/>
            </w:tcBorders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176" w:type="pct"/>
            <w:tcBorders>
              <w:top w:val="nil"/>
            </w:tcBorders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19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1710,0</w:t>
            </w:r>
          </w:p>
        </w:tc>
        <w:tc>
          <w:tcPr>
            <w:tcW w:w="230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1710,0</w:t>
            </w:r>
          </w:p>
        </w:tc>
        <w:tc>
          <w:tcPr>
            <w:tcW w:w="262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2926,0</w:t>
            </w:r>
          </w:p>
        </w:tc>
        <w:tc>
          <w:tcPr>
            <w:tcW w:w="262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1188,0</w:t>
            </w:r>
          </w:p>
        </w:tc>
        <w:tc>
          <w:tcPr>
            <w:tcW w:w="231" w:type="pct"/>
          </w:tcPr>
          <w:p w:rsidR="00916044" w:rsidRPr="00063F7A" w:rsidRDefault="00916044" w:rsidP="00A2790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1710,</w:t>
            </w:r>
            <w:r w:rsidR="00A27906"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2" w:type="pct"/>
          </w:tcPr>
          <w:p w:rsidR="00916044" w:rsidRPr="00063F7A" w:rsidRDefault="00916044" w:rsidP="00A2790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1710,</w:t>
            </w:r>
            <w:r w:rsidR="00A27906"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6" w:type="pct"/>
          </w:tcPr>
          <w:p w:rsidR="00916044" w:rsidRPr="009557C3" w:rsidRDefault="00916044" w:rsidP="00A2790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1710,</w:t>
            </w:r>
            <w:r w:rsidR="00A27906"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8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8550,0</w:t>
            </w:r>
          </w:p>
        </w:tc>
        <w:tc>
          <w:tcPr>
            <w:tcW w:w="267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8550,0</w:t>
            </w:r>
          </w:p>
        </w:tc>
      </w:tr>
      <w:tr w:rsidR="00916044" w:rsidRPr="000E6392" w:rsidTr="00964F23">
        <w:tc>
          <w:tcPr>
            <w:tcW w:w="265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3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916044" w:rsidRPr="00063F7A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916044" w:rsidRPr="00063F7A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916044" w:rsidRPr="000E6392" w:rsidTr="00964F23">
        <w:tc>
          <w:tcPr>
            <w:tcW w:w="265" w:type="pct"/>
            <w:vMerge w:val="restar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1.3</w:t>
            </w:r>
          </w:p>
        </w:tc>
        <w:tc>
          <w:tcPr>
            <w:tcW w:w="427" w:type="pct"/>
            <w:vMerge w:val="restar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452" w:type="pct"/>
            <w:vMerge w:val="restar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 w:val="restar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5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5180,7</w:t>
            </w:r>
          </w:p>
        </w:tc>
        <w:tc>
          <w:tcPr>
            <w:tcW w:w="230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9557C3">
              <w:rPr>
                <w:rFonts w:eastAsia="Times New Roman"/>
                <w:sz w:val="18"/>
                <w:szCs w:val="18"/>
                <w:lang w:eastAsia="ru-RU"/>
              </w:rPr>
              <w:t>17605,0</w:t>
            </w:r>
          </w:p>
        </w:tc>
        <w:tc>
          <w:tcPr>
            <w:tcW w:w="262" w:type="pct"/>
          </w:tcPr>
          <w:p w:rsidR="00916044" w:rsidRPr="009557C3" w:rsidRDefault="00916044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3012,5</w:t>
            </w:r>
          </w:p>
        </w:tc>
        <w:tc>
          <w:tcPr>
            <w:tcW w:w="262" w:type="pct"/>
          </w:tcPr>
          <w:p w:rsidR="00916044" w:rsidRPr="009557C3" w:rsidRDefault="00DB7F92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8412,5</w:t>
            </w:r>
          </w:p>
        </w:tc>
        <w:tc>
          <w:tcPr>
            <w:tcW w:w="231" w:type="pct"/>
          </w:tcPr>
          <w:p w:rsidR="00916044" w:rsidRPr="00063F7A" w:rsidRDefault="00DB7F92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6870,7</w:t>
            </w:r>
          </w:p>
        </w:tc>
        <w:tc>
          <w:tcPr>
            <w:tcW w:w="262" w:type="pct"/>
          </w:tcPr>
          <w:p w:rsidR="00916044" w:rsidRPr="00063F7A" w:rsidRDefault="00DB7F92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6512,5</w:t>
            </w:r>
          </w:p>
        </w:tc>
        <w:tc>
          <w:tcPr>
            <w:tcW w:w="266" w:type="pct"/>
          </w:tcPr>
          <w:p w:rsidR="00916044" w:rsidRPr="009557C3" w:rsidRDefault="00DB7F92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6512,5</w:t>
            </w:r>
          </w:p>
        </w:tc>
        <w:tc>
          <w:tcPr>
            <w:tcW w:w="268" w:type="pct"/>
          </w:tcPr>
          <w:p w:rsidR="00916044" w:rsidRPr="009557C3" w:rsidRDefault="00DB7F92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32562,5</w:t>
            </w:r>
          </w:p>
        </w:tc>
        <w:tc>
          <w:tcPr>
            <w:tcW w:w="267" w:type="pct"/>
          </w:tcPr>
          <w:p w:rsidR="00916044" w:rsidRPr="009557C3" w:rsidRDefault="00DB7F92" w:rsidP="0091604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32562,5</w:t>
            </w:r>
          </w:p>
        </w:tc>
      </w:tr>
      <w:tr w:rsidR="00DB7F92" w:rsidRPr="000E6392" w:rsidTr="00964F23">
        <w:tc>
          <w:tcPr>
            <w:tcW w:w="265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3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9557C3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DB7F92" w:rsidRPr="00063F7A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DB7F92" w:rsidRPr="00063F7A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DB7F92" w:rsidRPr="000E6392" w:rsidTr="00964F23">
        <w:tc>
          <w:tcPr>
            <w:tcW w:w="265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6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19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Ч610113220</w:t>
            </w:r>
          </w:p>
        </w:tc>
        <w:tc>
          <w:tcPr>
            <w:tcW w:w="188" w:type="pct"/>
          </w:tcPr>
          <w:p w:rsidR="00DB7F92" w:rsidRPr="009557C3" w:rsidRDefault="001B1E79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</w:t>
            </w:r>
          </w:p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67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3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5180,7</w:t>
            </w:r>
          </w:p>
        </w:tc>
        <w:tc>
          <w:tcPr>
            <w:tcW w:w="230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9557C3">
              <w:rPr>
                <w:rFonts w:eastAsia="Times New Roman"/>
                <w:sz w:val="18"/>
                <w:szCs w:val="18"/>
                <w:lang w:eastAsia="ru-RU"/>
              </w:rPr>
              <w:t>17605,0</w:t>
            </w:r>
          </w:p>
        </w:tc>
        <w:tc>
          <w:tcPr>
            <w:tcW w:w="262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3012,5</w:t>
            </w:r>
          </w:p>
        </w:tc>
        <w:tc>
          <w:tcPr>
            <w:tcW w:w="262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8412,5</w:t>
            </w:r>
          </w:p>
        </w:tc>
        <w:tc>
          <w:tcPr>
            <w:tcW w:w="231" w:type="pct"/>
          </w:tcPr>
          <w:p w:rsidR="00DB7F92" w:rsidRPr="00063F7A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6870,7</w:t>
            </w:r>
          </w:p>
        </w:tc>
        <w:tc>
          <w:tcPr>
            <w:tcW w:w="262" w:type="pct"/>
          </w:tcPr>
          <w:p w:rsidR="00DB7F92" w:rsidRPr="00063F7A" w:rsidRDefault="00A766C4" w:rsidP="0044572A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</w:t>
            </w:r>
            <w:r w:rsidR="0044572A"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</w:t>
            </w:r>
            <w:r w:rsidR="00DB7F92"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66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6512,5</w:t>
            </w:r>
          </w:p>
        </w:tc>
        <w:tc>
          <w:tcPr>
            <w:tcW w:w="268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32562,5</w:t>
            </w:r>
          </w:p>
        </w:tc>
        <w:tc>
          <w:tcPr>
            <w:tcW w:w="267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32562,5</w:t>
            </w:r>
          </w:p>
        </w:tc>
      </w:tr>
      <w:tr w:rsidR="00DB7F92" w:rsidRPr="000E6392" w:rsidTr="00964F23">
        <w:tc>
          <w:tcPr>
            <w:tcW w:w="265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3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DB7F92" w:rsidRPr="00063F7A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DB7F92" w:rsidRPr="00063F7A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DB7F92" w:rsidRPr="009557C3" w:rsidRDefault="00DB7F92" w:rsidP="00DB7F92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DB7F92" w:rsidRPr="000E6392" w:rsidTr="00964F23">
        <w:tc>
          <w:tcPr>
            <w:tcW w:w="265" w:type="pct"/>
            <w:vMerge w:val="restart"/>
          </w:tcPr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Мероприятие 1.4</w:t>
            </w: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 w:val="restart"/>
          </w:tcPr>
          <w:p w:rsidR="00DB7F92" w:rsidRPr="009557C3" w:rsidRDefault="00DB7F92" w:rsidP="00FB2593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Развитие информационно-технологической и телекоммуникационной инфраструктуры для размещения информации о деятельности </w:t>
            </w:r>
            <w:r w:rsidR="00FB259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исполнительных органов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 и органов местного самоуправления</w:t>
            </w:r>
          </w:p>
        </w:tc>
        <w:tc>
          <w:tcPr>
            <w:tcW w:w="452" w:type="pct"/>
            <w:vMerge w:val="restart"/>
          </w:tcPr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 w:val="restart"/>
          </w:tcPr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</w:tcPr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2423,9</w:t>
            </w:r>
          </w:p>
        </w:tc>
        <w:tc>
          <w:tcPr>
            <w:tcW w:w="230" w:type="pct"/>
          </w:tcPr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262" w:type="pct"/>
          </w:tcPr>
          <w:p w:rsidR="00DB7F92" w:rsidRPr="009557C3" w:rsidRDefault="00DB7F92" w:rsidP="00DB7F92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1059,8</w:t>
            </w:r>
          </w:p>
        </w:tc>
        <w:tc>
          <w:tcPr>
            <w:tcW w:w="262" w:type="pct"/>
          </w:tcPr>
          <w:p w:rsidR="00DB7F92" w:rsidRPr="009557C3" w:rsidRDefault="005457E0" w:rsidP="00DB7F92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231" w:type="pct"/>
          </w:tcPr>
          <w:p w:rsidR="00DB7F92" w:rsidRPr="00063F7A" w:rsidRDefault="005457E0" w:rsidP="00DB7F92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6492,5</w:t>
            </w:r>
          </w:p>
        </w:tc>
        <w:tc>
          <w:tcPr>
            <w:tcW w:w="262" w:type="pct"/>
          </w:tcPr>
          <w:p w:rsidR="00DB7F92" w:rsidRPr="00063F7A" w:rsidRDefault="005457E0" w:rsidP="00DB7F92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266" w:type="pct"/>
          </w:tcPr>
          <w:p w:rsidR="00DB7F92" w:rsidRPr="009557C3" w:rsidRDefault="005457E0" w:rsidP="00DB7F92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268" w:type="pct"/>
          </w:tcPr>
          <w:p w:rsidR="00DB7F92" w:rsidRPr="009557C3" w:rsidRDefault="005457E0" w:rsidP="00DB7F92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17500,0</w:t>
            </w:r>
          </w:p>
        </w:tc>
        <w:tc>
          <w:tcPr>
            <w:tcW w:w="267" w:type="pct"/>
          </w:tcPr>
          <w:p w:rsidR="00DB7F92" w:rsidRPr="009557C3" w:rsidRDefault="005457E0" w:rsidP="00DB7F92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17500,0</w:t>
            </w:r>
          </w:p>
        </w:tc>
      </w:tr>
      <w:tr w:rsidR="005457E0" w:rsidRPr="000E6392" w:rsidTr="00964F23">
        <w:tc>
          <w:tcPr>
            <w:tcW w:w="265" w:type="pct"/>
            <w:vMerge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3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5457E0" w:rsidRPr="009557C3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5457E0" w:rsidRPr="00063F7A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5457E0" w:rsidRPr="00063F7A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5457E0" w:rsidRPr="009557C3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5457E0" w:rsidRPr="009557C3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5457E0" w:rsidRPr="009557C3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5457E0" w:rsidRPr="000E6392" w:rsidTr="00964F23">
        <w:tc>
          <w:tcPr>
            <w:tcW w:w="265" w:type="pct"/>
            <w:vMerge/>
          </w:tcPr>
          <w:p w:rsidR="005457E0" w:rsidRPr="009557C3" w:rsidRDefault="005457E0" w:rsidP="005457E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5457E0" w:rsidRPr="009557C3" w:rsidRDefault="005457E0" w:rsidP="005457E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5457E0" w:rsidRPr="009557C3" w:rsidRDefault="005457E0" w:rsidP="005457E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5457E0" w:rsidRPr="009557C3" w:rsidRDefault="005457E0" w:rsidP="005457E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6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19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Ч610113240</w:t>
            </w:r>
          </w:p>
        </w:tc>
        <w:tc>
          <w:tcPr>
            <w:tcW w:w="188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</w:t>
            </w:r>
          </w:p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67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3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2423,9</w:t>
            </w:r>
          </w:p>
        </w:tc>
        <w:tc>
          <w:tcPr>
            <w:tcW w:w="230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262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1059,8</w:t>
            </w:r>
          </w:p>
        </w:tc>
        <w:tc>
          <w:tcPr>
            <w:tcW w:w="262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231" w:type="pct"/>
          </w:tcPr>
          <w:p w:rsidR="005457E0" w:rsidRPr="00063F7A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6492,5</w:t>
            </w:r>
          </w:p>
        </w:tc>
        <w:tc>
          <w:tcPr>
            <w:tcW w:w="262" w:type="pct"/>
          </w:tcPr>
          <w:p w:rsidR="005457E0" w:rsidRPr="00063F7A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266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268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17500,0</w:t>
            </w:r>
          </w:p>
        </w:tc>
        <w:tc>
          <w:tcPr>
            <w:tcW w:w="267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17500,0</w:t>
            </w:r>
          </w:p>
        </w:tc>
      </w:tr>
      <w:tr w:rsidR="005457E0" w:rsidRPr="000E6392" w:rsidTr="00964F23">
        <w:tc>
          <w:tcPr>
            <w:tcW w:w="265" w:type="pct"/>
            <w:vMerge/>
          </w:tcPr>
          <w:p w:rsidR="005457E0" w:rsidRPr="009557C3" w:rsidRDefault="005457E0" w:rsidP="005457E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5457E0" w:rsidRPr="009557C3" w:rsidRDefault="005457E0" w:rsidP="005457E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5457E0" w:rsidRPr="009557C3" w:rsidRDefault="005457E0" w:rsidP="005457E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5457E0" w:rsidRPr="009557C3" w:rsidRDefault="005457E0" w:rsidP="005457E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3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5457E0" w:rsidRPr="009557C3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5457E0" w:rsidRPr="00063F7A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5457E0" w:rsidRPr="00063F7A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5457E0" w:rsidRPr="009557C3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5457E0" w:rsidRPr="009557C3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5457E0" w:rsidRPr="009557C3" w:rsidRDefault="005457E0" w:rsidP="005457E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5457E0" w:rsidRPr="000E6392" w:rsidTr="00964F23">
        <w:tc>
          <w:tcPr>
            <w:tcW w:w="265" w:type="pct"/>
            <w:vMerge w:val="restar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1.5</w:t>
            </w:r>
          </w:p>
        </w:tc>
        <w:tc>
          <w:tcPr>
            <w:tcW w:w="427" w:type="pct"/>
            <w:vMerge w:val="restar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452" w:type="pct"/>
            <w:vMerge w:val="restar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 w:val="restar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5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5457E0" w:rsidRPr="009557C3" w:rsidRDefault="005457E0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6390,2</w:t>
            </w:r>
          </w:p>
        </w:tc>
        <w:tc>
          <w:tcPr>
            <w:tcW w:w="262" w:type="pct"/>
          </w:tcPr>
          <w:p w:rsidR="005457E0" w:rsidRPr="009557C3" w:rsidRDefault="00BC188F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4712,1</w:t>
            </w:r>
          </w:p>
        </w:tc>
        <w:tc>
          <w:tcPr>
            <w:tcW w:w="231" w:type="pct"/>
          </w:tcPr>
          <w:p w:rsidR="005457E0" w:rsidRPr="00063F7A" w:rsidRDefault="00BC188F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4358,2</w:t>
            </w:r>
          </w:p>
        </w:tc>
        <w:tc>
          <w:tcPr>
            <w:tcW w:w="262" w:type="pct"/>
          </w:tcPr>
          <w:p w:rsidR="005457E0" w:rsidRPr="00063F7A" w:rsidRDefault="00BC188F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4361,6</w:t>
            </w:r>
          </w:p>
        </w:tc>
        <w:tc>
          <w:tcPr>
            <w:tcW w:w="266" w:type="pct"/>
          </w:tcPr>
          <w:p w:rsidR="005457E0" w:rsidRPr="009557C3" w:rsidRDefault="00BC188F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5457E0" w:rsidRPr="009557C3" w:rsidRDefault="00BC188F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5457E0" w:rsidRPr="009557C3" w:rsidRDefault="00BC188F" w:rsidP="005457E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BC188F" w:rsidRPr="000E6392" w:rsidTr="00964F23">
        <w:tc>
          <w:tcPr>
            <w:tcW w:w="265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3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6326,3</w:t>
            </w:r>
          </w:p>
        </w:tc>
        <w:tc>
          <w:tcPr>
            <w:tcW w:w="262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4665,0</w:t>
            </w:r>
          </w:p>
        </w:tc>
        <w:tc>
          <w:tcPr>
            <w:tcW w:w="231" w:type="pct"/>
          </w:tcPr>
          <w:p w:rsidR="00BC188F" w:rsidRPr="00063F7A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4314,6</w:t>
            </w:r>
          </w:p>
        </w:tc>
        <w:tc>
          <w:tcPr>
            <w:tcW w:w="262" w:type="pct"/>
          </w:tcPr>
          <w:p w:rsidR="00BC188F" w:rsidRPr="00063F7A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4318,0</w:t>
            </w:r>
          </w:p>
        </w:tc>
        <w:tc>
          <w:tcPr>
            <w:tcW w:w="266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BC188F" w:rsidRPr="000E6392" w:rsidTr="00964F23">
        <w:tc>
          <w:tcPr>
            <w:tcW w:w="265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6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19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Ч610150280</w:t>
            </w:r>
          </w:p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Ч6101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R</w:t>
            </w: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0280</w:t>
            </w:r>
          </w:p>
        </w:tc>
        <w:tc>
          <w:tcPr>
            <w:tcW w:w="188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</w:t>
            </w:r>
          </w:p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67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3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262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231" w:type="pct"/>
          </w:tcPr>
          <w:p w:rsidR="00BC188F" w:rsidRPr="00063F7A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262" w:type="pct"/>
          </w:tcPr>
          <w:p w:rsidR="00BC188F" w:rsidRPr="00063F7A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266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BC188F" w:rsidRPr="000E6392" w:rsidTr="00964F23">
        <w:tc>
          <w:tcPr>
            <w:tcW w:w="265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3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C188F" w:rsidRPr="009557C3" w:rsidRDefault="00BC188F" w:rsidP="00BC188F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C188F" w:rsidRPr="009557C3" w:rsidRDefault="00BC188F" w:rsidP="00BC188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BC188F" w:rsidRPr="00063F7A" w:rsidRDefault="00BC188F" w:rsidP="00BC188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C188F" w:rsidRPr="00063F7A" w:rsidRDefault="00BC188F" w:rsidP="00BC188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BC188F" w:rsidRPr="009557C3" w:rsidRDefault="00BC188F" w:rsidP="00BC188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BC188F" w:rsidRPr="009557C3" w:rsidRDefault="00BC188F" w:rsidP="00BC188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BC188F" w:rsidRPr="009557C3" w:rsidRDefault="00BC188F" w:rsidP="00BC188F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B85F25" w:rsidRPr="000E6392" w:rsidTr="00964F23">
        <w:trPr>
          <w:trHeight w:val="205"/>
        </w:trPr>
        <w:tc>
          <w:tcPr>
            <w:tcW w:w="265" w:type="pct"/>
            <w:vMerge w:val="restar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1.6</w:t>
            </w:r>
          </w:p>
        </w:tc>
        <w:tc>
          <w:tcPr>
            <w:tcW w:w="427" w:type="pct"/>
            <w:vMerge w:val="restar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Реализация мероприятий в рамках достижения национальной цели развития Российской Федерации «Цифровая трансформация»</w:t>
            </w:r>
          </w:p>
        </w:tc>
        <w:tc>
          <w:tcPr>
            <w:tcW w:w="452" w:type="pct"/>
            <w:vMerge w:val="restar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 w:val="restar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5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3600,0</w:t>
            </w:r>
          </w:p>
        </w:tc>
        <w:tc>
          <w:tcPr>
            <w:tcW w:w="262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111559,6</w:t>
            </w:r>
          </w:p>
        </w:tc>
        <w:tc>
          <w:tcPr>
            <w:tcW w:w="231" w:type="pct"/>
          </w:tcPr>
          <w:p w:rsidR="00B85F25" w:rsidRPr="00063F7A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85F25" w:rsidRPr="00063F7A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B85F25" w:rsidRPr="000E6392" w:rsidTr="00964F23">
        <w:trPr>
          <w:trHeight w:val="373"/>
        </w:trPr>
        <w:tc>
          <w:tcPr>
            <w:tcW w:w="265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3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B85F25" w:rsidRPr="00063F7A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85F25" w:rsidRPr="00063F7A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B85F25" w:rsidRPr="000E6392" w:rsidTr="00964F23">
        <w:trPr>
          <w:trHeight w:val="373"/>
        </w:trPr>
        <w:tc>
          <w:tcPr>
            <w:tcW w:w="265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6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19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Ч610101220</w:t>
            </w:r>
          </w:p>
        </w:tc>
        <w:tc>
          <w:tcPr>
            <w:tcW w:w="188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612</w:t>
            </w:r>
          </w:p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67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3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3600,0</w:t>
            </w:r>
          </w:p>
        </w:tc>
        <w:tc>
          <w:tcPr>
            <w:tcW w:w="262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111559,6</w:t>
            </w:r>
          </w:p>
        </w:tc>
        <w:tc>
          <w:tcPr>
            <w:tcW w:w="231" w:type="pct"/>
          </w:tcPr>
          <w:p w:rsidR="00B85F25" w:rsidRPr="00063F7A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85F25" w:rsidRPr="00063F7A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B85F25" w:rsidRPr="000E6392" w:rsidTr="00964F23">
        <w:trPr>
          <w:trHeight w:val="373"/>
        </w:trPr>
        <w:tc>
          <w:tcPr>
            <w:tcW w:w="265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3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85F25" w:rsidRPr="009557C3" w:rsidRDefault="00B85F25" w:rsidP="00B85F2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</w:tcPr>
          <w:p w:rsidR="00B85F25" w:rsidRPr="00063F7A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2" w:type="pct"/>
          </w:tcPr>
          <w:p w:rsidR="00B85F25" w:rsidRPr="00063F7A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7" w:type="pct"/>
          </w:tcPr>
          <w:p w:rsidR="00B85F25" w:rsidRPr="009557C3" w:rsidRDefault="00B85F25" w:rsidP="00B85F2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9557C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B872D4" w:rsidRPr="000E6392" w:rsidRDefault="00B872D4">
      <w:pPr>
        <w:rPr>
          <w:highlight w:val="yellow"/>
        </w:rPr>
      </w:pPr>
    </w:p>
    <w:tbl>
      <w:tblPr>
        <w:tblW w:w="5432" w:type="pct"/>
        <w:tblInd w:w="-6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3"/>
        <w:gridCol w:w="1361"/>
        <w:gridCol w:w="1440"/>
        <w:gridCol w:w="1434"/>
        <w:gridCol w:w="526"/>
        <w:gridCol w:w="551"/>
        <w:gridCol w:w="9"/>
        <w:gridCol w:w="700"/>
        <w:gridCol w:w="608"/>
        <w:gridCol w:w="1171"/>
        <w:gridCol w:w="776"/>
        <w:gridCol w:w="734"/>
        <w:gridCol w:w="836"/>
        <w:gridCol w:w="836"/>
        <w:gridCol w:w="848"/>
        <w:gridCol w:w="709"/>
        <w:gridCol w:w="709"/>
        <w:gridCol w:w="886"/>
        <w:gridCol w:w="852"/>
      </w:tblGrid>
      <w:tr w:rsidR="00617461" w:rsidRPr="00063F7A" w:rsidTr="00B75518">
        <w:trPr>
          <w:trHeight w:val="169"/>
        </w:trPr>
        <w:tc>
          <w:tcPr>
            <w:tcW w:w="266" w:type="pct"/>
            <w:vMerge w:val="restar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Мероприятие 1.7</w:t>
            </w:r>
          </w:p>
        </w:tc>
        <w:tc>
          <w:tcPr>
            <w:tcW w:w="430" w:type="pct"/>
            <w:vMerge w:val="restar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Обеспечение деятельности автономной некоммерческой организации «Центр цифровой трансформации Чувашской Республики»</w:t>
            </w:r>
          </w:p>
        </w:tc>
        <w:tc>
          <w:tcPr>
            <w:tcW w:w="455" w:type="pct"/>
            <w:vMerge w:val="restar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6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1848,5</w:t>
            </w:r>
          </w:p>
        </w:tc>
        <w:tc>
          <w:tcPr>
            <w:tcW w:w="264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16072,8</w:t>
            </w:r>
          </w:p>
        </w:tc>
        <w:tc>
          <w:tcPr>
            <w:tcW w:w="268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15916,8</w:t>
            </w:r>
          </w:p>
        </w:tc>
        <w:tc>
          <w:tcPr>
            <w:tcW w:w="224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63F7A" w:rsidTr="00B75518">
        <w:trPr>
          <w:trHeight w:val="373"/>
        </w:trPr>
        <w:tc>
          <w:tcPr>
            <w:tcW w:w="266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63F7A" w:rsidTr="00B75518">
        <w:trPr>
          <w:trHeight w:val="373"/>
        </w:trPr>
        <w:tc>
          <w:tcPr>
            <w:tcW w:w="266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Ч610102250</w:t>
            </w:r>
          </w:p>
        </w:tc>
        <w:tc>
          <w:tcPr>
            <w:tcW w:w="192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632</w:t>
            </w:r>
          </w:p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370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1848,5</w:t>
            </w:r>
          </w:p>
        </w:tc>
        <w:tc>
          <w:tcPr>
            <w:tcW w:w="264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16072,8</w:t>
            </w:r>
          </w:p>
        </w:tc>
        <w:tc>
          <w:tcPr>
            <w:tcW w:w="268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15916,8</w:t>
            </w:r>
          </w:p>
        </w:tc>
        <w:tc>
          <w:tcPr>
            <w:tcW w:w="224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E6392" w:rsidTr="00B75518">
        <w:trPr>
          <w:trHeight w:val="373"/>
        </w:trPr>
        <w:tc>
          <w:tcPr>
            <w:tcW w:w="266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DC4785" w:rsidRPr="00063F7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DC4785" w:rsidRPr="000E6392" w:rsidTr="00612DFA">
        <w:tc>
          <w:tcPr>
            <w:tcW w:w="5000" w:type="pct"/>
            <w:gridSpan w:val="19"/>
          </w:tcPr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Цель «Повышение эффективности государственного управления в Чувашской Республике, взаимодействия органов власти, граждан и бизнеса</w:t>
            </w:r>
          </w:p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на основе использования информационно-телекоммуникационных технологий»</w:t>
            </w:r>
          </w:p>
          <w:p w:rsidR="00DC4785" w:rsidRPr="00063F7A" w:rsidRDefault="00DC4785" w:rsidP="00DC4785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617461" w:rsidRPr="000E6392" w:rsidTr="00B75518">
        <w:tc>
          <w:tcPr>
            <w:tcW w:w="266" w:type="pct"/>
            <w:vMerge w:val="restart"/>
          </w:tcPr>
          <w:p w:rsidR="00DC4785" w:rsidRPr="0042699A" w:rsidRDefault="00DC4785" w:rsidP="00DC4785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Основное мероприятие 2</w:t>
            </w:r>
          </w:p>
          <w:p w:rsidR="00DC4785" w:rsidRPr="0042699A" w:rsidRDefault="00DC4785" w:rsidP="00DC4785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DC4785" w:rsidRPr="0042699A" w:rsidRDefault="00DC4785" w:rsidP="00DC4785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Модернизация процесса предоставления государственных и муниципальных услуг по принципу «одного окна» </w:t>
            </w:r>
          </w:p>
        </w:tc>
        <w:tc>
          <w:tcPr>
            <w:tcW w:w="455" w:type="pct"/>
            <w:vMerge w:val="restart"/>
          </w:tcPr>
          <w:p w:rsidR="00DC4785" w:rsidRPr="0042699A" w:rsidRDefault="00DC4785" w:rsidP="00DC4785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внедрение информационно-те</w:t>
            </w: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softHyphen/>
              <w:t>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DC4785" w:rsidRPr="0042699A" w:rsidRDefault="00DC4785" w:rsidP="00DC4785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повышение открытости и эффективности механизмов электронного взаимодействия органов власти </w:t>
            </w: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Чувашской Республики, граждан и организаций</w:t>
            </w:r>
          </w:p>
        </w:tc>
        <w:tc>
          <w:tcPr>
            <w:tcW w:w="453" w:type="pct"/>
            <w:vMerge w:val="restart"/>
          </w:tcPr>
          <w:p w:rsidR="00DC4785" w:rsidRPr="0042699A" w:rsidRDefault="00DC4785" w:rsidP="00DC4785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ответственный исполнитель – Минцифры Чувашии, участник – Минэкономразвития Чувашии</w:t>
            </w:r>
          </w:p>
        </w:tc>
        <w:tc>
          <w:tcPr>
            <w:tcW w:w="166" w:type="pct"/>
          </w:tcPr>
          <w:p w:rsidR="00DC4785" w:rsidRPr="0042699A" w:rsidRDefault="00DC4785" w:rsidP="00DC4785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DC4785" w:rsidRPr="0042699A" w:rsidRDefault="00DC4785" w:rsidP="00DC4785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DC4785" w:rsidRPr="0042699A" w:rsidRDefault="00DC4785" w:rsidP="00DC4785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DC4785" w:rsidRPr="0042699A" w:rsidRDefault="00DC4785" w:rsidP="00DC4785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DC4785" w:rsidRPr="0042699A" w:rsidRDefault="00DC4785" w:rsidP="00DC4785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DC4785" w:rsidRPr="0042699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16856,7</w:t>
            </w:r>
          </w:p>
        </w:tc>
        <w:tc>
          <w:tcPr>
            <w:tcW w:w="232" w:type="pct"/>
          </w:tcPr>
          <w:p w:rsidR="00DC4785" w:rsidRPr="0042699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42699A">
              <w:rPr>
                <w:rFonts w:eastAsia="Times New Roman"/>
                <w:sz w:val="18"/>
                <w:szCs w:val="18"/>
                <w:lang w:eastAsia="ru-RU"/>
              </w:rPr>
              <w:t>4800,0</w:t>
            </w:r>
          </w:p>
        </w:tc>
        <w:tc>
          <w:tcPr>
            <w:tcW w:w="264" w:type="pct"/>
          </w:tcPr>
          <w:p w:rsidR="00DC4785" w:rsidRPr="0042699A" w:rsidRDefault="00DC4785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16492,0</w:t>
            </w:r>
          </w:p>
        </w:tc>
        <w:tc>
          <w:tcPr>
            <w:tcW w:w="264" w:type="pct"/>
          </w:tcPr>
          <w:p w:rsidR="00DC4785" w:rsidRPr="0042699A" w:rsidRDefault="00213226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14900,0</w:t>
            </w:r>
          </w:p>
        </w:tc>
        <w:tc>
          <w:tcPr>
            <w:tcW w:w="268" w:type="pct"/>
          </w:tcPr>
          <w:p w:rsidR="00DC4785" w:rsidRPr="0042699A" w:rsidRDefault="0042699A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15201,0</w:t>
            </w:r>
          </w:p>
        </w:tc>
        <w:tc>
          <w:tcPr>
            <w:tcW w:w="224" w:type="pct"/>
          </w:tcPr>
          <w:p w:rsidR="00DC4785" w:rsidRPr="0042699A" w:rsidRDefault="00213226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4300,8</w:t>
            </w:r>
          </w:p>
        </w:tc>
        <w:tc>
          <w:tcPr>
            <w:tcW w:w="224" w:type="pct"/>
          </w:tcPr>
          <w:p w:rsidR="00DC4785" w:rsidRPr="0042699A" w:rsidRDefault="00213226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4300,8</w:t>
            </w:r>
          </w:p>
        </w:tc>
        <w:tc>
          <w:tcPr>
            <w:tcW w:w="280" w:type="pct"/>
          </w:tcPr>
          <w:p w:rsidR="00DC4785" w:rsidRPr="0042699A" w:rsidRDefault="00213226" w:rsidP="00DC478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21504,0</w:t>
            </w:r>
          </w:p>
        </w:tc>
        <w:tc>
          <w:tcPr>
            <w:tcW w:w="269" w:type="pct"/>
          </w:tcPr>
          <w:p w:rsidR="00DC4785" w:rsidRPr="0042699A" w:rsidRDefault="00213226" w:rsidP="00A71A8C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21504,</w:t>
            </w:r>
            <w:r w:rsidR="00A71A8C"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617461" w:rsidRPr="000E6392" w:rsidTr="00B75518">
        <w:tc>
          <w:tcPr>
            <w:tcW w:w="266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42699A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E6392" w:rsidTr="00B75518">
        <w:tc>
          <w:tcPr>
            <w:tcW w:w="266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Ч610200000</w:t>
            </w:r>
          </w:p>
        </w:tc>
        <w:tc>
          <w:tcPr>
            <w:tcW w:w="192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16856,7</w:t>
            </w:r>
          </w:p>
        </w:tc>
        <w:tc>
          <w:tcPr>
            <w:tcW w:w="232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42699A">
              <w:rPr>
                <w:rFonts w:eastAsia="Times New Roman"/>
                <w:sz w:val="18"/>
                <w:szCs w:val="18"/>
                <w:lang w:eastAsia="ru-RU"/>
              </w:rPr>
              <w:t>4800,0</w:t>
            </w:r>
          </w:p>
        </w:tc>
        <w:tc>
          <w:tcPr>
            <w:tcW w:w="264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16492,0</w:t>
            </w:r>
          </w:p>
        </w:tc>
        <w:tc>
          <w:tcPr>
            <w:tcW w:w="264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14900,0</w:t>
            </w:r>
          </w:p>
        </w:tc>
        <w:tc>
          <w:tcPr>
            <w:tcW w:w="268" w:type="pct"/>
          </w:tcPr>
          <w:p w:rsidR="00213226" w:rsidRPr="0042699A" w:rsidRDefault="0042699A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15201,0</w:t>
            </w:r>
          </w:p>
        </w:tc>
        <w:tc>
          <w:tcPr>
            <w:tcW w:w="224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4300,8</w:t>
            </w:r>
          </w:p>
        </w:tc>
        <w:tc>
          <w:tcPr>
            <w:tcW w:w="224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4300,8</w:t>
            </w:r>
          </w:p>
        </w:tc>
        <w:tc>
          <w:tcPr>
            <w:tcW w:w="280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21504,0</w:t>
            </w:r>
          </w:p>
        </w:tc>
        <w:tc>
          <w:tcPr>
            <w:tcW w:w="269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21504,0</w:t>
            </w:r>
          </w:p>
        </w:tc>
      </w:tr>
      <w:tr w:rsidR="00213226" w:rsidRPr="000E6392" w:rsidTr="00B75518">
        <w:tc>
          <w:tcPr>
            <w:tcW w:w="266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213226" w:rsidRPr="000E6392" w:rsidTr="00B75518">
        <w:tc>
          <w:tcPr>
            <w:tcW w:w="266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094" w:type="pct"/>
            <w:gridSpan w:val="8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Доля граждан,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(муниципальной) услугой не превышает 15 минут, процентов</w:t>
            </w:r>
          </w:p>
        </w:tc>
        <w:tc>
          <w:tcPr>
            <w:tcW w:w="370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5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2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4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4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8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4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4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  <w:r w:rsidRPr="0042699A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9" w:type="pct"/>
          </w:tcPr>
          <w:p w:rsidR="00213226" w:rsidRPr="0042699A" w:rsidRDefault="00213226" w:rsidP="00213226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  <w:r w:rsidRPr="0042699A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</w:tr>
      <w:tr w:rsidR="00617461" w:rsidRPr="0042699A" w:rsidTr="00B75518">
        <w:tc>
          <w:tcPr>
            <w:tcW w:w="266" w:type="pct"/>
            <w:vMerge w:val="restart"/>
          </w:tcPr>
          <w:p w:rsidR="00213226" w:rsidRPr="0042699A" w:rsidRDefault="00213226" w:rsidP="00213226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430" w:type="pct"/>
            <w:vMerge w:val="restart"/>
          </w:tcPr>
          <w:p w:rsidR="00213226" w:rsidRPr="0042699A" w:rsidRDefault="00213226" w:rsidP="00213226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Создание, модернизация и эксплуатация АИС МФЦ для нужд уполномоченного МФЦ Чувашской Республики, а также офисов привлекаемых организаций</w:t>
            </w:r>
          </w:p>
        </w:tc>
        <w:tc>
          <w:tcPr>
            <w:tcW w:w="455" w:type="pct"/>
            <w:vMerge w:val="restart"/>
          </w:tcPr>
          <w:p w:rsidR="00213226" w:rsidRPr="0042699A" w:rsidRDefault="00213226" w:rsidP="00213226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213226" w:rsidRPr="0042699A" w:rsidRDefault="00213226" w:rsidP="00213226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Чувашии, участник – Минэкономразвития Чувашии</w:t>
            </w:r>
          </w:p>
        </w:tc>
        <w:tc>
          <w:tcPr>
            <w:tcW w:w="166" w:type="pct"/>
          </w:tcPr>
          <w:p w:rsidR="00213226" w:rsidRPr="0042699A" w:rsidRDefault="00213226" w:rsidP="00213226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213226" w:rsidRPr="0042699A" w:rsidRDefault="00213226" w:rsidP="00213226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213226" w:rsidRPr="0042699A" w:rsidRDefault="00213226" w:rsidP="00213226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213226" w:rsidRPr="0042699A" w:rsidRDefault="00213226" w:rsidP="00213226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213226" w:rsidRPr="0042699A" w:rsidRDefault="00213226" w:rsidP="00213226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213226" w:rsidRPr="0042699A" w:rsidRDefault="00213226" w:rsidP="00213226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16856,7</w:t>
            </w:r>
          </w:p>
        </w:tc>
        <w:tc>
          <w:tcPr>
            <w:tcW w:w="232" w:type="pct"/>
          </w:tcPr>
          <w:p w:rsidR="00213226" w:rsidRPr="0042699A" w:rsidRDefault="00213226" w:rsidP="00213226">
            <w:pPr>
              <w:suppressAutoHyphens w:val="0"/>
              <w:spacing w:line="232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42699A">
              <w:rPr>
                <w:rFonts w:eastAsia="Times New Roman"/>
                <w:sz w:val="18"/>
                <w:szCs w:val="18"/>
                <w:lang w:eastAsia="ru-RU"/>
              </w:rPr>
              <w:t>4800,0</w:t>
            </w:r>
          </w:p>
        </w:tc>
        <w:tc>
          <w:tcPr>
            <w:tcW w:w="264" w:type="pct"/>
          </w:tcPr>
          <w:p w:rsidR="00213226" w:rsidRPr="0042699A" w:rsidRDefault="00213226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16492,0</w:t>
            </w:r>
          </w:p>
        </w:tc>
        <w:tc>
          <w:tcPr>
            <w:tcW w:w="264" w:type="pct"/>
          </w:tcPr>
          <w:p w:rsidR="00213226" w:rsidRPr="0042699A" w:rsidRDefault="00412BDD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14900,0</w:t>
            </w:r>
          </w:p>
        </w:tc>
        <w:tc>
          <w:tcPr>
            <w:tcW w:w="268" w:type="pct"/>
          </w:tcPr>
          <w:p w:rsidR="00213226" w:rsidRPr="0042699A" w:rsidRDefault="0042699A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15201,0</w:t>
            </w:r>
          </w:p>
        </w:tc>
        <w:tc>
          <w:tcPr>
            <w:tcW w:w="224" w:type="pct"/>
          </w:tcPr>
          <w:p w:rsidR="00213226" w:rsidRPr="0042699A" w:rsidRDefault="00412BDD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4300,8</w:t>
            </w:r>
          </w:p>
        </w:tc>
        <w:tc>
          <w:tcPr>
            <w:tcW w:w="224" w:type="pct"/>
          </w:tcPr>
          <w:p w:rsidR="00213226" w:rsidRPr="0042699A" w:rsidRDefault="00412BDD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4300,8</w:t>
            </w:r>
          </w:p>
        </w:tc>
        <w:tc>
          <w:tcPr>
            <w:tcW w:w="280" w:type="pct"/>
          </w:tcPr>
          <w:p w:rsidR="00213226" w:rsidRPr="0042699A" w:rsidRDefault="00412BDD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21504,0</w:t>
            </w:r>
          </w:p>
        </w:tc>
        <w:tc>
          <w:tcPr>
            <w:tcW w:w="269" w:type="pct"/>
          </w:tcPr>
          <w:p w:rsidR="00213226" w:rsidRPr="0042699A" w:rsidRDefault="00412BDD" w:rsidP="00213226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21504,0</w:t>
            </w:r>
          </w:p>
        </w:tc>
      </w:tr>
      <w:tr w:rsidR="00617461" w:rsidRPr="0042699A" w:rsidTr="00B75518">
        <w:tc>
          <w:tcPr>
            <w:tcW w:w="266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412BDD" w:rsidRPr="0042699A" w:rsidRDefault="00412BDD" w:rsidP="00412BDD">
            <w:pPr>
              <w:suppressAutoHyphens w:val="0"/>
              <w:spacing w:line="232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42699A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412BDD" w:rsidRPr="0042699A" w:rsidRDefault="00412BDD" w:rsidP="00412BDD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412BDD" w:rsidRPr="0042699A" w:rsidRDefault="00412BDD" w:rsidP="00412BDD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42699A" w:rsidTr="00B75518">
        <w:tc>
          <w:tcPr>
            <w:tcW w:w="266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Ч610214890</w:t>
            </w:r>
          </w:p>
        </w:tc>
        <w:tc>
          <w:tcPr>
            <w:tcW w:w="192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</w:t>
            </w:r>
          </w:p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612</w:t>
            </w:r>
          </w:p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70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16856,7</w:t>
            </w:r>
          </w:p>
        </w:tc>
        <w:tc>
          <w:tcPr>
            <w:tcW w:w="232" w:type="pct"/>
          </w:tcPr>
          <w:p w:rsidR="00412BDD" w:rsidRPr="0042699A" w:rsidRDefault="00412BDD" w:rsidP="00412BDD">
            <w:pPr>
              <w:suppressAutoHyphens w:val="0"/>
              <w:spacing w:line="232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42699A">
              <w:rPr>
                <w:rFonts w:eastAsia="Times New Roman"/>
                <w:sz w:val="18"/>
                <w:szCs w:val="18"/>
                <w:lang w:eastAsia="ru-RU"/>
              </w:rPr>
              <w:t>4800,0</w:t>
            </w:r>
          </w:p>
        </w:tc>
        <w:tc>
          <w:tcPr>
            <w:tcW w:w="264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16492,0</w:t>
            </w:r>
          </w:p>
        </w:tc>
        <w:tc>
          <w:tcPr>
            <w:tcW w:w="264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14900,0</w:t>
            </w:r>
          </w:p>
        </w:tc>
        <w:tc>
          <w:tcPr>
            <w:tcW w:w="268" w:type="pct"/>
          </w:tcPr>
          <w:p w:rsidR="00412BDD" w:rsidRPr="0042699A" w:rsidRDefault="0042699A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15201,0</w:t>
            </w:r>
          </w:p>
        </w:tc>
        <w:tc>
          <w:tcPr>
            <w:tcW w:w="224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4300,8</w:t>
            </w:r>
          </w:p>
        </w:tc>
        <w:tc>
          <w:tcPr>
            <w:tcW w:w="224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4300,8</w:t>
            </w:r>
          </w:p>
        </w:tc>
        <w:tc>
          <w:tcPr>
            <w:tcW w:w="280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21504,0</w:t>
            </w:r>
          </w:p>
        </w:tc>
        <w:tc>
          <w:tcPr>
            <w:tcW w:w="269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21504,0</w:t>
            </w:r>
          </w:p>
        </w:tc>
      </w:tr>
      <w:tr w:rsidR="00412BDD" w:rsidRPr="0042699A" w:rsidTr="00B75518">
        <w:tc>
          <w:tcPr>
            <w:tcW w:w="266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412BDD" w:rsidRPr="0042699A" w:rsidRDefault="00412BDD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412BDD" w:rsidRPr="0042699A" w:rsidRDefault="00412BDD" w:rsidP="00412BDD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412BDD" w:rsidRPr="0042699A" w:rsidRDefault="00412BDD" w:rsidP="00412BDD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412BDD" w:rsidRPr="0042699A" w:rsidRDefault="00412BDD" w:rsidP="00412BDD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412BDD" w:rsidRPr="000E6392" w:rsidTr="00612DFA">
        <w:tc>
          <w:tcPr>
            <w:tcW w:w="5000" w:type="pct"/>
            <w:gridSpan w:val="19"/>
          </w:tcPr>
          <w:p w:rsidR="00412BDD" w:rsidRPr="0042699A" w:rsidRDefault="00412BDD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412BDD" w:rsidRPr="0042699A" w:rsidRDefault="00412BDD" w:rsidP="00412BDD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Цель «Повышение эффективности государственного управления в Чувашской Республике, взаимодействия органов власти, граждан и бизнеса</w:t>
            </w:r>
          </w:p>
          <w:p w:rsidR="00412BDD" w:rsidRPr="0042699A" w:rsidRDefault="00412BDD" w:rsidP="00412BDD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42699A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на основе использования информационно-телекоммуникационных технологий»</w:t>
            </w:r>
          </w:p>
          <w:p w:rsidR="00412BDD" w:rsidRPr="0042699A" w:rsidRDefault="00412BDD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617461" w:rsidRPr="00B75518" w:rsidTr="00B75518">
        <w:tc>
          <w:tcPr>
            <w:tcW w:w="266" w:type="pct"/>
            <w:vMerge w:val="restart"/>
          </w:tcPr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Основное мероприятие 3</w:t>
            </w:r>
          </w:p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Развитие геоинформационного обеспечения с использованием результатов космической деятель</w:t>
            </w: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ности в интересах социально-экономического развития Чувашской Республики</w:t>
            </w:r>
          </w:p>
        </w:tc>
        <w:tc>
          <w:tcPr>
            <w:tcW w:w="455" w:type="pct"/>
            <w:vMerge w:val="restart"/>
          </w:tcPr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создание и развитие условий, обеспечивающих потребности государства, граждан и организаций в акту</w:t>
            </w: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альной и до</w:t>
            </w: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softHyphen/>
              <w:t>стоверной информации о пространственных объектах на основе использования геоинформационных технологий в Чувашской Республике</w:t>
            </w:r>
          </w:p>
        </w:tc>
        <w:tc>
          <w:tcPr>
            <w:tcW w:w="453" w:type="pct"/>
            <w:vMerge w:val="restart"/>
          </w:tcPr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ответственный исполнитель – Минцифры Чувашии</w:t>
            </w:r>
          </w:p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412BDD" w:rsidRPr="00B75518" w:rsidRDefault="00412BDD" w:rsidP="00412BDD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412BDD" w:rsidRPr="00B75518" w:rsidRDefault="00412BDD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232" w:type="pct"/>
          </w:tcPr>
          <w:p w:rsidR="00412BDD" w:rsidRPr="00B75518" w:rsidRDefault="00412BDD" w:rsidP="00412BDD">
            <w:pPr>
              <w:suppressAutoHyphens w:val="0"/>
              <w:spacing w:line="232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B75518">
              <w:rPr>
                <w:rFonts w:eastAsia="Times New Roman"/>
                <w:sz w:val="18"/>
                <w:szCs w:val="18"/>
                <w:lang w:eastAsia="ru-RU"/>
              </w:rPr>
              <w:t>1724,8</w:t>
            </w:r>
          </w:p>
        </w:tc>
        <w:tc>
          <w:tcPr>
            <w:tcW w:w="264" w:type="pct"/>
          </w:tcPr>
          <w:p w:rsidR="00412BDD" w:rsidRPr="00B75518" w:rsidRDefault="00412BDD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11223,1</w:t>
            </w:r>
          </w:p>
        </w:tc>
        <w:tc>
          <w:tcPr>
            <w:tcW w:w="264" w:type="pct"/>
          </w:tcPr>
          <w:p w:rsidR="00412BDD" w:rsidRPr="00B75518" w:rsidRDefault="00076B80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5605,1</w:t>
            </w:r>
          </w:p>
        </w:tc>
        <w:tc>
          <w:tcPr>
            <w:tcW w:w="268" w:type="pct"/>
          </w:tcPr>
          <w:p w:rsidR="00412BDD" w:rsidRPr="00B75518" w:rsidRDefault="00B75518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44434,1</w:t>
            </w:r>
          </w:p>
        </w:tc>
        <w:tc>
          <w:tcPr>
            <w:tcW w:w="224" w:type="pct"/>
          </w:tcPr>
          <w:p w:rsidR="00412BDD" w:rsidRPr="00B75518" w:rsidRDefault="00076B80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1892,7</w:t>
            </w:r>
          </w:p>
        </w:tc>
        <w:tc>
          <w:tcPr>
            <w:tcW w:w="224" w:type="pct"/>
          </w:tcPr>
          <w:p w:rsidR="00412BDD" w:rsidRPr="00B75518" w:rsidRDefault="00076B80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1792,7</w:t>
            </w:r>
          </w:p>
        </w:tc>
        <w:tc>
          <w:tcPr>
            <w:tcW w:w="280" w:type="pct"/>
          </w:tcPr>
          <w:p w:rsidR="00412BDD" w:rsidRPr="00B75518" w:rsidRDefault="00076B80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9263,5</w:t>
            </w:r>
          </w:p>
        </w:tc>
        <w:tc>
          <w:tcPr>
            <w:tcW w:w="269" w:type="pct"/>
          </w:tcPr>
          <w:p w:rsidR="00412BDD" w:rsidRPr="00B75518" w:rsidRDefault="00076B80" w:rsidP="00412BDD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9263,5</w:t>
            </w:r>
          </w:p>
        </w:tc>
      </w:tr>
      <w:tr w:rsidR="00617461" w:rsidRPr="00B75518" w:rsidTr="00B75518">
        <w:tc>
          <w:tcPr>
            <w:tcW w:w="266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076B80" w:rsidRPr="00B75518" w:rsidRDefault="00076B80" w:rsidP="00076B80">
            <w:pPr>
              <w:suppressAutoHyphens w:val="0"/>
              <w:spacing w:line="232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B7551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B75518" w:rsidRDefault="00076B80" w:rsidP="00076B8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76B80" w:rsidRPr="00B75518" w:rsidRDefault="00076B80" w:rsidP="00076B8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B7551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B7551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076B80" w:rsidRPr="00B7551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076B80" w:rsidRPr="00B7551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B75518" w:rsidTr="00B75518">
        <w:tc>
          <w:tcPr>
            <w:tcW w:w="266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Ч610300000</w:t>
            </w:r>
          </w:p>
        </w:tc>
        <w:tc>
          <w:tcPr>
            <w:tcW w:w="192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</w:t>
            </w:r>
          </w:p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612</w:t>
            </w:r>
          </w:p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70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232" w:type="pct"/>
          </w:tcPr>
          <w:p w:rsidR="00076B80" w:rsidRPr="00B75518" w:rsidRDefault="00076B80" w:rsidP="00076B80">
            <w:pPr>
              <w:suppressAutoHyphens w:val="0"/>
              <w:spacing w:line="232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B75518">
              <w:rPr>
                <w:rFonts w:eastAsia="Times New Roman"/>
                <w:sz w:val="18"/>
                <w:szCs w:val="18"/>
                <w:lang w:eastAsia="ru-RU"/>
              </w:rPr>
              <w:t>1724,8</w:t>
            </w:r>
          </w:p>
        </w:tc>
        <w:tc>
          <w:tcPr>
            <w:tcW w:w="264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11223,1</w:t>
            </w:r>
          </w:p>
        </w:tc>
        <w:tc>
          <w:tcPr>
            <w:tcW w:w="264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5405,1</w:t>
            </w:r>
          </w:p>
        </w:tc>
        <w:tc>
          <w:tcPr>
            <w:tcW w:w="268" w:type="pct"/>
          </w:tcPr>
          <w:p w:rsidR="00076B80" w:rsidRPr="00B75518" w:rsidRDefault="00B75518" w:rsidP="00076B8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44334,1</w:t>
            </w:r>
          </w:p>
        </w:tc>
        <w:tc>
          <w:tcPr>
            <w:tcW w:w="224" w:type="pct"/>
          </w:tcPr>
          <w:p w:rsidR="00076B80" w:rsidRPr="00B75518" w:rsidRDefault="00076B80" w:rsidP="00076B8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5518">
              <w:rPr>
                <w:sz w:val="18"/>
                <w:szCs w:val="18"/>
                <w:lang w:eastAsia="ru-RU"/>
              </w:rPr>
              <w:t>1692,7</w:t>
            </w:r>
          </w:p>
        </w:tc>
        <w:tc>
          <w:tcPr>
            <w:tcW w:w="224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1692,7</w:t>
            </w:r>
          </w:p>
        </w:tc>
        <w:tc>
          <w:tcPr>
            <w:tcW w:w="280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8463,5</w:t>
            </w:r>
          </w:p>
        </w:tc>
        <w:tc>
          <w:tcPr>
            <w:tcW w:w="269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8463,5</w:t>
            </w:r>
          </w:p>
        </w:tc>
      </w:tr>
      <w:tr w:rsidR="00076B80" w:rsidRPr="000E6392" w:rsidTr="00B75518">
        <w:tc>
          <w:tcPr>
            <w:tcW w:w="266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B7551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B75518" w:rsidRDefault="00CF17E3" w:rsidP="00076B8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200</w:t>
            </w:r>
            <w:r w:rsidR="00076B80"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68" w:type="pct"/>
          </w:tcPr>
          <w:p w:rsidR="00076B80" w:rsidRPr="00B75518" w:rsidRDefault="00CF17E3" w:rsidP="00076B80">
            <w:pPr>
              <w:keepNext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</w:t>
            </w:r>
            <w:r w:rsidR="00076B80"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B75518" w:rsidRDefault="00CF17E3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</w:t>
            </w:r>
            <w:r w:rsidR="00076B80"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B75518" w:rsidRDefault="00CF17E3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</w:t>
            </w:r>
            <w:r w:rsidR="00076B80"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076B80" w:rsidRPr="00B75518" w:rsidRDefault="00CF17E3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</w:t>
            </w:r>
            <w:r w:rsidR="00076B80"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076B80" w:rsidRPr="00B75518" w:rsidRDefault="00CF17E3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</w:t>
            </w:r>
            <w:r w:rsidR="00076B80" w:rsidRPr="00B7551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076B80" w:rsidRPr="000E6392" w:rsidTr="00B75518">
        <w:tc>
          <w:tcPr>
            <w:tcW w:w="266" w:type="pct"/>
          </w:tcPr>
          <w:p w:rsidR="00076B80" w:rsidRPr="005526B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2094" w:type="pct"/>
            <w:gridSpan w:val="8"/>
          </w:tcPr>
          <w:p w:rsidR="00076B80" w:rsidRPr="005526B8" w:rsidRDefault="00076B80" w:rsidP="00076B80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Доля муниципальных округов и городских округов Чувашской Республики, обеспеченных сервисом высокоточного определения координат в государственной и местной системах координат, процентов</w:t>
            </w:r>
          </w:p>
        </w:tc>
        <w:tc>
          <w:tcPr>
            <w:tcW w:w="370" w:type="pct"/>
          </w:tcPr>
          <w:p w:rsidR="00076B80" w:rsidRPr="005526B8" w:rsidRDefault="00076B80" w:rsidP="00076B80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8" w:type="pct"/>
          </w:tcPr>
          <w:p w:rsidR="00076B80" w:rsidRPr="005526B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" w:type="pct"/>
          </w:tcPr>
          <w:p w:rsidR="00076B80" w:rsidRPr="005526B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9" w:type="pct"/>
          </w:tcPr>
          <w:p w:rsidR="00076B80" w:rsidRPr="005526B8" w:rsidRDefault="00076B80" w:rsidP="00076B80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</w:tr>
      <w:tr w:rsidR="00076B80" w:rsidRPr="005526B8" w:rsidTr="00B75518">
        <w:tc>
          <w:tcPr>
            <w:tcW w:w="266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3.1</w:t>
            </w:r>
          </w:p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076B80" w:rsidRPr="005526B8" w:rsidRDefault="00076B80" w:rsidP="00110461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Создание, модернизация и эксплуатация системы программных решений для представления картографических материалов в информационно-телекоммуникационной сети «Интернет»</w:t>
            </w:r>
          </w:p>
        </w:tc>
        <w:tc>
          <w:tcPr>
            <w:tcW w:w="455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076B80" w:rsidRPr="005526B8" w:rsidTr="00B75518">
        <w:tc>
          <w:tcPr>
            <w:tcW w:w="266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076B80" w:rsidRPr="005526B8" w:rsidTr="00B75518">
        <w:tc>
          <w:tcPr>
            <w:tcW w:w="266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076B80" w:rsidRPr="005526B8" w:rsidTr="00B75518">
        <w:tc>
          <w:tcPr>
            <w:tcW w:w="266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 w:val="restar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3.2</w:t>
            </w:r>
          </w:p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Создание, модернизация и эксплуатация </w:t>
            </w: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сервисов и подсистем Геоинформационного портала Чувашской Республики, интеграция подсистем и сервисов Геоинформационного портала Чувашской Республики с другими информационными и геоинформационными системами</w:t>
            </w:r>
          </w:p>
        </w:tc>
        <w:tc>
          <w:tcPr>
            <w:tcW w:w="455" w:type="pct"/>
            <w:vMerge w:val="restar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</w:t>
            </w: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вашии, участник – Минстрой Чувашии</w:t>
            </w:r>
          </w:p>
        </w:tc>
        <w:tc>
          <w:tcPr>
            <w:tcW w:w="166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  <w:lang w:eastAsia="ru-RU"/>
              </w:rPr>
              <w:t>1622,8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E6392" w:rsidTr="00B75518">
        <w:tc>
          <w:tcPr>
            <w:tcW w:w="266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bottom w:val="nil"/>
            </w:tcBorders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4" w:type="pct"/>
            <w:tcBorders>
              <w:bottom w:val="nil"/>
            </w:tcBorders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24" w:type="pct"/>
            <w:gridSpan w:val="2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Ч610319900</w:t>
            </w:r>
          </w:p>
        </w:tc>
        <w:tc>
          <w:tcPr>
            <w:tcW w:w="192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</w:t>
            </w:r>
          </w:p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612</w:t>
            </w:r>
          </w:p>
        </w:tc>
        <w:tc>
          <w:tcPr>
            <w:tcW w:w="370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245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32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  <w:lang w:eastAsia="ru-RU"/>
              </w:rPr>
              <w:t>1622,8</w:t>
            </w:r>
          </w:p>
        </w:tc>
        <w:tc>
          <w:tcPr>
            <w:tcW w:w="264" w:type="pct"/>
            <w:vMerge w:val="restar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vMerge w:val="restar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  <w:vMerge w:val="restart"/>
          </w:tcPr>
          <w:p w:rsidR="00076B80" w:rsidRPr="005526B8" w:rsidRDefault="00076B80" w:rsidP="00076B80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E6392" w:rsidTr="00B75518">
        <w:tc>
          <w:tcPr>
            <w:tcW w:w="266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6" w:type="pct"/>
            <w:tcBorders>
              <w:top w:val="nil"/>
            </w:tcBorders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74" w:type="pct"/>
            <w:tcBorders>
              <w:top w:val="nil"/>
            </w:tcBorders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24" w:type="pct"/>
            <w:gridSpan w:val="2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2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0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45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32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64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64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68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4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4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0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69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76B80" w:rsidRPr="000E6392" w:rsidTr="00B75518">
        <w:tc>
          <w:tcPr>
            <w:tcW w:w="266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6" w:type="pct"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4" w:type="pct"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2" w:type="pct"/>
          </w:tcPr>
          <w:p w:rsidR="00076B80" w:rsidRPr="000E6392" w:rsidRDefault="00076B80" w:rsidP="00076B80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0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076B80" w:rsidRPr="005526B8" w:rsidRDefault="00076B80" w:rsidP="00076B80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3.3</w:t>
            </w:r>
          </w:p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Формирование единого координатного пространства Чувашской Республики, создание системы высокоточного позиционирования на основе сети </w:t>
            </w:r>
            <w:proofErr w:type="spellStart"/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референцных</w:t>
            </w:r>
            <w:proofErr w:type="spellEnd"/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станций</w:t>
            </w:r>
          </w:p>
        </w:tc>
        <w:tc>
          <w:tcPr>
            <w:tcW w:w="455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pageBreakBefore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9736,1</w:t>
            </w:r>
          </w:p>
        </w:tc>
        <w:tc>
          <w:tcPr>
            <w:tcW w:w="264" w:type="pct"/>
          </w:tcPr>
          <w:p w:rsidR="00076B80" w:rsidRPr="005526B8" w:rsidRDefault="00F564B6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4106,4</w:t>
            </w:r>
          </w:p>
        </w:tc>
        <w:tc>
          <w:tcPr>
            <w:tcW w:w="268" w:type="pct"/>
          </w:tcPr>
          <w:p w:rsidR="00076B80" w:rsidRPr="005526B8" w:rsidRDefault="00F564B6" w:rsidP="00076B80">
            <w:pPr>
              <w:pageBreakBefore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224" w:type="pct"/>
          </w:tcPr>
          <w:p w:rsidR="00076B80" w:rsidRPr="005526B8" w:rsidRDefault="00F564B6" w:rsidP="00076B80">
            <w:pPr>
              <w:pageBreakBefore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224" w:type="pct"/>
          </w:tcPr>
          <w:p w:rsidR="00076B80" w:rsidRPr="005526B8" w:rsidRDefault="00F564B6" w:rsidP="00076B80">
            <w:pPr>
              <w:pageBreakBefore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280" w:type="pct"/>
          </w:tcPr>
          <w:p w:rsidR="00076B80" w:rsidRPr="005526B8" w:rsidRDefault="00F564B6" w:rsidP="00076B80">
            <w:pPr>
              <w:pageBreakBefore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269" w:type="pct"/>
          </w:tcPr>
          <w:p w:rsidR="00076B80" w:rsidRPr="005526B8" w:rsidRDefault="00F564B6" w:rsidP="00076B80">
            <w:pPr>
              <w:pageBreakBefore/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1350,0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4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110461" w:rsidRPr="005526B8" w:rsidRDefault="00110461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4" w:type="pct"/>
            <w:gridSpan w:val="2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Ч610314110</w:t>
            </w:r>
          </w:p>
        </w:tc>
        <w:tc>
          <w:tcPr>
            <w:tcW w:w="192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612</w:t>
            </w:r>
          </w:p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70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9736,1</w:t>
            </w:r>
          </w:p>
        </w:tc>
        <w:tc>
          <w:tcPr>
            <w:tcW w:w="264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3906,4</w:t>
            </w:r>
          </w:p>
        </w:tc>
        <w:tc>
          <w:tcPr>
            <w:tcW w:w="268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4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4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80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269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076B80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68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24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24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0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269" w:type="pct"/>
          </w:tcPr>
          <w:p w:rsidR="00076B80" w:rsidRPr="005526B8" w:rsidRDefault="00C02429" w:rsidP="00076B80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800,0</w:t>
            </w:r>
          </w:p>
        </w:tc>
      </w:tr>
      <w:tr w:rsidR="00C02429" w:rsidRPr="005526B8" w:rsidTr="00B75518">
        <w:tc>
          <w:tcPr>
            <w:tcW w:w="266" w:type="pct"/>
            <w:vMerge w:val="restar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3.4</w:t>
            </w: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Развитие сети постоянно действующих </w:t>
            </w:r>
            <w:proofErr w:type="spellStart"/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референцных</w:t>
            </w:r>
            <w:proofErr w:type="spellEnd"/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станций на территории Чувашской Республики для </w:t>
            </w: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высокоточного опре</w:t>
            </w: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softHyphen/>
              <w:t>деления координат на базе глобальной навигационной спутниковой системы ГЛОНАСС</w:t>
            </w:r>
          </w:p>
        </w:tc>
        <w:tc>
          <w:tcPr>
            <w:tcW w:w="455" w:type="pct"/>
            <w:vMerge w:val="restar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ответственный исполнитель – Минцифры Чувашии</w:t>
            </w: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C02429" w:rsidRPr="005526B8" w:rsidTr="00B75518">
        <w:tc>
          <w:tcPr>
            <w:tcW w:w="266" w:type="pct"/>
            <w:vMerge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C02429" w:rsidRPr="000E6392" w:rsidTr="00B75518">
        <w:tc>
          <w:tcPr>
            <w:tcW w:w="266" w:type="pct"/>
            <w:vMerge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C02429" w:rsidRPr="000E6392" w:rsidTr="00B75518">
        <w:tc>
          <w:tcPr>
            <w:tcW w:w="266" w:type="pct"/>
            <w:vMerge/>
          </w:tcPr>
          <w:p w:rsidR="00C02429" w:rsidRPr="000E6392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30" w:type="pct"/>
            <w:vMerge/>
          </w:tcPr>
          <w:p w:rsidR="00C02429" w:rsidRPr="000E6392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5" w:type="pct"/>
            <w:vMerge/>
          </w:tcPr>
          <w:p w:rsidR="00C02429" w:rsidRPr="000E6392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3" w:type="pct"/>
            <w:vMerge/>
          </w:tcPr>
          <w:p w:rsidR="00C02429" w:rsidRPr="000E6392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6" w:type="pct"/>
          </w:tcPr>
          <w:p w:rsidR="00C02429" w:rsidRPr="000E6392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4" w:type="pct"/>
          </w:tcPr>
          <w:p w:rsidR="00C02429" w:rsidRPr="000E6392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C02429" w:rsidRPr="000E6392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2" w:type="pct"/>
          </w:tcPr>
          <w:p w:rsidR="00C02429" w:rsidRPr="000E6392" w:rsidRDefault="00C02429" w:rsidP="00C02429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0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C02429" w:rsidRPr="005526B8" w:rsidRDefault="00C02429" w:rsidP="00C02429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C02429" w:rsidRPr="005526B8" w:rsidRDefault="00C02429" w:rsidP="00C02429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 w:val="restart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3.5</w:t>
            </w:r>
          </w:p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Создание, модернизация и эксплуатация сервисов и подсистем Регионального портала пространственных данных Чувашской Республики, интеграция подсистем и сервисов Регионального портала пространственных данных Чувашской Республики с другими информационными и геоинформационными системами</w:t>
            </w:r>
          </w:p>
        </w:tc>
        <w:tc>
          <w:tcPr>
            <w:tcW w:w="455" w:type="pct"/>
            <w:vMerge w:val="restart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6" w:type="pct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C02429" w:rsidRPr="005526B8" w:rsidRDefault="00C02429" w:rsidP="00C02429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1487,0</w:t>
            </w:r>
          </w:p>
        </w:tc>
        <w:tc>
          <w:tcPr>
            <w:tcW w:w="264" w:type="pct"/>
          </w:tcPr>
          <w:p w:rsidR="00C02429" w:rsidRPr="005526B8" w:rsidRDefault="00975595" w:rsidP="00C02429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1498,7</w:t>
            </w:r>
          </w:p>
        </w:tc>
        <w:tc>
          <w:tcPr>
            <w:tcW w:w="268" w:type="pct"/>
          </w:tcPr>
          <w:p w:rsidR="00C02429" w:rsidRPr="005526B8" w:rsidRDefault="005526B8" w:rsidP="00C02429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44224,1</w:t>
            </w:r>
          </w:p>
        </w:tc>
        <w:tc>
          <w:tcPr>
            <w:tcW w:w="224" w:type="pct"/>
          </w:tcPr>
          <w:p w:rsidR="00C02429" w:rsidRPr="005526B8" w:rsidRDefault="00975595" w:rsidP="00C02429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1582,7</w:t>
            </w:r>
          </w:p>
        </w:tc>
        <w:tc>
          <w:tcPr>
            <w:tcW w:w="224" w:type="pct"/>
          </w:tcPr>
          <w:p w:rsidR="00C02429" w:rsidRPr="005526B8" w:rsidRDefault="00975595" w:rsidP="00C02429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1582,7</w:t>
            </w:r>
          </w:p>
        </w:tc>
        <w:tc>
          <w:tcPr>
            <w:tcW w:w="280" w:type="pct"/>
          </w:tcPr>
          <w:p w:rsidR="00C02429" w:rsidRPr="005526B8" w:rsidRDefault="00975595" w:rsidP="00C02429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7913,5</w:t>
            </w:r>
          </w:p>
        </w:tc>
        <w:tc>
          <w:tcPr>
            <w:tcW w:w="269" w:type="pct"/>
          </w:tcPr>
          <w:p w:rsidR="00C02429" w:rsidRPr="005526B8" w:rsidRDefault="00975595" w:rsidP="00C02429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7913,5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4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4" w:type="pct"/>
            <w:gridSpan w:val="2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Ч610319900</w:t>
            </w:r>
          </w:p>
        </w:tc>
        <w:tc>
          <w:tcPr>
            <w:tcW w:w="19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612</w:t>
            </w: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70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1487,0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1498,7</w:t>
            </w:r>
          </w:p>
        </w:tc>
        <w:tc>
          <w:tcPr>
            <w:tcW w:w="268" w:type="pct"/>
          </w:tcPr>
          <w:p w:rsidR="00975595" w:rsidRPr="005526B8" w:rsidRDefault="005526B8" w:rsidP="00975595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44224,1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1582,7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1582,7</w:t>
            </w:r>
          </w:p>
        </w:tc>
        <w:tc>
          <w:tcPr>
            <w:tcW w:w="280" w:type="pct"/>
          </w:tcPr>
          <w:p w:rsidR="00975595" w:rsidRPr="005526B8" w:rsidRDefault="00975595" w:rsidP="00975595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7913,5</w:t>
            </w:r>
          </w:p>
        </w:tc>
        <w:tc>
          <w:tcPr>
            <w:tcW w:w="269" w:type="pct"/>
          </w:tcPr>
          <w:p w:rsidR="00975595" w:rsidRPr="005526B8" w:rsidRDefault="00975595" w:rsidP="00975595">
            <w:pPr>
              <w:keepNext/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7913,5</w:t>
            </w:r>
          </w:p>
        </w:tc>
      </w:tr>
      <w:tr w:rsidR="00975595" w:rsidRPr="000E6392" w:rsidTr="00B75518">
        <w:tc>
          <w:tcPr>
            <w:tcW w:w="266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 w:val="restar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3.6</w:t>
            </w: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Приобретение </w:t>
            </w:r>
            <w:proofErr w:type="spellStart"/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космоснимков</w:t>
            </w:r>
            <w:proofErr w:type="spellEnd"/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территории Чувашской Республики и </w:t>
            </w:r>
            <w:proofErr w:type="spellStart"/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космоснимков</w:t>
            </w:r>
            <w:proofErr w:type="spellEnd"/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населенных </w:t>
            </w: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пунктов и других участков на территории Чувашской Республики, создание отраслевых тематических пространственных данных на основе данных дистанционного зондирования Земли</w:t>
            </w:r>
          </w:p>
        </w:tc>
        <w:tc>
          <w:tcPr>
            <w:tcW w:w="455" w:type="pct"/>
            <w:vMerge w:val="restar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E6392" w:rsidTr="00B75518">
        <w:tc>
          <w:tcPr>
            <w:tcW w:w="266" w:type="pct"/>
            <w:vMerge/>
          </w:tcPr>
          <w:p w:rsidR="00975595" w:rsidRPr="005526B8" w:rsidRDefault="00975595" w:rsidP="00975595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975595" w:rsidRPr="005526B8" w:rsidRDefault="00975595" w:rsidP="00975595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975595" w:rsidRPr="005526B8" w:rsidRDefault="00975595" w:rsidP="00975595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975595" w:rsidRPr="005526B8" w:rsidRDefault="00975595" w:rsidP="00975595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975595" w:rsidRPr="005526B8" w:rsidRDefault="00975595" w:rsidP="00975595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975595" w:rsidRPr="005526B8" w:rsidRDefault="00975595" w:rsidP="00975595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975595" w:rsidRPr="005526B8" w:rsidRDefault="00975595" w:rsidP="00975595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975595" w:rsidRPr="005526B8" w:rsidRDefault="00975595" w:rsidP="00975595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975595" w:rsidRPr="005526B8" w:rsidRDefault="00975595" w:rsidP="00975595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975595" w:rsidRPr="005526B8" w:rsidRDefault="00975595" w:rsidP="00975595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975595" w:rsidRPr="005526B8" w:rsidRDefault="00975595" w:rsidP="00975595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 w:val="restar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3.7</w:t>
            </w: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975595" w:rsidRPr="005526B8" w:rsidRDefault="00975595" w:rsidP="00FB2593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Организация обучения специалистов-операторов геоинформационной системы Чувашской Республики, сотрудников </w:t>
            </w:r>
            <w:r w:rsidR="00FB2593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исполнительных органов</w:t>
            </w: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 и органов местного самоуправления</w:t>
            </w:r>
          </w:p>
        </w:tc>
        <w:tc>
          <w:tcPr>
            <w:tcW w:w="455" w:type="pct"/>
            <w:vMerge w:val="restar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975595" w:rsidRPr="000E6392" w:rsidTr="00B75518">
        <w:tc>
          <w:tcPr>
            <w:tcW w:w="266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975595" w:rsidRPr="005526B8" w:rsidRDefault="00975595" w:rsidP="00975595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975595" w:rsidRPr="00063F7A" w:rsidTr="00612DFA">
        <w:tc>
          <w:tcPr>
            <w:tcW w:w="5000" w:type="pct"/>
            <w:gridSpan w:val="19"/>
          </w:tcPr>
          <w:p w:rsidR="00975595" w:rsidRPr="00063F7A" w:rsidRDefault="00975595" w:rsidP="00975595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975595" w:rsidRPr="00063F7A" w:rsidRDefault="00975595" w:rsidP="00975595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Цель «Повышение эффективности государственного управления в Чувашской Республике, взаимодействия органов власти, граждан и бизнеса</w:t>
            </w:r>
          </w:p>
          <w:p w:rsidR="00975595" w:rsidRPr="00063F7A" w:rsidRDefault="00975595" w:rsidP="00975595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на основе использования информационно-телекоммуникационных технологий»</w:t>
            </w:r>
          </w:p>
          <w:p w:rsidR="00975595" w:rsidRPr="00063F7A" w:rsidRDefault="00975595" w:rsidP="00975595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617461" w:rsidRPr="00063F7A" w:rsidTr="00B75518">
        <w:tc>
          <w:tcPr>
            <w:tcW w:w="266" w:type="pct"/>
            <w:vMerge w:val="restar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430" w:type="pct"/>
            <w:vMerge w:val="restar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Реализация отдельных мероприятий регионального проекта «Кадры для цифровой экономики»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содействие обеспечению подготовки высококвалифицированных кадров для цифровой экономики в Чувашской Республике</w:t>
            </w:r>
          </w:p>
        </w:tc>
        <w:tc>
          <w:tcPr>
            <w:tcW w:w="453" w:type="pct"/>
            <w:vMerge w:val="restar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6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63F7A" w:rsidTr="00B75518">
        <w:tc>
          <w:tcPr>
            <w:tcW w:w="266" w:type="pct"/>
            <w:vMerge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63F7A" w:rsidTr="00B75518">
        <w:tc>
          <w:tcPr>
            <w:tcW w:w="266" w:type="pct"/>
            <w:vMerge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1942B7" w:rsidRPr="00063F7A" w:rsidTr="00B75518"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keepNext/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1942B7" w:rsidRPr="00BE6915" w:rsidTr="00B75518"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1942B7" w:rsidRPr="00063F7A" w:rsidRDefault="001942B7" w:rsidP="001942B7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Целевые показатели (индикаторы) Государственной программы, подпрограммы, увязанные с основным мероприятием 4</w:t>
            </w:r>
          </w:p>
        </w:tc>
        <w:tc>
          <w:tcPr>
            <w:tcW w:w="2094" w:type="pct"/>
            <w:gridSpan w:val="8"/>
            <w:tcBorders>
              <w:bottom w:val="single" w:sz="4" w:space="0" w:color="auto"/>
            </w:tcBorders>
          </w:tcPr>
          <w:p w:rsidR="001942B7" w:rsidRPr="00063F7A" w:rsidRDefault="001942B7" w:rsidP="001942B7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Доля граждан, использующих механизм получения государственных (муниципальных) услуг в электронной форме, процентов</w:t>
            </w:r>
          </w:p>
        </w:tc>
        <w:tc>
          <w:tcPr>
            <w:tcW w:w="370" w:type="pct"/>
          </w:tcPr>
          <w:p w:rsidR="001942B7" w:rsidRPr="00063F7A" w:rsidRDefault="001942B7" w:rsidP="001942B7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5" w:type="pct"/>
          </w:tcPr>
          <w:p w:rsidR="001942B7" w:rsidRPr="00063F7A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2" w:type="pct"/>
          </w:tcPr>
          <w:p w:rsidR="001942B7" w:rsidRPr="00063F7A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68" w:type="pct"/>
          </w:tcPr>
          <w:p w:rsidR="001942B7" w:rsidRPr="00063F7A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80" w:type="pct"/>
            <w:tcBorders>
              <w:bottom w:val="nil"/>
            </w:tcBorders>
          </w:tcPr>
          <w:p w:rsidR="001942B7" w:rsidRPr="00063F7A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75*</w:t>
            </w:r>
          </w:p>
        </w:tc>
        <w:tc>
          <w:tcPr>
            <w:tcW w:w="269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80*</w:t>
            </w:r>
          </w:p>
        </w:tc>
      </w:tr>
      <w:tr w:rsidR="001942B7" w:rsidRPr="00BE6915" w:rsidTr="00B75518"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1942B7" w:rsidRPr="00BE6915" w:rsidRDefault="001942B7" w:rsidP="001942B7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  <w:tcBorders>
              <w:bottom w:val="single" w:sz="4" w:space="0" w:color="auto"/>
            </w:tcBorders>
          </w:tcPr>
          <w:p w:rsidR="001942B7" w:rsidRPr="00BE6915" w:rsidRDefault="001942B7" w:rsidP="001942B7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человек</w:t>
            </w:r>
          </w:p>
        </w:tc>
        <w:tc>
          <w:tcPr>
            <w:tcW w:w="370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5" w:type="pct"/>
          </w:tcPr>
          <w:p w:rsidR="001942B7" w:rsidRPr="00BE6915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2" w:type="pct"/>
          </w:tcPr>
          <w:p w:rsidR="001942B7" w:rsidRPr="00BE6915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E691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:rsidR="001942B7" w:rsidRPr="00BE6915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E6915"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264" w:type="pct"/>
          </w:tcPr>
          <w:p w:rsidR="001942B7" w:rsidRPr="00BE6915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E6915"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268" w:type="pct"/>
          </w:tcPr>
          <w:p w:rsidR="001942B7" w:rsidRPr="00BE6915" w:rsidRDefault="00BE6915" w:rsidP="001942B7">
            <w:pPr>
              <w:suppressAutoHyphens w:val="0"/>
              <w:spacing w:after="20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E691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24" w:type="pct"/>
          </w:tcPr>
          <w:p w:rsidR="001942B7" w:rsidRPr="00BE6915" w:rsidRDefault="00BE6915" w:rsidP="001942B7">
            <w:pPr>
              <w:suppressAutoHyphens w:val="0"/>
              <w:spacing w:after="20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E691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24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</w:tr>
      <w:tr w:rsidR="001942B7" w:rsidRPr="000E6392" w:rsidTr="00B75518">
        <w:trPr>
          <w:trHeight w:val="646"/>
        </w:trPr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1942B7" w:rsidRPr="00BE6915" w:rsidRDefault="001942B7" w:rsidP="001942B7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</w:tcPr>
          <w:p w:rsidR="001942B7" w:rsidRPr="00BE6915" w:rsidRDefault="001942B7" w:rsidP="001942B7">
            <w:pPr>
              <w:suppressAutoHyphens w:val="0"/>
              <w:spacing w:line="23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Доля граждан,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приеме, процентов</w:t>
            </w:r>
          </w:p>
        </w:tc>
        <w:tc>
          <w:tcPr>
            <w:tcW w:w="370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5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32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64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8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4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4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</w:tcPr>
          <w:p w:rsidR="001942B7" w:rsidRPr="00BE6915" w:rsidRDefault="001942B7" w:rsidP="001942B7">
            <w:pPr>
              <w:suppressAutoHyphens w:val="0"/>
              <w:spacing w:line="23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BE6915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</w:tr>
      <w:tr w:rsidR="00617461" w:rsidRPr="00063F7A" w:rsidTr="00B75518">
        <w:tc>
          <w:tcPr>
            <w:tcW w:w="266" w:type="pct"/>
            <w:vMerge w:val="restart"/>
            <w:tcBorders>
              <w:top w:val="single" w:sz="4" w:space="0" w:color="auto"/>
            </w:tcBorders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</w:t>
            </w: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softHyphen/>
              <w:t>тие 4.1</w:t>
            </w:r>
          </w:p>
        </w:tc>
        <w:tc>
          <w:tcPr>
            <w:tcW w:w="430" w:type="pct"/>
            <w:vMerge w:val="restar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Обеспечение содействия гражданам в освоении ключевых компетенций цифровой экономики</w:t>
            </w:r>
          </w:p>
        </w:tc>
        <w:tc>
          <w:tcPr>
            <w:tcW w:w="455" w:type="pct"/>
            <w:vMerge w:val="restar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6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63F7A" w:rsidTr="00B75518">
        <w:tc>
          <w:tcPr>
            <w:tcW w:w="266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63F7A" w:rsidTr="00B75518">
        <w:tc>
          <w:tcPr>
            <w:tcW w:w="266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E6392" w:rsidTr="00B75518">
        <w:tc>
          <w:tcPr>
            <w:tcW w:w="266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063F7A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063F7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1942B7" w:rsidRPr="005526B8" w:rsidTr="00612DFA">
        <w:tc>
          <w:tcPr>
            <w:tcW w:w="5000" w:type="pct"/>
            <w:gridSpan w:val="19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0"/>
                <w:szCs w:val="10"/>
                <w:lang w:eastAsia="ru-RU"/>
              </w:rPr>
            </w:pPr>
          </w:p>
          <w:p w:rsidR="001942B7" w:rsidRPr="005526B8" w:rsidRDefault="001942B7" w:rsidP="001942B7">
            <w:pPr>
              <w:keepNext/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Цель «Повышение эффективности государственного управления в Чувашской Республике, взаимодействия органов власти, граждан и бизнеса</w:t>
            </w:r>
          </w:p>
          <w:p w:rsidR="001942B7" w:rsidRPr="005526B8" w:rsidRDefault="001942B7" w:rsidP="001942B7">
            <w:pPr>
              <w:keepNext/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на основе использования информационно-телекоммуникационных технологий»</w:t>
            </w:r>
          </w:p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0"/>
                <w:szCs w:val="10"/>
                <w:lang w:eastAsia="ru-RU"/>
              </w:rPr>
            </w:pPr>
          </w:p>
        </w:tc>
      </w:tr>
      <w:tr w:rsidR="00617461" w:rsidRPr="005526B8" w:rsidTr="00B75518">
        <w:tc>
          <w:tcPr>
            <w:tcW w:w="266" w:type="pct"/>
            <w:vMerge w:val="restar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Основное мероприятие 5</w:t>
            </w: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Реализация мероприятий регионального проекта «Цифровые технологии»</w:t>
            </w: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 w:val="restart"/>
            <w:shd w:val="clear" w:color="auto" w:fill="auto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содействие созданию «сквозных» цифровых технологий преимущественно на основе отечественных разработок в Чувашской Республике</w:t>
            </w:r>
          </w:p>
        </w:tc>
        <w:tc>
          <w:tcPr>
            <w:tcW w:w="453" w:type="pct"/>
            <w:vMerge w:val="restar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0E6392" w:rsidTr="00B75518">
        <w:tc>
          <w:tcPr>
            <w:tcW w:w="266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2094" w:type="pct"/>
            <w:gridSpan w:val="8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Доля граждан, использующих механизм получения государственных (муниципальных) услуг в электронной форме, процентов</w:t>
            </w: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75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28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80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</w:tr>
      <w:tr w:rsidR="00617461" w:rsidRPr="005526B8" w:rsidTr="00B75518">
        <w:tc>
          <w:tcPr>
            <w:tcW w:w="266" w:type="pct"/>
            <w:vMerge w:val="restart"/>
          </w:tcPr>
          <w:p w:rsidR="001942B7" w:rsidRPr="005526B8" w:rsidRDefault="001942B7" w:rsidP="001942B7">
            <w:pPr>
              <w:pageBreakBefore/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Мероприя</w:t>
            </w: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softHyphen/>
              <w:t>тие 5.1</w:t>
            </w:r>
          </w:p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Обеспечение содействия созданию «сквозных» цифровых технологий преимущественно на основе отечественных разработок</w:t>
            </w:r>
          </w:p>
        </w:tc>
        <w:tc>
          <w:tcPr>
            <w:tcW w:w="455" w:type="pct"/>
            <w:vMerge w:val="restar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1942B7" w:rsidRPr="000E6392" w:rsidTr="00612DFA">
        <w:trPr>
          <w:cantSplit/>
        </w:trPr>
        <w:tc>
          <w:tcPr>
            <w:tcW w:w="5000" w:type="pct"/>
            <w:gridSpan w:val="19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keepNext/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Цель «Повышение эффективности государственного управления в Чувашской Республике, взаимодействия органов власти, граждан и бизнеса</w:t>
            </w:r>
          </w:p>
          <w:p w:rsidR="001942B7" w:rsidRPr="005526B8" w:rsidRDefault="001942B7" w:rsidP="001942B7">
            <w:pPr>
              <w:keepNext/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на основе использования информационно-телекоммуникационных технологий»</w:t>
            </w:r>
          </w:p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617461" w:rsidRPr="005526B8" w:rsidTr="00B75518">
        <w:tc>
          <w:tcPr>
            <w:tcW w:w="266" w:type="pct"/>
            <w:vMerge w:val="restar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Основное мероприятие 6</w:t>
            </w: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1942B7" w:rsidRPr="005526B8" w:rsidRDefault="001942B7" w:rsidP="001942B7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Реализация отдельных мероприятий регионального проекта «Цифровое государственное управление»</w:t>
            </w: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 w:val="restar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4121,4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4080,2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Ч61D600000</w:t>
            </w: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1942B7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1942B7" w:rsidRPr="005526B8" w:rsidTr="00B75518">
        <w:trPr>
          <w:trHeight w:val="438"/>
        </w:trPr>
        <w:tc>
          <w:tcPr>
            <w:tcW w:w="266" w:type="pct"/>
            <w:vMerge w:val="restar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Целевые показатели (индикаторы) подпрограммы, увязанные с основным мероприятием 6</w:t>
            </w: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</w:tcPr>
          <w:p w:rsidR="001942B7" w:rsidRPr="005526B8" w:rsidRDefault="001942B7" w:rsidP="001942B7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lastRenderedPageBreak/>
              <w:t>Доля органов государственной власти Чувашской Республики, использующих государственные облачные сервисы и инфраструктуру, процентов</w:t>
            </w: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100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100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</w:tr>
      <w:tr w:rsidR="001942B7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</w:tcPr>
          <w:p w:rsidR="001942B7" w:rsidRPr="005526B8" w:rsidRDefault="001942B7" w:rsidP="001942B7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trike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 xml:space="preserve">Количество государственных услуг, предоставляемых органами государственной власти Чувашской Республики в реестровой модели и (или) в </w:t>
            </w:r>
            <w:proofErr w:type="spellStart"/>
            <w:r w:rsidRPr="005526B8">
              <w:rPr>
                <w:rFonts w:eastAsia="Times New Roman"/>
                <w:sz w:val="18"/>
                <w:szCs w:val="18"/>
              </w:rPr>
              <w:t>проактивном</w:t>
            </w:r>
            <w:proofErr w:type="spellEnd"/>
            <w:r w:rsidRPr="005526B8">
              <w:rPr>
                <w:rFonts w:eastAsia="Times New Roman"/>
                <w:sz w:val="18"/>
                <w:szCs w:val="18"/>
              </w:rPr>
              <w:t xml:space="preserve"> режиме с предоставлением результата в электронном виде на Едином портале государственных и муниципальных услуг (функций), </w:t>
            </w:r>
            <w:proofErr w:type="spellStart"/>
            <w:r w:rsidRPr="005526B8">
              <w:rPr>
                <w:rFonts w:eastAsia="Times New Roman"/>
                <w:sz w:val="18"/>
                <w:szCs w:val="18"/>
              </w:rPr>
              <w:t>усл</w:t>
            </w:r>
            <w:proofErr w:type="spellEnd"/>
            <w:r w:rsidRPr="005526B8">
              <w:rPr>
                <w:rFonts w:eastAsia="Times New Roman"/>
                <w:sz w:val="18"/>
                <w:szCs w:val="18"/>
              </w:rPr>
              <w:t>. единиц</w:t>
            </w: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50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50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</w:tr>
      <w:tr w:rsidR="001942B7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</w:tcPr>
          <w:p w:rsidR="001942B7" w:rsidRPr="005526B8" w:rsidRDefault="001942B7" w:rsidP="001942B7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Доля расходов на закупки и (или) аренду отечественного программного обеспечения и платформ в общем объеме расходов на закупки или аренду программного обеспечения, процентов</w:t>
            </w: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80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80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</w:tr>
      <w:tr w:rsidR="001942B7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</w:tcPr>
          <w:p w:rsidR="001942B7" w:rsidRPr="005526B8" w:rsidRDefault="001942B7" w:rsidP="001942B7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trike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 Чувашской Республики,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услуг, процентов</w:t>
            </w: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50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50</w:t>
            </w:r>
            <w:r w:rsidRPr="005526B8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*</w:t>
            </w:r>
          </w:p>
        </w:tc>
      </w:tr>
      <w:tr w:rsidR="001942B7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</w:tcPr>
          <w:p w:rsidR="001942B7" w:rsidRPr="005526B8" w:rsidRDefault="001942B7" w:rsidP="001942B7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trike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виде, процентов</w:t>
            </w: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95*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95*</w:t>
            </w:r>
          </w:p>
        </w:tc>
      </w:tr>
      <w:tr w:rsidR="001942B7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</w:tcPr>
          <w:p w:rsidR="001942B7" w:rsidRPr="005526B8" w:rsidRDefault="001942B7" w:rsidP="001942B7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trike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баллов</w:t>
            </w: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4,4*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4,4*</w:t>
            </w:r>
          </w:p>
        </w:tc>
      </w:tr>
      <w:tr w:rsidR="001942B7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</w:tcPr>
          <w:p w:rsidR="001942B7" w:rsidRPr="005526B8" w:rsidRDefault="001942B7" w:rsidP="001942B7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trike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 xml:space="preserve">Количество видов сведений, предоставляемых в режиме онлайн органами государственной власти Чувашской Республики в рамках межведомственного взаимодействия при предоставлении государственных услуг и исполнении функций, в том числе коммерческих организаций, в соответствии с законодательством, </w:t>
            </w:r>
            <w:proofErr w:type="spellStart"/>
            <w:r w:rsidRPr="005526B8">
              <w:rPr>
                <w:rFonts w:eastAsia="Times New Roman"/>
                <w:sz w:val="18"/>
                <w:szCs w:val="18"/>
              </w:rPr>
              <w:t>усл</w:t>
            </w:r>
            <w:proofErr w:type="spellEnd"/>
            <w:r w:rsidRPr="005526B8">
              <w:rPr>
                <w:rFonts w:eastAsia="Times New Roman"/>
                <w:sz w:val="18"/>
                <w:szCs w:val="18"/>
              </w:rPr>
              <w:t>. единиц</w:t>
            </w: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sz w:val="18"/>
                <w:szCs w:val="18"/>
              </w:rPr>
              <w:t>x</w:t>
            </w:r>
          </w:p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3*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3*</w:t>
            </w:r>
          </w:p>
        </w:tc>
      </w:tr>
      <w:tr w:rsidR="001942B7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</w:tcPr>
          <w:p w:rsidR="001942B7" w:rsidRPr="005526B8" w:rsidRDefault="001942B7" w:rsidP="001942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Доля зарегистрированных пользователей Единого портала государственных и муниципальных услуг (функций), использующих сервисы Единого портала государственных и муниципальных услуг (функций) в текущем году в целях получения государственных и муниципальных услуг в электронном виде, в общем числе зарегистрированных пользователей Единого портала государственных и муниципальных услуг (функций), процентов</w:t>
            </w: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  <w:p w:rsidR="001942B7" w:rsidRPr="005526B8" w:rsidRDefault="001942B7" w:rsidP="001942B7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60*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60*</w:t>
            </w:r>
          </w:p>
        </w:tc>
      </w:tr>
      <w:tr w:rsidR="001942B7" w:rsidRPr="005526B8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</w:tcPr>
          <w:p w:rsidR="001942B7" w:rsidRPr="005526B8" w:rsidRDefault="001942B7" w:rsidP="001942B7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Количество реализованных на базе единой платформы сервисов обеспечения функций органов государственной власти Чувашской Республики и органов местного самоуправления, в том числе типовых функций, штук</w:t>
            </w: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after="200"/>
              <w:ind w:firstLine="0"/>
              <w:jc w:val="center"/>
              <w:rPr>
                <w:rFonts w:ascii="Calibri" w:eastAsia="Times New Roman" w:hAnsi="Calibri"/>
                <w:sz w:val="22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widowControl w:val="0"/>
              <w:suppressAutoHyphens w:val="0"/>
              <w:autoSpaceDE w:val="0"/>
              <w:autoSpaceDN w:val="0"/>
              <w:spacing w:line="235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1942B7" w:rsidRPr="000E6392" w:rsidTr="00B75518">
        <w:tc>
          <w:tcPr>
            <w:tcW w:w="266" w:type="pct"/>
            <w:vMerge/>
          </w:tcPr>
          <w:p w:rsidR="001942B7" w:rsidRPr="005526B8" w:rsidRDefault="001942B7" w:rsidP="001942B7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</w:tcPr>
          <w:p w:rsidR="001942B7" w:rsidRPr="005526B8" w:rsidRDefault="001942B7" w:rsidP="001942B7">
            <w:pPr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Доля отказов при предоставлении приоритетных государственных услуг и сервисов в общем числе отказов в 2018 году, процентов</w:t>
            </w:r>
          </w:p>
        </w:tc>
        <w:tc>
          <w:tcPr>
            <w:tcW w:w="37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45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24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1942B7" w:rsidRPr="005526B8" w:rsidRDefault="001942B7" w:rsidP="001942B7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526B8"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617461" w:rsidRPr="005526B8" w:rsidTr="00B75518">
        <w:tc>
          <w:tcPr>
            <w:tcW w:w="266" w:type="pct"/>
            <w:vMerge w:val="restart"/>
          </w:tcPr>
          <w:p w:rsidR="00345CB4" w:rsidRPr="005526B8" w:rsidRDefault="00345CB4" w:rsidP="00345CB4">
            <w:pPr>
              <w:suppressAutoHyphens w:val="0"/>
              <w:spacing w:line="240" w:lineRule="auto"/>
              <w:ind w:right="-57"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 6.1</w:t>
            </w:r>
          </w:p>
        </w:tc>
        <w:tc>
          <w:tcPr>
            <w:tcW w:w="430" w:type="pct"/>
            <w:vMerge w:val="restart"/>
          </w:tcPr>
          <w:p w:rsidR="00345CB4" w:rsidRPr="005526B8" w:rsidRDefault="00345CB4" w:rsidP="00345CB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5526B8">
              <w:rPr>
                <w:sz w:val="18"/>
                <w:szCs w:val="18"/>
                <w:lang w:eastAsia="ru-RU"/>
              </w:rPr>
              <w:t>Развитие и модернизация системы межведомственного электронного взаимодействия</w:t>
            </w:r>
          </w:p>
        </w:tc>
        <w:tc>
          <w:tcPr>
            <w:tcW w:w="455" w:type="pct"/>
            <w:vMerge w:val="restar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6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4121,4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right="-57"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4080,2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right="-57"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Ч61D650080</w:t>
            </w:r>
          </w:p>
        </w:tc>
        <w:tc>
          <w:tcPr>
            <w:tcW w:w="19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7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right="-57"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 w:val="restart"/>
          </w:tcPr>
          <w:p w:rsidR="00345CB4" w:rsidRPr="005526B8" w:rsidRDefault="00345CB4" w:rsidP="00345CB4">
            <w:pPr>
              <w:suppressAutoHyphens w:val="0"/>
              <w:spacing w:line="240" w:lineRule="auto"/>
              <w:ind w:right="-57"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 6.1.1</w:t>
            </w:r>
          </w:p>
          <w:p w:rsidR="00345CB4" w:rsidRPr="005526B8" w:rsidRDefault="00345CB4" w:rsidP="00345CB4">
            <w:pPr>
              <w:suppressAutoHyphens w:val="0"/>
              <w:spacing w:line="240" w:lineRule="auto"/>
              <w:ind w:right="-57"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345CB4" w:rsidRPr="005526B8" w:rsidRDefault="00345CB4" w:rsidP="00345CB4">
            <w:pPr>
              <w:suppressAutoHyphens w:val="0"/>
              <w:spacing w:line="240" w:lineRule="auto"/>
              <w:ind w:right="-57"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345CB4" w:rsidRPr="005526B8" w:rsidRDefault="00345CB4" w:rsidP="00345CB4">
            <w:pPr>
              <w:suppressAutoHyphens w:val="0"/>
              <w:spacing w:line="240" w:lineRule="auto"/>
              <w:ind w:right="-57"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345CB4" w:rsidRPr="005526B8" w:rsidRDefault="00345CB4" w:rsidP="00345CB4">
            <w:pPr>
              <w:suppressAutoHyphens w:val="0"/>
              <w:spacing w:line="240" w:lineRule="auto"/>
              <w:ind w:right="-57"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Обеспечение развития системы межведомственного электронного взаимодействия на терри</w:t>
            </w: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тории Чувашской Республики</w:t>
            </w:r>
          </w:p>
        </w:tc>
        <w:tc>
          <w:tcPr>
            <w:tcW w:w="455" w:type="pct"/>
            <w:vMerge w:val="restar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4121,4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17461" w:rsidRPr="005526B8" w:rsidTr="00B75518">
        <w:tc>
          <w:tcPr>
            <w:tcW w:w="266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4080,2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345CB4" w:rsidRPr="005526B8" w:rsidTr="00B75518">
        <w:tc>
          <w:tcPr>
            <w:tcW w:w="266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Ч61D650080</w:t>
            </w:r>
          </w:p>
        </w:tc>
        <w:tc>
          <w:tcPr>
            <w:tcW w:w="19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7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345CB4" w:rsidRPr="005526B8" w:rsidTr="00B75518">
        <w:tc>
          <w:tcPr>
            <w:tcW w:w="266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345CB4" w:rsidRPr="000E6392" w:rsidTr="00612DFA">
        <w:tc>
          <w:tcPr>
            <w:tcW w:w="5000" w:type="pct"/>
            <w:gridSpan w:val="19"/>
          </w:tcPr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345CB4" w:rsidRPr="005526B8" w:rsidRDefault="00345CB4" w:rsidP="00345CB4">
            <w:pPr>
              <w:keepNext/>
              <w:suppressAutoHyphens w:val="0"/>
              <w:spacing w:line="235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Цель «Повышение эффективности государственного управления в Чувашской Республике, взаимодействия органов власти, граждан и бизнеса</w:t>
            </w:r>
          </w:p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</w:pPr>
            <w:r w:rsidRPr="005526B8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на основе использования информационно-телекоммуникационных технологий»</w:t>
            </w:r>
          </w:p>
          <w:p w:rsidR="00345CB4" w:rsidRPr="005526B8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617461" w:rsidRPr="006C35EE" w:rsidTr="00B75518">
        <w:tc>
          <w:tcPr>
            <w:tcW w:w="266" w:type="pct"/>
            <w:vMerge w:val="restart"/>
          </w:tcPr>
          <w:p w:rsidR="00345CB4" w:rsidRPr="006C35EE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Основное мероприятие 7</w:t>
            </w:r>
          </w:p>
        </w:tc>
        <w:tc>
          <w:tcPr>
            <w:tcW w:w="430" w:type="pct"/>
            <w:vMerge w:val="restart"/>
          </w:tcPr>
          <w:p w:rsidR="00345CB4" w:rsidRPr="006C35EE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Реализация мероприятий индивидуальной программы социально-экономического развития Чувашской Республики на 2020–2024 годы в рамках реализации Стратегии в области цифровой трансформации отраслей экономики, социальной сферы и государственного управления в Чувашской Республике</w:t>
            </w:r>
          </w:p>
        </w:tc>
        <w:tc>
          <w:tcPr>
            <w:tcW w:w="455" w:type="pct"/>
            <w:vMerge w:val="restart"/>
          </w:tcPr>
          <w:p w:rsidR="00345CB4" w:rsidRPr="006C35EE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345CB4" w:rsidRPr="006C35EE" w:rsidRDefault="00345CB4" w:rsidP="00345CB4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Минцифры Чувашии, соисполнители – Администрация Главы Чувашской Республики, Минздрав Чувашии, Минкультуры Чувашии, Минобразования Чувашии, Минприроды Чувашии, Минпромэнерго Чувашии, Минсельхоз Чувашии, </w:t>
            </w:r>
            <w:proofErr w:type="spellStart"/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Минспорт</w:t>
            </w:r>
            <w:proofErr w:type="spellEnd"/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Чувашии, Минстрой Чувашии, Минтранс Чувашии, Минтруд Чувашии, Минфин Чувашии, Минэкономразвития Чувашии, ГКЧС Чувашии, </w:t>
            </w:r>
            <w:proofErr w:type="spellStart"/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Госветслужба</w:t>
            </w:r>
            <w:proofErr w:type="spellEnd"/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Чувашии, Госслужба Чувашии по делам юстиции, Госслужба Чува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 xml:space="preserve">шии по конкурентной политике и тарифам, </w:t>
            </w:r>
            <w:proofErr w:type="spellStart"/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Госжилинспекция</w:t>
            </w:r>
            <w:proofErr w:type="spellEnd"/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Чувашии</w:t>
            </w:r>
          </w:p>
        </w:tc>
        <w:tc>
          <w:tcPr>
            <w:tcW w:w="166" w:type="pct"/>
          </w:tcPr>
          <w:p w:rsidR="00345CB4" w:rsidRPr="006C35EE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345CB4" w:rsidRPr="006C35EE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345CB4" w:rsidRPr="006C35EE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345CB4" w:rsidRPr="006C35EE" w:rsidRDefault="00345CB4" w:rsidP="00345CB4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345CB4" w:rsidRPr="006C35EE" w:rsidRDefault="00345CB4" w:rsidP="00345CB4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C35EE">
              <w:rPr>
                <w:sz w:val="18"/>
                <w:szCs w:val="18"/>
              </w:rPr>
              <w:t>всего</w:t>
            </w:r>
          </w:p>
        </w:tc>
        <w:tc>
          <w:tcPr>
            <w:tcW w:w="245" w:type="pct"/>
          </w:tcPr>
          <w:p w:rsidR="00345CB4" w:rsidRPr="006C35EE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345CB4" w:rsidRPr="006C35EE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6C35EE" w:rsidRDefault="00345CB4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345CB4" w:rsidRPr="006C35EE" w:rsidRDefault="00617461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73000,0</w:t>
            </w:r>
          </w:p>
        </w:tc>
        <w:tc>
          <w:tcPr>
            <w:tcW w:w="268" w:type="pct"/>
          </w:tcPr>
          <w:p w:rsidR="00345CB4" w:rsidRPr="006C35EE" w:rsidRDefault="006C35EE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79090,9</w:t>
            </w:r>
          </w:p>
        </w:tc>
        <w:tc>
          <w:tcPr>
            <w:tcW w:w="224" w:type="pct"/>
          </w:tcPr>
          <w:p w:rsidR="00345CB4" w:rsidRPr="006C35EE" w:rsidRDefault="006C35EE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147878,8</w:t>
            </w:r>
          </w:p>
        </w:tc>
        <w:tc>
          <w:tcPr>
            <w:tcW w:w="224" w:type="pct"/>
          </w:tcPr>
          <w:p w:rsidR="00345CB4" w:rsidRPr="006C35EE" w:rsidRDefault="00617461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345CB4" w:rsidRPr="006C35EE" w:rsidRDefault="00617461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345CB4" w:rsidRPr="006C35EE" w:rsidRDefault="00617461" w:rsidP="00345CB4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C35EE" w:rsidRPr="006C35EE" w:rsidTr="00B75518">
        <w:tc>
          <w:tcPr>
            <w:tcW w:w="266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Ч610702310</w:t>
            </w:r>
          </w:p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R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192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70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C35E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45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72300,0</w:t>
            </w:r>
          </w:p>
        </w:tc>
        <w:tc>
          <w:tcPr>
            <w:tcW w:w="268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49986,0</w:t>
            </w:r>
          </w:p>
        </w:tc>
        <w:tc>
          <w:tcPr>
            <w:tcW w:w="22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146400,0</w:t>
            </w:r>
          </w:p>
        </w:tc>
        <w:tc>
          <w:tcPr>
            <w:tcW w:w="22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C35EE" w:rsidRPr="006C35EE" w:rsidTr="00B75518">
        <w:tc>
          <w:tcPr>
            <w:tcW w:w="266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77" w:type="pct"/>
            <w:gridSpan w:val="2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R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192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70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C35E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45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28314,0</w:t>
            </w:r>
          </w:p>
        </w:tc>
        <w:tc>
          <w:tcPr>
            <w:tcW w:w="22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C35EE" w:rsidRPr="006C35EE" w:rsidTr="00B75518">
        <w:tc>
          <w:tcPr>
            <w:tcW w:w="266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Ч610702310</w:t>
            </w:r>
          </w:p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R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192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70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C35E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68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504,9</w:t>
            </w:r>
          </w:p>
        </w:tc>
        <w:tc>
          <w:tcPr>
            <w:tcW w:w="22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1478,8</w:t>
            </w:r>
          </w:p>
        </w:tc>
        <w:tc>
          <w:tcPr>
            <w:tcW w:w="22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C35EE" w:rsidRPr="006C35EE" w:rsidTr="00B75518">
        <w:tc>
          <w:tcPr>
            <w:tcW w:w="266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77" w:type="pct"/>
            <w:gridSpan w:val="2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R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192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70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C35E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286,0</w:t>
            </w:r>
          </w:p>
        </w:tc>
        <w:tc>
          <w:tcPr>
            <w:tcW w:w="22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C35EE" w:rsidRPr="000E6392" w:rsidTr="00B75518">
        <w:tc>
          <w:tcPr>
            <w:tcW w:w="266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C35E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45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6C35EE" w:rsidRPr="006C35EE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C35EE" w:rsidRPr="007B4B98" w:rsidTr="00B75518">
        <w:tc>
          <w:tcPr>
            <w:tcW w:w="266" w:type="pct"/>
            <w:vMerge w:val="restart"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Целевой показатель (индикатор) подпрограммы, увязанный с основным мероприятием 7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 единиц</w:t>
            </w:r>
          </w:p>
          <w:p w:rsidR="006C35EE" w:rsidRPr="007B4B98" w:rsidRDefault="006C35EE" w:rsidP="006C35EE">
            <w:pPr>
              <w:pStyle w:val="ConsPlusNormal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в том числе: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79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75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81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82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83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84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85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97</w:t>
            </w:r>
            <w:hyperlink w:anchor="Par4382" w:tooltip="&lt;*&gt; Приводятся значения целевых показателей (индикаторов) в 2030 и 2035 годах соответственно." w:history="1">
              <w:r w:rsidRPr="007B4B9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97</w:t>
            </w:r>
            <w:hyperlink w:anchor="Par4382" w:tooltip="&lt;*&gt; Приводятся значения целевых показателей (индикаторов) в 2030 и 2035 годах соответственно." w:history="1">
              <w:r w:rsidRPr="007B4B98">
                <w:rPr>
                  <w:sz w:val="18"/>
                  <w:szCs w:val="18"/>
                </w:rPr>
                <w:t>*</w:t>
              </w:r>
            </w:hyperlink>
          </w:p>
        </w:tc>
      </w:tr>
      <w:tr w:rsidR="006C35EE" w:rsidRPr="007B4B98" w:rsidTr="00B75518">
        <w:tc>
          <w:tcPr>
            <w:tcW w:w="266" w:type="pct"/>
            <w:vMerge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в городской местности, единиц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87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</w:tr>
      <w:tr w:rsidR="006C35EE" w:rsidRPr="007B4B98" w:rsidTr="00B75518">
        <w:tc>
          <w:tcPr>
            <w:tcW w:w="266" w:type="pct"/>
            <w:vMerge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в сельской местности, единиц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</w:tr>
      <w:tr w:rsidR="006C35EE" w:rsidRPr="007B4B98" w:rsidTr="00B75518">
        <w:tc>
          <w:tcPr>
            <w:tcW w:w="266" w:type="pct"/>
            <w:vMerge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Доля граждан, использующих механизм получения государственных (муниципальных) услуг в электронной форме, 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70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71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72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73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74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75</w:t>
            </w:r>
            <w:hyperlink w:anchor="Par4382" w:tooltip="&lt;*&gt; Приводятся значения целевых показателей (индикаторов) в 2030 и 2035 годах соответственно." w:history="1">
              <w:r w:rsidRPr="007B4B9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80</w:t>
            </w:r>
            <w:hyperlink w:anchor="Par4382" w:tooltip="&lt;*&gt; Приводятся значения целевых показателей (индикаторов) в 2030 и 2035 годах соответственно." w:history="1">
              <w:r w:rsidRPr="007B4B98">
                <w:rPr>
                  <w:sz w:val="18"/>
                  <w:szCs w:val="18"/>
                </w:rPr>
                <w:t>*</w:t>
              </w:r>
            </w:hyperlink>
          </w:p>
        </w:tc>
      </w:tr>
      <w:tr w:rsidR="006C35EE" w:rsidRPr="007B4B98" w:rsidTr="00B75518">
        <w:tc>
          <w:tcPr>
            <w:tcW w:w="266" w:type="pct"/>
            <w:vMerge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виде, 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55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95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95</w:t>
            </w:r>
            <w:hyperlink w:anchor="Par4382" w:tooltip="&lt;*&gt; Приводятся значения целевых показателей (индикаторов) в 2030 и 2035 годах соответственно." w:history="1">
              <w:r w:rsidRPr="007B4B9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95</w:t>
            </w:r>
            <w:hyperlink w:anchor="Par4382" w:tooltip="&lt;*&gt; Приводятся значения целевых показателей (индикаторов) в 2030 и 2035 годах соответственно." w:history="1">
              <w:r w:rsidRPr="007B4B98">
                <w:rPr>
                  <w:sz w:val="18"/>
                  <w:szCs w:val="18"/>
                </w:rPr>
                <w:t>*</w:t>
              </w:r>
            </w:hyperlink>
          </w:p>
        </w:tc>
      </w:tr>
      <w:tr w:rsidR="006C35EE" w:rsidRPr="000E6392" w:rsidTr="00B75518">
        <w:tc>
          <w:tcPr>
            <w:tcW w:w="266" w:type="pct"/>
            <w:vMerge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Доля граждан,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приеме, 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62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64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5EE" w:rsidRPr="007B4B98" w:rsidRDefault="006C35EE" w:rsidP="006C35EE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</w:tr>
      <w:tr w:rsidR="006C35EE" w:rsidRPr="000E6392" w:rsidTr="00B75518">
        <w:tc>
          <w:tcPr>
            <w:tcW w:w="266" w:type="pct"/>
            <w:vMerge w:val="restart"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Мероприятие 7.1</w:t>
            </w:r>
          </w:p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Реализация приоритетных проектов (направлений) цифровой трансформации отраслей экономики, социальной сферы и государственного управления в Чувашской Республике в рамках индивидуальной программы со</w:t>
            </w: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циально-экономического развития Чувашской Республики</w:t>
            </w:r>
          </w:p>
        </w:tc>
        <w:tc>
          <w:tcPr>
            <w:tcW w:w="455" w:type="pct"/>
            <w:vMerge w:val="restart"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- Минцифры Чувашии, соисполнители - Администрация Главы Чувашской Республики, Минздрав Чувашии, Минкультуры Чувашии, Минобразования Чувашии, Минприроды Чувашии, Минпромэнерго Чувашии, Мин</w:t>
            </w: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 xml:space="preserve">сельхоз Чувашии, </w:t>
            </w:r>
            <w:proofErr w:type="spellStart"/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Минспорт</w:t>
            </w:r>
            <w:proofErr w:type="spellEnd"/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Чувашии, Минстрой Чувашии, Минтранс Чувашии, Минтруд Чувашии, Минфин Чувашии, Минэкономразвития Чувашии, ГКЧС Чувашии, </w:t>
            </w:r>
            <w:proofErr w:type="spellStart"/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Госветслужба</w:t>
            </w:r>
            <w:proofErr w:type="spellEnd"/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Чувашии, Госслужба Чувашии по делам юстиции, Госслужба Чувашии по конкурентной политике и тарифам, </w:t>
            </w:r>
            <w:proofErr w:type="spellStart"/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Госжилинспекция</w:t>
            </w:r>
            <w:proofErr w:type="spellEnd"/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Чувашии</w:t>
            </w:r>
          </w:p>
        </w:tc>
        <w:tc>
          <w:tcPr>
            <w:tcW w:w="166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73000,0</w:t>
            </w:r>
          </w:p>
        </w:tc>
        <w:tc>
          <w:tcPr>
            <w:tcW w:w="268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79100,0</w:t>
            </w:r>
          </w:p>
        </w:tc>
        <w:tc>
          <w:tcPr>
            <w:tcW w:w="224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147900,0</w:t>
            </w:r>
          </w:p>
        </w:tc>
        <w:tc>
          <w:tcPr>
            <w:tcW w:w="224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6C35EE" w:rsidRPr="007B4B98" w:rsidRDefault="006C35EE" w:rsidP="006C35EE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0E6392" w:rsidTr="00B75518">
        <w:tc>
          <w:tcPr>
            <w:tcW w:w="266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6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Ч610702310</w:t>
            </w:r>
          </w:p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R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192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70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C35E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45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72300,0</w:t>
            </w:r>
          </w:p>
        </w:tc>
        <w:tc>
          <w:tcPr>
            <w:tcW w:w="268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49986,0</w:t>
            </w:r>
          </w:p>
        </w:tc>
        <w:tc>
          <w:tcPr>
            <w:tcW w:w="22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146400,0</w:t>
            </w:r>
          </w:p>
        </w:tc>
        <w:tc>
          <w:tcPr>
            <w:tcW w:w="22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0E6392" w:rsidTr="00B75518">
        <w:tc>
          <w:tcPr>
            <w:tcW w:w="266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6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77" w:type="pct"/>
            <w:gridSpan w:val="2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R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192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70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C35E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45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28314,0</w:t>
            </w:r>
          </w:p>
        </w:tc>
        <w:tc>
          <w:tcPr>
            <w:tcW w:w="22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0E6392" w:rsidTr="00B75518">
        <w:tc>
          <w:tcPr>
            <w:tcW w:w="266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6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0113</w:t>
            </w:r>
          </w:p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Ч610702310</w:t>
            </w:r>
          </w:p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R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192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70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C35E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68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504,9</w:t>
            </w:r>
          </w:p>
        </w:tc>
        <w:tc>
          <w:tcPr>
            <w:tcW w:w="22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1478,8</w:t>
            </w:r>
          </w:p>
        </w:tc>
        <w:tc>
          <w:tcPr>
            <w:tcW w:w="22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0E6392" w:rsidTr="00B75518">
        <w:tc>
          <w:tcPr>
            <w:tcW w:w="266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6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77" w:type="pct"/>
            <w:gridSpan w:val="2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Ч6107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val="en-US" w:eastAsia="ru-RU"/>
              </w:rPr>
              <w:t>R</w:t>
            </w: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192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70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6C35E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286,0</w:t>
            </w:r>
          </w:p>
        </w:tc>
        <w:tc>
          <w:tcPr>
            <w:tcW w:w="22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6C35EE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6C35EE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0E6392" w:rsidTr="00B75518">
        <w:tc>
          <w:tcPr>
            <w:tcW w:w="266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6" w:type="pct"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1" w:type="pct"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2" w:type="pct"/>
          </w:tcPr>
          <w:p w:rsidR="007B4B98" w:rsidRPr="000E6392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0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7B4B98" w:rsidTr="00B75518">
        <w:tc>
          <w:tcPr>
            <w:tcW w:w="266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Основное мероприятие 8</w:t>
            </w:r>
          </w:p>
        </w:tc>
        <w:tc>
          <w:tcPr>
            <w:tcW w:w="430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Финансовая поддержка и налоговое стимулирование организаций в Чувашской Республике, осуществляющих деятельность в области информации и связи</w:t>
            </w:r>
          </w:p>
        </w:tc>
        <w:tc>
          <w:tcPr>
            <w:tcW w:w="455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ответственный исполнитель - Минцифры Чувашии</w:t>
            </w:r>
          </w:p>
        </w:tc>
        <w:tc>
          <w:tcPr>
            <w:tcW w:w="166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всего</w:t>
            </w:r>
          </w:p>
        </w:tc>
        <w:tc>
          <w:tcPr>
            <w:tcW w:w="245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7B4B98" w:rsidTr="00B75518">
        <w:tc>
          <w:tcPr>
            <w:tcW w:w="266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45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7B4B98" w:rsidTr="00B75518">
        <w:tc>
          <w:tcPr>
            <w:tcW w:w="266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Ч610800000</w:t>
            </w:r>
          </w:p>
        </w:tc>
        <w:tc>
          <w:tcPr>
            <w:tcW w:w="19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7B4B98" w:rsidTr="00B75518">
        <w:tc>
          <w:tcPr>
            <w:tcW w:w="266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45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left="-57" w:right="-57"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0E6392" w:rsidTr="00B75518">
        <w:tc>
          <w:tcPr>
            <w:tcW w:w="266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Целевой показатель (индикатор) подпрограммы, </w:t>
            </w:r>
            <w:r w:rsidRPr="007B4B98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lastRenderedPageBreak/>
              <w:t>увязанный с основным мероприятием 8</w:t>
            </w: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pStyle w:val="ConsPlusNormal"/>
              <w:jc w:val="both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lastRenderedPageBreak/>
              <w:t>Среднесписочная численность работников (без внешних совместителей) организаций в Чувашской Республике, осуществляющих деятельность в области информации и связи, за отчетный год по сравнению с предыдущим периодом, 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102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102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102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102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98" w:rsidRPr="007B4B98" w:rsidRDefault="007B4B98" w:rsidP="007B4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7B4B98">
              <w:rPr>
                <w:sz w:val="18"/>
                <w:szCs w:val="18"/>
              </w:rPr>
              <w:t>102</w:t>
            </w:r>
          </w:p>
        </w:tc>
      </w:tr>
      <w:tr w:rsidR="007B4B98" w:rsidRPr="007B4B98" w:rsidTr="00B75518">
        <w:tc>
          <w:tcPr>
            <w:tcW w:w="266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Мероприятие 8.1</w:t>
            </w:r>
          </w:p>
        </w:tc>
        <w:tc>
          <w:tcPr>
            <w:tcW w:w="430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Предоставление льгот организациям в Чувашской Республике, осуществляющим деятельность в области информации и связи, в соответствии с законодательством Чувашской Республики о налогах</w:t>
            </w:r>
          </w:p>
        </w:tc>
        <w:tc>
          <w:tcPr>
            <w:tcW w:w="455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6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7B4B98" w:rsidTr="00B75518">
        <w:tc>
          <w:tcPr>
            <w:tcW w:w="266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7B4B98" w:rsidTr="00B75518">
        <w:tc>
          <w:tcPr>
            <w:tcW w:w="266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Ч610800000</w:t>
            </w:r>
          </w:p>
        </w:tc>
        <w:tc>
          <w:tcPr>
            <w:tcW w:w="192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7B4B98" w:rsidTr="00B75518">
        <w:trPr>
          <w:trHeight w:val="1081"/>
        </w:trPr>
        <w:tc>
          <w:tcPr>
            <w:tcW w:w="266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7B4B98" w:rsidTr="00B75518">
        <w:tc>
          <w:tcPr>
            <w:tcW w:w="266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Мероприятие 8.2</w:t>
            </w:r>
          </w:p>
        </w:tc>
        <w:tc>
          <w:tcPr>
            <w:tcW w:w="430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Финансовая поддержка органов местного самоуправления в Чувашской Республике, организаций в Чувашской Республике, реализующих проекты в области информационных технологий</w:t>
            </w:r>
          </w:p>
        </w:tc>
        <w:tc>
          <w:tcPr>
            <w:tcW w:w="455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7B4B98" w:rsidTr="00B75518">
        <w:tc>
          <w:tcPr>
            <w:tcW w:w="266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7B4B98" w:rsidTr="00B75518">
        <w:tc>
          <w:tcPr>
            <w:tcW w:w="266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Ч610800000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7B4B98" w:rsidRPr="007B4B98" w:rsidTr="00B75518">
        <w:tc>
          <w:tcPr>
            <w:tcW w:w="266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0" w:lineRule="auto"/>
              <w:ind w:firstLine="0"/>
              <w:contextualSpacing/>
              <w:jc w:val="center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firstLine="0"/>
              <w:contextualSpacing/>
              <w:jc w:val="both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98" w:rsidRPr="007B4B98" w:rsidRDefault="007B4B98" w:rsidP="007B4B98">
            <w:pPr>
              <w:suppressAutoHyphens w:val="0"/>
              <w:spacing w:line="247" w:lineRule="auto"/>
              <w:ind w:left="-57" w:right="-57" w:firstLine="0"/>
              <w:contextualSpacing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7B4B98">
              <w:rPr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2C62E5" w:rsidRPr="007B4B98" w:rsidRDefault="00B62431" w:rsidP="002C62E5">
      <w:pPr>
        <w:suppressAutoHyphens w:val="0"/>
        <w:spacing w:line="240" w:lineRule="auto"/>
        <w:ind w:left="-284" w:firstLine="0"/>
        <w:contextualSpacing/>
        <w:rPr>
          <w:rFonts w:eastAsia="Times New Roman"/>
          <w:snapToGrid w:val="0"/>
          <w:sz w:val="26"/>
          <w:szCs w:val="24"/>
          <w:lang w:eastAsia="ru-RU"/>
        </w:rPr>
      </w:pPr>
      <w:r w:rsidRPr="007B4B98">
        <w:rPr>
          <w:rFonts w:eastAsia="Times New Roman"/>
          <w:snapToGrid w:val="0"/>
          <w:sz w:val="26"/>
          <w:szCs w:val="24"/>
          <w:lang w:eastAsia="ru-RU"/>
        </w:rPr>
        <w:t>_________</w:t>
      </w:r>
    </w:p>
    <w:p w:rsidR="00B62431" w:rsidRPr="007B4B98" w:rsidRDefault="00B62431" w:rsidP="00B62431">
      <w:pPr>
        <w:suppressAutoHyphens w:val="0"/>
        <w:spacing w:line="240" w:lineRule="auto"/>
        <w:ind w:left="-284" w:firstLine="0"/>
        <w:contextualSpacing/>
        <w:jc w:val="both"/>
        <w:rPr>
          <w:rFonts w:eastAsia="Times New Roman"/>
          <w:snapToGrid w:val="0"/>
          <w:sz w:val="16"/>
          <w:szCs w:val="16"/>
          <w:lang w:eastAsia="ru-RU"/>
        </w:rPr>
      </w:pPr>
      <w:r w:rsidRPr="007B4B98">
        <w:rPr>
          <w:rFonts w:eastAsia="Times New Roman"/>
          <w:snapToGrid w:val="0"/>
          <w:sz w:val="16"/>
          <w:szCs w:val="16"/>
          <w:lang w:eastAsia="ru-RU"/>
        </w:rPr>
        <w:t>* Приводятся значения целевых показателей (индикаторов) в 2030 и 2035 годах соответственно.»;</w:t>
      </w:r>
    </w:p>
    <w:p w:rsidR="000F7998" w:rsidRPr="000E6392" w:rsidRDefault="000F7998" w:rsidP="00B62431">
      <w:pPr>
        <w:suppressAutoHyphens w:val="0"/>
        <w:spacing w:line="240" w:lineRule="auto"/>
        <w:ind w:left="-284" w:firstLine="0"/>
        <w:rPr>
          <w:highlight w:val="yellow"/>
        </w:rPr>
      </w:pPr>
    </w:p>
    <w:p w:rsidR="000F7998" w:rsidRPr="000E6392" w:rsidRDefault="000F7998" w:rsidP="006B695B">
      <w:pPr>
        <w:suppressAutoHyphens w:val="0"/>
        <w:spacing w:line="240" w:lineRule="auto"/>
        <w:ind w:firstLine="0"/>
        <w:rPr>
          <w:highlight w:val="yellow"/>
        </w:rPr>
      </w:pPr>
    </w:p>
    <w:p w:rsidR="006B695B" w:rsidRPr="000E6392" w:rsidRDefault="006B695B" w:rsidP="006B695B">
      <w:pPr>
        <w:suppressAutoHyphens w:val="0"/>
        <w:spacing w:line="240" w:lineRule="auto"/>
        <w:ind w:firstLine="0"/>
        <w:rPr>
          <w:sz w:val="20"/>
          <w:szCs w:val="20"/>
          <w:highlight w:val="yellow"/>
        </w:rPr>
        <w:sectPr w:rsidR="006B695B" w:rsidRPr="000E6392" w:rsidSect="00B872D4">
          <w:headerReference w:type="default" r:id="rId10"/>
          <w:footerReference w:type="default" r:id="rId11"/>
          <w:pgSz w:w="16838" w:h="11906" w:orient="landscape"/>
          <w:pgMar w:top="1985" w:right="1134" w:bottom="1134" w:left="1134" w:header="993" w:footer="0" w:gutter="0"/>
          <w:cols w:space="720"/>
          <w:noEndnote/>
        </w:sectPr>
      </w:pPr>
    </w:p>
    <w:p w:rsidR="003D7DB2" w:rsidRPr="0022119A" w:rsidRDefault="008B3840" w:rsidP="000C1137">
      <w:pPr>
        <w:pStyle w:val="ac"/>
        <w:tabs>
          <w:tab w:val="left" w:pos="993"/>
        </w:tabs>
        <w:suppressAutoHyphens w:val="0"/>
        <w:spacing w:line="240" w:lineRule="auto"/>
        <w:ind w:left="709" w:firstLine="0"/>
        <w:jc w:val="both"/>
        <w:rPr>
          <w:rFonts w:eastAsia="Times New Roman"/>
          <w:sz w:val="26"/>
          <w:szCs w:val="26"/>
          <w:lang w:eastAsia="ru-RU"/>
        </w:rPr>
      </w:pPr>
      <w:r w:rsidRPr="0022119A">
        <w:rPr>
          <w:rFonts w:eastAsia="Times New Roman"/>
          <w:sz w:val="26"/>
          <w:szCs w:val="26"/>
          <w:lang w:eastAsia="ru-RU"/>
        </w:rPr>
        <w:lastRenderedPageBreak/>
        <w:t>6.</w:t>
      </w:r>
      <w:r w:rsidR="000C1137" w:rsidRPr="0022119A">
        <w:rPr>
          <w:rFonts w:eastAsia="Times New Roman"/>
          <w:sz w:val="26"/>
          <w:szCs w:val="26"/>
          <w:lang w:eastAsia="ru-RU"/>
        </w:rPr>
        <w:t xml:space="preserve"> </w:t>
      </w:r>
      <w:r w:rsidRPr="0022119A">
        <w:rPr>
          <w:rFonts w:eastAsia="Times New Roman"/>
          <w:sz w:val="26"/>
          <w:szCs w:val="26"/>
          <w:lang w:eastAsia="ru-RU"/>
        </w:rPr>
        <w:t>В</w:t>
      </w:r>
      <w:r w:rsidR="001548D3" w:rsidRPr="0022119A">
        <w:rPr>
          <w:rFonts w:eastAsia="Times New Roman"/>
          <w:sz w:val="26"/>
          <w:szCs w:val="26"/>
          <w:lang w:eastAsia="ru-RU"/>
        </w:rPr>
        <w:t xml:space="preserve"> </w:t>
      </w:r>
      <w:r w:rsidR="00970C84" w:rsidRPr="0022119A">
        <w:rPr>
          <w:rFonts w:eastAsia="Times New Roman"/>
          <w:sz w:val="26"/>
          <w:szCs w:val="26"/>
          <w:lang w:eastAsia="ru-RU"/>
        </w:rPr>
        <w:t>приложении № 4 к</w:t>
      </w:r>
      <w:r w:rsidR="001548D3" w:rsidRPr="0022119A">
        <w:rPr>
          <w:rFonts w:eastAsia="Times New Roman"/>
          <w:sz w:val="26"/>
          <w:szCs w:val="26"/>
          <w:lang w:eastAsia="ru-RU"/>
        </w:rPr>
        <w:t xml:space="preserve"> </w:t>
      </w:r>
      <w:r w:rsidR="00970C84" w:rsidRPr="0022119A">
        <w:rPr>
          <w:rFonts w:eastAsia="Times New Roman"/>
          <w:sz w:val="26"/>
          <w:szCs w:val="26"/>
          <w:lang w:eastAsia="ru-RU"/>
        </w:rPr>
        <w:t>Г</w:t>
      </w:r>
      <w:r w:rsidR="001548D3" w:rsidRPr="0022119A">
        <w:rPr>
          <w:rFonts w:eastAsia="Times New Roman"/>
          <w:sz w:val="26"/>
          <w:szCs w:val="26"/>
          <w:lang w:eastAsia="ru-RU"/>
        </w:rPr>
        <w:t>осударственной программ</w:t>
      </w:r>
      <w:r w:rsidR="00970C84" w:rsidRPr="0022119A">
        <w:rPr>
          <w:rFonts w:eastAsia="Times New Roman"/>
          <w:sz w:val="26"/>
          <w:szCs w:val="26"/>
          <w:lang w:eastAsia="ru-RU"/>
        </w:rPr>
        <w:t>е</w:t>
      </w:r>
      <w:r w:rsidR="001548D3" w:rsidRPr="0022119A">
        <w:rPr>
          <w:rFonts w:eastAsia="Times New Roman"/>
          <w:sz w:val="26"/>
          <w:szCs w:val="26"/>
          <w:lang w:eastAsia="ru-RU"/>
        </w:rPr>
        <w:t xml:space="preserve">: </w:t>
      </w:r>
    </w:p>
    <w:p w:rsidR="00D73D3D" w:rsidRDefault="00D73D3D" w:rsidP="00214A4E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r w:rsidRPr="00A61CA5">
        <w:rPr>
          <w:rFonts w:eastAsia="Times New Roman"/>
          <w:sz w:val="26"/>
          <w:szCs w:val="26"/>
          <w:lang w:eastAsia="ru-RU"/>
        </w:rPr>
        <w:t>паспорт</w:t>
      </w:r>
      <w:r>
        <w:rPr>
          <w:rFonts w:eastAsia="Times New Roman"/>
          <w:sz w:val="26"/>
          <w:szCs w:val="26"/>
          <w:lang w:eastAsia="ru-RU"/>
        </w:rPr>
        <w:t>е</w:t>
      </w:r>
      <w:r w:rsidRPr="00A61CA5">
        <w:rPr>
          <w:rFonts w:eastAsia="Times New Roman"/>
          <w:sz w:val="26"/>
          <w:szCs w:val="26"/>
          <w:lang w:eastAsia="ru-RU"/>
        </w:rPr>
        <w:t xml:space="preserve"> подпрограммы «Информационная инфраструктура» Государственной программы (далее – подпрограмма)</w:t>
      </w:r>
      <w:r>
        <w:rPr>
          <w:rFonts w:eastAsia="Times New Roman"/>
          <w:sz w:val="26"/>
          <w:szCs w:val="26"/>
          <w:lang w:eastAsia="ru-RU"/>
        </w:rPr>
        <w:t>:</w:t>
      </w:r>
    </w:p>
    <w:p w:rsidR="00D73D3D" w:rsidRDefault="00D73D3D" w:rsidP="00214A4E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абзац третий позиции «</w:t>
      </w:r>
      <w:r w:rsidRPr="00D73D3D">
        <w:rPr>
          <w:rFonts w:eastAsia="Times New Roman"/>
          <w:sz w:val="26"/>
          <w:szCs w:val="26"/>
          <w:lang w:eastAsia="ru-RU"/>
        </w:rPr>
        <w:t>Целевые показатели (индикаторы) подпрограммы</w:t>
      </w:r>
      <w:r>
        <w:rPr>
          <w:rFonts w:eastAsia="Times New Roman"/>
          <w:sz w:val="26"/>
          <w:szCs w:val="26"/>
          <w:lang w:eastAsia="ru-RU"/>
        </w:rPr>
        <w:t>» признать утратившим силу;</w:t>
      </w:r>
    </w:p>
    <w:p w:rsidR="00E76002" w:rsidRPr="00A61CA5" w:rsidRDefault="00214A4E" w:rsidP="00214A4E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A61CA5">
        <w:rPr>
          <w:rFonts w:eastAsia="Times New Roman"/>
          <w:sz w:val="26"/>
          <w:szCs w:val="26"/>
          <w:lang w:eastAsia="ru-RU"/>
        </w:rPr>
        <w:t>позицию</w:t>
      </w:r>
      <w:r w:rsidR="00E76002" w:rsidRPr="00A61CA5">
        <w:rPr>
          <w:rFonts w:eastAsia="Times New Roman"/>
          <w:sz w:val="26"/>
          <w:szCs w:val="26"/>
          <w:lang w:eastAsia="ru-RU"/>
        </w:rPr>
        <w:t xml:space="preserve"> </w:t>
      </w:r>
      <w:r w:rsidR="00C125AB" w:rsidRPr="00A61CA5">
        <w:rPr>
          <w:rFonts w:eastAsia="Times New Roman"/>
          <w:sz w:val="26"/>
          <w:szCs w:val="26"/>
          <w:lang w:eastAsia="ru-RU"/>
        </w:rPr>
        <w:t>«</w:t>
      </w:r>
      <w:r w:rsidR="00E76002" w:rsidRPr="00A61CA5">
        <w:rPr>
          <w:rFonts w:eastAsia="Times New Roman"/>
          <w:sz w:val="26"/>
          <w:szCs w:val="26"/>
          <w:lang w:eastAsia="ru-RU"/>
        </w:rPr>
        <w:t>Объемы финансирования подпрограммы с разбивкой по годам реализации</w:t>
      </w:r>
      <w:r w:rsidR="00C125AB" w:rsidRPr="00A61CA5">
        <w:rPr>
          <w:rFonts w:eastAsia="Times New Roman"/>
          <w:sz w:val="26"/>
          <w:szCs w:val="26"/>
          <w:lang w:eastAsia="ru-RU"/>
        </w:rPr>
        <w:t>»</w:t>
      </w:r>
      <w:r w:rsidR="00A61CA5" w:rsidRPr="00A61CA5">
        <w:rPr>
          <w:rFonts w:eastAsia="Times New Roman"/>
          <w:sz w:val="26"/>
          <w:szCs w:val="26"/>
          <w:lang w:eastAsia="ru-RU"/>
        </w:rPr>
        <w:t xml:space="preserve"> </w:t>
      </w:r>
      <w:r w:rsidRPr="00A61CA5">
        <w:rPr>
          <w:sz w:val="26"/>
          <w:szCs w:val="26"/>
        </w:rPr>
        <w:t>изложить в следующей редакции</w:t>
      </w:r>
      <w:r w:rsidR="00E76002" w:rsidRPr="00A61CA5">
        <w:rPr>
          <w:rFonts w:eastAsia="Times New Roman"/>
          <w:sz w:val="26"/>
          <w:szCs w:val="26"/>
          <w:lang w:eastAsia="ru-RU"/>
        </w:rPr>
        <w:t>:</w:t>
      </w:r>
    </w:p>
    <w:p w:rsidR="00214A4E" w:rsidRPr="00A61CA5" w:rsidRDefault="00214A4E" w:rsidP="00214A4E">
      <w:pPr>
        <w:tabs>
          <w:tab w:val="left" w:pos="5400"/>
        </w:tabs>
        <w:suppressAutoHyphens w:val="0"/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25"/>
        <w:gridCol w:w="346"/>
        <w:gridCol w:w="5999"/>
      </w:tblGrid>
      <w:tr w:rsidR="00D4699F" w:rsidRPr="000E6392" w:rsidTr="007E534A">
        <w:tc>
          <w:tcPr>
            <w:tcW w:w="1505" w:type="pct"/>
          </w:tcPr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«Объемы финансирования подпрограммы с разбивкой по годам реализации 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6" w:type="pct"/>
          </w:tcPr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309" w:type="pct"/>
          </w:tcPr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общий объем финансирования подпрограммы составляет </w:t>
            </w:r>
            <w:r w:rsidR="00A61CA5" w:rsidRPr="00E72CB2">
              <w:rPr>
                <w:rFonts w:eastAsia="Times New Roman"/>
                <w:sz w:val="26"/>
                <w:szCs w:val="26"/>
                <w:lang w:eastAsia="ru-RU"/>
              </w:rPr>
              <w:t>2885199,1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2019 году – 120431,9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2020 году – 143894,3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2021 году – 174020,8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2022 году – </w:t>
            </w:r>
            <w:r w:rsidR="00061818" w:rsidRPr="00E72CB2">
              <w:rPr>
                <w:rFonts w:eastAsia="Times New Roman"/>
                <w:sz w:val="26"/>
                <w:szCs w:val="26"/>
                <w:lang w:eastAsia="ru-RU"/>
              </w:rPr>
              <w:t>228314,5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2023 году – </w:t>
            </w:r>
            <w:r w:rsidR="00A61CA5" w:rsidRPr="00E72CB2">
              <w:rPr>
                <w:rFonts w:eastAsia="Times New Roman"/>
                <w:sz w:val="26"/>
                <w:szCs w:val="26"/>
                <w:lang w:eastAsia="ru-RU"/>
              </w:rPr>
              <w:t>277296,4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2024 году – </w:t>
            </w:r>
            <w:r w:rsidR="00A61CA5" w:rsidRPr="00E72CB2">
              <w:rPr>
                <w:rFonts w:eastAsia="Times New Roman"/>
                <w:sz w:val="26"/>
                <w:szCs w:val="26"/>
                <w:lang w:eastAsia="ru-RU"/>
              </w:rPr>
              <w:t>161770,1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2025 году – </w:t>
            </w:r>
            <w:r w:rsidR="00061818" w:rsidRPr="00E72CB2">
              <w:rPr>
                <w:rFonts w:eastAsia="Times New Roman"/>
                <w:sz w:val="26"/>
                <w:szCs w:val="26"/>
                <w:lang w:eastAsia="ru-RU"/>
              </w:rPr>
              <w:t>161770,1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2026–2030 годах – </w:t>
            </w:r>
            <w:r w:rsidR="00061818" w:rsidRPr="00E72CB2">
              <w:rPr>
                <w:rFonts w:eastAsia="Times New Roman"/>
                <w:sz w:val="26"/>
                <w:szCs w:val="26"/>
                <w:lang w:eastAsia="ru-RU"/>
              </w:rPr>
              <w:t>808850,5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061818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2031–2035 годах – 808850,5</w:t>
            </w:r>
            <w:r w:rsidR="00214A4E"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из них средства: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федерального бюджета – </w:t>
            </w:r>
            <w:r w:rsidR="00E72CB2" w:rsidRPr="00E72CB2">
              <w:rPr>
                <w:rFonts w:eastAsia="Times New Roman"/>
                <w:sz w:val="26"/>
                <w:szCs w:val="26"/>
                <w:lang w:eastAsia="ru-RU"/>
              </w:rPr>
              <w:t>7319,6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 (</w:t>
            </w:r>
            <w:r w:rsidR="00E72CB2" w:rsidRPr="00E72CB2">
              <w:rPr>
                <w:rFonts w:eastAsia="Times New Roman"/>
                <w:sz w:val="26"/>
                <w:szCs w:val="26"/>
                <w:lang w:eastAsia="ru-RU"/>
              </w:rPr>
              <w:t>0,2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 процента), в том числе: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2019 году – 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2020 году – 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2021 году – 7319,6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2022 году – </w:t>
            </w:r>
            <w:r w:rsidR="00061818" w:rsidRPr="00E72CB2">
              <w:rPr>
                <w:rFonts w:eastAsia="Times New Roman"/>
                <w:sz w:val="26"/>
                <w:szCs w:val="26"/>
                <w:lang w:eastAsia="ru-RU"/>
              </w:rPr>
              <w:t>0,0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2023 году – </w:t>
            </w:r>
            <w:r w:rsidR="00061818" w:rsidRPr="00E72CB2">
              <w:rPr>
                <w:rFonts w:eastAsia="Times New Roman"/>
                <w:sz w:val="26"/>
                <w:szCs w:val="26"/>
                <w:lang w:eastAsia="ru-RU"/>
              </w:rPr>
              <w:t>0,0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2024 году – </w:t>
            </w:r>
            <w:r w:rsidR="00E72CB2" w:rsidRPr="00E72CB2">
              <w:rPr>
                <w:rFonts w:eastAsia="Times New Roman"/>
                <w:sz w:val="26"/>
                <w:szCs w:val="26"/>
                <w:lang w:eastAsia="ru-RU"/>
              </w:rPr>
              <w:t>0,0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2025 году – 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2026–2030 годах – 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2031–2035 годах – 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республиканского бюджета Чувашской Республики – </w:t>
            </w:r>
            <w:r w:rsidR="00E72CB2" w:rsidRPr="00E72CB2">
              <w:rPr>
                <w:rFonts w:eastAsia="Times New Roman"/>
                <w:sz w:val="26"/>
                <w:szCs w:val="26"/>
                <w:lang w:eastAsia="ru-RU"/>
              </w:rPr>
              <w:t>2835379,5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 (</w:t>
            </w:r>
            <w:r w:rsidR="00E72CB2" w:rsidRPr="00E72CB2">
              <w:rPr>
                <w:rFonts w:eastAsia="Times New Roman"/>
                <w:sz w:val="26"/>
                <w:szCs w:val="26"/>
                <w:lang w:eastAsia="ru-RU"/>
              </w:rPr>
              <w:t>98,3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процента), в том числе: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2019 году – 117931,9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2020 году – </w:t>
            </w:r>
            <w:r w:rsidR="007E3D93" w:rsidRPr="00E72CB2">
              <w:rPr>
                <w:rFonts w:eastAsia="Times New Roman"/>
                <w:sz w:val="26"/>
                <w:szCs w:val="26"/>
                <w:lang w:eastAsia="ru-RU"/>
              </w:rPr>
              <w:t>141394,3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2021 году – </w:t>
            </w:r>
            <w:r w:rsidR="007E3D93" w:rsidRPr="00E72CB2">
              <w:rPr>
                <w:rFonts w:eastAsia="Times New Roman"/>
                <w:sz w:val="26"/>
                <w:szCs w:val="26"/>
                <w:lang w:eastAsia="ru-RU"/>
              </w:rPr>
              <w:t>164201,2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2022 году – </w:t>
            </w:r>
            <w:r w:rsidR="006D7335" w:rsidRPr="00E72CB2">
              <w:rPr>
                <w:rFonts w:eastAsia="Times New Roman"/>
                <w:sz w:val="26"/>
                <w:szCs w:val="26"/>
                <w:lang w:eastAsia="ru-RU"/>
              </w:rPr>
              <w:t>225814,5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2023 году – </w:t>
            </w:r>
            <w:r w:rsidR="00E72CB2" w:rsidRPr="00E72CB2">
              <w:rPr>
                <w:rFonts w:eastAsia="Times New Roman"/>
                <w:sz w:val="26"/>
                <w:szCs w:val="26"/>
                <w:lang w:eastAsia="ru-RU"/>
              </w:rPr>
              <w:t>274796,4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2024 году – </w:t>
            </w:r>
            <w:r w:rsidR="00E72CB2" w:rsidRPr="00E72CB2">
              <w:rPr>
                <w:rFonts w:eastAsia="Times New Roman"/>
                <w:sz w:val="26"/>
                <w:szCs w:val="26"/>
                <w:lang w:eastAsia="ru-RU"/>
              </w:rPr>
              <w:t>159270,1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2025 году – </w:t>
            </w:r>
            <w:r w:rsidR="006D7335" w:rsidRPr="00E72CB2">
              <w:rPr>
                <w:rFonts w:eastAsia="Times New Roman"/>
                <w:sz w:val="26"/>
                <w:szCs w:val="26"/>
                <w:lang w:eastAsia="ru-RU"/>
              </w:rPr>
              <w:t>159270,1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2026–2030 годах – </w:t>
            </w:r>
            <w:r w:rsidR="006D7335" w:rsidRPr="00E72CB2">
              <w:rPr>
                <w:rFonts w:eastAsia="Times New Roman"/>
                <w:sz w:val="26"/>
                <w:szCs w:val="26"/>
                <w:lang w:eastAsia="ru-RU"/>
              </w:rPr>
              <w:t>796350,5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в 2031–2035 годах – </w:t>
            </w:r>
            <w:r w:rsidR="006D7335" w:rsidRPr="00E72CB2">
              <w:rPr>
                <w:rFonts w:eastAsia="Times New Roman"/>
                <w:sz w:val="26"/>
                <w:szCs w:val="26"/>
                <w:lang w:eastAsia="ru-RU"/>
              </w:rPr>
              <w:t>796350,5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внебюджетных источников – 42500 тыс. рублей (</w:t>
            </w:r>
            <w:r w:rsidR="007E3D93" w:rsidRPr="00E72C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061818" w:rsidRPr="00E72CB2">
              <w:rPr>
                <w:rFonts w:eastAsia="Times New Roman"/>
                <w:sz w:val="26"/>
                <w:szCs w:val="26"/>
                <w:lang w:eastAsia="ru-RU"/>
              </w:rPr>
              <w:t>,5</w:t>
            </w: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 процента), в том числе: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2019 году – 2500,0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2020 году – 2500,0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2021 году – 2500,0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в 2022 году – 2500,0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2023 году – 2500,0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2024 году – 2500,0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2025 году – 2500,0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2026–2030 годах – 12500,0 тыс. рублей;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>в 2031–2035 годах – 12500,0 тыс. рублей»;</w:t>
            </w:r>
          </w:p>
          <w:p w:rsidR="00214A4E" w:rsidRPr="00E72CB2" w:rsidRDefault="00214A4E" w:rsidP="00214A4E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72CB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73D3D" w:rsidRPr="00D73D3D" w:rsidRDefault="00D73D3D" w:rsidP="005828EC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абзац четвертый раздела </w:t>
      </w:r>
      <w:r>
        <w:rPr>
          <w:rFonts w:eastAsia="Times New Roman"/>
          <w:sz w:val="26"/>
          <w:szCs w:val="26"/>
          <w:lang w:val="en-US" w:eastAsia="ru-RU"/>
        </w:rPr>
        <w:t>II</w:t>
      </w:r>
      <w:r>
        <w:rPr>
          <w:rFonts w:eastAsia="Times New Roman"/>
          <w:sz w:val="26"/>
          <w:szCs w:val="26"/>
          <w:lang w:eastAsia="ru-RU"/>
        </w:rPr>
        <w:t xml:space="preserve"> признать утратившим силу;</w:t>
      </w:r>
    </w:p>
    <w:p w:rsidR="005828EC" w:rsidRPr="00E72CB2" w:rsidRDefault="00B23F84" w:rsidP="005828EC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72CB2">
        <w:rPr>
          <w:rFonts w:eastAsia="Times New Roman"/>
          <w:sz w:val="26"/>
          <w:szCs w:val="26"/>
          <w:lang w:eastAsia="ru-RU"/>
        </w:rPr>
        <w:t>раздел IV</w:t>
      </w:r>
      <w:r w:rsidR="001C0C4B" w:rsidRPr="00E72CB2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5828EC" w:rsidRPr="00E72CB2">
        <w:rPr>
          <w:rFonts w:eastAsia="Times New Roman"/>
          <w:sz w:val="26"/>
          <w:szCs w:val="26"/>
          <w:lang w:eastAsia="ru-RU"/>
        </w:rPr>
        <w:t xml:space="preserve"> </w:t>
      </w:r>
      <w:r w:rsidR="005828EC" w:rsidRPr="00E72CB2">
        <w:rPr>
          <w:sz w:val="26"/>
          <w:szCs w:val="26"/>
        </w:rPr>
        <w:t>изложить в следующей редакции</w:t>
      </w:r>
      <w:r w:rsidR="005828EC" w:rsidRPr="00E72CB2">
        <w:rPr>
          <w:rFonts w:eastAsia="Times New Roman"/>
          <w:sz w:val="26"/>
          <w:szCs w:val="26"/>
          <w:lang w:eastAsia="ru-RU"/>
        </w:rPr>
        <w:t>:</w:t>
      </w:r>
    </w:p>
    <w:p w:rsidR="00E76002" w:rsidRPr="00E72CB2" w:rsidRDefault="00E76002" w:rsidP="0037270B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5828EC" w:rsidRPr="00E72CB2" w:rsidRDefault="005828EC" w:rsidP="00F656B7">
      <w:pPr>
        <w:tabs>
          <w:tab w:val="left" w:pos="851"/>
        </w:tabs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E72CB2">
        <w:rPr>
          <w:sz w:val="26"/>
          <w:szCs w:val="26"/>
        </w:rPr>
        <w:t>«</w:t>
      </w:r>
      <w:r w:rsidRPr="00E72CB2">
        <w:rPr>
          <w:b/>
          <w:sz w:val="26"/>
          <w:szCs w:val="26"/>
        </w:rPr>
        <w:t>Раздел IV. Обоснование объема финансовых ресурсов,</w:t>
      </w:r>
    </w:p>
    <w:p w:rsidR="005828EC" w:rsidRPr="00E72CB2" w:rsidRDefault="005828EC" w:rsidP="00F656B7">
      <w:pPr>
        <w:tabs>
          <w:tab w:val="left" w:pos="851"/>
        </w:tabs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E72CB2">
        <w:rPr>
          <w:b/>
          <w:sz w:val="26"/>
          <w:szCs w:val="26"/>
        </w:rPr>
        <w:t>необходимых для реализации подпрограммы</w:t>
      </w:r>
    </w:p>
    <w:p w:rsidR="005828EC" w:rsidRPr="00E72CB2" w:rsidRDefault="005828EC" w:rsidP="00F656B7">
      <w:pPr>
        <w:tabs>
          <w:tab w:val="left" w:pos="851"/>
        </w:tabs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E72CB2">
        <w:rPr>
          <w:b/>
          <w:sz w:val="26"/>
          <w:szCs w:val="26"/>
        </w:rPr>
        <w:t>(с расшифровкой по источникам финансирования,</w:t>
      </w:r>
    </w:p>
    <w:p w:rsidR="005828EC" w:rsidRPr="00E72CB2" w:rsidRDefault="005828EC" w:rsidP="00F656B7">
      <w:pPr>
        <w:tabs>
          <w:tab w:val="left" w:pos="851"/>
        </w:tabs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E72CB2">
        <w:rPr>
          <w:b/>
          <w:sz w:val="26"/>
          <w:szCs w:val="26"/>
        </w:rPr>
        <w:t>по этапам и годам реализации подпрограммы)</w:t>
      </w:r>
    </w:p>
    <w:p w:rsidR="005828EC" w:rsidRPr="00E72CB2" w:rsidRDefault="005828EC" w:rsidP="005828EC">
      <w:pPr>
        <w:spacing w:line="240" w:lineRule="auto"/>
        <w:contextualSpacing/>
        <w:jc w:val="center"/>
        <w:rPr>
          <w:sz w:val="26"/>
          <w:szCs w:val="26"/>
        </w:rPr>
      </w:pP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Расходы подпрограммы формируются за счет средств федерального бюджета, республиканского бюджета Чувашской Республики и средств внебюджетных источников.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Внебюджетные источники, предусмотренные к привлечению в рамках Государственной программы, являются источниками финансирования основных мероприятий подпрограммы.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Общий объем финансирования подпрограммы в 2019–2035 годах составляет </w:t>
      </w:r>
      <w:r w:rsidR="00E72CB2" w:rsidRPr="00E72CB2">
        <w:rPr>
          <w:sz w:val="26"/>
          <w:szCs w:val="26"/>
        </w:rPr>
        <w:t>2885199,1</w:t>
      </w:r>
      <w:r w:rsidRPr="00E72CB2">
        <w:rPr>
          <w:sz w:val="26"/>
          <w:szCs w:val="26"/>
        </w:rPr>
        <w:t xml:space="preserve"> тыс. рублей, в том числе за счет средств: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федерального бюджета – </w:t>
      </w:r>
      <w:r w:rsidR="00E72CB2" w:rsidRPr="00E72CB2">
        <w:rPr>
          <w:sz w:val="26"/>
          <w:szCs w:val="26"/>
        </w:rPr>
        <w:t>7319,6</w:t>
      </w:r>
      <w:r w:rsidRPr="00E72CB2">
        <w:rPr>
          <w:sz w:val="26"/>
          <w:szCs w:val="26"/>
        </w:rPr>
        <w:t xml:space="preserve"> тыс. рублей (</w:t>
      </w:r>
      <w:r w:rsidR="00E72CB2" w:rsidRPr="00E72CB2">
        <w:rPr>
          <w:sz w:val="26"/>
          <w:szCs w:val="26"/>
        </w:rPr>
        <w:t>0,2</w:t>
      </w:r>
      <w:r w:rsidRPr="00E72CB2">
        <w:rPr>
          <w:sz w:val="26"/>
          <w:szCs w:val="26"/>
        </w:rPr>
        <w:t xml:space="preserve"> процента);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республиканского бюджета Чувашской Республики – </w:t>
      </w:r>
      <w:r w:rsidR="00E72CB2" w:rsidRPr="00E72CB2">
        <w:rPr>
          <w:sz w:val="26"/>
          <w:szCs w:val="26"/>
        </w:rPr>
        <w:t>2835379,5</w:t>
      </w:r>
      <w:r w:rsidRPr="00E72CB2">
        <w:rPr>
          <w:sz w:val="26"/>
          <w:szCs w:val="26"/>
        </w:rPr>
        <w:t xml:space="preserve"> тыс. рублей (</w:t>
      </w:r>
      <w:r w:rsidR="00E72CB2" w:rsidRPr="00E72CB2">
        <w:rPr>
          <w:sz w:val="26"/>
          <w:szCs w:val="26"/>
        </w:rPr>
        <w:t>98,3</w:t>
      </w:r>
      <w:r w:rsidR="00CF1E72" w:rsidRPr="00E72CB2">
        <w:rPr>
          <w:sz w:val="26"/>
          <w:szCs w:val="26"/>
        </w:rPr>
        <w:t xml:space="preserve"> </w:t>
      </w:r>
      <w:r w:rsidRPr="00E72CB2">
        <w:rPr>
          <w:sz w:val="26"/>
          <w:szCs w:val="26"/>
        </w:rPr>
        <w:t>процента);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внебюджетных источников – 42500,0 тыс. рублей (</w:t>
      </w:r>
      <w:r w:rsidR="00CF1E72" w:rsidRPr="00E72CB2">
        <w:rPr>
          <w:sz w:val="26"/>
          <w:szCs w:val="26"/>
        </w:rPr>
        <w:t>1</w:t>
      </w:r>
      <w:r w:rsidRPr="00E72CB2">
        <w:rPr>
          <w:sz w:val="26"/>
          <w:szCs w:val="26"/>
        </w:rPr>
        <w:t>,</w:t>
      </w:r>
      <w:r w:rsidR="00DC0C3A" w:rsidRPr="00E72CB2">
        <w:rPr>
          <w:sz w:val="26"/>
          <w:szCs w:val="26"/>
        </w:rPr>
        <w:t>5</w:t>
      </w:r>
      <w:r w:rsidRPr="00E72CB2">
        <w:rPr>
          <w:sz w:val="26"/>
          <w:szCs w:val="26"/>
        </w:rPr>
        <w:t xml:space="preserve"> процента).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Прогнозируемый объем финансирования подпрограммы на I этапе составляет </w:t>
      </w:r>
      <w:r w:rsidR="00E72CB2" w:rsidRPr="00E72CB2">
        <w:rPr>
          <w:sz w:val="26"/>
          <w:szCs w:val="26"/>
        </w:rPr>
        <w:t>1267498,1</w:t>
      </w:r>
      <w:r w:rsidRPr="00E72CB2">
        <w:rPr>
          <w:sz w:val="26"/>
          <w:szCs w:val="26"/>
        </w:rPr>
        <w:t xml:space="preserve"> тыс. рублей, в том числе: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2019 году – 120431,9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2020 году – </w:t>
      </w:r>
      <w:r w:rsidR="00CF1E72" w:rsidRPr="00E72CB2">
        <w:rPr>
          <w:sz w:val="26"/>
          <w:szCs w:val="26"/>
        </w:rPr>
        <w:t>143894,3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2021 году – </w:t>
      </w:r>
      <w:r w:rsidR="00CF1E72" w:rsidRPr="00E72CB2">
        <w:rPr>
          <w:sz w:val="26"/>
          <w:szCs w:val="26"/>
        </w:rPr>
        <w:t>174020,8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2022 году – </w:t>
      </w:r>
      <w:r w:rsidR="00900181" w:rsidRPr="00E72CB2">
        <w:rPr>
          <w:sz w:val="26"/>
          <w:szCs w:val="26"/>
        </w:rPr>
        <w:t>228314,5</w:t>
      </w:r>
      <w:r w:rsidR="00CF1E72" w:rsidRPr="00E72CB2">
        <w:rPr>
          <w:sz w:val="26"/>
          <w:szCs w:val="26"/>
        </w:rPr>
        <w:t xml:space="preserve"> </w:t>
      </w:r>
      <w:r w:rsidRPr="00E72CB2">
        <w:rPr>
          <w:sz w:val="26"/>
          <w:szCs w:val="26"/>
        </w:rPr>
        <w:t>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2023 году – </w:t>
      </w:r>
      <w:r w:rsidR="00E72CB2" w:rsidRPr="00E72CB2">
        <w:rPr>
          <w:sz w:val="26"/>
          <w:szCs w:val="26"/>
        </w:rPr>
        <w:t>277296,4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2024 году – </w:t>
      </w:r>
      <w:r w:rsidR="00E72CB2" w:rsidRPr="00E72CB2">
        <w:rPr>
          <w:sz w:val="26"/>
          <w:szCs w:val="26"/>
        </w:rPr>
        <w:t>161770,1</w:t>
      </w:r>
      <w:r w:rsidR="00CF1E72" w:rsidRPr="00E72CB2">
        <w:rPr>
          <w:sz w:val="26"/>
          <w:szCs w:val="26"/>
        </w:rPr>
        <w:t xml:space="preserve"> </w:t>
      </w:r>
      <w:r w:rsidRPr="00E72CB2">
        <w:rPr>
          <w:sz w:val="26"/>
          <w:szCs w:val="26"/>
        </w:rPr>
        <w:t>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2025 году – </w:t>
      </w:r>
      <w:r w:rsidR="00900181" w:rsidRPr="00E72CB2">
        <w:rPr>
          <w:sz w:val="26"/>
          <w:szCs w:val="26"/>
        </w:rPr>
        <w:t>161770,1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из них средства: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федерального бюджета – </w:t>
      </w:r>
      <w:r w:rsidR="00E72CB2" w:rsidRPr="00E72CB2">
        <w:rPr>
          <w:sz w:val="26"/>
          <w:szCs w:val="26"/>
        </w:rPr>
        <w:t>7319,6</w:t>
      </w:r>
      <w:r w:rsidRPr="00E72CB2">
        <w:rPr>
          <w:sz w:val="26"/>
          <w:szCs w:val="26"/>
        </w:rPr>
        <w:t xml:space="preserve"> тыс. рублей (</w:t>
      </w:r>
      <w:r w:rsidR="00E72CB2" w:rsidRPr="00E72CB2">
        <w:rPr>
          <w:sz w:val="26"/>
          <w:szCs w:val="26"/>
        </w:rPr>
        <w:t>0,</w:t>
      </w:r>
      <w:r w:rsidR="00E72CB2">
        <w:rPr>
          <w:sz w:val="26"/>
          <w:szCs w:val="26"/>
        </w:rPr>
        <w:t>6</w:t>
      </w:r>
      <w:r w:rsidRPr="00E72CB2">
        <w:rPr>
          <w:sz w:val="26"/>
          <w:szCs w:val="26"/>
        </w:rPr>
        <w:t xml:space="preserve"> процента), в том числе: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2019 году – 0,0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2020 году – 0,0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2021 году – 7319,6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2022 году – </w:t>
      </w:r>
      <w:r w:rsidR="00900181" w:rsidRPr="00E72CB2">
        <w:rPr>
          <w:sz w:val="26"/>
          <w:szCs w:val="26"/>
        </w:rPr>
        <w:t>0,0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2023 году – </w:t>
      </w:r>
      <w:r w:rsidR="00900181" w:rsidRPr="00E72CB2">
        <w:rPr>
          <w:sz w:val="26"/>
          <w:szCs w:val="26"/>
        </w:rPr>
        <w:t>0,0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2024 году – </w:t>
      </w:r>
      <w:r w:rsidR="00E72CB2" w:rsidRPr="00E72CB2">
        <w:rPr>
          <w:sz w:val="26"/>
          <w:szCs w:val="26"/>
        </w:rPr>
        <w:t>0,0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2025 году – 0,0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2026–2030 годах – 0,0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2031–2035 годах – 0,0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lastRenderedPageBreak/>
        <w:t xml:space="preserve">республиканского бюджета Чувашской Республики – </w:t>
      </w:r>
      <w:r w:rsidR="00E72CB2" w:rsidRPr="00E72CB2">
        <w:rPr>
          <w:sz w:val="26"/>
          <w:szCs w:val="26"/>
        </w:rPr>
        <w:t>1242678,5</w:t>
      </w:r>
      <w:r w:rsidRPr="00E72CB2">
        <w:rPr>
          <w:sz w:val="26"/>
          <w:szCs w:val="26"/>
        </w:rPr>
        <w:t xml:space="preserve"> тыс. рублей (</w:t>
      </w:r>
      <w:r w:rsidR="00E72CB2" w:rsidRPr="00E72CB2">
        <w:rPr>
          <w:sz w:val="26"/>
          <w:szCs w:val="26"/>
        </w:rPr>
        <w:t>98,0</w:t>
      </w:r>
      <w:r w:rsidRPr="00E72CB2">
        <w:rPr>
          <w:sz w:val="26"/>
          <w:szCs w:val="26"/>
        </w:rPr>
        <w:t xml:space="preserve"> процента), в том числе: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2019 году – 117931,9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2020 году – </w:t>
      </w:r>
      <w:r w:rsidR="00D800E1" w:rsidRPr="00E72CB2">
        <w:rPr>
          <w:sz w:val="26"/>
          <w:szCs w:val="26"/>
        </w:rPr>
        <w:t>141394,3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2021 году – </w:t>
      </w:r>
      <w:r w:rsidR="00D800E1" w:rsidRPr="00E72CB2">
        <w:rPr>
          <w:sz w:val="26"/>
          <w:szCs w:val="26"/>
        </w:rPr>
        <w:t>164201,2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2022 году – </w:t>
      </w:r>
      <w:r w:rsidR="00900181" w:rsidRPr="00E72CB2">
        <w:rPr>
          <w:sz w:val="26"/>
          <w:szCs w:val="26"/>
        </w:rPr>
        <w:t>225814,5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2023 году – </w:t>
      </w:r>
      <w:r w:rsidR="00E72CB2" w:rsidRPr="00E72CB2">
        <w:rPr>
          <w:sz w:val="26"/>
          <w:szCs w:val="26"/>
        </w:rPr>
        <w:t>274796,4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2024 году – </w:t>
      </w:r>
      <w:r w:rsidR="00E72CB2" w:rsidRPr="00E72CB2">
        <w:rPr>
          <w:sz w:val="26"/>
          <w:szCs w:val="26"/>
        </w:rPr>
        <w:t>159270,1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в 2025 году – </w:t>
      </w:r>
      <w:r w:rsidR="00900181" w:rsidRPr="00E72CB2">
        <w:rPr>
          <w:sz w:val="26"/>
          <w:szCs w:val="26"/>
        </w:rPr>
        <w:t>159270,1</w:t>
      </w:r>
      <w:r w:rsidRPr="00E72CB2">
        <w:rPr>
          <w:sz w:val="26"/>
          <w:szCs w:val="26"/>
        </w:rPr>
        <w:t xml:space="preserve">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внебюджетных источников – 17500 тыс. рублей (</w:t>
      </w:r>
      <w:r w:rsidR="00D800E1" w:rsidRPr="00E72CB2">
        <w:rPr>
          <w:sz w:val="26"/>
          <w:szCs w:val="26"/>
        </w:rPr>
        <w:t>1,</w:t>
      </w:r>
      <w:r w:rsidR="00E72CB2" w:rsidRPr="00E72CB2">
        <w:rPr>
          <w:sz w:val="26"/>
          <w:szCs w:val="26"/>
        </w:rPr>
        <w:t>4</w:t>
      </w:r>
      <w:r w:rsidRPr="00E72CB2">
        <w:rPr>
          <w:sz w:val="26"/>
          <w:szCs w:val="26"/>
        </w:rPr>
        <w:t xml:space="preserve"> процента), в том числе: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2019 году – 2500,0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2020 году – 2500,0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2021 году – 2500,0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2022 году – 2500,0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2023 году – 2500,0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2024 году – 2500,0 тыс. рублей;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 2025 году – 2500,0 тыс. рублей.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На II этапе объем финансирования подпрограммы составляет </w:t>
      </w:r>
      <w:r w:rsidRPr="00E72CB2">
        <w:rPr>
          <w:sz w:val="26"/>
          <w:szCs w:val="26"/>
        </w:rPr>
        <w:br/>
      </w:r>
      <w:r w:rsidR="00DC0C3A" w:rsidRPr="00E72CB2">
        <w:rPr>
          <w:sz w:val="26"/>
          <w:szCs w:val="26"/>
        </w:rPr>
        <w:t>808850,5</w:t>
      </w:r>
      <w:r w:rsidRPr="00E72CB2">
        <w:rPr>
          <w:sz w:val="26"/>
          <w:szCs w:val="26"/>
        </w:rPr>
        <w:t xml:space="preserve"> тыс. рублей, из них средства:</w:t>
      </w:r>
    </w:p>
    <w:p w:rsidR="005828EC" w:rsidRPr="00E72CB2" w:rsidRDefault="005828EC" w:rsidP="00DC0C3A">
      <w:pPr>
        <w:suppressAutoHyphens w:val="0"/>
        <w:spacing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  <w:r w:rsidRPr="00E72CB2">
        <w:rPr>
          <w:sz w:val="26"/>
          <w:szCs w:val="26"/>
        </w:rPr>
        <w:t xml:space="preserve">республиканского бюджета Чувашской Республики – </w:t>
      </w:r>
      <w:r w:rsidR="00DC0C3A" w:rsidRPr="00E72CB2">
        <w:rPr>
          <w:rFonts w:eastAsia="Times New Roman"/>
          <w:sz w:val="26"/>
          <w:szCs w:val="26"/>
          <w:lang w:eastAsia="ru-RU"/>
        </w:rPr>
        <w:t>796350,5</w:t>
      </w:r>
      <w:r w:rsidR="00D800E1" w:rsidRPr="00E72CB2">
        <w:rPr>
          <w:rFonts w:ascii="Calibri" w:eastAsia="Times New Roman" w:hAnsi="Calibri" w:cs="Calibri"/>
          <w:sz w:val="22"/>
          <w:lang w:eastAsia="ru-RU"/>
        </w:rPr>
        <w:t xml:space="preserve"> </w:t>
      </w:r>
      <w:r w:rsidRPr="00E72CB2">
        <w:rPr>
          <w:sz w:val="26"/>
          <w:szCs w:val="26"/>
        </w:rPr>
        <w:t>тыс. рублей (</w:t>
      </w:r>
      <w:r w:rsidR="00DC0C3A" w:rsidRPr="00E72CB2">
        <w:rPr>
          <w:sz w:val="26"/>
          <w:szCs w:val="26"/>
        </w:rPr>
        <w:t>98,5</w:t>
      </w:r>
      <w:r w:rsidRPr="00E72CB2">
        <w:rPr>
          <w:sz w:val="26"/>
          <w:szCs w:val="26"/>
        </w:rPr>
        <w:t xml:space="preserve"> процента);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внебюджетных источников – 12500,0 тыс. рублей (</w:t>
      </w:r>
      <w:r w:rsidR="00DC0C3A" w:rsidRPr="00E72CB2">
        <w:rPr>
          <w:sz w:val="26"/>
          <w:szCs w:val="26"/>
        </w:rPr>
        <w:t>1,5</w:t>
      </w:r>
      <w:r w:rsidRPr="00E72CB2">
        <w:rPr>
          <w:sz w:val="26"/>
          <w:szCs w:val="26"/>
        </w:rPr>
        <w:t xml:space="preserve"> процента).</w:t>
      </w:r>
    </w:p>
    <w:p w:rsidR="00D800E1" w:rsidRPr="00E72CB2" w:rsidRDefault="005828EC" w:rsidP="00D800E1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На III этапе объем финансирования подпрограммы составляет </w:t>
      </w:r>
      <w:r w:rsidRPr="00E72CB2">
        <w:rPr>
          <w:sz w:val="26"/>
          <w:szCs w:val="26"/>
        </w:rPr>
        <w:br/>
      </w:r>
      <w:r w:rsidR="00DC0C3A" w:rsidRPr="00E72CB2">
        <w:rPr>
          <w:sz w:val="26"/>
          <w:szCs w:val="26"/>
        </w:rPr>
        <w:t>808850,5</w:t>
      </w:r>
      <w:r w:rsidR="00D800E1" w:rsidRPr="00E72CB2">
        <w:rPr>
          <w:sz w:val="26"/>
          <w:szCs w:val="26"/>
        </w:rPr>
        <w:t xml:space="preserve"> тыс. рублей, из них средства:</w:t>
      </w:r>
    </w:p>
    <w:p w:rsidR="00D800E1" w:rsidRPr="00E72CB2" w:rsidRDefault="00D800E1" w:rsidP="00D800E1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 xml:space="preserve">республиканского бюджета Чувашской Республики – </w:t>
      </w:r>
      <w:r w:rsidR="00DC0C3A" w:rsidRPr="00E72CB2">
        <w:rPr>
          <w:rFonts w:eastAsia="Times New Roman"/>
          <w:sz w:val="26"/>
          <w:szCs w:val="26"/>
          <w:lang w:eastAsia="ru-RU"/>
        </w:rPr>
        <w:t>796350,5</w:t>
      </w:r>
      <w:r w:rsidRPr="00E72CB2">
        <w:rPr>
          <w:rFonts w:ascii="Calibri" w:eastAsia="Times New Roman" w:hAnsi="Calibri" w:cs="Calibri"/>
          <w:sz w:val="22"/>
          <w:lang w:eastAsia="ru-RU"/>
        </w:rPr>
        <w:t xml:space="preserve"> </w:t>
      </w:r>
      <w:r w:rsidRPr="00E72CB2">
        <w:rPr>
          <w:sz w:val="26"/>
          <w:szCs w:val="26"/>
        </w:rPr>
        <w:t>тыс. рублей (</w:t>
      </w:r>
      <w:r w:rsidR="00DC0C3A" w:rsidRPr="00E72CB2">
        <w:rPr>
          <w:sz w:val="26"/>
          <w:szCs w:val="26"/>
        </w:rPr>
        <w:t>98,5</w:t>
      </w:r>
      <w:r w:rsidRPr="00E72CB2">
        <w:rPr>
          <w:sz w:val="26"/>
          <w:szCs w:val="26"/>
        </w:rPr>
        <w:t xml:space="preserve"> процента);</w:t>
      </w:r>
    </w:p>
    <w:p w:rsidR="00D800E1" w:rsidRPr="00E72CB2" w:rsidRDefault="00D800E1" w:rsidP="00D800E1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внебюджетных источников – 12500,0 тыс. рублей (</w:t>
      </w:r>
      <w:r w:rsidR="00DC0C3A" w:rsidRPr="00E72CB2">
        <w:rPr>
          <w:sz w:val="26"/>
          <w:szCs w:val="26"/>
        </w:rPr>
        <w:t>1,5</w:t>
      </w:r>
      <w:r w:rsidRPr="00E72CB2">
        <w:rPr>
          <w:sz w:val="26"/>
          <w:szCs w:val="26"/>
        </w:rPr>
        <w:t xml:space="preserve"> процента).</w:t>
      </w:r>
    </w:p>
    <w:p w:rsidR="005828EC" w:rsidRPr="00E72CB2" w:rsidRDefault="005828EC" w:rsidP="005828EC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DC0C3A" w:rsidRPr="00E72CB2" w:rsidRDefault="005828EC" w:rsidP="00B22DB3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№ 1 к настоящей подпрограмме.</w:t>
      </w:r>
    </w:p>
    <w:p w:rsidR="005828EC" w:rsidRPr="00E72CB2" w:rsidRDefault="00DC0C3A" w:rsidP="00B22DB3">
      <w:pPr>
        <w:spacing w:line="240" w:lineRule="auto"/>
        <w:contextualSpacing/>
        <w:jc w:val="both"/>
        <w:rPr>
          <w:sz w:val="26"/>
          <w:szCs w:val="26"/>
        </w:rPr>
      </w:pPr>
      <w:r w:rsidRPr="00E72CB2">
        <w:rPr>
          <w:sz w:val="26"/>
          <w:szCs w:val="26"/>
        </w:rPr>
        <w:t>Правила предоставления субсидий из республиканского бюджета Чувашской Республики бюджетам городских округов на реализацию мероприятий в области информатизации приведены в приложении № 3 к подпрограмме.</w:t>
      </w:r>
      <w:r w:rsidR="005828EC" w:rsidRPr="00E72CB2">
        <w:rPr>
          <w:sz w:val="26"/>
          <w:szCs w:val="26"/>
        </w:rPr>
        <w:t>»;</w:t>
      </w:r>
    </w:p>
    <w:p w:rsidR="001244A8" w:rsidRDefault="001244A8" w:rsidP="0037270B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557590" w:rsidRPr="00E72CB2" w:rsidRDefault="00557590" w:rsidP="0037270B">
      <w:pPr>
        <w:tabs>
          <w:tab w:val="left" w:pos="5400"/>
        </w:tabs>
        <w:suppressAutoHyphens w:val="0"/>
        <w:spacing w:line="240" w:lineRule="auto"/>
        <w:jc w:val="both"/>
      </w:pPr>
      <w:r w:rsidRPr="00E72CB2">
        <w:rPr>
          <w:rFonts w:eastAsia="Times New Roman"/>
          <w:sz w:val="26"/>
          <w:szCs w:val="26"/>
          <w:lang w:eastAsia="ru-RU"/>
        </w:rPr>
        <w:t>приложени</w:t>
      </w:r>
      <w:r w:rsidR="00DC0C3A" w:rsidRPr="00E72CB2">
        <w:rPr>
          <w:rFonts w:eastAsia="Times New Roman"/>
          <w:sz w:val="26"/>
          <w:szCs w:val="26"/>
          <w:lang w:eastAsia="ru-RU"/>
        </w:rPr>
        <w:t>е</w:t>
      </w:r>
      <w:r w:rsidRPr="00E72CB2">
        <w:rPr>
          <w:rFonts w:eastAsia="Times New Roman"/>
          <w:sz w:val="26"/>
          <w:szCs w:val="26"/>
          <w:lang w:eastAsia="ru-RU"/>
        </w:rPr>
        <w:t xml:space="preserve"> № 1 к подпрограмме изложить в следующей редакции:</w:t>
      </w:r>
      <w:r w:rsidRPr="00E72CB2">
        <w:t xml:space="preserve"> </w:t>
      </w:r>
    </w:p>
    <w:p w:rsidR="00154C31" w:rsidRPr="00E72CB2" w:rsidRDefault="00154C31" w:rsidP="009A0D23">
      <w:pPr>
        <w:tabs>
          <w:tab w:val="left" w:pos="5400"/>
        </w:tabs>
        <w:suppressAutoHyphens w:val="0"/>
        <w:spacing w:line="240" w:lineRule="auto"/>
        <w:jc w:val="both"/>
        <w:sectPr w:rsidR="00154C31" w:rsidRPr="00E72CB2" w:rsidSect="00B872D4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154C31" w:rsidRPr="00525F85" w:rsidRDefault="00154C31" w:rsidP="00EE79BF">
      <w:pPr>
        <w:suppressAutoHyphens w:val="0"/>
        <w:autoSpaceDE w:val="0"/>
        <w:autoSpaceDN w:val="0"/>
        <w:adjustRightInd w:val="0"/>
        <w:spacing w:line="240" w:lineRule="auto"/>
        <w:ind w:left="10230" w:hanging="24"/>
        <w:jc w:val="center"/>
        <w:rPr>
          <w:sz w:val="26"/>
          <w:szCs w:val="26"/>
          <w:lang w:eastAsia="ru-RU"/>
        </w:rPr>
      </w:pPr>
      <w:r w:rsidRPr="00525F85">
        <w:rPr>
          <w:sz w:val="26"/>
          <w:szCs w:val="26"/>
          <w:lang w:eastAsia="ru-RU"/>
        </w:rPr>
        <w:lastRenderedPageBreak/>
        <w:t>«Приложение № 1</w:t>
      </w:r>
    </w:p>
    <w:p w:rsidR="00154C31" w:rsidRPr="00525F85" w:rsidRDefault="00154C31" w:rsidP="00EE79BF">
      <w:pPr>
        <w:suppressAutoHyphens w:val="0"/>
        <w:autoSpaceDE w:val="0"/>
        <w:autoSpaceDN w:val="0"/>
        <w:adjustRightInd w:val="0"/>
        <w:spacing w:line="240" w:lineRule="auto"/>
        <w:ind w:left="10230" w:hanging="24"/>
        <w:jc w:val="center"/>
        <w:rPr>
          <w:sz w:val="26"/>
          <w:szCs w:val="26"/>
          <w:lang w:eastAsia="ru-RU"/>
        </w:rPr>
      </w:pPr>
      <w:r w:rsidRPr="00525F85">
        <w:rPr>
          <w:sz w:val="26"/>
          <w:szCs w:val="26"/>
          <w:lang w:eastAsia="ru-RU"/>
        </w:rPr>
        <w:t xml:space="preserve">к подпрограмме «Информационная </w:t>
      </w:r>
    </w:p>
    <w:p w:rsidR="00154C31" w:rsidRPr="00525F85" w:rsidRDefault="00154C31" w:rsidP="00EE79BF">
      <w:pPr>
        <w:suppressAutoHyphens w:val="0"/>
        <w:autoSpaceDE w:val="0"/>
        <w:autoSpaceDN w:val="0"/>
        <w:adjustRightInd w:val="0"/>
        <w:spacing w:line="240" w:lineRule="auto"/>
        <w:ind w:left="10230" w:hanging="24"/>
        <w:jc w:val="center"/>
        <w:rPr>
          <w:sz w:val="26"/>
          <w:szCs w:val="26"/>
          <w:lang w:eastAsia="ru-RU"/>
        </w:rPr>
      </w:pPr>
      <w:r w:rsidRPr="00525F85">
        <w:rPr>
          <w:sz w:val="26"/>
          <w:szCs w:val="26"/>
          <w:lang w:eastAsia="ru-RU"/>
        </w:rPr>
        <w:t xml:space="preserve">инфраструктура» государственной </w:t>
      </w:r>
    </w:p>
    <w:p w:rsidR="00154C31" w:rsidRPr="00525F85" w:rsidRDefault="00154C31" w:rsidP="00EE79BF">
      <w:pPr>
        <w:suppressAutoHyphens w:val="0"/>
        <w:autoSpaceDE w:val="0"/>
        <w:autoSpaceDN w:val="0"/>
        <w:adjustRightInd w:val="0"/>
        <w:spacing w:line="240" w:lineRule="auto"/>
        <w:ind w:left="10230" w:hanging="24"/>
        <w:jc w:val="center"/>
        <w:rPr>
          <w:sz w:val="26"/>
          <w:szCs w:val="26"/>
          <w:lang w:eastAsia="ru-RU"/>
        </w:rPr>
      </w:pPr>
      <w:r w:rsidRPr="00525F85">
        <w:rPr>
          <w:sz w:val="26"/>
          <w:szCs w:val="26"/>
          <w:lang w:eastAsia="ru-RU"/>
        </w:rPr>
        <w:t xml:space="preserve">программы Чувашской Республики </w:t>
      </w:r>
    </w:p>
    <w:p w:rsidR="00154C31" w:rsidRPr="00525F85" w:rsidRDefault="00154C31" w:rsidP="00EE79BF">
      <w:pPr>
        <w:suppressAutoHyphens w:val="0"/>
        <w:autoSpaceDE w:val="0"/>
        <w:autoSpaceDN w:val="0"/>
        <w:adjustRightInd w:val="0"/>
        <w:spacing w:line="240" w:lineRule="auto"/>
        <w:ind w:left="10230" w:hanging="24"/>
        <w:jc w:val="center"/>
        <w:rPr>
          <w:sz w:val="26"/>
          <w:szCs w:val="26"/>
          <w:lang w:eastAsia="ru-RU"/>
        </w:rPr>
      </w:pPr>
      <w:r w:rsidRPr="00525F85">
        <w:rPr>
          <w:sz w:val="26"/>
          <w:szCs w:val="26"/>
          <w:lang w:eastAsia="ru-RU"/>
        </w:rPr>
        <w:t xml:space="preserve">«Цифровое общество Чувашии» </w:t>
      </w:r>
    </w:p>
    <w:p w:rsidR="00154C31" w:rsidRPr="00525F85" w:rsidRDefault="00154C31" w:rsidP="00EE79BF">
      <w:pPr>
        <w:suppressAutoHyphens w:val="0"/>
        <w:spacing w:line="240" w:lineRule="auto"/>
        <w:jc w:val="center"/>
        <w:rPr>
          <w:b/>
          <w:sz w:val="26"/>
          <w:szCs w:val="26"/>
          <w:lang w:eastAsia="ru-RU"/>
        </w:rPr>
      </w:pPr>
    </w:p>
    <w:p w:rsidR="00154C31" w:rsidRPr="00525F85" w:rsidRDefault="00154C31" w:rsidP="00EE79BF">
      <w:pPr>
        <w:suppressAutoHyphens w:val="0"/>
        <w:spacing w:line="240" w:lineRule="auto"/>
        <w:jc w:val="center"/>
        <w:rPr>
          <w:b/>
          <w:sz w:val="26"/>
          <w:szCs w:val="26"/>
          <w:lang w:eastAsia="ru-RU"/>
        </w:rPr>
      </w:pPr>
    </w:p>
    <w:p w:rsidR="00154C31" w:rsidRPr="00525F85" w:rsidRDefault="00154C31" w:rsidP="0097101D">
      <w:pPr>
        <w:suppressAutoHyphens w:val="0"/>
        <w:spacing w:line="240" w:lineRule="auto"/>
        <w:ind w:firstLine="0"/>
        <w:jc w:val="center"/>
        <w:rPr>
          <w:b/>
          <w:sz w:val="26"/>
          <w:szCs w:val="26"/>
          <w:lang w:eastAsia="ru-RU"/>
        </w:rPr>
      </w:pPr>
      <w:r w:rsidRPr="00525F85">
        <w:rPr>
          <w:b/>
          <w:sz w:val="26"/>
          <w:szCs w:val="26"/>
          <w:lang w:eastAsia="ru-RU"/>
        </w:rPr>
        <w:t xml:space="preserve">РЕСУРСНОЕ ОБЕСПЕЧЕНИЕ </w:t>
      </w:r>
    </w:p>
    <w:p w:rsidR="00154C31" w:rsidRPr="00525F85" w:rsidRDefault="00154C31" w:rsidP="0097101D">
      <w:pPr>
        <w:suppressAutoHyphens w:val="0"/>
        <w:spacing w:line="240" w:lineRule="auto"/>
        <w:ind w:firstLine="0"/>
        <w:jc w:val="center"/>
        <w:rPr>
          <w:b/>
          <w:sz w:val="26"/>
          <w:szCs w:val="26"/>
          <w:lang w:eastAsia="ru-RU"/>
        </w:rPr>
      </w:pPr>
      <w:r w:rsidRPr="00525F85">
        <w:rPr>
          <w:b/>
          <w:sz w:val="26"/>
          <w:szCs w:val="26"/>
          <w:lang w:eastAsia="ru-RU"/>
        </w:rPr>
        <w:t>реализации подпрограммы «Информационная инфраструктура» государственной программы Чувашской Республики «Цифровое общество Чувашии» за счет всех источников финансирования</w:t>
      </w:r>
    </w:p>
    <w:p w:rsidR="00317B12" w:rsidRPr="00525F85" w:rsidRDefault="00317B12" w:rsidP="00EE79BF">
      <w:pPr>
        <w:suppressAutoHyphens w:val="0"/>
        <w:spacing w:line="240" w:lineRule="auto"/>
        <w:ind w:firstLine="0"/>
        <w:jc w:val="right"/>
        <w:rPr>
          <w:sz w:val="26"/>
          <w:szCs w:val="26"/>
        </w:rPr>
      </w:pPr>
    </w:p>
    <w:p w:rsidR="00317B12" w:rsidRPr="00525F85" w:rsidRDefault="00317B12" w:rsidP="00EE79BF">
      <w:pPr>
        <w:suppressAutoHyphens w:val="0"/>
        <w:spacing w:line="240" w:lineRule="auto"/>
        <w:ind w:firstLine="0"/>
        <w:jc w:val="right"/>
        <w:rPr>
          <w:sz w:val="26"/>
          <w:szCs w:val="26"/>
        </w:rPr>
      </w:pPr>
    </w:p>
    <w:tbl>
      <w:tblPr>
        <w:tblW w:w="15897" w:type="dxa"/>
        <w:tblInd w:w="-588" w:type="dxa"/>
        <w:tblBorders>
          <w:top w:val="single" w:sz="4" w:space="0" w:color="auto"/>
          <w:insideH w:val="single" w:sz="8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1602"/>
        <w:gridCol w:w="1578"/>
        <w:gridCol w:w="1362"/>
        <w:gridCol w:w="708"/>
        <w:gridCol w:w="522"/>
        <w:gridCol w:w="738"/>
        <w:gridCol w:w="510"/>
        <w:gridCol w:w="1122"/>
        <w:gridCol w:w="750"/>
        <w:gridCol w:w="768"/>
        <w:gridCol w:w="850"/>
        <w:gridCol w:w="710"/>
        <w:gridCol w:w="732"/>
        <w:gridCol w:w="823"/>
        <w:gridCol w:w="709"/>
        <w:gridCol w:w="709"/>
        <w:gridCol w:w="708"/>
      </w:tblGrid>
      <w:tr w:rsidR="00472119" w:rsidRPr="00525F85" w:rsidTr="00E94C89">
        <w:tc>
          <w:tcPr>
            <w:tcW w:w="996" w:type="dxa"/>
            <w:vMerge w:val="restart"/>
            <w:shd w:val="clear" w:color="auto" w:fill="auto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Статус</w:t>
            </w:r>
          </w:p>
        </w:tc>
        <w:tc>
          <w:tcPr>
            <w:tcW w:w="1602" w:type="dxa"/>
            <w:vMerge w:val="restart"/>
            <w:shd w:val="clear" w:color="auto" w:fill="auto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478" w:type="dxa"/>
            <w:gridSpan w:val="4"/>
            <w:shd w:val="clear" w:color="auto" w:fill="auto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22" w:type="dxa"/>
            <w:vMerge w:val="restart"/>
            <w:shd w:val="clear" w:color="auto" w:fill="auto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759" w:type="dxa"/>
            <w:gridSpan w:val="9"/>
            <w:shd w:val="clear" w:color="auto" w:fill="auto"/>
          </w:tcPr>
          <w:p w:rsidR="00557590" w:rsidRPr="00525F85" w:rsidRDefault="00557590" w:rsidP="00EE79B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472119" w:rsidRPr="000E6392" w:rsidTr="00E94C89">
        <w:tc>
          <w:tcPr>
            <w:tcW w:w="996" w:type="dxa"/>
            <w:vMerge/>
            <w:shd w:val="clear" w:color="auto" w:fill="auto"/>
            <w:vAlign w:val="center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57590" w:rsidRPr="00525F85" w:rsidRDefault="00557590" w:rsidP="00317B12">
            <w:pPr>
              <w:suppressAutoHyphens w:val="0"/>
              <w:spacing w:line="240" w:lineRule="auto"/>
              <w:ind w:left="28" w:right="28"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22" w:type="dxa"/>
            <w:shd w:val="clear" w:color="auto" w:fill="auto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38" w:type="dxa"/>
            <w:shd w:val="clear" w:color="auto" w:fill="auto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10" w:type="dxa"/>
            <w:shd w:val="clear" w:color="auto" w:fill="auto"/>
          </w:tcPr>
          <w:p w:rsidR="00557590" w:rsidRPr="00525F85" w:rsidRDefault="00557590" w:rsidP="004614F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557590" w:rsidRPr="00525F85" w:rsidRDefault="00557590" w:rsidP="00340BD1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557590" w:rsidRPr="00525F85" w:rsidRDefault="00557590" w:rsidP="00EE79B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2019</w:t>
            </w:r>
          </w:p>
        </w:tc>
        <w:tc>
          <w:tcPr>
            <w:tcW w:w="768" w:type="dxa"/>
            <w:shd w:val="clear" w:color="auto" w:fill="auto"/>
          </w:tcPr>
          <w:p w:rsidR="00557590" w:rsidRPr="00525F85" w:rsidRDefault="00557590" w:rsidP="00EE79B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557590" w:rsidRPr="00525F85" w:rsidRDefault="00557590" w:rsidP="00EE79B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2021</w:t>
            </w:r>
          </w:p>
        </w:tc>
        <w:tc>
          <w:tcPr>
            <w:tcW w:w="710" w:type="dxa"/>
            <w:shd w:val="clear" w:color="auto" w:fill="auto"/>
          </w:tcPr>
          <w:p w:rsidR="00557590" w:rsidRPr="00525F85" w:rsidRDefault="00557590" w:rsidP="00EE79B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2022</w:t>
            </w:r>
          </w:p>
        </w:tc>
        <w:tc>
          <w:tcPr>
            <w:tcW w:w="732" w:type="dxa"/>
            <w:shd w:val="clear" w:color="auto" w:fill="auto"/>
          </w:tcPr>
          <w:p w:rsidR="00557590" w:rsidRPr="00525F85" w:rsidRDefault="00557590" w:rsidP="00EE79B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2023</w:t>
            </w:r>
          </w:p>
        </w:tc>
        <w:tc>
          <w:tcPr>
            <w:tcW w:w="823" w:type="dxa"/>
            <w:shd w:val="clear" w:color="auto" w:fill="auto"/>
          </w:tcPr>
          <w:p w:rsidR="00557590" w:rsidRPr="00525F85" w:rsidRDefault="00557590" w:rsidP="00EE79B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557590" w:rsidRPr="00525F85" w:rsidRDefault="00557590" w:rsidP="00EE79B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557590" w:rsidRPr="00525F85" w:rsidRDefault="00AB120F" w:rsidP="00EE79B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2026–2030</w:t>
            </w:r>
          </w:p>
        </w:tc>
        <w:tc>
          <w:tcPr>
            <w:tcW w:w="708" w:type="dxa"/>
            <w:shd w:val="clear" w:color="auto" w:fill="auto"/>
          </w:tcPr>
          <w:p w:rsidR="00557590" w:rsidRPr="00525F85" w:rsidRDefault="00AB120F" w:rsidP="00EE79B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5F85">
              <w:rPr>
                <w:sz w:val="18"/>
                <w:szCs w:val="18"/>
              </w:rPr>
              <w:t>2031–2035</w:t>
            </w:r>
          </w:p>
        </w:tc>
      </w:tr>
    </w:tbl>
    <w:p w:rsidR="0091586C" w:rsidRPr="000E6392" w:rsidRDefault="0091586C" w:rsidP="0091586C">
      <w:pPr>
        <w:widowControl w:val="0"/>
        <w:spacing w:line="20" w:lineRule="exact"/>
        <w:ind w:firstLine="0"/>
        <w:rPr>
          <w:sz w:val="2"/>
          <w:highlight w:val="yellow"/>
        </w:rPr>
      </w:pPr>
    </w:p>
    <w:tbl>
      <w:tblPr>
        <w:tblW w:w="15961" w:type="dxa"/>
        <w:tblInd w:w="-58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1602"/>
        <w:gridCol w:w="1578"/>
        <w:gridCol w:w="1362"/>
        <w:gridCol w:w="708"/>
        <w:gridCol w:w="522"/>
        <w:gridCol w:w="738"/>
        <w:gridCol w:w="510"/>
        <w:gridCol w:w="1122"/>
        <w:gridCol w:w="750"/>
        <w:gridCol w:w="768"/>
        <w:gridCol w:w="850"/>
        <w:gridCol w:w="710"/>
        <w:gridCol w:w="732"/>
        <w:gridCol w:w="823"/>
        <w:gridCol w:w="709"/>
        <w:gridCol w:w="713"/>
        <w:gridCol w:w="768"/>
      </w:tblGrid>
      <w:tr w:rsidR="00D4699F" w:rsidRPr="000E6392" w:rsidTr="00B22DB3">
        <w:trPr>
          <w:tblHeader/>
        </w:trPr>
        <w:tc>
          <w:tcPr>
            <w:tcW w:w="996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</w:t>
            </w:r>
          </w:p>
        </w:tc>
        <w:tc>
          <w:tcPr>
            <w:tcW w:w="1602" w:type="dxa"/>
          </w:tcPr>
          <w:p w:rsidR="00557590" w:rsidRPr="00F9775F" w:rsidRDefault="00557590" w:rsidP="0066412A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</w:t>
            </w:r>
          </w:p>
        </w:tc>
        <w:tc>
          <w:tcPr>
            <w:tcW w:w="1578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3</w:t>
            </w:r>
          </w:p>
        </w:tc>
        <w:tc>
          <w:tcPr>
            <w:tcW w:w="1362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57590" w:rsidRPr="00F9775F" w:rsidRDefault="00557590" w:rsidP="0021209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5</w:t>
            </w:r>
          </w:p>
        </w:tc>
        <w:tc>
          <w:tcPr>
            <w:tcW w:w="522" w:type="dxa"/>
          </w:tcPr>
          <w:p w:rsidR="00557590" w:rsidRPr="00F9775F" w:rsidRDefault="00557590" w:rsidP="00551228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</w:t>
            </w:r>
          </w:p>
        </w:tc>
        <w:tc>
          <w:tcPr>
            <w:tcW w:w="51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</w:t>
            </w:r>
          </w:p>
        </w:tc>
        <w:tc>
          <w:tcPr>
            <w:tcW w:w="1122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9</w:t>
            </w:r>
          </w:p>
        </w:tc>
        <w:tc>
          <w:tcPr>
            <w:tcW w:w="75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12</w:t>
            </w:r>
          </w:p>
        </w:tc>
        <w:tc>
          <w:tcPr>
            <w:tcW w:w="71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13</w:t>
            </w:r>
          </w:p>
        </w:tc>
        <w:tc>
          <w:tcPr>
            <w:tcW w:w="732" w:type="dxa"/>
          </w:tcPr>
          <w:p w:rsidR="00557590" w:rsidRPr="00B923CB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14</w:t>
            </w:r>
          </w:p>
        </w:tc>
        <w:tc>
          <w:tcPr>
            <w:tcW w:w="823" w:type="dxa"/>
          </w:tcPr>
          <w:p w:rsidR="00557590" w:rsidRPr="00B923CB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57590" w:rsidRPr="00B923CB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16</w:t>
            </w:r>
          </w:p>
        </w:tc>
        <w:tc>
          <w:tcPr>
            <w:tcW w:w="713" w:type="dxa"/>
          </w:tcPr>
          <w:p w:rsidR="00557590" w:rsidRPr="00B923CB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17</w:t>
            </w:r>
          </w:p>
        </w:tc>
        <w:tc>
          <w:tcPr>
            <w:tcW w:w="768" w:type="dxa"/>
          </w:tcPr>
          <w:p w:rsidR="00557590" w:rsidRPr="00B923CB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18</w:t>
            </w:r>
          </w:p>
        </w:tc>
      </w:tr>
      <w:tr w:rsidR="00D4699F" w:rsidRPr="000E6392" w:rsidTr="00B22DB3">
        <w:tc>
          <w:tcPr>
            <w:tcW w:w="996" w:type="dxa"/>
            <w:vMerge w:val="restart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602" w:type="dxa"/>
            <w:vMerge w:val="restart"/>
          </w:tcPr>
          <w:p w:rsidR="00557590" w:rsidRPr="00F9775F" w:rsidRDefault="00557590" w:rsidP="0066412A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 xml:space="preserve">«Информационная инфраструктура» </w:t>
            </w:r>
          </w:p>
        </w:tc>
        <w:tc>
          <w:tcPr>
            <w:tcW w:w="1578" w:type="dxa"/>
            <w:vMerge w:val="restart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557590" w:rsidRPr="00F9775F" w:rsidRDefault="00557590" w:rsidP="00B923CB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ответственный исполнитель</w:t>
            </w:r>
            <w:r w:rsidR="00B762D9" w:rsidRPr="00F9775F">
              <w:rPr>
                <w:sz w:val="18"/>
                <w:szCs w:val="18"/>
              </w:rPr>
              <w:t xml:space="preserve"> – </w:t>
            </w:r>
            <w:r w:rsidRPr="00F9775F">
              <w:rPr>
                <w:sz w:val="18"/>
                <w:szCs w:val="18"/>
              </w:rPr>
              <w:t>Минцифры Чувашии, соисполнители</w:t>
            </w:r>
            <w:r w:rsidR="00B762D9" w:rsidRPr="00F9775F">
              <w:rPr>
                <w:sz w:val="18"/>
                <w:szCs w:val="18"/>
              </w:rPr>
              <w:t xml:space="preserve"> – </w:t>
            </w:r>
            <w:r w:rsidRPr="00F9775F">
              <w:rPr>
                <w:sz w:val="18"/>
                <w:szCs w:val="18"/>
              </w:rPr>
              <w:t>Администрация Главы Чувашской Республики, Минздрав Чувашии, Минкультуры Чувашии, Минобра</w:t>
            </w:r>
            <w:r w:rsidRPr="00F9775F">
              <w:rPr>
                <w:sz w:val="18"/>
                <w:szCs w:val="18"/>
              </w:rPr>
              <w:lastRenderedPageBreak/>
              <w:t xml:space="preserve">зования Чувашии, Минприроды Чувашии, Минпромэнерго Чувашии, Минсельхоз Чувашии, </w:t>
            </w:r>
            <w:proofErr w:type="spellStart"/>
            <w:r w:rsidRPr="00F9775F">
              <w:rPr>
                <w:sz w:val="18"/>
                <w:szCs w:val="18"/>
              </w:rPr>
              <w:t>Минспорт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Минстрой Чувашии, Минтранс Чувашии, Минтруд Чувашии, Минфин Чувашии, Минэкономразвития Чувашии, ГКЧС Чувашии, </w:t>
            </w:r>
            <w:proofErr w:type="spellStart"/>
            <w:r w:rsidRPr="00F9775F">
              <w:rPr>
                <w:sz w:val="18"/>
                <w:szCs w:val="18"/>
              </w:rPr>
              <w:t>Госветслужба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Госслужба Чувашии по делам юстиции, Госслужба Чувашии по конкурентной политике и тарифам, </w:t>
            </w:r>
            <w:proofErr w:type="spellStart"/>
            <w:r w:rsidRPr="00F9775F">
              <w:rPr>
                <w:sz w:val="18"/>
                <w:szCs w:val="18"/>
              </w:rPr>
              <w:t>Госжилинспекция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</w:t>
            </w:r>
            <w:proofErr w:type="spellStart"/>
            <w:r w:rsidRPr="00F9775F">
              <w:rPr>
                <w:sz w:val="18"/>
                <w:szCs w:val="18"/>
              </w:rPr>
              <w:t>Гостехнадзор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Полпредство Чувашии при Президенте России, Государственный Совет Чувашской Республики</w:t>
            </w:r>
            <w:r w:rsidR="009A0D23" w:rsidRPr="00F9775F">
              <w:rPr>
                <w:sz w:val="18"/>
                <w:szCs w:val="18"/>
              </w:rPr>
              <w:t>*</w:t>
            </w:r>
            <w:r w:rsidRPr="00F9775F">
              <w:rPr>
                <w:sz w:val="18"/>
                <w:szCs w:val="18"/>
              </w:rPr>
              <w:t>, участ</w:t>
            </w:r>
            <w:r w:rsidRPr="00F9775F">
              <w:rPr>
                <w:sz w:val="18"/>
                <w:szCs w:val="18"/>
              </w:rPr>
              <w:lastRenderedPageBreak/>
              <w:t>ники</w:t>
            </w:r>
            <w:r w:rsidR="009A4631" w:rsidRPr="00F9775F">
              <w:rPr>
                <w:sz w:val="18"/>
                <w:szCs w:val="18"/>
              </w:rPr>
              <w:t> </w:t>
            </w:r>
            <w:r w:rsidR="00B762D9" w:rsidRPr="00F9775F">
              <w:rPr>
                <w:sz w:val="18"/>
                <w:szCs w:val="18"/>
              </w:rPr>
              <w:t xml:space="preserve">– </w:t>
            </w:r>
            <w:r w:rsidRPr="00F9775F">
              <w:rPr>
                <w:sz w:val="18"/>
                <w:szCs w:val="18"/>
              </w:rPr>
              <w:t>КУ «Республиканский центр бухгалтерского учета», органы местного самоуправления</w:t>
            </w:r>
            <w:r w:rsidR="009A0D23" w:rsidRPr="00F9775F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7590" w:rsidRPr="00F9775F" w:rsidRDefault="00557590" w:rsidP="0021209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557590" w:rsidRPr="00F9775F" w:rsidRDefault="00557590" w:rsidP="00551228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120431,9</w:t>
            </w:r>
          </w:p>
        </w:tc>
        <w:tc>
          <w:tcPr>
            <w:tcW w:w="768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143894,3</w:t>
            </w:r>
          </w:p>
        </w:tc>
        <w:tc>
          <w:tcPr>
            <w:tcW w:w="850" w:type="dxa"/>
          </w:tcPr>
          <w:p w:rsidR="00557590" w:rsidRPr="00F9775F" w:rsidRDefault="00B22DB3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174020,8</w:t>
            </w:r>
          </w:p>
        </w:tc>
        <w:tc>
          <w:tcPr>
            <w:tcW w:w="710" w:type="dxa"/>
          </w:tcPr>
          <w:p w:rsidR="00557590" w:rsidRPr="00F9775F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228314,5</w:t>
            </w:r>
          </w:p>
        </w:tc>
        <w:tc>
          <w:tcPr>
            <w:tcW w:w="732" w:type="dxa"/>
          </w:tcPr>
          <w:p w:rsidR="00557590" w:rsidRPr="00B923CB" w:rsidRDefault="00B923CB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277296,4</w:t>
            </w:r>
          </w:p>
        </w:tc>
        <w:tc>
          <w:tcPr>
            <w:tcW w:w="823" w:type="dxa"/>
          </w:tcPr>
          <w:p w:rsidR="00557590" w:rsidRPr="00B923CB" w:rsidRDefault="00B923CB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161770,1</w:t>
            </w:r>
          </w:p>
        </w:tc>
        <w:tc>
          <w:tcPr>
            <w:tcW w:w="709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161770,1</w:t>
            </w:r>
          </w:p>
        </w:tc>
        <w:tc>
          <w:tcPr>
            <w:tcW w:w="713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808850,5</w:t>
            </w:r>
          </w:p>
        </w:tc>
        <w:tc>
          <w:tcPr>
            <w:tcW w:w="768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808850,5</w:t>
            </w:r>
          </w:p>
        </w:tc>
      </w:tr>
      <w:tr w:rsidR="00D4699F" w:rsidRPr="000E6392" w:rsidTr="00B22DB3">
        <w:tc>
          <w:tcPr>
            <w:tcW w:w="996" w:type="dxa"/>
            <w:vMerge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557590" w:rsidRPr="00F9775F" w:rsidRDefault="00557590" w:rsidP="0066412A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7590" w:rsidRPr="00F9775F" w:rsidRDefault="00557590" w:rsidP="0021209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557590" w:rsidRPr="00F9775F" w:rsidRDefault="00557590" w:rsidP="00551228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7319,6</w:t>
            </w:r>
          </w:p>
        </w:tc>
        <w:tc>
          <w:tcPr>
            <w:tcW w:w="710" w:type="dxa"/>
          </w:tcPr>
          <w:p w:rsidR="00557590" w:rsidRPr="00F9775F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557590" w:rsidRPr="00B923CB" w:rsidRDefault="00B923CB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557590" w:rsidRPr="00B923CB" w:rsidRDefault="00B923CB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D4699F" w:rsidRPr="000E6392" w:rsidTr="00B22DB3">
        <w:tc>
          <w:tcPr>
            <w:tcW w:w="996" w:type="dxa"/>
            <w:vMerge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557590" w:rsidRPr="00F9775F" w:rsidRDefault="00557590" w:rsidP="0066412A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7590" w:rsidRPr="00F9775F" w:rsidRDefault="00557590" w:rsidP="0021209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557590" w:rsidRPr="00F9775F" w:rsidRDefault="00557590" w:rsidP="00551228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117931,9</w:t>
            </w:r>
          </w:p>
        </w:tc>
        <w:tc>
          <w:tcPr>
            <w:tcW w:w="768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141394,3</w:t>
            </w:r>
          </w:p>
        </w:tc>
        <w:tc>
          <w:tcPr>
            <w:tcW w:w="850" w:type="dxa"/>
          </w:tcPr>
          <w:p w:rsidR="00557590" w:rsidRPr="00F9775F" w:rsidRDefault="00B22DB3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164201,2</w:t>
            </w:r>
          </w:p>
        </w:tc>
        <w:tc>
          <w:tcPr>
            <w:tcW w:w="710" w:type="dxa"/>
          </w:tcPr>
          <w:p w:rsidR="00557590" w:rsidRPr="00F9775F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225814,5</w:t>
            </w:r>
          </w:p>
        </w:tc>
        <w:tc>
          <w:tcPr>
            <w:tcW w:w="732" w:type="dxa"/>
          </w:tcPr>
          <w:p w:rsidR="00557590" w:rsidRPr="00B923CB" w:rsidRDefault="00B923CB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274796,4</w:t>
            </w:r>
          </w:p>
        </w:tc>
        <w:tc>
          <w:tcPr>
            <w:tcW w:w="823" w:type="dxa"/>
          </w:tcPr>
          <w:p w:rsidR="00557590" w:rsidRPr="00B923CB" w:rsidRDefault="00B923CB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159270,1</w:t>
            </w:r>
          </w:p>
        </w:tc>
        <w:tc>
          <w:tcPr>
            <w:tcW w:w="709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159270,1</w:t>
            </w:r>
          </w:p>
        </w:tc>
        <w:tc>
          <w:tcPr>
            <w:tcW w:w="713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796350,5</w:t>
            </w:r>
          </w:p>
        </w:tc>
        <w:tc>
          <w:tcPr>
            <w:tcW w:w="768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796350,5</w:t>
            </w:r>
          </w:p>
        </w:tc>
      </w:tr>
      <w:tr w:rsidR="00D4699F" w:rsidRPr="000E6392" w:rsidTr="00B22DB3">
        <w:tc>
          <w:tcPr>
            <w:tcW w:w="996" w:type="dxa"/>
            <w:vMerge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557590" w:rsidRPr="00F9775F" w:rsidRDefault="00557590" w:rsidP="0066412A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7590" w:rsidRPr="00F9775F" w:rsidRDefault="00557590" w:rsidP="0021209F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557590" w:rsidRPr="00F9775F" w:rsidRDefault="00557590" w:rsidP="00551228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768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557590" w:rsidRPr="00F9775F" w:rsidRDefault="00557590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710" w:type="dxa"/>
          </w:tcPr>
          <w:p w:rsidR="00557590" w:rsidRPr="00F9775F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732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2500,0</w:t>
            </w:r>
          </w:p>
        </w:tc>
        <w:tc>
          <w:tcPr>
            <w:tcW w:w="823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2500,0</w:t>
            </w:r>
          </w:p>
        </w:tc>
        <w:tc>
          <w:tcPr>
            <w:tcW w:w="709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2500,0</w:t>
            </w:r>
          </w:p>
        </w:tc>
        <w:tc>
          <w:tcPr>
            <w:tcW w:w="713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12500,0</w:t>
            </w:r>
          </w:p>
        </w:tc>
        <w:tc>
          <w:tcPr>
            <w:tcW w:w="768" w:type="dxa"/>
          </w:tcPr>
          <w:p w:rsidR="00557590" w:rsidRPr="00B923CB" w:rsidRDefault="00472119" w:rsidP="005F7B2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12500,0</w:t>
            </w:r>
          </w:p>
        </w:tc>
      </w:tr>
      <w:tr w:rsidR="00D4699F" w:rsidRPr="000E6392" w:rsidTr="00B22DB3">
        <w:trPr>
          <w:cantSplit/>
        </w:trPr>
        <w:tc>
          <w:tcPr>
            <w:tcW w:w="15961" w:type="dxa"/>
            <w:gridSpan w:val="18"/>
          </w:tcPr>
          <w:p w:rsidR="009A4631" w:rsidRPr="00B923CB" w:rsidRDefault="009A4631" w:rsidP="0066412A">
            <w:pPr>
              <w:suppressAutoHyphens w:val="0"/>
              <w:spacing w:line="240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</w:p>
          <w:p w:rsidR="009A4631" w:rsidRPr="00B923CB" w:rsidRDefault="00557590" w:rsidP="0066412A">
            <w:pPr>
              <w:suppressAutoHyphens w:val="0"/>
              <w:spacing w:line="240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  <w:r w:rsidRPr="00B923CB">
              <w:rPr>
                <w:b/>
                <w:sz w:val="18"/>
                <w:szCs w:val="18"/>
              </w:rPr>
              <w:t xml:space="preserve">Цель «Обеспечение эффективного функционирования и развитие комплекса информационно-телекоммуникационной инфраструктуры </w:t>
            </w:r>
          </w:p>
          <w:p w:rsidR="00557590" w:rsidRPr="00B923CB" w:rsidRDefault="00557590" w:rsidP="0066412A">
            <w:pPr>
              <w:suppressAutoHyphens w:val="0"/>
              <w:spacing w:line="240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  <w:r w:rsidRPr="00B923CB">
              <w:rPr>
                <w:b/>
                <w:sz w:val="18"/>
                <w:szCs w:val="18"/>
              </w:rPr>
              <w:t>органов государственной власти Чувашской Республики и органов местного самоуправления»</w:t>
            </w:r>
          </w:p>
          <w:p w:rsidR="009A4631" w:rsidRPr="00B923CB" w:rsidRDefault="009A4631" w:rsidP="0066412A">
            <w:pPr>
              <w:suppressAutoHyphens w:val="0"/>
              <w:spacing w:line="240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D4699F" w:rsidRPr="000E6392" w:rsidTr="00B22DB3">
        <w:tc>
          <w:tcPr>
            <w:tcW w:w="996" w:type="dxa"/>
            <w:vMerge w:val="restart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602" w:type="dxa"/>
            <w:vMerge w:val="restart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Развитие инфраструктуры передачи, обработки и хранения данных</w:t>
            </w:r>
          </w:p>
        </w:tc>
        <w:tc>
          <w:tcPr>
            <w:tcW w:w="1578" w:type="dxa"/>
            <w:vMerge w:val="restart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обеспечение мониторинга и управления функционированием информационно-телекоммуникационной инфраструктуры органов государственной власти Чувашской Республики и органов местного самоуправления;</w:t>
            </w:r>
          </w:p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обеспечение и развитие условий хранения и обработки данных, создаваемых органами государственной власти Чувашской Республики и органами местного самоуправления</w:t>
            </w:r>
          </w:p>
        </w:tc>
        <w:tc>
          <w:tcPr>
            <w:tcW w:w="1362" w:type="dxa"/>
            <w:vMerge w:val="restart"/>
          </w:tcPr>
          <w:p w:rsidR="00557590" w:rsidRPr="00F9775F" w:rsidRDefault="00557590" w:rsidP="00B923CB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ответственный исполнитель</w:t>
            </w:r>
            <w:r w:rsidR="00B762D9" w:rsidRPr="00F9775F">
              <w:rPr>
                <w:sz w:val="18"/>
                <w:szCs w:val="18"/>
              </w:rPr>
              <w:t xml:space="preserve"> – </w:t>
            </w:r>
            <w:r w:rsidRPr="00F9775F">
              <w:rPr>
                <w:sz w:val="18"/>
                <w:szCs w:val="18"/>
              </w:rPr>
              <w:t>Минцифры Чувашии, соисполнители</w:t>
            </w:r>
            <w:r w:rsidR="00B762D9" w:rsidRPr="00F9775F">
              <w:rPr>
                <w:sz w:val="18"/>
                <w:szCs w:val="18"/>
              </w:rPr>
              <w:t xml:space="preserve"> – </w:t>
            </w:r>
            <w:r w:rsidRPr="00F9775F">
              <w:rPr>
                <w:sz w:val="18"/>
                <w:szCs w:val="18"/>
              </w:rPr>
              <w:t xml:space="preserve">Администрация Главы Чувашской Республики, Минздрав Чувашии, Минкультуры Чувашии, Минобразования Чувашии, Минприроды Чувашии, Минпромэнерго Чувашии, Минсельхоз Чувашии, </w:t>
            </w:r>
            <w:proofErr w:type="spellStart"/>
            <w:r w:rsidRPr="00F9775F">
              <w:rPr>
                <w:sz w:val="18"/>
                <w:szCs w:val="18"/>
              </w:rPr>
              <w:t>Минспорт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Минстрой Чувашии, Минтранс Чувашии, Минтруд Чувашии, Минфин Чувашии, Минэкономразвития Чувашии, </w:t>
            </w:r>
            <w:r w:rsidRPr="00F9775F">
              <w:rPr>
                <w:sz w:val="18"/>
                <w:szCs w:val="18"/>
              </w:rPr>
              <w:lastRenderedPageBreak/>
              <w:t xml:space="preserve">ГКЧС Чувашии, </w:t>
            </w:r>
            <w:proofErr w:type="spellStart"/>
            <w:r w:rsidRPr="00F9775F">
              <w:rPr>
                <w:sz w:val="18"/>
                <w:szCs w:val="18"/>
              </w:rPr>
              <w:t>Госветслужба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Госслужба Чувашии по делам юстиции, Госслужба Чувашии по конкурентной политике и тарифам, </w:t>
            </w:r>
            <w:proofErr w:type="spellStart"/>
            <w:r w:rsidRPr="00F9775F">
              <w:rPr>
                <w:sz w:val="18"/>
                <w:szCs w:val="18"/>
              </w:rPr>
              <w:t>Госжилинспекция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</w:t>
            </w:r>
            <w:proofErr w:type="spellStart"/>
            <w:r w:rsidRPr="00F9775F">
              <w:rPr>
                <w:sz w:val="18"/>
                <w:szCs w:val="18"/>
              </w:rPr>
              <w:t>Гостехнадзор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Полпредство Чувашии при Президенте России, Государственный Совет Чувашской Республики</w:t>
            </w:r>
            <w:r w:rsidR="009A0D23" w:rsidRPr="00F9775F">
              <w:rPr>
                <w:sz w:val="18"/>
                <w:szCs w:val="18"/>
              </w:rPr>
              <w:t>*</w:t>
            </w:r>
            <w:r w:rsidRPr="00F9775F">
              <w:rPr>
                <w:sz w:val="18"/>
                <w:szCs w:val="18"/>
              </w:rPr>
              <w:t>, участники</w:t>
            </w:r>
            <w:r w:rsidR="00022377" w:rsidRPr="00F9775F">
              <w:rPr>
                <w:sz w:val="18"/>
                <w:szCs w:val="18"/>
              </w:rPr>
              <w:t> </w:t>
            </w:r>
            <w:r w:rsidR="00B762D9" w:rsidRPr="00F9775F">
              <w:rPr>
                <w:sz w:val="18"/>
                <w:szCs w:val="18"/>
              </w:rPr>
              <w:t xml:space="preserve">– </w:t>
            </w:r>
            <w:r w:rsidRPr="00F9775F">
              <w:rPr>
                <w:sz w:val="18"/>
                <w:szCs w:val="18"/>
              </w:rPr>
              <w:t>КУ «Республиканский центр бухгалтерского учета», органы местного самоуправления</w:t>
            </w:r>
            <w:r w:rsidR="009A0D23" w:rsidRPr="00F9775F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116686,9</w:t>
            </w:r>
          </w:p>
        </w:tc>
        <w:tc>
          <w:tcPr>
            <w:tcW w:w="76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118108,4</w:t>
            </w:r>
          </w:p>
        </w:tc>
        <w:tc>
          <w:tcPr>
            <w:tcW w:w="850" w:type="dxa"/>
          </w:tcPr>
          <w:p w:rsidR="00557590" w:rsidRPr="00F9775F" w:rsidRDefault="00D60AD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155233,6</w:t>
            </w:r>
          </w:p>
        </w:tc>
        <w:tc>
          <w:tcPr>
            <w:tcW w:w="710" w:type="dxa"/>
          </w:tcPr>
          <w:p w:rsidR="00557590" w:rsidRPr="00F9775F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210816,2</w:t>
            </w:r>
          </w:p>
        </w:tc>
        <w:tc>
          <w:tcPr>
            <w:tcW w:w="732" w:type="dxa"/>
          </w:tcPr>
          <w:p w:rsidR="00557590" w:rsidRPr="00B923CB" w:rsidRDefault="00B923CB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246334,6</w:t>
            </w:r>
          </w:p>
        </w:tc>
        <w:tc>
          <w:tcPr>
            <w:tcW w:w="823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157497,1</w:t>
            </w:r>
          </w:p>
        </w:tc>
        <w:tc>
          <w:tcPr>
            <w:tcW w:w="709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157497,1</w:t>
            </w:r>
          </w:p>
        </w:tc>
        <w:tc>
          <w:tcPr>
            <w:tcW w:w="713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787485,5</w:t>
            </w:r>
          </w:p>
        </w:tc>
        <w:tc>
          <w:tcPr>
            <w:tcW w:w="768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787485,5</w:t>
            </w:r>
          </w:p>
        </w:tc>
      </w:tr>
      <w:tr w:rsidR="00D4699F" w:rsidRPr="000E6392" w:rsidTr="00B22DB3">
        <w:tc>
          <w:tcPr>
            <w:tcW w:w="996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557590" w:rsidRPr="00F9775F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D4699F" w:rsidRPr="000E6392" w:rsidTr="00B22DB3">
        <w:tc>
          <w:tcPr>
            <w:tcW w:w="996" w:type="dxa"/>
            <w:vMerge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803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804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807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818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821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830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831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832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833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840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850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855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856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857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867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874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877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881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882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883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892</w:t>
            </w:r>
          </w:p>
        </w:tc>
        <w:tc>
          <w:tcPr>
            <w:tcW w:w="522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Ч620200000</w:t>
            </w:r>
          </w:p>
        </w:tc>
        <w:tc>
          <w:tcPr>
            <w:tcW w:w="510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116686,9</w:t>
            </w:r>
          </w:p>
        </w:tc>
        <w:tc>
          <w:tcPr>
            <w:tcW w:w="768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118108,4</w:t>
            </w:r>
          </w:p>
        </w:tc>
        <w:tc>
          <w:tcPr>
            <w:tcW w:w="850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155233,6</w:t>
            </w:r>
          </w:p>
        </w:tc>
        <w:tc>
          <w:tcPr>
            <w:tcW w:w="710" w:type="dxa"/>
          </w:tcPr>
          <w:p w:rsidR="00D60ADC" w:rsidRPr="00F9775F" w:rsidRDefault="00E760B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210816,2</w:t>
            </w:r>
          </w:p>
        </w:tc>
        <w:tc>
          <w:tcPr>
            <w:tcW w:w="732" w:type="dxa"/>
          </w:tcPr>
          <w:p w:rsidR="00D60ADC" w:rsidRPr="00B923CB" w:rsidRDefault="00B923CB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246334,6</w:t>
            </w:r>
          </w:p>
        </w:tc>
        <w:tc>
          <w:tcPr>
            <w:tcW w:w="823" w:type="dxa"/>
          </w:tcPr>
          <w:p w:rsidR="00D60ADC" w:rsidRPr="00B923CB" w:rsidRDefault="00E760B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157497,1</w:t>
            </w:r>
          </w:p>
        </w:tc>
        <w:tc>
          <w:tcPr>
            <w:tcW w:w="709" w:type="dxa"/>
          </w:tcPr>
          <w:p w:rsidR="00D60ADC" w:rsidRPr="00B923CB" w:rsidRDefault="00E760B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157497,1</w:t>
            </w:r>
          </w:p>
        </w:tc>
        <w:tc>
          <w:tcPr>
            <w:tcW w:w="713" w:type="dxa"/>
          </w:tcPr>
          <w:p w:rsidR="00D60ADC" w:rsidRPr="00B923CB" w:rsidRDefault="00E760B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787485,5</w:t>
            </w:r>
          </w:p>
        </w:tc>
        <w:tc>
          <w:tcPr>
            <w:tcW w:w="768" w:type="dxa"/>
          </w:tcPr>
          <w:p w:rsidR="00D60ADC" w:rsidRPr="00B923CB" w:rsidRDefault="00E760B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787485,5</w:t>
            </w:r>
          </w:p>
        </w:tc>
      </w:tr>
      <w:tr w:rsidR="00D4699F" w:rsidRPr="000E6392" w:rsidTr="00B22DB3">
        <w:tc>
          <w:tcPr>
            <w:tcW w:w="996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557590" w:rsidRPr="00F9775F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557590" w:rsidRPr="00B923CB" w:rsidRDefault="00E760B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5357CD" w:rsidRPr="00B923CB" w:rsidTr="00B22DB3">
        <w:tc>
          <w:tcPr>
            <w:tcW w:w="996" w:type="dxa"/>
            <w:vMerge w:val="restart"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020" w:type="dxa"/>
            <w:gridSpan w:val="7"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 единиц</w:t>
            </w:r>
          </w:p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79</w:t>
            </w:r>
          </w:p>
        </w:tc>
        <w:tc>
          <w:tcPr>
            <w:tcW w:w="768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81</w:t>
            </w:r>
          </w:p>
        </w:tc>
        <w:tc>
          <w:tcPr>
            <w:tcW w:w="71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82</w:t>
            </w:r>
          </w:p>
        </w:tc>
        <w:tc>
          <w:tcPr>
            <w:tcW w:w="732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83</w:t>
            </w:r>
          </w:p>
        </w:tc>
        <w:tc>
          <w:tcPr>
            <w:tcW w:w="823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85</w:t>
            </w:r>
          </w:p>
        </w:tc>
        <w:tc>
          <w:tcPr>
            <w:tcW w:w="713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97</w:t>
            </w:r>
            <w:r w:rsidR="00ED23E0" w:rsidRPr="00B923CB">
              <w:rPr>
                <w:sz w:val="18"/>
                <w:szCs w:val="18"/>
              </w:rPr>
              <w:t>**</w:t>
            </w:r>
          </w:p>
        </w:tc>
        <w:tc>
          <w:tcPr>
            <w:tcW w:w="768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97</w:t>
            </w:r>
            <w:r w:rsidR="00ED23E0" w:rsidRPr="00B923CB">
              <w:rPr>
                <w:sz w:val="18"/>
                <w:szCs w:val="18"/>
              </w:rPr>
              <w:t>**</w:t>
            </w:r>
          </w:p>
        </w:tc>
      </w:tr>
      <w:tr w:rsidR="005357CD" w:rsidRPr="00B923CB" w:rsidTr="00B22DB3">
        <w:tc>
          <w:tcPr>
            <w:tcW w:w="996" w:type="dxa"/>
            <w:vMerge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в городской местности, единиц</w:t>
            </w:r>
          </w:p>
        </w:tc>
        <w:tc>
          <w:tcPr>
            <w:tcW w:w="1122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87</w:t>
            </w:r>
          </w:p>
        </w:tc>
        <w:tc>
          <w:tcPr>
            <w:tcW w:w="768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</w:tr>
      <w:tr w:rsidR="005357CD" w:rsidRPr="00B923CB" w:rsidTr="00B22DB3">
        <w:tc>
          <w:tcPr>
            <w:tcW w:w="996" w:type="dxa"/>
            <w:vMerge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в сельской местности, единиц</w:t>
            </w:r>
          </w:p>
        </w:tc>
        <w:tc>
          <w:tcPr>
            <w:tcW w:w="1122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57</w:t>
            </w:r>
          </w:p>
        </w:tc>
        <w:tc>
          <w:tcPr>
            <w:tcW w:w="768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</w:tr>
      <w:tr w:rsidR="005357CD" w:rsidRPr="00B923CB" w:rsidTr="00B22DB3">
        <w:tc>
          <w:tcPr>
            <w:tcW w:w="996" w:type="dxa"/>
            <w:vMerge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557590" w:rsidRPr="00B923CB" w:rsidRDefault="00557590" w:rsidP="00A71A8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 xml:space="preserve">Доля муниципальных </w:t>
            </w:r>
            <w:r w:rsidR="00A71A8C" w:rsidRPr="00B923CB">
              <w:rPr>
                <w:sz w:val="18"/>
                <w:szCs w:val="18"/>
              </w:rPr>
              <w:t xml:space="preserve">округов </w:t>
            </w:r>
            <w:r w:rsidRPr="00B923CB">
              <w:rPr>
                <w:sz w:val="18"/>
                <w:szCs w:val="18"/>
              </w:rPr>
              <w:t>и городских округов, осуществляющих ведение централизованного бухгалтерского учета в муниципальных учреждениях, процентов</w:t>
            </w:r>
          </w:p>
        </w:tc>
        <w:tc>
          <w:tcPr>
            <w:tcW w:w="1122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95</w:t>
            </w:r>
          </w:p>
        </w:tc>
        <w:tc>
          <w:tcPr>
            <w:tcW w:w="768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95</w:t>
            </w:r>
          </w:p>
        </w:tc>
        <w:tc>
          <w:tcPr>
            <w:tcW w:w="71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100</w:t>
            </w:r>
          </w:p>
        </w:tc>
        <w:tc>
          <w:tcPr>
            <w:tcW w:w="732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100</w:t>
            </w:r>
          </w:p>
        </w:tc>
        <w:tc>
          <w:tcPr>
            <w:tcW w:w="823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</w:tr>
      <w:tr w:rsidR="005357CD" w:rsidRPr="000E6392" w:rsidTr="00B22DB3">
        <w:tc>
          <w:tcPr>
            <w:tcW w:w="996" w:type="dxa"/>
            <w:vMerge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Доля органов государственной власти Чувашской Республики, органов местного самоуправления и государственных внебюджетных фондов, подключенных к информационно-телекоммуникационной сети «Интернет», процентов</w:t>
            </w:r>
          </w:p>
        </w:tc>
        <w:tc>
          <w:tcPr>
            <w:tcW w:w="1122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557590" w:rsidRPr="00B923CB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557590" w:rsidRPr="001D4415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</w:tr>
      <w:tr w:rsidR="00B7508A" w:rsidRPr="000E6392" w:rsidTr="00B22DB3">
        <w:tc>
          <w:tcPr>
            <w:tcW w:w="996" w:type="dxa"/>
            <w:vMerge w:val="restart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Мероприятие 1.1</w:t>
            </w: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 w:val="restart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Обеспечение функционирования информационно-телекомму</w:t>
            </w:r>
            <w:r w:rsidR="00CA4A7C" w:rsidRPr="00F9775F">
              <w:rPr>
                <w:sz w:val="18"/>
                <w:szCs w:val="18"/>
              </w:rPr>
              <w:softHyphen/>
            </w:r>
            <w:r w:rsidRPr="00F9775F">
              <w:rPr>
                <w:sz w:val="18"/>
                <w:szCs w:val="18"/>
              </w:rPr>
              <w:t>никационной инфраструктуры в Чувашской Республике</w:t>
            </w:r>
          </w:p>
        </w:tc>
        <w:tc>
          <w:tcPr>
            <w:tcW w:w="1578" w:type="dxa"/>
            <w:vMerge w:val="restart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>ответственный исполнитель</w:t>
            </w:r>
            <w:r w:rsidR="00B762D9" w:rsidRPr="00F9775F">
              <w:rPr>
                <w:sz w:val="18"/>
                <w:szCs w:val="18"/>
              </w:rPr>
              <w:t xml:space="preserve"> – </w:t>
            </w:r>
            <w:r w:rsidRPr="00F9775F">
              <w:rPr>
                <w:sz w:val="18"/>
                <w:szCs w:val="18"/>
              </w:rPr>
              <w:t>Минцифры Чувашии, участники</w:t>
            </w:r>
            <w:r w:rsidR="00B762D9" w:rsidRPr="00F9775F">
              <w:rPr>
                <w:sz w:val="18"/>
                <w:szCs w:val="18"/>
              </w:rPr>
              <w:t xml:space="preserve"> – </w:t>
            </w:r>
            <w:r w:rsidRPr="00F9775F">
              <w:rPr>
                <w:sz w:val="18"/>
                <w:szCs w:val="18"/>
              </w:rPr>
              <w:t>органы местного самоуправления</w:t>
            </w:r>
            <w:r w:rsidR="009A0D23" w:rsidRPr="00F9775F">
              <w:rPr>
                <w:sz w:val="18"/>
                <w:szCs w:val="18"/>
              </w:rPr>
              <w:t>*</w:t>
            </w:r>
          </w:p>
          <w:p w:rsidR="00D60ADC" w:rsidRPr="00F9775F" w:rsidRDefault="00D60ADC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20221,6</w:t>
            </w:r>
          </w:p>
        </w:tc>
        <w:tc>
          <w:tcPr>
            <w:tcW w:w="76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20993,1</w:t>
            </w:r>
          </w:p>
        </w:tc>
        <w:tc>
          <w:tcPr>
            <w:tcW w:w="850" w:type="dxa"/>
          </w:tcPr>
          <w:p w:rsidR="00557590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73207,2</w:t>
            </w:r>
          </w:p>
        </w:tc>
        <w:tc>
          <w:tcPr>
            <w:tcW w:w="710" w:type="dxa"/>
          </w:tcPr>
          <w:p w:rsidR="00557590" w:rsidRPr="00F9775F" w:rsidRDefault="00ED1A77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64613,2</w:t>
            </w:r>
          </w:p>
        </w:tc>
        <w:tc>
          <w:tcPr>
            <w:tcW w:w="732" w:type="dxa"/>
          </w:tcPr>
          <w:p w:rsidR="00557590" w:rsidRPr="00993FEE" w:rsidRDefault="00993FEE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78809.5</w:t>
            </w:r>
          </w:p>
        </w:tc>
        <w:tc>
          <w:tcPr>
            <w:tcW w:w="823" w:type="dxa"/>
          </w:tcPr>
          <w:p w:rsidR="00557590" w:rsidRPr="00993FEE" w:rsidRDefault="00ED1A77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72154,1</w:t>
            </w:r>
          </w:p>
        </w:tc>
        <w:tc>
          <w:tcPr>
            <w:tcW w:w="709" w:type="dxa"/>
          </w:tcPr>
          <w:p w:rsidR="00557590" w:rsidRPr="00B923CB" w:rsidRDefault="00ED1A77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72154,1</w:t>
            </w:r>
          </w:p>
        </w:tc>
        <w:tc>
          <w:tcPr>
            <w:tcW w:w="713" w:type="dxa"/>
          </w:tcPr>
          <w:p w:rsidR="00557590" w:rsidRPr="00B923CB" w:rsidRDefault="00ED1A77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360770,5</w:t>
            </w:r>
          </w:p>
        </w:tc>
        <w:tc>
          <w:tcPr>
            <w:tcW w:w="768" w:type="dxa"/>
          </w:tcPr>
          <w:p w:rsidR="00557590" w:rsidRPr="00B923CB" w:rsidRDefault="00ED1A77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360770,5</w:t>
            </w:r>
          </w:p>
        </w:tc>
      </w:tr>
      <w:tr w:rsidR="00B7508A" w:rsidRPr="000E6392" w:rsidTr="00B22DB3">
        <w:tc>
          <w:tcPr>
            <w:tcW w:w="996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57590" w:rsidRPr="00F9775F" w:rsidRDefault="00557590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557590" w:rsidRPr="00F9775F" w:rsidRDefault="00FC2B8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557590" w:rsidRPr="00993FEE" w:rsidRDefault="00FC2B8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557590" w:rsidRPr="00993FEE" w:rsidRDefault="00FC2B8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7590" w:rsidRPr="00B923CB" w:rsidRDefault="00FC2B8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557590" w:rsidRPr="00B923CB" w:rsidRDefault="00FC2B8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557590" w:rsidRPr="00B923CB" w:rsidRDefault="00FC2B8C" w:rsidP="00ED23E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B7508A" w:rsidRPr="000E6392" w:rsidTr="00B22DB3">
        <w:tc>
          <w:tcPr>
            <w:tcW w:w="996" w:type="dxa"/>
            <w:vMerge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</w:tc>
        <w:tc>
          <w:tcPr>
            <w:tcW w:w="522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</w:t>
            </w:r>
          </w:p>
          <w:p w:rsidR="00BB3D43" w:rsidRPr="00F9775F" w:rsidRDefault="00BB3D43" w:rsidP="00D60ADC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0410</w:t>
            </w:r>
          </w:p>
        </w:tc>
        <w:tc>
          <w:tcPr>
            <w:tcW w:w="738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Ч620240770</w:t>
            </w:r>
          </w:p>
        </w:tc>
        <w:tc>
          <w:tcPr>
            <w:tcW w:w="510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611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612</w:t>
            </w:r>
          </w:p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20221,6</w:t>
            </w:r>
          </w:p>
        </w:tc>
        <w:tc>
          <w:tcPr>
            <w:tcW w:w="768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20993,1</w:t>
            </w:r>
          </w:p>
        </w:tc>
        <w:tc>
          <w:tcPr>
            <w:tcW w:w="850" w:type="dxa"/>
          </w:tcPr>
          <w:p w:rsidR="00D60ADC" w:rsidRPr="00F9775F" w:rsidRDefault="00D60AD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73207,2</w:t>
            </w:r>
          </w:p>
        </w:tc>
        <w:tc>
          <w:tcPr>
            <w:tcW w:w="710" w:type="dxa"/>
          </w:tcPr>
          <w:p w:rsidR="00D60ADC" w:rsidRPr="00F9775F" w:rsidRDefault="00FC2B8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64613,2</w:t>
            </w:r>
          </w:p>
        </w:tc>
        <w:tc>
          <w:tcPr>
            <w:tcW w:w="732" w:type="dxa"/>
          </w:tcPr>
          <w:p w:rsidR="00D60ADC" w:rsidRPr="00993FEE" w:rsidRDefault="00993FEE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78809.5</w:t>
            </w:r>
          </w:p>
        </w:tc>
        <w:tc>
          <w:tcPr>
            <w:tcW w:w="823" w:type="dxa"/>
          </w:tcPr>
          <w:p w:rsidR="00D60ADC" w:rsidRPr="00993FEE" w:rsidRDefault="00FC2B8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72154,1</w:t>
            </w:r>
          </w:p>
        </w:tc>
        <w:tc>
          <w:tcPr>
            <w:tcW w:w="709" w:type="dxa"/>
          </w:tcPr>
          <w:p w:rsidR="00D60ADC" w:rsidRPr="00B923CB" w:rsidRDefault="00FC2B8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72154,1</w:t>
            </w:r>
          </w:p>
        </w:tc>
        <w:tc>
          <w:tcPr>
            <w:tcW w:w="713" w:type="dxa"/>
          </w:tcPr>
          <w:p w:rsidR="00D60ADC" w:rsidRPr="00B923CB" w:rsidRDefault="00FC2B8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360770,5</w:t>
            </w:r>
          </w:p>
        </w:tc>
        <w:tc>
          <w:tcPr>
            <w:tcW w:w="768" w:type="dxa"/>
          </w:tcPr>
          <w:p w:rsidR="00D60ADC" w:rsidRPr="00B923CB" w:rsidRDefault="00FC2B8C" w:rsidP="00D60AD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360770,5</w:t>
            </w:r>
          </w:p>
        </w:tc>
      </w:tr>
      <w:tr w:rsidR="00FC2B8C" w:rsidRPr="000E6392" w:rsidTr="00B22DB3">
        <w:tc>
          <w:tcPr>
            <w:tcW w:w="996" w:type="dxa"/>
            <w:vMerge/>
          </w:tcPr>
          <w:p w:rsidR="00FC2B8C" w:rsidRPr="00F9775F" w:rsidRDefault="00FC2B8C" w:rsidP="00FC2B8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FC2B8C" w:rsidRPr="00F9775F" w:rsidRDefault="00FC2B8C" w:rsidP="00FC2B8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FC2B8C" w:rsidRPr="00F9775F" w:rsidRDefault="00FC2B8C" w:rsidP="00FC2B8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FC2B8C" w:rsidRPr="00F9775F" w:rsidRDefault="00FC2B8C" w:rsidP="00FC2B8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2B8C" w:rsidRPr="00F9775F" w:rsidRDefault="00FC2B8C" w:rsidP="00FC2B8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FC2B8C" w:rsidRPr="00F9775F" w:rsidRDefault="00FC2B8C" w:rsidP="00FC2B8C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FC2B8C" w:rsidRPr="00F9775F" w:rsidRDefault="00FC2B8C" w:rsidP="00FC2B8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C2B8C" w:rsidRPr="00F9775F" w:rsidRDefault="00FC2B8C" w:rsidP="00FC2B8C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FC2B8C" w:rsidRPr="00F9775F" w:rsidRDefault="00FC2B8C" w:rsidP="00FC2B8C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FC2B8C" w:rsidRPr="00F9775F" w:rsidRDefault="00FC2B8C" w:rsidP="00FC2B8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FC2B8C" w:rsidRPr="00F9775F" w:rsidRDefault="00FC2B8C" w:rsidP="00FC2B8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C2B8C" w:rsidRPr="00F9775F" w:rsidRDefault="00FC2B8C" w:rsidP="00FC2B8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FC2B8C" w:rsidRPr="00F9775F" w:rsidRDefault="00FC2B8C" w:rsidP="00FC2B8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FC2B8C" w:rsidRPr="00993FEE" w:rsidRDefault="00FC2B8C" w:rsidP="00FC2B8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FC2B8C" w:rsidRPr="00993FEE" w:rsidRDefault="00FC2B8C" w:rsidP="00FC2B8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C2B8C" w:rsidRPr="00B923CB" w:rsidRDefault="00FC2B8C" w:rsidP="00FC2B8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FC2B8C" w:rsidRPr="00B923CB" w:rsidRDefault="00FC2B8C" w:rsidP="00FC2B8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FC2B8C" w:rsidRPr="00B923CB" w:rsidRDefault="00FC2B8C" w:rsidP="00FC2B8C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7A266B" w:rsidRPr="000E6392" w:rsidTr="00B22DB3">
        <w:tc>
          <w:tcPr>
            <w:tcW w:w="996" w:type="dxa"/>
            <w:vMerge w:val="restart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602" w:type="dxa"/>
            <w:vMerge w:val="restart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Развитие Республиканского центра обработки данных</w:t>
            </w:r>
          </w:p>
        </w:tc>
        <w:tc>
          <w:tcPr>
            <w:tcW w:w="1578" w:type="dxa"/>
            <w:vMerge w:val="restart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ответственный исполнитель – Минцифры Чувашии</w:t>
            </w:r>
          </w:p>
        </w:tc>
        <w:tc>
          <w:tcPr>
            <w:tcW w:w="708" w:type="dxa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9715,9</w:t>
            </w:r>
          </w:p>
        </w:tc>
        <w:tc>
          <w:tcPr>
            <w:tcW w:w="768" w:type="dxa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27071,3</w:t>
            </w:r>
          </w:p>
        </w:tc>
        <w:tc>
          <w:tcPr>
            <w:tcW w:w="850" w:type="dxa"/>
          </w:tcPr>
          <w:p w:rsidR="00FC2B8C" w:rsidRPr="00F9775F" w:rsidRDefault="00FC2B8C" w:rsidP="00FC2B8C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13886,3</w:t>
            </w:r>
          </w:p>
        </w:tc>
        <w:tc>
          <w:tcPr>
            <w:tcW w:w="710" w:type="dxa"/>
          </w:tcPr>
          <w:p w:rsidR="00FC2B8C" w:rsidRPr="00F9775F" w:rsidRDefault="001B0407" w:rsidP="00FC2B8C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38094,0</w:t>
            </w:r>
          </w:p>
        </w:tc>
        <w:tc>
          <w:tcPr>
            <w:tcW w:w="732" w:type="dxa"/>
          </w:tcPr>
          <w:p w:rsidR="00FC2B8C" w:rsidRPr="00993FEE" w:rsidRDefault="00993FEE" w:rsidP="00FC2B8C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61191.0</w:t>
            </w:r>
          </w:p>
        </w:tc>
        <w:tc>
          <w:tcPr>
            <w:tcW w:w="823" w:type="dxa"/>
          </w:tcPr>
          <w:p w:rsidR="00FC2B8C" w:rsidRPr="00993FEE" w:rsidRDefault="001B0407" w:rsidP="00FC2B8C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5162,7</w:t>
            </w:r>
          </w:p>
        </w:tc>
        <w:tc>
          <w:tcPr>
            <w:tcW w:w="709" w:type="dxa"/>
          </w:tcPr>
          <w:p w:rsidR="00FC2B8C" w:rsidRPr="00B923CB" w:rsidRDefault="001B0407" w:rsidP="00FC2B8C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5162,7</w:t>
            </w:r>
          </w:p>
        </w:tc>
        <w:tc>
          <w:tcPr>
            <w:tcW w:w="713" w:type="dxa"/>
          </w:tcPr>
          <w:p w:rsidR="00FC2B8C" w:rsidRPr="00B923CB" w:rsidRDefault="001B0407" w:rsidP="00FC2B8C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25813,5</w:t>
            </w:r>
          </w:p>
        </w:tc>
        <w:tc>
          <w:tcPr>
            <w:tcW w:w="768" w:type="dxa"/>
          </w:tcPr>
          <w:p w:rsidR="00FC2B8C" w:rsidRPr="00B923CB" w:rsidRDefault="001B0407" w:rsidP="00FC2B8C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25813,5</w:t>
            </w:r>
          </w:p>
        </w:tc>
      </w:tr>
      <w:tr w:rsidR="001B0407" w:rsidRPr="000E6392" w:rsidTr="00B22DB3">
        <w:tc>
          <w:tcPr>
            <w:tcW w:w="996" w:type="dxa"/>
            <w:vMerge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B0407" w:rsidRPr="00F9775F" w:rsidRDefault="001B0407" w:rsidP="001B0407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1B0407" w:rsidRPr="00993FEE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1B0407" w:rsidRPr="00993FEE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B0407" w:rsidRPr="00B923CB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1B0407" w:rsidRPr="00B923CB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1B0407" w:rsidRPr="00B923CB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1B0407" w:rsidRPr="000E6392" w:rsidTr="00B22DB3">
        <w:tc>
          <w:tcPr>
            <w:tcW w:w="996" w:type="dxa"/>
            <w:vMerge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</w:tc>
        <w:tc>
          <w:tcPr>
            <w:tcW w:w="522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</w:t>
            </w:r>
          </w:p>
          <w:p w:rsidR="001B0407" w:rsidRPr="00F9775F" w:rsidRDefault="001B0407" w:rsidP="001B0407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0410</w:t>
            </w:r>
          </w:p>
        </w:tc>
        <w:tc>
          <w:tcPr>
            <w:tcW w:w="738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Ч620217490</w:t>
            </w:r>
          </w:p>
        </w:tc>
        <w:tc>
          <w:tcPr>
            <w:tcW w:w="510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612</w:t>
            </w:r>
          </w:p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9715,9</w:t>
            </w:r>
          </w:p>
        </w:tc>
        <w:tc>
          <w:tcPr>
            <w:tcW w:w="768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27071,3</w:t>
            </w:r>
          </w:p>
        </w:tc>
        <w:tc>
          <w:tcPr>
            <w:tcW w:w="850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13886,3</w:t>
            </w:r>
          </w:p>
        </w:tc>
        <w:tc>
          <w:tcPr>
            <w:tcW w:w="710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38094,0</w:t>
            </w:r>
          </w:p>
        </w:tc>
        <w:tc>
          <w:tcPr>
            <w:tcW w:w="732" w:type="dxa"/>
          </w:tcPr>
          <w:p w:rsidR="001B0407" w:rsidRPr="00993FEE" w:rsidRDefault="00993FEE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61191.0</w:t>
            </w:r>
          </w:p>
        </w:tc>
        <w:tc>
          <w:tcPr>
            <w:tcW w:w="823" w:type="dxa"/>
          </w:tcPr>
          <w:p w:rsidR="001B0407" w:rsidRPr="00993FEE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5162,7</w:t>
            </w:r>
          </w:p>
        </w:tc>
        <w:tc>
          <w:tcPr>
            <w:tcW w:w="709" w:type="dxa"/>
          </w:tcPr>
          <w:p w:rsidR="001B0407" w:rsidRPr="00B923CB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5162,7</w:t>
            </w:r>
          </w:p>
        </w:tc>
        <w:tc>
          <w:tcPr>
            <w:tcW w:w="713" w:type="dxa"/>
          </w:tcPr>
          <w:p w:rsidR="001B0407" w:rsidRPr="00B923CB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25813,5</w:t>
            </w:r>
          </w:p>
        </w:tc>
        <w:tc>
          <w:tcPr>
            <w:tcW w:w="768" w:type="dxa"/>
          </w:tcPr>
          <w:p w:rsidR="001B0407" w:rsidRPr="00B923CB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25813,5</w:t>
            </w:r>
          </w:p>
        </w:tc>
      </w:tr>
      <w:tr w:rsidR="001B0407" w:rsidRPr="000E6392" w:rsidTr="00B22DB3">
        <w:tc>
          <w:tcPr>
            <w:tcW w:w="996" w:type="dxa"/>
            <w:vMerge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1B0407" w:rsidRPr="00F9775F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1B0407" w:rsidRPr="00993FEE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1B0407" w:rsidRPr="00993FEE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B0407" w:rsidRPr="00B923CB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1B0407" w:rsidRPr="00B923CB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1B0407" w:rsidRPr="00B923CB" w:rsidRDefault="001B0407" w:rsidP="001B0407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A73557" w:rsidRPr="000E6392" w:rsidTr="00B22DB3">
        <w:tc>
          <w:tcPr>
            <w:tcW w:w="996" w:type="dxa"/>
            <w:vMerge w:val="restart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Мероприятие 1.3</w:t>
            </w: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 w:val="restart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 xml:space="preserve">Информационно-технологическое обеспечение деятельности централизованных бухгалтерий </w:t>
            </w:r>
            <w:r w:rsidR="005D5E79" w:rsidRPr="00F9775F">
              <w:rPr>
                <w:sz w:val="18"/>
                <w:szCs w:val="18"/>
              </w:rPr>
              <w:t xml:space="preserve">исполнительных </w:t>
            </w:r>
            <w:r w:rsidRPr="00F9775F">
              <w:rPr>
                <w:sz w:val="18"/>
                <w:szCs w:val="18"/>
              </w:rPr>
              <w:t>органов Чувашской Республики, подведомственных им организаций и администраций муниципальных округов и городских округов Чувашской Республики</w:t>
            </w: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1B0407" w:rsidRPr="00F9775F" w:rsidRDefault="001B0407" w:rsidP="00A7355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>ответственный исполнитель – Минцифры Чувашии, соисполнители – Администрация Главы Чувашской Республики, Минздрав Чувашии, Минкультуры Чувашии, Минобразования Чувашии, Минприроды Чувашии, Минпромэнерго Чува</w:t>
            </w:r>
            <w:r w:rsidRPr="00F9775F">
              <w:rPr>
                <w:sz w:val="18"/>
                <w:szCs w:val="18"/>
              </w:rPr>
              <w:lastRenderedPageBreak/>
              <w:t xml:space="preserve">шии, Минсельхоз Чувашии, </w:t>
            </w:r>
            <w:proofErr w:type="spellStart"/>
            <w:r w:rsidRPr="00F9775F">
              <w:rPr>
                <w:sz w:val="18"/>
                <w:szCs w:val="18"/>
              </w:rPr>
              <w:t>Минспорт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Минстрой Чувашии, Минтранс Чувашии, Минтруд Чувашии, Минфин Чувашии, Минэкономразвития Чувашии, ГКЧС Чувашии, </w:t>
            </w:r>
            <w:proofErr w:type="spellStart"/>
            <w:r w:rsidRPr="00F9775F">
              <w:rPr>
                <w:sz w:val="18"/>
                <w:szCs w:val="18"/>
              </w:rPr>
              <w:t>Госветслужба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Госслужба Чувашии по делам юстиции, Госслужба Чувашии по конкурентной политике и тарифам, </w:t>
            </w:r>
            <w:proofErr w:type="spellStart"/>
            <w:r w:rsidRPr="00F9775F">
              <w:rPr>
                <w:sz w:val="18"/>
                <w:szCs w:val="18"/>
              </w:rPr>
              <w:t>Госжилинспекция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</w:t>
            </w:r>
            <w:proofErr w:type="spellStart"/>
            <w:r w:rsidRPr="00F9775F">
              <w:rPr>
                <w:sz w:val="18"/>
                <w:szCs w:val="18"/>
              </w:rPr>
              <w:t>Гостехнадзор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Полпредство Чувашии при Президенте России, Государственный Совет Чувашской Республики*, участники – КУ «Республиканский центр бухгалтерского учета», органы местного самоуправления*</w:t>
            </w:r>
          </w:p>
        </w:tc>
        <w:tc>
          <w:tcPr>
            <w:tcW w:w="708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86749,4</w:t>
            </w:r>
          </w:p>
        </w:tc>
        <w:tc>
          <w:tcPr>
            <w:tcW w:w="768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70044,0</w:t>
            </w:r>
          </w:p>
        </w:tc>
        <w:tc>
          <w:tcPr>
            <w:tcW w:w="850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67097,1</w:t>
            </w:r>
          </w:p>
        </w:tc>
        <w:tc>
          <w:tcPr>
            <w:tcW w:w="710" w:type="dxa"/>
          </w:tcPr>
          <w:p w:rsidR="001B0407" w:rsidRPr="00F9775F" w:rsidRDefault="00A7355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68434,1</w:t>
            </w:r>
          </w:p>
        </w:tc>
        <w:tc>
          <w:tcPr>
            <w:tcW w:w="732" w:type="dxa"/>
          </w:tcPr>
          <w:p w:rsidR="001B0407" w:rsidRPr="00993FEE" w:rsidRDefault="00993FEE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993FEE">
              <w:rPr>
                <w:sz w:val="18"/>
                <w:szCs w:val="18"/>
                <w:lang w:val="en-US"/>
              </w:rPr>
              <w:t>79255.2</w:t>
            </w:r>
          </w:p>
        </w:tc>
        <w:tc>
          <w:tcPr>
            <w:tcW w:w="823" w:type="dxa"/>
          </w:tcPr>
          <w:p w:rsidR="001B0407" w:rsidRPr="00993FEE" w:rsidRDefault="00A7355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67980,3</w:t>
            </w:r>
          </w:p>
        </w:tc>
        <w:tc>
          <w:tcPr>
            <w:tcW w:w="709" w:type="dxa"/>
          </w:tcPr>
          <w:p w:rsidR="001B0407" w:rsidRPr="00B923CB" w:rsidRDefault="00A7355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67980,3</w:t>
            </w:r>
          </w:p>
        </w:tc>
        <w:tc>
          <w:tcPr>
            <w:tcW w:w="713" w:type="dxa"/>
          </w:tcPr>
          <w:p w:rsidR="001B0407" w:rsidRPr="00B923CB" w:rsidRDefault="00A7355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339901,5</w:t>
            </w:r>
          </w:p>
        </w:tc>
        <w:tc>
          <w:tcPr>
            <w:tcW w:w="768" w:type="dxa"/>
          </w:tcPr>
          <w:p w:rsidR="001B0407" w:rsidRPr="00B923CB" w:rsidRDefault="00A7355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339901,5</w:t>
            </w:r>
          </w:p>
        </w:tc>
      </w:tr>
      <w:tr w:rsidR="00A73557" w:rsidRPr="000E6392" w:rsidTr="00B22DB3">
        <w:tc>
          <w:tcPr>
            <w:tcW w:w="996" w:type="dxa"/>
            <w:vMerge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1B0407" w:rsidRPr="00F9775F" w:rsidRDefault="00A7355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1B0407" w:rsidRPr="00993FEE" w:rsidRDefault="00A7355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1B0407" w:rsidRPr="00993FEE" w:rsidRDefault="00A7355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B0407" w:rsidRPr="00B923CB" w:rsidRDefault="00A7355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1B0407" w:rsidRPr="00B923CB" w:rsidRDefault="00A7355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1B0407" w:rsidRPr="00B923CB" w:rsidRDefault="00A7355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A73557" w:rsidRPr="000E6392" w:rsidTr="00B22DB3">
        <w:tc>
          <w:tcPr>
            <w:tcW w:w="996" w:type="dxa"/>
            <w:vMerge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</w:tc>
        <w:tc>
          <w:tcPr>
            <w:tcW w:w="522" w:type="dxa"/>
          </w:tcPr>
          <w:p w:rsidR="001B0407" w:rsidRPr="00F9775F" w:rsidRDefault="001B0407" w:rsidP="00A73557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0113 0401</w:t>
            </w:r>
          </w:p>
          <w:p w:rsidR="00A73557" w:rsidRPr="00F9775F" w:rsidRDefault="00A73557" w:rsidP="00A73557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0410</w:t>
            </w:r>
          </w:p>
        </w:tc>
        <w:tc>
          <w:tcPr>
            <w:tcW w:w="738" w:type="dxa"/>
            <w:vMerge w:val="restart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Ч620217510</w:t>
            </w: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  <w:p w:rsidR="001B0407" w:rsidRPr="00F9775F" w:rsidRDefault="001B0407" w:rsidP="00993FE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>242</w:t>
            </w: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521</w:t>
            </w: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612</w:t>
            </w: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  <w:vMerge w:val="restart"/>
          </w:tcPr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1B0407" w:rsidRPr="00F9775F" w:rsidRDefault="001B0407" w:rsidP="001B0407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>13458,8</w:t>
            </w:r>
          </w:p>
        </w:tc>
        <w:tc>
          <w:tcPr>
            <w:tcW w:w="768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20654,4</w:t>
            </w:r>
          </w:p>
        </w:tc>
        <w:tc>
          <w:tcPr>
            <w:tcW w:w="850" w:type="dxa"/>
          </w:tcPr>
          <w:p w:rsidR="001B0407" w:rsidRPr="00F9775F" w:rsidRDefault="001B0407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24951,7</w:t>
            </w:r>
          </w:p>
        </w:tc>
        <w:tc>
          <w:tcPr>
            <w:tcW w:w="710" w:type="dxa"/>
          </w:tcPr>
          <w:p w:rsidR="001B0407" w:rsidRPr="00F9775F" w:rsidRDefault="00873075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18345,9</w:t>
            </w:r>
          </w:p>
        </w:tc>
        <w:tc>
          <w:tcPr>
            <w:tcW w:w="732" w:type="dxa"/>
          </w:tcPr>
          <w:p w:rsidR="001B0407" w:rsidRPr="00993FEE" w:rsidRDefault="00993FEE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993FEE">
              <w:rPr>
                <w:sz w:val="18"/>
                <w:szCs w:val="18"/>
                <w:lang w:val="en-US"/>
              </w:rPr>
              <w:t>22583.2</w:t>
            </w:r>
          </w:p>
        </w:tc>
        <w:tc>
          <w:tcPr>
            <w:tcW w:w="823" w:type="dxa"/>
          </w:tcPr>
          <w:p w:rsidR="001B0407" w:rsidRPr="00993FEE" w:rsidRDefault="00873075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17829,1</w:t>
            </w:r>
          </w:p>
        </w:tc>
        <w:tc>
          <w:tcPr>
            <w:tcW w:w="709" w:type="dxa"/>
          </w:tcPr>
          <w:p w:rsidR="001B0407" w:rsidRPr="00B923CB" w:rsidRDefault="00873075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17829,1</w:t>
            </w:r>
          </w:p>
        </w:tc>
        <w:tc>
          <w:tcPr>
            <w:tcW w:w="713" w:type="dxa"/>
          </w:tcPr>
          <w:p w:rsidR="001B0407" w:rsidRPr="00B923CB" w:rsidRDefault="00873075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89145,5</w:t>
            </w:r>
          </w:p>
        </w:tc>
        <w:tc>
          <w:tcPr>
            <w:tcW w:w="768" w:type="dxa"/>
          </w:tcPr>
          <w:p w:rsidR="001B0407" w:rsidRPr="00B923CB" w:rsidRDefault="00873075" w:rsidP="001B0407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89145,5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803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0104, 0113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177,4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804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76,6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807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28,2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818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0304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82,6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821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0401 0412 0502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71,1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830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1202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16,1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831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0408 0412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196,9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832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0412 0505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75,7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833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0505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48,8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840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41,8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873075" w:rsidRPr="00993FEE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993FE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850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0113 0401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5578,8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957,4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746,2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526,0</w:t>
            </w:r>
          </w:p>
        </w:tc>
        <w:tc>
          <w:tcPr>
            <w:tcW w:w="732" w:type="dxa"/>
          </w:tcPr>
          <w:p w:rsidR="00873075" w:rsidRPr="002659F5" w:rsidRDefault="002659F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659F5">
              <w:rPr>
                <w:sz w:val="18"/>
                <w:szCs w:val="18"/>
                <w:lang w:val="en-US"/>
              </w:rPr>
              <w:t>777.9</w:t>
            </w:r>
          </w:p>
        </w:tc>
        <w:tc>
          <w:tcPr>
            <w:tcW w:w="823" w:type="dxa"/>
          </w:tcPr>
          <w:p w:rsidR="00873075" w:rsidRPr="002659F5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746,2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746,2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3731,0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3731,0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855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0909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22840,4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24998,0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24150,1</w:t>
            </w:r>
          </w:p>
        </w:tc>
        <w:tc>
          <w:tcPr>
            <w:tcW w:w="7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18758,4</w:t>
            </w:r>
          </w:p>
        </w:tc>
        <w:tc>
          <w:tcPr>
            <w:tcW w:w="732" w:type="dxa"/>
          </w:tcPr>
          <w:p w:rsidR="00873075" w:rsidRPr="002659F5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24086,1</w:t>
            </w:r>
          </w:p>
        </w:tc>
        <w:tc>
          <w:tcPr>
            <w:tcW w:w="823" w:type="dxa"/>
          </w:tcPr>
          <w:p w:rsidR="00873075" w:rsidRPr="002659F5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24086,1</w:t>
            </w:r>
          </w:p>
        </w:tc>
        <w:tc>
          <w:tcPr>
            <w:tcW w:w="709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24086,1</w:t>
            </w:r>
          </w:p>
        </w:tc>
        <w:tc>
          <w:tcPr>
            <w:tcW w:w="713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120430,5</w:t>
            </w:r>
          </w:p>
        </w:tc>
        <w:tc>
          <w:tcPr>
            <w:tcW w:w="768" w:type="dxa"/>
          </w:tcPr>
          <w:p w:rsidR="00873075" w:rsidRPr="00B923CB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120430,5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856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0113 1006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21525,6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3748,3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3316,2</w:t>
            </w:r>
          </w:p>
        </w:tc>
        <w:tc>
          <w:tcPr>
            <w:tcW w:w="710" w:type="dxa"/>
          </w:tcPr>
          <w:p w:rsidR="00873075" w:rsidRPr="00F9775F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3316,2</w:t>
            </w:r>
          </w:p>
        </w:tc>
        <w:tc>
          <w:tcPr>
            <w:tcW w:w="732" w:type="dxa"/>
          </w:tcPr>
          <w:p w:rsidR="00873075" w:rsidRPr="002659F5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3316,2</w:t>
            </w:r>
          </w:p>
        </w:tc>
        <w:tc>
          <w:tcPr>
            <w:tcW w:w="823" w:type="dxa"/>
          </w:tcPr>
          <w:p w:rsidR="00873075" w:rsidRPr="002659F5" w:rsidRDefault="00E9382A" w:rsidP="00873075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659F5">
              <w:rPr>
                <w:sz w:val="18"/>
                <w:szCs w:val="18"/>
                <w:lang w:eastAsia="ru-RU"/>
              </w:rPr>
              <w:t>3316,2</w:t>
            </w:r>
          </w:p>
        </w:tc>
        <w:tc>
          <w:tcPr>
            <w:tcW w:w="709" w:type="dxa"/>
          </w:tcPr>
          <w:p w:rsidR="00873075" w:rsidRPr="00B923CB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3316,2</w:t>
            </w:r>
          </w:p>
        </w:tc>
        <w:tc>
          <w:tcPr>
            <w:tcW w:w="713" w:type="dxa"/>
          </w:tcPr>
          <w:p w:rsidR="00873075" w:rsidRPr="00B923CB" w:rsidRDefault="00E9382A" w:rsidP="00873075">
            <w:pPr>
              <w:suppressAutoHyphens w:val="0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923CB">
              <w:rPr>
                <w:sz w:val="16"/>
                <w:szCs w:val="16"/>
                <w:lang w:eastAsia="ru-RU"/>
              </w:rPr>
              <w:t>16581,0</w:t>
            </w:r>
          </w:p>
        </w:tc>
        <w:tc>
          <w:tcPr>
            <w:tcW w:w="768" w:type="dxa"/>
          </w:tcPr>
          <w:p w:rsidR="00873075" w:rsidRPr="00B923CB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16581,0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857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0801 0804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2058,7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1536,6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2893,4</w:t>
            </w:r>
          </w:p>
        </w:tc>
        <w:tc>
          <w:tcPr>
            <w:tcW w:w="710" w:type="dxa"/>
          </w:tcPr>
          <w:p w:rsidR="00873075" w:rsidRPr="00F9775F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2137,2</w:t>
            </w:r>
          </w:p>
        </w:tc>
        <w:tc>
          <w:tcPr>
            <w:tcW w:w="732" w:type="dxa"/>
          </w:tcPr>
          <w:p w:rsidR="00873075" w:rsidRPr="002659F5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6670,3</w:t>
            </w:r>
          </w:p>
        </w:tc>
        <w:tc>
          <w:tcPr>
            <w:tcW w:w="823" w:type="dxa"/>
          </w:tcPr>
          <w:p w:rsidR="00873075" w:rsidRPr="002659F5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3270,3</w:t>
            </w:r>
          </w:p>
        </w:tc>
        <w:tc>
          <w:tcPr>
            <w:tcW w:w="709" w:type="dxa"/>
          </w:tcPr>
          <w:p w:rsidR="00873075" w:rsidRPr="00B923CB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3270,3</w:t>
            </w:r>
          </w:p>
        </w:tc>
        <w:tc>
          <w:tcPr>
            <w:tcW w:w="713" w:type="dxa"/>
          </w:tcPr>
          <w:p w:rsidR="00873075" w:rsidRPr="00B923CB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16351,5</w:t>
            </w:r>
          </w:p>
        </w:tc>
        <w:tc>
          <w:tcPr>
            <w:tcW w:w="768" w:type="dxa"/>
          </w:tcPr>
          <w:p w:rsidR="00873075" w:rsidRPr="00B923CB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16351,5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867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1105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6534,9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2545,6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1200,0</w:t>
            </w:r>
          </w:p>
        </w:tc>
        <w:tc>
          <w:tcPr>
            <w:tcW w:w="710" w:type="dxa"/>
          </w:tcPr>
          <w:p w:rsidR="00873075" w:rsidRPr="00F9775F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17163,5</w:t>
            </w:r>
          </w:p>
        </w:tc>
        <w:tc>
          <w:tcPr>
            <w:tcW w:w="732" w:type="dxa"/>
          </w:tcPr>
          <w:p w:rsidR="00873075" w:rsidRPr="002659F5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3857,2</w:t>
            </w:r>
          </w:p>
        </w:tc>
        <w:tc>
          <w:tcPr>
            <w:tcW w:w="823" w:type="dxa"/>
          </w:tcPr>
          <w:p w:rsidR="00873075" w:rsidRPr="002659F5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3857,2</w:t>
            </w:r>
          </w:p>
        </w:tc>
        <w:tc>
          <w:tcPr>
            <w:tcW w:w="709" w:type="dxa"/>
          </w:tcPr>
          <w:p w:rsidR="00873075" w:rsidRPr="00B923CB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3857,2</w:t>
            </w:r>
          </w:p>
        </w:tc>
        <w:tc>
          <w:tcPr>
            <w:tcW w:w="713" w:type="dxa"/>
          </w:tcPr>
          <w:p w:rsidR="00873075" w:rsidRPr="00B923CB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19286,0</w:t>
            </w:r>
          </w:p>
        </w:tc>
        <w:tc>
          <w:tcPr>
            <w:tcW w:w="768" w:type="dxa"/>
          </w:tcPr>
          <w:p w:rsidR="00873075" w:rsidRPr="00B923CB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19286,0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874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0709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4591,6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120,1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873075" w:rsidRPr="00F9775F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873075" w:rsidRPr="002659F5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873075" w:rsidRPr="002659F5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E9382A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877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0309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2605,8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530,1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1047,1</w:t>
            </w:r>
          </w:p>
        </w:tc>
        <w:tc>
          <w:tcPr>
            <w:tcW w:w="710" w:type="dxa"/>
          </w:tcPr>
          <w:p w:rsidR="00873075" w:rsidRPr="00F9775F" w:rsidRDefault="00A53144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399,1</w:t>
            </w:r>
          </w:p>
        </w:tc>
        <w:tc>
          <w:tcPr>
            <w:tcW w:w="732" w:type="dxa"/>
          </w:tcPr>
          <w:p w:rsidR="00873075" w:rsidRPr="002659F5" w:rsidRDefault="00A53144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911,6</w:t>
            </w:r>
          </w:p>
        </w:tc>
        <w:tc>
          <w:tcPr>
            <w:tcW w:w="823" w:type="dxa"/>
          </w:tcPr>
          <w:p w:rsidR="00873075" w:rsidRPr="002659F5" w:rsidRDefault="00A53144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3075" w:rsidRPr="00B923CB" w:rsidRDefault="00A53144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873075" w:rsidRPr="00B923CB" w:rsidRDefault="00A53144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873075" w:rsidRPr="00B923CB" w:rsidRDefault="00A53144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873075" w:rsidRPr="000E6392" w:rsidTr="00B22DB3">
        <w:tc>
          <w:tcPr>
            <w:tcW w:w="996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881</w:t>
            </w:r>
          </w:p>
        </w:tc>
        <w:tc>
          <w:tcPr>
            <w:tcW w:w="522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0405</w:t>
            </w:r>
          </w:p>
        </w:tc>
        <w:tc>
          <w:tcPr>
            <w:tcW w:w="738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612</w:t>
            </w:r>
          </w:p>
        </w:tc>
        <w:tc>
          <w:tcPr>
            <w:tcW w:w="1122" w:type="dxa"/>
            <w:vMerge/>
          </w:tcPr>
          <w:p w:rsidR="00873075" w:rsidRPr="00F9775F" w:rsidRDefault="00873075" w:rsidP="00873075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7554,8</w:t>
            </w:r>
          </w:p>
        </w:tc>
        <w:tc>
          <w:tcPr>
            <w:tcW w:w="768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1193,4</w:t>
            </w:r>
          </w:p>
        </w:tc>
        <w:tc>
          <w:tcPr>
            <w:tcW w:w="850" w:type="dxa"/>
          </w:tcPr>
          <w:p w:rsidR="00873075" w:rsidRPr="00F9775F" w:rsidRDefault="00873075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1123,6</w:t>
            </w:r>
          </w:p>
        </w:tc>
        <w:tc>
          <w:tcPr>
            <w:tcW w:w="710" w:type="dxa"/>
          </w:tcPr>
          <w:p w:rsidR="00873075" w:rsidRPr="00F9775F" w:rsidRDefault="00FB7463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1661,7</w:t>
            </w:r>
          </w:p>
        </w:tc>
        <w:tc>
          <w:tcPr>
            <w:tcW w:w="732" w:type="dxa"/>
          </w:tcPr>
          <w:p w:rsidR="00873075" w:rsidRPr="002659F5" w:rsidRDefault="00FB7463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2484,7</w:t>
            </w:r>
          </w:p>
        </w:tc>
        <w:tc>
          <w:tcPr>
            <w:tcW w:w="823" w:type="dxa"/>
          </w:tcPr>
          <w:p w:rsidR="00873075" w:rsidRPr="002659F5" w:rsidRDefault="00FB7463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1123,6</w:t>
            </w:r>
          </w:p>
        </w:tc>
        <w:tc>
          <w:tcPr>
            <w:tcW w:w="709" w:type="dxa"/>
          </w:tcPr>
          <w:p w:rsidR="00873075" w:rsidRPr="00B923CB" w:rsidRDefault="00FB7463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1123,6</w:t>
            </w:r>
          </w:p>
        </w:tc>
        <w:tc>
          <w:tcPr>
            <w:tcW w:w="713" w:type="dxa"/>
          </w:tcPr>
          <w:p w:rsidR="00873075" w:rsidRPr="00B923CB" w:rsidRDefault="00FB7463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5618,0</w:t>
            </w:r>
          </w:p>
        </w:tc>
        <w:tc>
          <w:tcPr>
            <w:tcW w:w="768" w:type="dxa"/>
          </w:tcPr>
          <w:p w:rsidR="00873075" w:rsidRPr="00B923CB" w:rsidRDefault="00FB7463" w:rsidP="00873075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5618,0</w:t>
            </w:r>
          </w:p>
        </w:tc>
      </w:tr>
      <w:tr w:rsidR="00FB7463" w:rsidRPr="000E6392" w:rsidTr="00B22DB3">
        <w:tc>
          <w:tcPr>
            <w:tcW w:w="996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882</w:t>
            </w:r>
          </w:p>
        </w:tc>
        <w:tc>
          <w:tcPr>
            <w:tcW w:w="522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</w:t>
            </w:r>
          </w:p>
        </w:tc>
        <w:tc>
          <w:tcPr>
            <w:tcW w:w="738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528,2</w:t>
            </w:r>
          </w:p>
        </w:tc>
        <w:tc>
          <w:tcPr>
            <w:tcW w:w="85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FB7463" w:rsidRPr="002659F5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FB7463" w:rsidRPr="002659F5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B7463" w:rsidRPr="00B923CB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FB7463" w:rsidRPr="00B923CB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FB7463" w:rsidRPr="00B923CB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FB7463" w:rsidRPr="000E6392" w:rsidTr="00B22DB3">
        <w:tc>
          <w:tcPr>
            <w:tcW w:w="996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883</w:t>
            </w:r>
          </w:p>
        </w:tc>
        <w:tc>
          <w:tcPr>
            <w:tcW w:w="522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0412</w:t>
            </w:r>
          </w:p>
        </w:tc>
        <w:tc>
          <w:tcPr>
            <w:tcW w:w="738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19,6</w:t>
            </w:r>
          </w:p>
        </w:tc>
        <w:tc>
          <w:tcPr>
            <w:tcW w:w="85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FB7463" w:rsidRPr="002659F5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FB7463" w:rsidRPr="002659F5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B7463" w:rsidRPr="00B923CB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FB7463" w:rsidRPr="00B923CB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FB7463" w:rsidRPr="00B923CB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FB7463" w:rsidRPr="000E6392" w:rsidTr="00B22DB3">
        <w:tc>
          <w:tcPr>
            <w:tcW w:w="996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892</w:t>
            </w:r>
          </w:p>
        </w:tc>
        <w:tc>
          <w:tcPr>
            <w:tcW w:w="522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</w:t>
            </w:r>
          </w:p>
        </w:tc>
        <w:tc>
          <w:tcPr>
            <w:tcW w:w="738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244</w:t>
            </w:r>
          </w:p>
        </w:tc>
        <w:tc>
          <w:tcPr>
            <w:tcW w:w="1122" w:type="dxa"/>
            <w:vMerge/>
          </w:tcPr>
          <w:p w:rsidR="00FB7463" w:rsidRPr="00F9775F" w:rsidRDefault="00FB7463" w:rsidP="00FB7463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12397,1</w:t>
            </w:r>
          </w:p>
        </w:tc>
        <w:tc>
          <w:tcPr>
            <w:tcW w:w="85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7668,8</w:t>
            </w:r>
          </w:p>
        </w:tc>
        <w:tc>
          <w:tcPr>
            <w:tcW w:w="710" w:type="dxa"/>
          </w:tcPr>
          <w:p w:rsidR="00FB7463" w:rsidRPr="00F9775F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6126,1</w:t>
            </w:r>
          </w:p>
        </w:tc>
        <w:tc>
          <w:tcPr>
            <w:tcW w:w="732" w:type="dxa"/>
          </w:tcPr>
          <w:p w:rsidR="00FB7463" w:rsidRPr="002659F5" w:rsidRDefault="002659F5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659F5">
              <w:rPr>
                <w:sz w:val="18"/>
                <w:szCs w:val="18"/>
                <w:lang w:val="en-US"/>
              </w:rPr>
              <w:t>14568.0</w:t>
            </w:r>
          </w:p>
        </w:tc>
        <w:tc>
          <w:tcPr>
            <w:tcW w:w="823" w:type="dxa"/>
          </w:tcPr>
          <w:p w:rsidR="00FB7463" w:rsidRPr="002659F5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13751,6</w:t>
            </w:r>
          </w:p>
        </w:tc>
        <w:tc>
          <w:tcPr>
            <w:tcW w:w="709" w:type="dxa"/>
          </w:tcPr>
          <w:p w:rsidR="00FB7463" w:rsidRPr="00B923CB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13751,6</w:t>
            </w:r>
          </w:p>
        </w:tc>
        <w:tc>
          <w:tcPr>
            <w:tcW w:w="713" w:type="dxa"/>
          </w:tcPr>
          <w:p w:rsidR="00FB7463" w:rsidRPr="00B923CB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68758,0</w:t>
            </w:r>
          </w:p>
        </w:tc>
        <w:tc>
          <w:tcPr>
            <w:tcW w:w="768" w:type="dxa"/>
          </w:tcPr>
          <w:p w:rsidR="00FB7463" w:rsidRPr="00B923CB" w:rsidRDefault="00FB7463" w:rsidP="00FB7463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68758,0</w:t>
            </w:r>
          </w:p>
        </w:tc>
      </w:tr>
      <w:tr w:rsidR="003440CE" w:rsidRPr="000E6392" w:rsidTr="00B22DB3">
        <w:tc>
          <w:tcPr>
            <w:tcW w:w="996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3440CE" w:rsidRPr="002659F5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3440CE" w:rsidRPr="002659F5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2659F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3440CE" w:rsidRPr="000E6392" w:rsidTr="00B22DB3">
        <w:tc>
          <w:tcPr>
            <w:tcW w:w="996" w:type="dxa"/>
            <w:vMerge w:val="restart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>Мероприятие 1.4</w:t>
            </w:r>
          </w:p>
        </w:tc>
        <w:tc>
          <w:tcPr>
            <w:tcW w:w="1602" w:type="dxa"/>
            <w:vMerge w:val="restart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Реализация мероприятий в области информатизации</w:t>
            </w:r>
          </w:p>
        </w:tc>
        <w:tc>
          <w:tcPr>
            <w:tcW w:w="1578" w:type="dxa"/>
            <w:vMerge w:val="restart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ответственный исполнитель – Минцифры Чувашии</w:t>
            </w:r>
          </w:p>
        </w:tc>
        <w:tc>
          <w:tcPr>
            <w:tcW w:w="70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36848,6</w:t>
            </w:r>
          </w:p>
        </w:tc>
        <w:tc>
          <w:tcPr>
            <w:tcW w:w="732" w:type="dxa"/>
          </w:tcPr>
          <w:p w:rsidR="003440CE" w:rsidRPr="00866007" w:rsidRDefault="00866007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66007">
              <w:rPr>
                <w:sz w:val="18"/>
                <w:szCs w:val="18"/>
                <w:lang w:val="en-US"/>
              </w:rPr>
              <w:t>27078.9</w:t>
            </w:r>
          </w:p>
        </w:tc>
        <w:tc>
          <w:tcPr>
            <w:tcW w:w="823" w:type="dxa"/>
          </w:tcPr>
          <w:p w:rsidR="003440CE" w:rsidRPr="00866007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12200,0</w:t>
            </w:r>
          </w:p>
        </w:tc>
        <w:tc>
          <w:tcPr>
            <w:tcW w:w="709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12200,0</w:t>
            </w:r>
          </w:p>
        </w:tc>
        <w:tc>
          <w:tcPr>
            <w:tcW w:w="713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61000,0</w:t>
            </w:r>
          </w:p>
        </w:tc>
        <w:tc>
          <w:tcPr>
            <w:tcW w:w="768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61000,0</w:t>
            </w:r>
          </w:p>
        </w:tc>
      </w:tr>
      <w:tr w:rsidR="003440CE" w:rsidRPr="000E6392" w:rsidTr="00B22DB3">
        <w:tc>
          <w:tcPr>
            <w:tcW w:w="996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3440CE" w:rsidRPr="00866007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3440CE" w:rsidRPr="00866007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3440CE" w:rsidRPr="000E6392" w:rsidTr="00B22DB3">
        <w:tc>
          <w:tcPr>
            <w:tcW w:w="996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</w:tc>
        <w:tc>
          <w:tcPr>
            <w:tcW w:w="5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</w:t>
            </w:r>
          </w:p>
          <w:p w:rsidR="003440CE" w:rsidRPr="00F9775F" w:rsidRDefault="003440CE" w:rsidP="003440CE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0410</w:t>
            </w:r>
          </w:p>
        </w:tc>
        <w:tc>
          <w:tcPr>
            <w:tcW w:w="73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Ч620215410</w:t>
            </w:r>
          </w:p>
        </w:tc>
        <w:tc>
          <w:tcPr>
            <w:tcW w:w="5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521</w:t>
            </w:r>
          </w:p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36848,6</w:t>
            </w:r>
          </w:p>
        </w:tc>
        <w:tc>
          <w:tcPr>
            <w:tcW w:w="732" w:type="dxa"/>
          </w:tcPr>
          <w:p w:rsidR="003440CE" w:rsidRPr="00866007" w:rsidRDefault="00866007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66007">
              <w:rPr>
                <w:sz w:val="18"/>
                <w:szCs w:val="18"/>
                <w:lang w:val="en-US"/>
              </w:rPr>
              <w:t>27078.9</w:t>
            </w:r>
          </w:p>
        </w:tc>
        <w:tc>
          <w:tcPr>
            <w:tcW w:w="823" w:type="dxa"/>
          </w:tcPr>
          <w:p w:rsidR="003440CE" w:rsidRPr="00866007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12200,0</w:t>
            </w:r>
          </w:p>
        </w:tc>
        <w:tc>
          <w:tcPr>
            <w:tcW w:w="709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12200,0</w:t>
            </w:r>
          </w:p>
        </w:tc>
        <w:tc>
          <w:tcPr>
            <w:tcW w:w="713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61000,0</w:t>
            </w:r>
          </w:p>
        </w:tc>
        <w:tc>
          <w:tcPr>
            <w:tcW w:w="768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61000,0</w:t>
            </w:r>
          </w:p>
        </w:tc>
      </w:tr>
      <w:tr w:rsidR="003440CE" w:rsidRPr="000E6392" w:rsidTr="00B22DB3">
        <w:tc>
          <w:tcPr>
            <w:tcW w:w="996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3440CE" w:rsidRPr="00866007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3440CE" w:rsidRPr="00866007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3440CE" w:rsidRPr="000E6392" w:rsidTr="00B22DB3">
        <w:tc>
          <w:tcPr>
            <w:tcW w:w="996" w:type="dxa"/>
            <w:vMerge w:val="restart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Мероприятие 1.5</w:t>
            </w:r>
          </w:p>
        </w:tc>
        <w:tc>
          <w:tcPr>
            <w:tcW w:w="1602" w:type="dxa"/>
            <w:vMerge w:val="restart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F9775F">
              <w:rPr>
                <w:sz w:val="18"/>
                <w:szCs w:val="18"/>
              </w:rPr>
              <w:t>коронавирусной</w:t>
            </w:r>
            <w:proofErr w:type="spellEnd"/>
            <w:r w:rsidRPr="00F9775F">
              <w:rPr>
                <w:sz w:val="18"/>
                <w:szCs w:val="18"/>
              </w:rPr>
              <w:t xml:space="preserve"> инфекции</w:t>
            </w:r>
          </w:p>
        </w:tc>
        <w:tc>
          <w:tcPr>
            <w:tcW w:w="1578" w:type="dxa"/>
            <w:vMerge w:val="restart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ответственный исполнитель – Минцифры Чувашии</w:t>
            </w:r>
          </w:p>
        </w:tc>
        <w:tc>
          <w:tcPr>
            <w:tcW w:w="70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1043,0</w:t>
            </w:r>
          </w:p>
        </w:tc>
        <w:tc>
          <w:tcPr>
            <w:tcW w:w="7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836,0</w:t>
            </w:r>
          </w:p>
        </w:tc>
        <w:tc>
          <w:tcPr>
            <w:tcW w:w="732" w:type="dxa"/>
          </w:tcPr>
          <w:p w:rsidR="003440CE" w:rsidRPr="00866007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3440CE" w:rsidRPr="00866007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3440CE" w:rsidRPr="000E6392" w:rsidTr="00B22DB3">
        <w:tc>
          <w:tcPr>
            <w:tcW w:w="996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3440CE" w:rsidRPr="00F9775F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3440CE" w:rsidRPr="00866007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3440CE" w:rsidRPr="00866007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3440CE" w:rsidRPr="00B923CB" w:rsidRDefault="003440CE" w:rsidP="003440CE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</w:t>
            </w: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Ч62021591С</w:t>
            </w: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1043,0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836,0</w:t>
            </w:r>
          </w:p>
        </w:tc>
        <w:tc>
          <w:tcPr>
            <w:tcW w:w="732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6E6A30" w:rsidRPr="000E6392" w:rsidTr="00B22DB3">
        <w:tc>
          <w:tcPr>
            <w:tcW w:w="996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Мероприятие 1.6</w:t>
            </w:r>
          </w:p>
        </w:tc>
        <w:tc>
          <w:tcPr>
            <w:tcW w:w="1602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Организация и проведение мероприятий в рамках Года выдающихся земляков</w:t>
            </w:r>
          </w:p>
        </w:tc>
        <w:tc>
          <w:tcPr>
            <w:tcW w:w="1578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ответственный исполнитель – Минцифры Чувашии</w:t>
            </w: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1990,3</w:t>
            </w:r>
          </w:p>
        </w:tc>
        <w:tc>
          <w:tcPr>
            <w:tcW w:w="732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</w:t>
            </w: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Ч620220810</w:t>
            </w: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1990,3</w:t>
            </w:r>
          </w:p>
        </w:tc>
        <w:tc>
          <w:tcPr>
            <w:tcW w:w="732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6E6A30" w:rsidRPr="00866007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86600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3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6E6A30" w:rsidRPr="000E6392" w:rsidTr="00B22DB3">
        <w:tc>
          <w:tcPr>
            <w:tcW w:w="15961" w:type="dxa"/>
            <w:gridSpan w:val="18"/>
          </w:tcPr>
          <w:p w:rsidR="006E6A30" w:rsidRPr="00B923CB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</w:p>
          <w:p w:rsidR="006E6A30" w:rsidRPr="00B923CB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  <w:r w:rsidRPr="00B923CB">
              <w:rPr>
                <w:b/>
                <w:sz w:val="18"/>
                <w:szCs w:val="18"/>
              </w:rPr>
              <w:t xml:space="preserve">Цель «Обеспечение эффективного функционирования и развитие комплекса информационно-телекоммуникационной инфраструктуры </w:t>
            </w:r>
          </w:p>
          <w:p w:rsidR="006E6A30" w:rsidRPr="00B923CB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  <w:r w:rsidRPr="00B923CB">
              <w:rPr>
                <w:b/>
                <w:sz w:val="18"/>
                <w:szCs w:val="18"/>
              </w:rPr>
              <w:t>органов государственной власти Чувашской Республики и органов местного самоуправления»</w:t>
            </w:r>
          </w:p>
          <w:p w:rsidR="006E6A30" w:rsidRPr="00B923CB" w:rsidRDefault="006E6A30" w:rsidP="006E6A30">
            <w:pPr>
              <w:suppressAutoHyphens w:val="0"/>
              <w:spacing w:line="235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4A3A0C" w:rsidRPr="000E6392" w:rsidTr="00B22DB3">
        <w:tc>
          <w:tcPr>
            <w:tcW w:w="996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602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 xml:space="preserve">Реализация мероприятий регионального проекта </w:t>
            </w:r>
            <w:r w:rsidRPr="00F9775F">
              <w:rPr>
                <w:sz w:val="18"/>
                <w:szCs w:val="18"/>
              </w:rPr>
              <w:lastRenderedPageBreak/>
              <w:t>«Информационная инфраструктура»</w:t>
            </w:r>
          </w:p>
        </w:tc>
        <w:tc>
          <w:tcPr>
            <w:tcW w:w="1578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>обеспечение мониторинга и управле</w:t>
            </w:r>
            <w:r w:rsidRPr="00F9775F">
              <w:rPr>
                <w:sz w:val="18"/>
                <w:szCs w:val="18"/>
              </w:rPr>
              <w:lastRenderedPageBreak/>
              <w:t xml:space="preserve">ния функционированием информационно-телекоммуникационной инфраструктуры </w:t>
            </w:r>
            <w:r w:rsidR="005D5E79" w:rsidRPr="00F9775F">
              <w:rPr>
                <w:sz w:val="18"/>
                <w:szCs w:val="18"/>
              </w:rPr>
              <w:t xml:space="preserve">исполнительных </w:t>
            </w:r>
            <w:r w:rsidRPr="00F9775F">
              <w:rPr>
                <w:sz w:val="18"/>
                <w:szCs w:val="18"/>
              </w:rPr>
              <w:t>органов Чувашской Республики и органов местного самоуправления;</w:t>
            </w:r>
          </w:p>
          <w:p w:rsidR="006E6A30" w:rsidRPr="00F9775F" w:rsidRDefault="006E6A30" w:rsidP="005D5E7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обеспечение и развитие условий хранения и обработки данных, создаваемых</w:t>
            </w:r>
            <w:r w:rsidR="005D5E79" w:rsidRPr="00F9775F">
              <w:rPr>
                <w:sz w:val="18"/>
                <w:szCs w:val="18"/>
              </w:rPr>
              <w:t xml:space="preserve"> исполнительными</w:t>
            </w:r>
            <w:r w:rsidRPr="00F9775F">
              <w:rPr>
                <w:sz w:val="18"/>
                <w:szCs w:val="18"/>
              </w:rPr>
              <w:t xml:space="preserve"> органами Чувашской Республики и органами местного самоуправления</w:t>
            </w:r>
          </w:p>
        </w:tc>
        <w:tc>
          <w:tcPr>
            <w:tcW w:w="1362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 xml:space="preserve">ответственный исполнитель – </w:t>
            </w:r>
            <w:r w:rsidRPr="00F9775F">
              <w:rPr>
                <w:sz w:val="18"/>
                <w:szCs w:val="18"/>
              </w:rPr>
              <w:lastRenderedPageBreak/>
              <w:t xml:space="preserve">Минцифры Чувашии, соисполнители – Минздрав Чувашии, Минкультуры Чувашии, Минобразования Чувашии, Минприроды Чувашии, </w:t>
            </w:r>
            <w:proofErr w:type="spellStart"/>
            <w:r w:rsidRPr="00F9775F">
              <w:rPr>
                <w:sz w:val="18"/>
                <w:szCs w:val="18"/>
              </w:rPr>
              <w:t>Мин</w:t>
            </w:r>
            <w:r w:rsidRPr="00F9775F">
              <w:rPr>
                <w:sz w:val="18"/>
                <w:szCs w:val="18"/>
              </w:rPr>
              <w:softHyphen/>
              <w:t>спорт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Минтруд Чувашии, ГКЧС Чувашии, </w:t>
            </w:r>
            <w:proofErr w:type="spellStart"/>
            <w:r w:rsidRPr="00F9775F">
              <w:rPr>
                <w:sz w:val="18"/>
                <w:szCs w:val="18"/>
              </w:rPr>
              <w:t>Госветслужба</w:t>
            </w:r>
            <w:proofErr w:type="spellEnd"/>
            <w:r w:rsidRPr="00F9775F">
              <w:rPr>
                <w:sz w:val="18"/>
                <w:szCs w:val="18"/>
              </w:rPr>
              <w:t xml:space="preserve"> Чувашии, участники – органы местного самоуправления*</w:t>
            </w: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-57" w:right="-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1245,0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23285,9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16287,2</w:t>
            </w:r>
          </w:p>
        </w:tc>
        <w:tc>
          <w:tcPr>
            <w:tcW w:w="710" w:type="dxa"/>
          </w:tcPr>
          <w:p w:rsidR="006E6A30" w:rsidRPr="00F9775F" w:rsidRDefault="004A3A0C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14998,3</w:t>
            </w:r>
          </w:p>
        </w:tc>
        <w:tc>
          <w:tcPr>
            <w:tcW w:w="732" w:type="dxa"/>
          </w:tcPr>
          <w:p w:rsidR="006E6A30" w:rsidRPr="00A93438" w:rsidRDefault="00A93438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28461.8</w:t>
            </w:r>
          </w:p>
        </w:tc>
        <w:tc>
          <w:tcPr>
            <w:tcW w:w="823" w:type="dxa"/>
          </w:tcPr>
          <w:p w:rsidR="006E6A30" w:rsidRPr="00A93438" w:rsidRDefault="00A93438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1773.0</w:t>
            </w:r>
          </w:p>
        </w:tc>
        <w:tc>
          <w:tcPr>
            <w:tcW w:w="709" w:type="dxa"/>
          </w:tcPr>
          <w:p w:rsidR="006E6A30" w:rsidRPr="00B923CB" w:rsidRDefault="004A3A0C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1773,0</w:t>
            </w:r>
          </w:p>
        </w:tc>
        <w:tc>
          <w:tcPr>
            <w:tcW w:w="713" w:type="dxa"/>
          </w:tcPr>
          <w:p w:rsidR="006E6A30" w:rsidRPr="00B923CB" w:rsidRDefault="004A3A0C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8865,0</w:t>
            </w:r>
          </w:p>
        </w:tc>
        <w:tc>
          <w:tcPr>
            <w:tcW w:w="768" w:type="dxa"/>
          </w:tcPr>
          <w:p w:rsidR="006E6A30" w:rsidRPr="00B923CB" w:rsidRDefault="004A3A0C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8865,0</w:t>
            </w:r>
          </w:p>
        </w:tc>
      </w:tr>
      <w:tr w:rsidR="004A3A0C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7319,6</w:t>
            </w:r>
          </w:p>
        </w:tc>
        <w:tc>
          <w:tcPr>
            <w:tcW w:w="710" w:type="dxa"/>
          </w:tcPr>
          <w:p w:rsidR="006E6A30" w:rsidRPr="00F9775F" w:rsidRDefault="004A3A0C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6E6A30" w:rsidRPr="00A93438" w:rsidRDefault="00A93438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823" w:type="dxa"/>
          </w:tcPr>
          <w:p w:rsidR="006E6A30" w:rsidRPr="00A93438" w:rsidRDefault="00A93438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9" w:type="dxa"/>
          </w:tcPr>
          <w:p w:rsidR="006E6A30" w:rsidRPr="00B923CB" w:rsidRDefault="004A3A0C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6E6A30" w:rsidRPr="00B923CB" w:rsidRDefault="004A3A0C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B923CB" w:rsidRDefault="004A3A0C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4A3A0C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818</w:t>
            </w:r>
          </w:p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892</w:t>
            </w: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0113</w:t>
            </w:r>
          </w:p>
          <w:p w:rsidR="006E6A30" w:rsidRPr="00F9775F" w:rsidRDefault="006E6A30" w:rsidP="006E6A3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0410</w:t>
            </w: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Ч62D200000</w:t>
            </w: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1245,0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23285,9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8967,6</w:t>
            </w:r>
          </w:p>
        </w:tc>
        <w:tc>
          <w:tcPr>
            <w:tcW w:w="710" w:type="dxa"/>
          </w:tcPr>
          <w:p w:rsidR="006E6A30" w:rsidRPr="00F9775F" w:rsidRDefault="006F3BA2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14998,3</w:t>
            </w:r>
          </w:p>
        </w:tc>
        <w:tc>
          <w:tcPr>
            <w:tcW w:w="732" w:type="dxa"/>
          </w:tcPr>
          <w:p w:rsidR="006E6A30" w:rsidRPr="00A93438" w:rsidRDefault="00A93438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28461.8</w:t>
            </w:r>
          </w:p>
        </w:tc>
        <w:tc>
          <w:tcPr>
            <w:tcW w:w="823" w:type="dxa"/>
          </w:tcPr>
          <w:p w:rsidR="006E6A30" w:rsidRPr="00A93438" w:rsidRDefault="00A93438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1773.0</w:t>
            </w:r>
          </w:p>
        </w:tc>
        <w:tc>
          <w:tcPr>
            <w:tcW w:w="709" w:type="dxa"/>
          </w:tcPr>
          <w:p w:rsidR="006E6A30" w:rsidRPr="00B923CB" w:rsidRDefault="006F3BA2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1773,0</w:t>
            </w:r>
          </w:p>
        </w:tc>
        <w:tc>
          <w:tcPr>
            <w:tcW w:w="713" w:type="dxa"/>
          </w:tcPr>
          <w:p w:rsidR="006E6A30" w:rsidRPr="00B923CB" w:rsidRDefault="006F3BA2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8865,0</w:t>
            </w:r>
          </w:p>
        </w:tc>
        <w:tc>
          <w:tcPr>
            <w:tcW w:w="768" w:type="dxa"/>
          </w:tcPr>
          <w:p w:rsidR="006E6A30" w:rsidRPr="00B923CB" w:rsidRDefault="006F3BA2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8865,0</w:t>
            </w:r>
          </w:p>
        </w:tc>
      </w:tr>
      <w:tr w:rsidR="004A3A0C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6E6A30" w:rsidRPr="00F9775F" w:rsidRDefault="006F3BA2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6E6A30" w:rsidRPr="00A93438" w:rsidRDefault="006F3BA2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3438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6E6A30" w:rsidRPr="00A93438" w:rsidRDefault="006F3BA2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343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E6A30" w:rsidRPr="00B923CB" w:rsidRDefault="006F3BA2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6E6A30" w:rsidRPr="00B923CB" w:rsidRDefault="006F3BA2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B923CB" w:rsidRDefault="006F3BA2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6E6A30" w:rsidRPr="000E6392" w:rsidTr="00B22DB3">
        <w:tc>
          <w:tcPr>
            <w:tcW w:w="996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Целевые показатели (индикаторы) Государственной программы, подпрограммы, увязанные с основным мероприятием 2</w:t>
            </w:r>
          </w:p>
        </w:tc>
        <w:tc>
          <w:tcPr>
            <w:tcW w:w="7020" w:type="dxa"/>
            <w:gridSpan w:val="7"/>
          </w:tcPr>
          <w:p w:rsidR="006E6A30" w:rsidRPr="00F9775F" w:rsidRDefault="006E6A30" w:rsidP="006E6A30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 единиц</w:t>
            </w:r>
          </w:p>
          <w:p w:rsidR="006E6A30" w:rsidRPr="00F9775F" w:rsidRDefault="006E6A30" w:rsidP="006E6A30">
            <w:pPr>
              <w:keepNext/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keepNext/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79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81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82</w:t>
            </w:r>
          </w:p>
        </w:tc>
        <w:tc>
          <w:tcPr>
            <w:tcW w:w="732" w:type="dxa"/>
          </w:tcPr>
          <w:p w:rsidR="006E6A30" w:rsidRPr="00A93438" w:rsidRDefault="006E6A30" w:rsidP="006E6A30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3438">
              <w:rPr>
                <w:sz w:val="18"/>
                <w:szCs w:val="18"/>
              </w:rPr>
              <w:t>83</w:t>
            </w:r>
          </w:p>
        </w:tc>
        <w:tc>
          <w:tcPr>
            <w:tcW w:w="823" w:type="dxa"/>
          </w:tcPr>
          <w:p w:rsidR="006E6A30" w:rsidRPr="00A93438" w:rsidRDefault="006E6A30" w:rsidP="006E6A30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3438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85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97**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keepNext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97**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 городской местности, единиц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23C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23C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 сельской местности, единиц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57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23C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23C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65D85" w:rsidRPr="000E6392" w:rsidTr="0037691D">
        <w:trPr>
          <w:trHeight w:val="621"/>
        </w:trPr>
        <w:tc>
          <w:tcPr>
            <w:tcW w:w="996" w:type="dxa"/>
            <w:vMerge/>
          </w:tcPr>
          <w:p w:rsidR="00365D85" w:rsidRPr="00F9775F" w:rsidRDefault="00365D85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365D85" w:rsidRPr="00F9775F" w:rsidRDefault="00365D85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Доля социально значимых объектов, имеющих широкополосный доступ к информационно-телекоммуникационной сети «Интернет» в соответствии с утвержденными требованиями, процентов</w:t>
            </w:r>
          </w:p>
        </w:tc>
        <w:tc>
          <w:tcPr>
            <w:tcW w:w="1122" w:type="dxa"/>
          </w:tcPr>
          <w:p w:rsidR="00365D85" w:rsidRPr="00F9775F" w:rsidRDefault="00365D85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365D85" w:rsidRPr="00F9775F" w:rsidRDefault="00365D85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x</w:t>
            </w:r>
          </w:p>
        </w:tc>
        <w:tc>
          <w:tcPr>
            <w:tcW w:w="768" w:type="dxa"/>
          </w:tcPr>
          <w:p w:rsidR="00365D85" w:rsidRPr="00F9775F" w:rsidRDefault="00365D85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365D85" w:rsidRPr="00F9775F" w:rsidRDefault="00365D85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</w:tcPr>
          <w:p w:rsidR="00365D85" w:rsidRPr="00F9775F" w:rsidRDefault="00365D85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100</w:t>
            </w:r>
          </w:p>
        </w:tc>
        <w:tc>
          <w:tcPr>
            <w:tcW w:w="732" w:type="dxa"/>
          </w:tcPr>
          <w:p w:rsidR="00365D85" w:rsidRPr="002B0041" w:rsidRDefault="00365D85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100</w:t>
            </w:r>
          </w:p>
        </w:tc>
        <w:tc>
          <w:tcPr>
            <w:tcW w:w="823" w:type="dxa"/>
          </w:tcPr>
          <w:p w:rsidR="00365D85" w:rsidRPr="002B0041" w:rsidRDefault="00365D85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65D85" w:rsidRPr="00B923CB" w:rsidRDefault="00365D85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100</w:t>
            </w:r>
          </w:p>
        </w:tc>
        <w:tc>
          <w:tcPr>
            <w:tcW w:w="713" w:type="dxa"/>
          </w:tcPr>
          <w:p w:rsidR="00365D85" w:rsidRPr="00B923CB" w:rsidRDefault="00365D85" w:rsidP="006E6A3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23CB">
              <w:rPr>
                <w:color w:val="000000"/>
                <w:sz w:val="18"/>
                <w:szCs w:val="18"/>
              </w:rPr>
              <w:t>100**</w:t>
            </w:r>
          </w:p>
        </w:tc>
        <w:tc>
          <w:tcPr>
            <w:tcW w:w="768" w:type="dxa"/>
          </w:tcPr>
          <w:p w:rsidR="00365D85" w:rsidRPr="00B923CB" w:rsidRDefault="00365D85" w:rsidP="006E6A3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23CB">
              <w:rPr>
                <w:color w:val="000000"/>
                <w:sz w:val="18"/>
                <w:szCs w:val="18"/>
              </w:rPr>
              <w:t>100**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Количество виртуальных автоматических телефонных станций с набором функций виртуальных контакт-центров, штук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х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</w:t>
            </w:r>
          </w:p>
        </w:tc>
        <w:tc>
          <w:tcPr>
            <w:tcW w:w="732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1</w:t>
            </w:r>
          </w:p>
        </w:tc>
        <w:tc>
          <w:tcPr>
            <w:tcW w:w="823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23C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23C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Количество оборудованных рабочих мест операторов единой службы оперативной помощи гражданам по номеру «122», единиц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х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30</w:t>
            </w:r>
          </w:p>
        </w:tc>
        <w:tc>
          <w:tcPr>
            <w:tcW w:w="732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23C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23C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Доля медицинских организаций государственной и муниципальной систем здравоохранения (больницы и поликлиники), подключенных к информационно-телекоммуникаци</w:t>
            </w:r>
            <w:r w:rsidRPr="00F9775F">
              <w:rPr>
                <w:sz w:val="18"/>
                <w:szCs w:val="18"/>
              </w:rPr>
              <w:softHyphen/>
              <w:t>онной сети «Интернет», процентов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100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Доля фельдшерских и фельдшерско-акушерских пунктов государственной и муниципальной систем здравоохранения, подключенных к информационно-телекоммуникаци</w:t>
            </w:r>
            <w:r w:rsidRPr="00F9775F">
              <w:rPr>
                <w:sz w:val="18"/>
                <w:szCs w:val="18"/>
              </w:rPr>
              <w:softHyphen/>
              <w:t>онной сети «Интернет», процентов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 xml:space="preserve">Доля государственных (муниципальных) образовательных организаций, реализующих образовательные программы общего образования и (или) среднего профессионального </w:t>
            </w:r>
            <w:r w:rsidRPr="00F9775F">
              <w:rPr>
                <w:sz w:val="18"/>
                <w:szCs w:val="18"/>
              </w:rPr>
              <w:lastRenderedPageBreak/>
              <w:t>образования, подключенных к информационно-телекоммуникационной сети «Интернет», процентов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18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</w:tr>
      <w:tr w:rsidR="006E6A30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Доля органов государственной власти Чувашской Республики, органов местного самоуправления и государственных внебюджетных фондов, подключенных к информационно-телекоммуникационной сети «Интернет», процентов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E6A30" w:rsidRPr="002B0041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6E6A30" w:rsidRPr="00B923CB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</w:tr>
      <w:tr w:rsidR="004D3329" w:rsidRPr="000E6392" w:rsidTr="00B22DB3">
        <w:tc>
          <w:tcPr>
            <w:tcW w:w="996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602" w:type="dxa"/>
            <w:vMerge w:val="restart"/>
          </w:tcPr>
          <w:p w:rsidR="006E6A30" w:rsidRPr="00F9775F" w:rsidRDefault="006E6A30" w:rsidP="005D5E7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Обеспечение широкополосного доступа к информационно-теле</w:t>
            </w:r>
            <w:r w:rsidRPr="00F9775F">
              <w:rPr>
                <w:sz w:val="18"/>
                <w:szCs w:val="18"/>
              </w:rPr>
              <w:softHyphen/>
              <w:t xml:space="preserve">коммуникационной сети «Интернет» </w:t>
            </w:r>
            <w:r w:rsidR="005D5E79" w:rsidRPr="00F9775F">
              <w:rPr>
                <w:sz w:val="18"/>
                <w:szCs w:val="18"/>
              </w:rPr>
              <w:t xml:space="preserve">исполнительных </w:t>
            </w:r>
            <w:r w:rsidRPr="00F9775F">
              <w:rPr>
                <w:sz w:val="18"/>
                <w:szCs w:val="18"/>
              </w:rPr>
              <w:t>органов Чувашской Республики и органов местного самоуправления</w:t>
            </w:r>
          </w:p>
        </w:tc>
        <w:tc>
          <w:tcPr>
            <w:tcW w:w="1578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ответственный исполнитель – Минцифры Чувашии, участники – органы местного самоуправления*</w:t>
            </w: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1245,0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777,4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1820,1</w:t>
            </w:r>
          </w:p>
        </w:tc>
        <w:tc>
          <w:tcPr>
            <w:tcW w:w="710" w:type="dxa"/>
          </w:tcPr>
          <w:p w:rsidR="006E6A30" w:rsidRPr="00F9775F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1486,7</w:t>
            </w:r>
          </w:p>
        </w:tc>
        <w:tc>
          <w:tcPr>
            <w:tcW w:w="732" w:type="dxa"/>
          </w:tcPr>
          <w:p w:rsidR="006E6A30" w:rsidRPr="002B0041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1787,3</w:t>
            </w:r>
          </w:p>
        </w:tc>
        <w:tc>
          <w:tcPr>
            <w:tcW w:w="823" w:type="dxa"/>
          </w:tcPr>
          <w:p w:rsidR="006E6A30" w:rsidRPr="002B0041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1773,0</w:t>
            </w:r>
          </w:p>
        </w:tc>
        <w:tc>
          <w:tcPr>
            <w:tcW w:w="709" w:type="dxa"/>
          </w:tcPr>
          <w:p w:rsidR="006E6A30" w:rsidRPr="00B923CB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1773,0</w:t>
            </w:r>
          </w:p>
        </w:tc>
        <w:tc>
          <w:tcPr>
            <w:tcW w:w="713" w:type="dxa"/>
          </w:tcPr>
          <w:p w:rsidR="006E6A30" w:rsidRPr="00B923CB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8865,0</w:t>
            </w:r>
          </w:p>
        </w:tc>
        <w:tc>
          <w:tcPr>
            <w:tcW w:w="768" w:type="dxa"/>
          </w:tcPr>
          <w:p w:rsidR="006E6A30" w:rsidRPr="00B923CB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8865,0</w:t>
            </w:r>
          </w:p>
        </w:tc>
      </w:tr>
      <w:tr w:rsidR="004D3329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6E6A30" w:rsidRPr="00F9775F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6E6A30" w:rsidRPr="002B0041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6E6A30" w:rsidRPr="002B0041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E6A30" w:rsidRPr="00B923CB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6E6A30" w:rsidRPr="00B923CB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6E6A30" w:rsidRPr="00B923CB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4D3329" w:rsidRPr="000E6392" w:rsidTr="00B22DB3">
        <w:tc>
          <w:tcPr>
            <w:tcW w:w="996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</w:tc>
        <w:tc>
          <w:tcPr>
            <w:tcW w:w="5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0410</w:t>
            </w:r>
          </w:p>
        </w:tc>
        <w:tc>
          <w:tcPr>
            <w:tcW w:w="73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Ч62D217520</w:t>
            </w:r>
          </w:p>
        </w:tc>
        <w:tc>
          <w:tcPr>
            <w:tcW w:w="51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1245,0</w:t>
            </w:r>
          </w:p>
        </w:tc>
        <w:tc>
          <w:tcPr>
            <w:tcW w:w="768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777,4</w:t>
            </w:r>
          </w:p>
        </w:tc>
        <w:tc>
          <w:tcPr>
            <w:tcW w:w="850" w:type="dxa"/>
          </w:tcPr>
          <w:p w:rsidR="006E6A30" w:rsidRPr="00F9775F" w:rsidRDefault="006E6A30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1820,1</w:t>
            </w:r>
          </w:p>
        </w:tc>
        <w:tc>
          <w:tcPr>
            <w:tcW w:w="710" w:type="dxa"/>
          </w:tcPr>
          <w:p w:rsidR="006E6A30" w:rsidRPr="00F9775F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1486,7</w:t>
            </w:r>
          </w:p>
        </w:tc>
        <w:tc>
          <w:tcPr>
            <w:tcW w:w="732" w:type="dxa"/>
          </w:tcPr>
          <w:p w:rsidR="006E6A30" w:rsidRPr="002B0041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1787,3</w:t>
            </w:r>
          </w:p>
        </w:tc>
        <w:tc>
          <w:tcPr>
            <w:tcW w:w="823" w:type="dxa"/>
          </w:tcPr>
          <w:p w:rsidR="006E6A30" w:rsidRPr="002B0041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1773,0</w:t>
            </w:r>
          </w:p>
        </w:tc>
        <w:tc>
          <w:tcPr>
            <w:tcW w:w="709" w:type="dxa"/>
          </w:tcPr>
          <w:p w:rsidR="006E6A30" w:rsidRPr="00B923CB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1773,0</w:t>
            </w:r>
          </w:p>
        </w:tc>
        <w:tc>
          <w:tcPr>
            <w:tcW w:w="713" w:type="dxa"/>
          </w:tcPr>
          <w:p w:rsidR="006E6A30" w:rsidRPr="00B923CB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8865,0</w:t>
            </w:r>
          </w:p>
        </w:tc>
        <w:tc>
          <w:tcPr>
            <w:tcW w:w="768" w:type="dxa"/>
          </w:tcPr>
          <w:p w:rsidR="006E6A30" w:rsidRPr="00B923CB" w:rsidRDefault="004D3329" w:rsidP="006E6A30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8865,0</w:t>
            </w:r>
          </w:p>
        </w:tc>
      </w:tr>
      <w:tr w:rsidR="004D3329" w:rsidRPr="000E6392" w:rsidTr="00B22DB3">
        <w:tc>
          <w:tcPr>
            <w:tcW w:w="996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4D3329" w:rsidRPr="002B0041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4D3329" w:rsidRPr="002B0041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4D3329" w:rsidRPr="000E6392" w:rsidTr="00B22DB3">
        <w:tc>
          <w:tcPr>
            <w:tcW w:w="996" w:type="dxa"/>
            <w:vMerge w:val="restart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Мероприятие 2.2</w:t>
            </w:r>
          </w:p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 w:val="restart"/>
          </w:tcPr>
          <w:p w:rsidR="004D3329" w:rsidRPr="00F9775F" w:rsidRDefault="004D3329" w:rsidP="009576AA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 xml:space="preserve">Оснащение </w:t>
            </w:r>
            <w:r w:rsidR="009576AA" w:rsidRPr="00F9775F">
              <w:rPr>
                <w:sz w:val="18"/>
                <w:szCs w:val="18"/>
              </w:rPr>
              <w:t xml:space="preserve">исполнительных </w:t>
            </w:r>
            <w:r w:rsidRPr="00F9775F">
              <w:rPr>
                <w:sz w:val="18"/>
                <w:szCs w:val="18"/>
              </w:rPr>
              <w:t>органов Чувашской Республики компьютерами, периферийным и коммуникационным оборудованием</w:t>
            </w:r>
          </w:p>
        </w:tc>
        <w:tc>
          <w:tcPr>
            <w:tcW w:w="1578" w:type="dxa"/>
            <w:vMerge w:val="restart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ответственный исполнитель – Минцифры Чувашии, соисполнитель – Минфин Чувашии</w:t>
            </w:r>
          </w:p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22508,5</w:t>
            </w:r>
          </w:p>
        </w:tc>
        <w:tc>
          <w:tcPr>
            <w:tcW w:w="85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7073,6</w:t>
            </w:r>
          </w:p>
        </w:tc>
        <w:tc>
          <w:tcPr>
            <w:tcW w:w="71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10625,6</w:t>
            </w:r>
          </w:p>
        </w:tc>
        <w:tc>
          <w:tcPr>
            <w:tcW w:w="732" w:type="dxa"/>
          </w:tcPr>
          <w:p w:rsidR="004D3329" w:rsidRPr="002B0041" w:rsidRDefault="002B0041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26674.5</w:t>
            </w:r>
          </w:p>
        </w:tc>
        <w:tc>
          <w:tcPr>
            <w:tcW w:w="823" w:type="dxa"/>
          </w:tcPr>
          <w:p w:rsidR="004D3329" w:rsidRPr="002B0041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4D3329" w:rsidRPr="000E6392" w:rsidTr="004D3329">
        <w:tc>
          <w:tcPr>
            <w:tcW w:w="996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 w:rsidR="004D3329" w:rsidRPr="00F9775F" w:rsidRDefault="004D3329" w:rsidP="004D3329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4D3329" w:rsidRPr="002B0041" w:rsidRDefault="002B0041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823" w:type="dxa"/>
          </w:tcPr>
          <w:p w:rsidR="004D3329" w:rsidRPr="002B0041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4D3329" w:rsidRPr="000E6392" w:rsidTr="004D3329">
        <w:trPr>
          <w:trHeight w:val="371"/>
        </w:trPr>
        <w:tc>
          <w:tcPr>
            <w:tcW w:w="996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</w:tc>
        <w:tc>
          <w:tcPr>
            <w:tcW w:w="522" w:type="dxa"/>
            <w:tcBorders>
              <w:bottom w:val="nil"/>
            </w:tcBorders>
          </w:tcPr>
          <w:p w:rsidR="004D3329" w:rsidRPr="00F9775F" w:rsidRDefault="004D3329" w:rsidP="004D3329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0410</w:t>
            </w:r>
          </w:p>
        </w:tc>
        <w:tc>
          <w:tcPr>
            <w:tcW w:w="738" w:type="dxa"/>
            <w:vMerge w:val="restart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Ч62D215100</w:t>
            </w:r>
          </w:p>
        </w:tc>
        <w:tc>
          <w:tcPr>
            <w:tcW w:w="510" w:type="dxa"/>
            <w:tcBorders>
              <w:bottom w:val="nil"/>
            </w:tcBorders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  <w:vMerge w:val="restart"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22508,5</w:t>
            </w:r>
          </w:p>
        </w:tc>
        <w:tc>
          <w:tcPr>
            <w:tcW w:w="850" w:type="dxa"/>
          </w:tcPr>
          <w:p w:rsidR="004D3329" w:rsidRPr="00F9775F" w:rsidRDefault="004D3329" w:rsidP="002B0041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9775F">
              <w:rPr>
                <w:sz w:val="18"/>
                <w:szCs w:val="18"/>
              </w:rPr>
              <w:t>67,6</w:t>
            </w:r>
          </w:p>
        </w:tc>
        <w:tc>
          <w:tcPr>
            <w:tcW w:w="71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10625,6</w:t>
            </w:r>
          </w:p>
        </w:tc>
        <w:tc>
          <w:tcPr>
            <w:tcW w:w="732" w:type="dxa"/>
          </w:tcPr>
          <w:p w:rsidR="004D3329" w:rsidRPr="002B0041" w:rsidRDefault="002B0041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26674.5</w:t>
            </w:r>
          </w:p>
        </w:tc>
        <w:tc>
          <w:tcPr>
            <w:tcW w:w="823" w:type="dxa"/>
          </w:tcPr>
          <w:p w:rsidR="004D3329" w:rsidRPr="002B0041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4D3329" w:rsidRPr="000E6392" w:rsidTr="004D3329">
        <w:trPr>
          <w:trHeight w:val="370"/>
        </w:trPr>
        <w:tc>
          <w:tcPr>
            <w:tcW w:w="996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892</w:t>
            </w:r>
          </w:p>
        </w:tc>
        <w:tc>
          <w:tcPr>
            <w:tcW w:w="522" w:type="dxa"/>
            <w:tcBorders>
              <w:top w:val="nil"/>
            </w:tcBorders>
          </w:tcPr>
          <w:p w:rsidR="004D3329" w:rsidRPr="00F9775F" w:rsidRDefault="004D3329" w:rsidP="004D3329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0410</w:t>
            </w:r>
          </w:p>
        </w:tc>
        <w:tc>
          <w:tcPr>
            <w:tcW w:w="738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  <w:p w:rsidR="004D3329" w:rsidRPr="00F9775F" w:rsidRDefault="004D3329" w:rsidP="004D3329">
            <w:pPr>
              <w:suppressAutoHyphens w:val="0"/>
              <w:spacing w:line="240" w:lineRule="auto"/>
              <w:ind w:right="57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:rsidR="004D3329" w:rsidRPr="00F9775F" w:rsidRDefault="004D3329" w:rsidP="004D3329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7006,0</w:t>
            </w:r>
          </w:p>
        </w:tc>
        <w:tc>
          <w:tcPr>
            <w:tcW w:w="710" w:type="dxa"/>
          </w:tcPr>
          <w:p w:rsidR="004D3329" w:rsidRPr="00F9775F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4D3329" w:rsidRPr="002B0041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4D3329" w:rsidRPr="002B0041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4D3329" w:rsidRPr="00B923CB" w:rsidRDefault="004D3329" w:rsidP="004D3329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2A0DD6" w:rsidRPr="000E6392" w:rsidTr="00B22DB3">
        <w:tc>
          <w:tcPr>
            <w:tcW w:w="996" w:type="dxa"/>
            <w:vMerge/>
          </w:tcPr>
          <w:p w:rsidR="002A0DD6" w:rsidRPr="00F9775F" w:rsidRDefault="002A0DD6" w:rsidP="002A0DD6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2A0DD6" w:rsidRPr="00F9775F" w:rsidRDefault="002A0DD6" w:rsidP="002A0DD6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2A0DD6" w:rsidRPr="00F9775F" w:rsidRDefault="002A0DD6" w:rsidP="002A0DD6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A0DD6" w:rsidRPr="00F9775F" w:rsidRDefault="002A0DD6" w:rsidP="002A0DD6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2A0DD6" w:rsidRPr="002B0041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2A0DD6" w:rsidRPr="002B0041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2A0DD6" w:rsidRPr="000E6392" w:rsidTr="00B22DB3">
        <w:tc>
          <w:tcPr>
            <w:tcW w:w="996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1602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Обеспечение на участках мировых судей формирования и функционирования необходи</w:t>
            </w:r>
            <w:r w:rsidRPr="00F9775F">
              <w:rPr>
                <w:sz w:val="18"/>
                <w:szCs w:val="18"/>
              </w:rPr>
              <w:softHyphen/>
              <w:t>мой информационно-технологи</w:t>
            </w:r>
            <w:r w:rsidRPr="00F9775F">
              <w:rPr>
                <w:sz w:val="18"/>
                <w:szCs w:val="18"/>
              </w:rPr>
              <w:softHyphen/>
              <w:t xml:space="preserve">ческой и телекоммуникационной инфраструктуры для организации защищенного межведомственного </w:t>
            </w:r>
            <w:r w:rsidRPr="00F9775F">
              <w:rPr>
                <w:sz w:val="18"/>
                <w:szCs w:val="18"/>
              </w:rPr>
              <w:lastRenderedPageBreak/>
              <w:t>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578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ответственный исполнитель – Госслужба Чувашии по делам юстиции</w:t>
            </w:r>
          </w:p>
        </w:tc>
        <w:tc>
          <w:tcPr>
            <w:tcW w:w="70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7393,5</w:t>
            </w:r>
          </w:p>
        </w:tc>
        <w:tc>
          <w:tcPr>
            <w:tcW w:w="710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2A0DD6" w:rsidRPr="002B0041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2A0DD6" w:rsidRPr="002B0041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2A0DD6" w:rsidRPr="000E6392" w:rsidTr="00B22DB3">
        <w:tc>
          <w:tcPr>
            <w:tcW w:w="996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7319,6</w:t>
            </w:r>
          </w:p>
        </w:tc>
        <w:tc>
          <w:tcPr>
            <w:tcW w:w="710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2A0DD6" w:rsidRPr="002B0041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2A0DD6" w:rsidRPr="002B0041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2A0DD6" w:rsidRPr="000E6392" w:rsidTr="00B22DB3">
        <w:tc>
          <w:tcPr>
            <w:tcW w:w="996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818</w:t>
            </w:r>
          </w:p>
        </w:tc>
        <w:tc>
          <w:tcPr>
            <w:tcW w:w="5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0105</w:t>
            </w:r>
          </w:p>
        </w:tc>
        <w:tc>
          <w:tcPr>
            <w:tcW w:w="73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Ч62D255890</w:t>
            </w:r>
          </w:p>
        </w:tc>
        <w:tc>
          <w:tcPr>
            <w:tcW w:w="5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242</w:t>
            </w:r>
          </w:p>
        </w:tc>
        <w:tc>
          <w:tcPr>
            <w:tcW w:w="11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73,9</w:t>
            </w:r>
          </w:p>
        </w:tc>
        <w:tc>
          <w:tcPr>
            <w:tcW w:w="710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2A0DD6" w:rsidRPr="002B0041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2A0DD6" w:rsidRPr="002B0041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2A0DD6" w:rsidRPr="000E6392" w:rsidTr="00B22DB3">
        <w:tc>
          <w:tcPr>
            <w:tcW w:w="996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2A0DD6" w:rsidRPr="00F9775F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2A0DD6" w:rsidRPr="002B0041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2A0DD6" w:rsidRPr="002B0041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B923CB" w:rsidRDefault="002A0DD6" w:rsidP="002A0DD6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2A0DD6" w:rsidRPr="000E6392" w:rsidTr="00B22DB3">
        <w:tc>
          <w:tcPr>
            <w:tcW w:w="996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Мероприятие 2.4</w:t>
            </w:r>
          </w:p>
        </w:tc>
        <w:tc>
          <w:tcPr>
            <w:tcW w:w="1602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Реализация мероприятий, направленных на формирование ИТ-ин</w:t>
            </w:r>
            <w:r w:rsidRPr="00F9775F">
              <w:rPr>
                <w:sz w:val="18"/>
                <w:szCs w:val="18"/>
              </w:rPr>
              <w:softHyphen/>
              <w:t>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«Интернет»</w:t>
            </w:r>
          </w:p>
        </w:tc>
        <w:tc>
          <w:tcPr>
            <w:tcW w:w="1578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ответственный исполнитель – Минцифры Чувашии</w:t>
            </w:r>
          </w:p>
        </w:tc>
        <w:tc>
          <w:tcPr>
            <w:tcW w:w="70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2A0DD6" w:rsidRPr="002B0041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2A0DD6" w:rsidRPr="002B0041" w:rsidRDefault="002B0041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9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2A0DD6" w:rsidRPr="000E6392" w:rsidTr="00B22DB3">
        <w:tc>
          <w:tcPr>
            <w:tcW w:w="996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2A0DD6" w:rsidRPr="002B0041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2A0DD6" w:rsidRPr="002B0041" w:rsidRDefault="002B0041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9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2A0DD6" w:rsidRPr="000E6392" w:rsidTr="00B22DB3">
        <w:tc>
          <w:tcPr>
            <w:tcW w:w="996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</w:tc>
        <w:tc>
          <w:tcPr>
            <w:tcW w:w="5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0410</w:t>
            </w:r>
          </w:p>
        </w:tc>
        <w:tc>
          <w:tcPr>
            <w:tcW w:w="73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</w:t>
            </w:r>
            <w:r w:rsidRPr="00F9775F">
              <w:rPr>
                <w:sz w:val="18"/>
                <w:szCs w:val="18"/>
                <w:lang w:val="en-US"/>
              </w:rPr>
              <w:t>D</w:t>
            </w:r>
            <w:r w:rsidRPr="00F9775F">
              <w:rPr>
                <w:sz w:val="18"/>
                <w:szCs w:val="18"/>
              </w:rPr>
              <w:t>251170</w:t>
            </w:r>
          </w:p>
        </w:tc>
        <w:tc>
          <w:tcPr>
            <w:tcW w:w="5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2A0DD6" w:rsidRPr="002B0041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2A0DD6" w:rsidRPr="002B0041" w:rsidRDefault="002B0041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9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2A0DD6" w:rsidRPr="000E6392" w:rsidTr="00B22DB3">
        <w:tc>
          <w:tcPr>
            <w:tcW w:w="996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2A0DD6" w:rsidRPr="002B0041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2A0DD6" w:rsidRPr="002B0041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B923CB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9E0E38" w:rsidRPr="000E6392" w:rsidTr="00B22DB3">
        <w:tc>
          <w:tcPr>
            <w:tcW w:w="996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Мероприятие 2.5</w:t>
            </w:r>
          </w:p>
        </w:tc>
        <w:tc>
          <w:tcPr>
            <w:tcW w:w="1602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Реализация мероприятий по созда</w:t>
            </w:r>
            <w:r w:rsidRPr="00F9775F">
              <w:rPr>
                <w:sz w:val="18"/>
                <w:szCs w:val="18"/>
              </w:rPr>
              <w:lastRenderedPageBreak/>
              <w:t>нию и организации работы единой службы оперативной помощи гражданам по номеру «122»</w:t>
            </w:r>
          </w:p>
        </w:tc>
        <w:tc>
          <w:tcPr>
            <w:tcW w:w="1578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 xml:space="preserve">ответственный исполнитель – </w:t>
            </w:r>
            <w:r w:rsidRPr="00F9775F">
              <w:rPr>
                <w:sz w:val="18"/>
                <w:szCs w:val="18"/>
              </w:rPr>
              <w:lastRenderedPageBreak/>
              <w:t>Минцифры Чувашии</w:t>
            </w:r>
          </w:p>
        </w:tc>
        <w:tc>
          <w:tcPr>
            <w:tcW w:w="70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2A0DD6" w:rsidRPr="00F9775F" w:rsidRDefault="002A0DD6" w:rsidP="002A0DD6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2A0DD6" w:rsidRPr="00F9775F" w:rsidRDefault="009E0E38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F9775F" w:rsidRDefault="009E0E38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A0DD6" w:rsidRPr="00F9775F" w:rsidRDefault="009E0E38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2A0DD6" w:rsidRPr="00F9775F" w:rsidRDefault="009E0E38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2886,0</w:t>
            </w:r>
          </w:p>
        </w:tc>
        <w:tc>
          <w:tcPr>
            <w:tcW w:w="732" w:type="dxa"/>
          </w:tcPr>
          <w:p w:rsidR="002A0DD6" w:rsidRPr="002B0041" w:rsidRDefault="009E0E38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2A0DD6" w:rsidRPr="002B0041" w:rsidRDefault="009E0E38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A0DD6" w:rsidRPr="00B923CB" w:rsidRDefault="009E0E38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2A0DD6" w:rsidRPr="00B923CB" w:rsidRDefault="009E0E38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2A0DD6" w:rsidRPr="00B923CB" w:rsidRDefault="009E0E38" w:rsidP="002A0DD6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9E0E38" w:rsidRPr="000E6392" w:rsidTr="00B22DB3">
        <w:tc>
          <w:tcPr>
            <w:tcW w:w="996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9E0E38" w:rsidRPr="000E6392" w:rsidTr="00B22DB3">
        <w:tc>
          <w:tcPr>
            <w:tcW w:w="996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870</w:t>
            </w:r>
          </w:p>
        </w:tc>
        <w:tc>
          <w:tcPr>
            <w:tcW w:w="522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0410</w:t>
            </w:r>
          </w:p>
        </w:tc>
        <w:tc>
          <w:tcPr>
            <w:tcW w:w="738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Ч62D253540 Ч62D263540</w:t>
            </w:r>
          </w:p>
        </w:tc>
        <w:tc>
          <w:tcPr>
            <w:tcW w:w="510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622</w:t>
            </w:r>
          </w:p>
        </w:tc>
        <w:tc>
          <w:tcPr>
            <w:tcW w:w="1122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2886,0</w:t>
            </w:r>
          </w:p>
        </w:tc>
        <w:tc>
          <w:tcPr>
            <w:tcW w:w="732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9E0E38" w:rsidRPr="000E6392" w:rsidTr="00B22DB3">
        <w:tc>
          <w:tcPr>
            <w:tcW w:w="996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F9775F" w:rsidRDefault="009E0E38" w:rsidP="009E0E38">
            <w:pPr>
              <w:suppressAutoHyphens w:val="0"/>
              <w:spacing w:line="245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9E0E38" w:rsidRPr="000E6392" w:rsidTr="00B22DB3">
        <w:tc>
          <w:tcPr>
            <w:tcW w:w="15961" w:type="dxa"/>
            <w:gridSpan w:val="18"/>
          </w:tcPr>
          <w:p w:rsidR="009E0E38" w:rsidRPr="00B923CB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</w:p>
          <w:p w:rsidR="009E0E38" w:rsidRPr="00B923CB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  <w:r w:rsidRPr="00B923CB">
              <w:rPr>
                <w:b/>
                <w:sz w:val="18"/>
                <w:szCs w:val="18"/>
              </w:rPr>
              <w:t xml:space="preserve">Цель «Обеспечение эффективного функционирования и развитие комплекса информационно-телекоммуникационной инфраструктуры </w:t>
            </w:r>
          </w:p>
          <w:p w:rsidR="009E0E38" w:rsidRPr="00B923CB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  <w:r w:rsidRPr="00B923CB">
              <w:rPr>
                <w:b/>
                <w:sz w:val="18"/>
                <w:szCs w:val="18"/>
              </w:rPr>
              <w:t>органов государственной власти Чувашской Республики и органов местного самоуправления»</w:t>
            </w:r>
          </w:p>
          <w:p w:rsidR="009E0E38" w:rsidRPr="00B923CB" w:rsidRDefault="009E0E38" w:rsidP="009E0E38">
            <w:pPr>
              <w:suppressAutoHyphens w:val="0"/>
              <w:spacing w:line="245" w:lineRule="auto"/>
              <w:ind w:left="57" w:right="57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E6F86" w:rsidRPr="000E6392" w:rsidTr="00B22DB3">
        <w:tc>
          <w:tcPr>
            <w:tcW w:w="996" w:type="dxa"/>
            <w:vMerge w:val="restart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602" w:type="dxa"/>
            <w:vMerge w:val="restart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Обеспечение условий для подключения организаций и населения к информационно-телекоммуникационной сети «Интернет»</w:t>
            </w:r>
          </w:p>
        </w:tc>
        <w:tc>
          <w:tcPr>
            <w:tcW w:w="1578" w:type="dxa"/>
            <w:vMerge w:val="restart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 xml:space="preserve">обеспечение мониторинга и управления функционированием информационно-телекоммуникационной инфраструктуры </w:t>
            </w:r>
            <w:r w:rsidR="009576AA" w:rsidRPr="00F9775F">
              <w:rPr>
                <w:sz w:val="18"/>
                <w:szCs w:val="18"/>
              </w:rPr>
              <w:t xml:space="preserve">исполнительных </w:t>
            </w:r>
            <w:r w:rsidRPr="00F9775F">
              <w:rPr>
                <w:sz w:val="18"/>
                <w:szCs w:val="18"/>
              </w:rPr>
              <w:t>органов Чувашской Республики и органов местного самоуправления;</w:t>
            </w:r>
          </w:p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обеспечение и развитие условий хранения и обработки данных, создаваемых</w:t>
            </w:r>
            <w:r w:rsidR="009576AA" w:rsidRPr="00F9775F">
              <w:rPr>
                <w:sz w:val="18"/>
                <w:szCs w:val="18"/>
              </w:rPr>
              <w:t xml:space="preserve"> исполнительными</w:t>
            </w:r>
            <w:r w:rsidRPr="00F9775F">
              <w:rPr>
                <w:sz w:val="18"/>
                <w:szCs w:val="18"/>
              </w:rPr>
              <w:t xml:space="preserve"> органами Чувашской Республики и органами местного самоуправления;</w:t>
            </w:r>
          </w:p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содействие развитию конкуренции в Чувашской Республике при оказании услуг в сфере связи</w:t>
            </w:r>
          </w:p>
        </w:tc>
        <w:tc>
          <w:tcPr>
            <w:tcW w:w="1362" w:type="dxa"/>
            <w:vMerge w:val="restart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ответственный исполнитель – Минцифры Чувашии, участники – органы местного самоуправления*</w:t>
            </w:r>
          </w:p>
        </w:tc>
        <w:tc>
          <w:tcPr>
            <w:tcW w:w="70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76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7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732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2500,0</w:t>
            </w:r>
          </w:p>
        </w:tc>
        <w:tc>
          <w:tcPr>
            <w:tcW w:w="823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2500,0</w:t>
            </w:r>
          </w:p>
        </w:tc>
        <w:tc>
          <w:tcPr>
            <w:tcW w:w="709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2500,0</w:t>
            </w:r>
          </w:p>
        </w:tc>
        <w:tc>
          <w:tcPr>
            <w:tcW w:w="713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12500,0</w:t>
            </w:r>
          </w:p>
        </w:tc>
        <w:tc>
          <w:tcPr>
            <w:tcW w:w="768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12500,0</w:t>
            </w:r>
          </w:p>
        </w:tc>
      </w:tr>
      <w:tr w:rsidR="009E6F86" w:rsidRPr="000E6392" w:rsidTr="00B22DB3">
        <w:tc>
          <w:tcPr>
            <w:tcW w:w="996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9E6F86" w:rsidRPr="000E6392" w:rsidTr="00B22DB3">
        <w:tc>
          <w:tcPr>
            <w:tcW w:w="996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0,0</w:t>
            </w:r>
          </w:p>
        </w:tc>
      </w:tr>
      <w:tr w:rsidR="009E6F86" w:rsidRPr="000E6392" w:rsidTr="00B22DB3">
        <w:tc>
          <w:tcPr>
            <w:tcW w:w="996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76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7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2500,0</w:t>
            </w:r>
          </w:p>
        </w:tc>
        <w:tc>
          <w:tcPr>
            <w:tcW w:w="732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2500,0</w:t>
            </w:r>
          </w:p>
        </w:tc>
        <w:tc>
          <w:tcPr>
            <w:tcW w:w="823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2500,0</w:t>
            </w:r>
          </w:p>
        </w:tc>
        <w:tc>
          <w:tcPr>
            <w:tcW w:w="709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2500,0</w:t>
            </w:r>
          </w:p>
        </w:tc>
        <w:tc>
          <w:tcPr>
            <w:tcW w:w="713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12500,0</w:t>
            </w:r>
          </w:p>
        </w:tc>
        <w:tc>
          <w:tcPr>
            <w:tcW w:w="768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12500,0</w:t>
            </w:r>
          </w:p>
        </w:tc>
      </w:tr>
      <w:tr w:rsidR="009E0E38" w:rsidRPr="000E6392" w:rsidTr="00B22DB3">
        <w:tc>
          <w:tcPr>
            <w:tcW w:w="996" w:type="dxa"/>
            <w:vMerge w:val="restart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 xml:space="preserve">Целевой показатель </w:t>
            </w:r>
            <w:r w:rsidRPr="00F9775F">
              <w:rPr>
                <w:sz w:val="18"/>
                <w:szCs w:val="18"/>
              </w:rPr>
              <w:lastRenderedPageBreak/>
              <w:t>(индикатор) Государственной программы, увязанный с основным мероприятием 3</w:t>
            </w:r>
          </w:p>
        </w:tc>
        <w:tc>
          <w:tcPr>
            <w:tcW w:w="7020" w:type="dxa"/>
            <w:gridSpan w:val="7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>Число домашних хозяйств, имеющих широкополосный доступ к информационно-теле</w:t>
            </w:r>
            <w:r w:rsidRPr="00F9775F">
              <w:rPr>
                <w:sz w:val="18"/>
                <w:szCs w:val="18"/>
              </w:rPr>
              <w:softHyphen/>
              <w:t>коммуникационной сети «Интернет», в расчете на 100 домашних хозяйств, единиц</w:t>
            </w:r>
          </w:p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22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79</w:t>
            </w:r>
          </w:p>
        </w:tc>
        <w:tc>
          <w:tcPr>
            <w:tcW w:w="76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81</w:t>
            </w:r>
          </w:p>
        </w:tc>
        <w:tc>
          <w:tcPr>
            <w:tcW w:w="7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82</w:t>
            </w:r>
          </w:p>
        </w:tc>
        <w:tc>
          <w:tcPr>
            <w:tcW w:w="732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83</w:t>
            </w:r>
          </w:p>
        </w:tc>
        <w:tc>
          <w:tcPr>
            <w:tcW w:w="823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85</w:t>
            </w:r>
          </w:p>
        </w:tc>
        <w:tc>
          <w:tcPr>
            <w:tcW w:w="713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97**</w:t>
            </w:r>
          </w:p>
        </w:tc>
        <w:tc>
          <w:tcPr>
            <w:tcW w:w="768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97**</w:t>
            </w:r>
          </w:p>
        </w:tc>
      </w:tr>
      <w:tr w:rsidR="009E0E38" w:rsidRPr="000E6392" w:rsidTr="00B22DB3">
        <w:tc>
          <w:tcPr>
            <w:tcW w:w="996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 городской местности, единиц</w:t>
            </w:r>
          </w:p>
        </w:tc>
        <w:tc>
          <w:tcPr>
            <w:tcW w:w="1122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87</w:t>
            </w:r>
          </w:p>
        </w:tc>
        <w:tc>
          <w:tcPr>
            <w:tcW w:w="76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</w:tr>
      <w:tr w:rsidR="009E0E38" w:rsidRPr="000E6392" w:rsidTr="00B22DB3">
        <w:tc>
          <w:tcPr>
            <w:tcW w:w="996" w:type="dxa"/>
            <w:vMerge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7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в сельской местности, единиц</w:t>
            </w:r>
          </w:p>
        </w:tc>
        <w:tc>
          <w:tcPr>
            <w:tcW w:w="1122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57</w:t>
            </w:r>
          </w:p>
        </w:tc>
        <w:tc>
          <w:tcPr>
            <w:tcW w:w="768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9E0E38" w:rsidRPr="00F9775F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F9775F">
              <w:rPr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E0E38" w:rsidRPr="002B0041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2B004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:rsidR="009E0E38" w:rsidRPr="00B923CB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B923CB">
              <w:rPr>
                <w:sz w:val="18"/>
                <w:szCs w:val="18"/>
              </w:rPr>
              <w:t>-</w:t>
            </w:r>
          </w:p>
        </w:tc>
      </w:tr>
      <w:tr w:rsidR="009E6F86" w:rsidRPr="00DE56BA" w:rsidTr="00B22DB3">
        <w:tc>
          <w:tcPr>
            <w:tcW w:w="996" w:type="dxa"/>
            <w:vMerge w:val="restart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Мероприятие 3.1</w:t>
            </w:r>
          </w:p>
        </w:tc>
        <w:tc>
          <w:tcPr>
            <w:tcW w:w="1602" w:type="dxa"/>
            <w:vMerge w:val="restart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Подключение социально значимых объектов Чувашской Республики к информационно-телекоммуникационной сети «Интернет»</w:t>
            </w:r>
          </w:p>
        </w:tc>
        <w:tc>
          <w:tcPr>
            <w:tcW w:w="1578" w:type="dxa"/>
            <w:vMerge w:val="restart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ответственный исполнитель – Минцифры Чувашии, участники – органы местного самоуправления*</w:t>
            </w:r>
          </w:p>
        </w:tc>
        <w:tc>
          <w:tcPr>
            <w:tcW w:w="70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71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732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823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709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713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12500,0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12500,0</w:t>
            </w:r>
          </w:p>
        </w:tc>
      </w:tr>
      <w:tr w:rsidR="009E6F86" w:rsidRPr="00DE56BA" w:rsidTr="00B22DB3">
        <w:tc>
          <w:tcPr>
            <w:tcW w:w="996" w:type="dxa"/>
            <w:vMerge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</w:tr>
      <w:tr w:rsidR="009E6F86" w:rsidRPr="00DE56BA" w:rsidTr="00B22DB3">
        <w:tc>
          <w:tcPr>
            <w:tcW w:w="996" w:type="dxa"/>
            <w:vMerge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</w:tr>
      <w:tr w:rsidR="009E6F86" w:rsidRPr="00DE56BA" w:rsidTr="00B22DB3">
        <w:tc>
          <w:tcPr>
            <w:tcW w:w="996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71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73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823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709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2500,0</w:t>
            </w:r>
          </w:p>
        </w:tc>
        <w:tc>
          <w:tcPr>
            <w:tcW w:w="713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12500,0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12500,0</w:t>
            </w:r>
          </w:p>
        </w:tc>
      </w:tr>
      <w:tr w:rsidR="009E6F86" w:rsidRPr="00DE56BA" w:rsidTr="00B22DB3">
        <w:tc>
          <w:tcPr>
            <w:tcW w:w="996" w:type="dxa"/>
            <w:vMerge w:val="restart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Мероприятие 3.2</w:t>
            </w:r>
          </w:p>
        </w:tc>
        <w:tc>
          <w:tcPr>
            <w:tcW w:w="1602" w:type="dxa"/>
            <w:vMerge w:val="restart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Оказание содействия развитию малого предпринимательства в сфере предоставления услуг широкополосного доступа к информационно-телекоммуникационной сети «Интернет»</w:t>
            </w:r>
          </w:p>
        </w:tc>
        <w:tc>
          <w:tcPr>
            <w:tcW w:w="1578" w:type="dxa"/>
            <w:vMerge w:val="restart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ответственный исполнитель – Минцифры Чувашии</w:t>
            </w:r>
          </w:p>
        </w:tc>
        <w:tc>
          <w:tcPr>
            <w:tcW w:w="70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всего</w:t>
            </w:r>
          </w:p>
        </w:tc>
        <w:tc>
          <w:tcPr>
            <w:tcW w:w="75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</w:tr>
      <w:tr w:rsidR="009E6F86" w:rsidRPr="00DE56BA" w:rsidTr="00B22DB3">
        <w:tc>
          <w:tcPr>
            <w:tcW w:w="996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</w:tr>
      <w:tr w:rsidR="009E6F86" w:rsidRPr="00DE56BA" w:rsidTr="00B22DB3">
        <w:tc>
          <w:tcPr>
            <w:tcW w:w="996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</w:tr>
      <w:tr w:rsidR="009E6F86" w:rsidRPr="00DE56BA" w:rsidTr="00B22DB3">
        <w:tc>
          <w:tcPr>
            <w:tcW w:w="996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left="57" w:right="57" w:firstLine="0"/>
              <w:jc w:val="both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  <w:tc>
          <w:tcPr>
            <w:tcW w:w="768" w:type="dxa"/>
          </w:tcPr>
          <w:p w:rsidR="009E0E38" w:rsidRPr="00DE56BA" w:rsidRDefault="009E0E38" w:rsidP="009E0E38">
            <w:pPr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56BA">
              <w:rPr>
                <w:sz w:val="18"/>
                <w:szCs w:val="18"/>
              </w:rPr>
              <w:t>0,0</w:t>
            </w:r>
          </w:p>
        </w:tc>
      </w:tr>
    </w:tbl>
    <w:p w:rsidR="00557590" w:rsidRPr="00DE56BA" w:rsidRDefault="00557590" w:rsidP="00EE79BF">
      <w:pPr>
        <w:suppressAutoHyphens w:val="0"/>
        <w:spacing w:line="240" w:lineRule="auto"/>
        <w:ind w:firstLine="0"/>
        <w:jc w:val="center"/>
        <w:rPr>
          <w:sz w:val="16"/>
          <w:szCs w:val="16"/>
        </w:rPr>
      </w:pPr>
    </w:p>
    <w:p w:rsidR="007547FD" w:rsidRPr="00DE56BA" w:rsidRDefault="007547FD" w:rsidP="00EE79BF">
      <w:pPr>
        <w:suppressAutoHyphens w:val="0"/>
        <w:spacing w:line="240" w:lineRule="auto"/>
        <w:ind w:firstLine="0"/>
        <w:contextualSpacing/>
        <w:rPr>
          <w:snapToGrid w:val="0"/>
          <w:sz w:val="26"/>
          <w:szCs w:val="24"/>
          <w:lang w:eastAsia="ru-RU"/>
        </w:rPr>
      </w:pPr>
      <w:r w:rsidRPr="00DE56BA">
        <w:rPr>
          <w:snapToGrid w:val="0"/>
          <w:sz w:val="26"/>
          <w:szCs w:val="24"/>
          <w:lang w:eastAsia="ru-RU"/>
        </w:rPr>
        <w:t>_________</w:t>
      </w:r>
    </w:p>
    <w:p w:rsidR="007547FD" w:rsidRPr="00D82EE9" w:rsidRDefault="007547FD" w:rsidP="00EE79BF">
      <w:pPr>
        <w:suppressAutoHyphens w:val="0"/>
        <w:spacing w:line="240" w:lineRule="auto"/>
        <w:ind w:firstLine="0"/>
        <w:rPr>
          <w:sz w:val="16"/>
          <w:szCs w:val="16"/>
        </w:rPr>
      </w:pPr>
      <w:r w:rsidRPr="00D82EE9">
        <w:rPr>
          <w:sz w:val="16"/>
          <w:szCs w:val="16"/>
        </w:rPr>
        <w:t xml:space="preserve">  </w:t>
      </w:r>
      <w:r w:rsidR="00557590" w:rsidRPr="00D82EE9">
        <w:rPr>
          <w:sz w:val="16"/>
          <w:szCs w:val="16"/>
        </w:rPr>
        <w:t>* Мероприятие осуществляется п</w:t>
      </w:r>
      <w:r w:rsidRPr="00D82EE9">
        <w:rPr>
          <w:sz w:val="16"/>
          <w:szCs w:val="16"/>
        </w:rPr>
        <w:t>о согласованию с исполнителем.</w:t>
      </w:r>
    </w:p>
    <w:p w:rsidR="007547FD" w:rsidRPr="00D82EE9" w:rsidRDefault="00557590" w:rsidP="00EE79BF">
      <w:pPr>
        <w:suppressAutoHyphens w:val="0"/>
        <w:spacing w:line="240" w:lineRule="auto"/>
        <w:ind w:firstLine="0"/>
        <w:rPr>
          <w:sz w:val="16"/>
          <w:szCs w:val="16"/>
        </w:rPr>
      </w:pPr>
      <w:r w:rsidRPr="00D82EE9">
        <w:rPr>
          <w:sz w:val="16"/>
          <w:szCs w:val="16"/>
        </w:rPr>
        <w:t>** Приводятся значения целевых показателей (индикаторов) в 20</w:t>
      </w:r>
      <w:r w:rsidR="00AD0FC7" w:rsidRPr="00D82EE9">
        <w:rPr>
          <w:sz w:val="16"/>
          <w:szCs w:val="16"/>
        </w:rPr>
        <w:t>30 и 2035 годах соответственно.»;</w:t>
      </w:r>
    </w:p>
    <w:p w:rsidR="00AD0FC7" w:rsidRPr="00D82EE9" w:rsidRDefault="00AD0FC7" w:rsidP="00EE79BF">
      <w:pPr>
        <w:suppressAutoHyphens w:val="0"/>
        <w:spacing w:line="240" w:lineRule="auto"/>
        <w:ind w:firstLine="0"/>
        <w:rPr>
          <w:sz w:val="16"/>
          <w:szCs w:val="16"/>
        </w:rPr>
      </w:pPr>
    </w:p>
    <w:p w:rsidR="00AD0FC7" w:rsidRPr="00D82EE9" w:rsidRDefault="00AD0FC7" w:rsidP="00EE79BF">
      <w:pPr>
        <w:suppressAutoHyphens w:val="0"/>
        <w:spacing w:line="240" w:lineRule="auto"/>
        <w:ind w:firstLine="0"/>
        <w:rPr>
          <w:sz w:val="16"/>
          <w:szCs w:val="16"/>
        </w:rPr>
      </w:pPr>
    </w:p>
    <w:p w:rsidR="00AD0FC7" w:rsidRPr="00D82EE9" w:rsidRDefault="00AD0FC7" w:rsidP="00EE79BF">
      <w:pPr>
        <w:suppressAutoHyphens w:val="0"/>
        <w:spacing w:line="240" w:lineRule="auto"/>
        <w:ind w:firstLine="0"/>
        <w:rPr>
          <w:color w:val="FF0000"/>
          <w:sz w:val="26"/>
          <w:szCs w:val="26"/>
        </w:rPr>
        <w:sectPr w:rsidR="00AD0FC7" w:rsidRPr="00D82EE9" w:rsidSect="00B872D4">
          <w:pgSz w:w="16838" w:h="11906" w:orient="landscape"/>
          <w:pgMar w:top="1985" w:right="1134" w:bottom="1134" w:left="1134" w:header="709" w:footer="709" w:gutter="0"/>
          <w:cols w:space="708"/>
          <w:docGrid w:linePitch="360"/>
        </w:sectPr>
      </w:pPr>
    </w:p>
    <w:p w:rsidR="008A2656" w:rsidRPr="008A2656" w:rsidRDefault="00BF1D02" w:rsidP="00BF1D02">
      <w:pPr>
        <w:pStyle w:val="ac"/>
        <w:tabs>
          <w:tab w:val="left" w:pos="960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8A2656">
        <w:rPr>
          <w:rFonts w:eastAsia="Times New Roman"/>
          <w:sz w:val="26"/>
          <w:szCs w:val="26"/>
          <w:lang w:eastAsia="ru-RU"/>
        </w:rPr>
        <w:lastRenderedPageBreak/>
        <w:t xml:space="preserve">раздел </w:t>
      </w:r>
      <w:r w:rsidRPr="008A2656">
        <w:rPr>
          <w:rFonts w:eastAsia="Times New Roman"/>
          <w:sz w:val="26"/>
          <w:szCs w:val="26"/>
          <w:lang w:val="en-US" w:eastAsia="ru-RU"/>
        </w:rPr>
        <w:t>II</w:t>
      </w:r>
      <w:r w:rsidRPr="008A2656">
        <w:rPr>
          <w:rFonts w:eastAsia="Times New Roman"/>
          <w:sz w:val="26"/>
          <w:szCs w:val="26"/>
          <w:lang w:eastAsia="ru-RU"/>
        </w:rPr>
        <w:t xml:space="preserve"> приложения № 3 к подпрограмме </w:t>
      </w:r>
      <w:r w:rsidR="008A2656" w:rsidRPr="008A2656">
        <w:rPr>
          <w:rFonts w:eastAsia="Times New Roman"/>
          <w:sz w:val="26"/>
          <w:szCs w:val="26"/>
          <w:lang w:eastAsia="ru-RU"/>
        </w:rPr>
        <w:t>дополнить пунктом 2.16.1 следующего содержания:</w:t>
      </w:r>
    </w:p>
    <w:p w:rsidR="008A2656" w:rsidRPr="001B6D06" w:rsidRDefault="008A2656" w:rsidP="008A2656">
      <w:pPr>
        <w:pStyle w:val="ac"/>
        <w:tabs>
          <w:tab w:val="left" w:pos="960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</w:t>
      </w:r>
      <w:r w:rsidRPr="008A2656">
        <w:rPr>
          <w:rFonts w:eastAsia="Times New Roman"/>
          <w:sz w:val="26"/>
          <w:szCs w:val="26"/>
          <w:lang w:eastAsia="ru-RU"/>
        </w:rPr>
        <w:t xml:space="preserve">2.16.1. В случае, если </w:t>
      </w:r>
      <w:r>
        <w:rPr>
          <w:rFonts w:eastAsia="Times New Roman"/>
          <w:sz w:val="26"/>
          <w:szCs w:val="26"/>
          <w:lang w:eastAsia="ru-RU"/>
        </w:rPr>
        <w:t>городским округом в течение трех месяцев с даты заключения соглашения</w:t>
      </w:r>
      <w:r w:rsidRPr="008A2656">
        <w:rPr>
          <w:rFonts w:eastAsia="Times New Roman"/>
          <w:sz w:val="26"/>
          <w:szCs w:val="26"/>
          <w:lang w:eastAsia="ru-RU"/>
        </w:rPr>
        <w:t xml:space="preserve"> не обеспечено заключение муниципальных контрактов </w:t>
      </w:r>
      <w:r w:rsidRPr="001B6D06">
        <w:rPr>
          <w:rFonts w:eastAsia="Times New Roman"/>
          <w:sz w:val="26"/>
          <w:szCs w:val="26"/>
          <w:lang w:eastAsia="ru-RU"/>
        </w:rPr>
        <w:t xml:space="preserve">(договоров) на </w:t>
      </w:r>
      <w:r w:rsidR="001B6D06" w:rsidRPr="001B6D06">
        <w:rPr>
          <w:rFonts w:eastAsia="Times New Roman"/>
          <w:sz w:val="26"/>
          <w:szCs w:val="26"/>
          <w:lang w:eastAsia="ru-RU"/>
        </w:rPr>
        <w:t>реализацию мероприятий в области информатизации</w:t>
      </w:r>
      <w:r w:rsidRPr="001B6D06">
        <w:rPr>
          <w:rFonts w:eastAsia="Times New Roman"/>
          <w:sz w:val="26"/>
          <w:szCs w:val="26"/>
          <w:lang w:eastAsia="ru-RU"/>
        </w:rPr>
        <w:t xml:space="preserve">, указанные </w:t>
      </w:r>
      <w:r w:rsidRPr="008A2656">
        <w:rPr>
          <w:rFonts w:eastAsia="Times New Roman"/>
          <w:sz w:val="26"/>
          <w:szCs w:val="26"/>
          <w:lang w:eastAsia="ru-RU"/>
        </w:rPr>
        <w:t xml:space="preserve">средства подлежат перераспределению между бюджетами остальных </w:t>
      </w:r>
      <w:r>
        <w:rPr>
          <w:rFonts w:eastAsia="Times New Roman"/>
          <w:sz w:val="26"/>
          <w:szCs w:val="26"/>
          <w:lang w:eastAsia="ru-RU"/>
        </w:rPr>
        <w:t xml:space="preserve">городских </w:t>
      </w:r>
      <w:r w:rsidRPr="001B6D06">
        <w:rPr>
          <w:rFonts w:eastAsia="Times New Roman"/>
          <w:sz w:val="26"/>
          <w:szCs w:val="26"/>
          <w:lang w:eastAsia="ru-RU"/>
        </w:rPr>
        <w:t>округов, имеющих право на получение субсидии на цел</w:t>
      </w:r>
      <w:r w:rsidR="001B6D06" w:rsidRPr="001B6D06">
        <w:rPr>
          <w:rFonts w:eastAsia="Times New Roman"/>
          <w:sz w:val="26"/>
          <w:szCs w:val="26"/>
          <w:lang w:eastAsia="ru-RU"/>
        </w:rPr>
        <w:t>ь</w:t>
      </w:r>
      <w:r w:rsidRPr="001B6D06">
        <w:rPr>
          <w:rFonts w:eastAsia="Times New Roman"/>
          <w:sz w:val="26"/>
          <w:szCs w:val="26"/>
          <w:lang w:eastAsia="ru-RU"/>
        </w:rPr>
        <w:t>, указанн</w:t>
      </w:r>
      <w:r w:rsidR="001B6D06" w:rsidRPr="001B6D06">
        <w:rPr>
          <w:rFonts w:eastAsia="Times New Roman"/>
          <w:sz w:val="26"/>
          <w:szCs w:val="26"/>
          <w:lang w:eastAsia="ru-RU"/>
        </w:rPr>
        <w:t>ую</w:t>
      </w:r>
      <w:r w:rsidRPr="001B6D06">
        <w:rPr>
          <w:rFonts w:eastAsia="Times New Roman"/>
          <w:sz w:val="26"/>
          <w:szCs w:val="26"/>
          <w:lang w:eastAsia="ru-RU"/>
        </w:rPr>
        <w:t xml:space="preserve"> в пункте 1</w:t>
      </w:r>
      <w:r w:rsidR="001B6D06" w:rsidRPr="001B6D06">
        <w:rPr>
          <w:rFonts w:eastAsia="Times New Roman"/>
          <w:sz w:val="26"/>
          <w:szCs w:val="26"/>
          <w:lang w:eastAsia="ru-RU"/>
        </w:rPr>
        <w:t>.2</w:t>
      </w:r>
      <w:r w:rsidRPr="001B6D06">
        <w:rPr>
          <w:rFonts w:eastAsia="Times New Roman"/>
          <w:sz w:val="26"/>
          <w:szCs w:val="26"/>
          <w:lang w:eastAsia="ru-RU"/>
        </w:rPr>
        <w:t xml:space="preserve"> настоящ</w:t>
      </w:r>
      <w:r w:rsidR="001B6D06" w:rsidRPr="001B6D06">
        <w:rPr>
          <w:rFonts w:eastAsia="Times New Roman"/>
          <w:sz w:val="26"/>
          <w:szCs w:val="26"/>
          <w:lang w:eastAsia="ru-RU"/>
        </w:rPr>
        <w:t>их</w:t>
      </w:r>
      <w:r w:rsidRPr="001B6D06">
        <w:rPr>
          <w:rFonts w:eastAsia="Times New Roman"/>
          <w:sz w:val="26"/>
          <w:szCs w:val="26"/>
          <w:lang w:eastAsia="ru-RU"/>
        </w:rPr>
        <w:t xml:space="preserve"> </w:t>
      </w:r>
      <w:r w:rsidR="001B6D06" w:rsidRPr="001B6D06">
        <w:rPr>
          <w:rFonts w:eastAsia="Times New Roman"/>
          <w:sz w:val="26"/>
          <w:szCs w:val="26"/>
          <w:lang w:eastAsia="ru-RU"/>
        </w:rPr>
        <w:t>Правил</w:t>
      </w:r>
      <w:r w:rsidRPr="001B6D06">
        <w:rPr>
          <w:rFonts w:eastAsia="Times New Roman"/>
          <w:sz w:val="26"/>
          <w:szCs w:val="26"/>
          <w:lang w:eastAsia="ru-RU"/>
        </w:rPr>
        <w:t>.»;</w:t>
      </w:r>
    </w:p>
    <w:p w:rsidR="00BF1D02" w:rsidRPr="008A2656" w:rsidRDefault="008A2656" w:rsidP="008A2656">
      <w:pPr>
        <w:pStyle w:val="ac"/>
        <w:tabs>
          <w:tab w:val="left" w:pos="960"/>
        </w:tabs>
        <w:suppressAutoHyphens w:val="0"/>
        <w:spacing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8A2656">
        <w:rPr>
          <w:rFonts w:eastAsia="Times New Roman"/>
          <w:sz w:val="26"/>
          <w:szCs w:val="26"/>
          <w:lang w:eastAsia="ru-RU"/>
        </w:rPr>
        <w:t xml:space="preserve">Перераспределение средств между бюджетами </w:t>
      </w:r>
      <w:r w:rsidR="004C0F6D">
        <w:rPr>
          <w:rFonts w:eastAsia="Times New Roman"/>
          <w:sz w:val="26"/>
          <w:szCs w:val="26"/>
          <w:lang w:eastAsia="ru-RU"/>
        </w:rPr>
        <w:t>городских округов</w:t>
      </w:r>
      <w:r w:rsidRPr="008A2656">
        <w:rPr>
          <w:rFonts w:eastAsia="Times New Roman"/>
          <w:sz w:val="26"/>
          <w:szCs w:val="26"/>
          <w:lang w:eastAsia="ru-RU"/>
        </w:rPr>
        <w:t xml:space="preserve"> утверждается законом о бюджете или решением Кабинета Министров Чувашской Республики.»</w:t>
      </w:r>
      <w:r w:rsidR="00BF1D02" w:rsidRPr="008A2656">
        <w:rPr>
          <w:rFonts w:eastAsia="Times New Roman"/>
          <w:sz w:val="26"/>
          <w:szCs w:val="26"/>
          <w:lang w:eastAsia="ru-RU"/>
        </w:rPr>
        <w:t>;</w:t>
      </w:r>
    </w:p>
    <w:p w:rsidR="00830504" w:rsidRPr="00517398" w:rsidRDefault="00517398" w:rsidP="000C1137">
      <w:pPr>
        <w:pStyle w:val="ac"/>
        <w:tabs>
          <w:tab w:val="left" w:pos="960"/>
        </w:tabs>
        <w:suppressAutoHyphens w:val="0"/>
        <w:spacing w:line="240" w:lineRule="auto"/>
        <w:ind w:left="709" w:firstLine="0"/>
        <w:jc w:val="both"/>
        <w:rPr>
          <w:rFonts w:eastAsia="Times New Roman"/>
          <w:sz w:val="26"/>
          <w:szCs w:val="26"/>
          <w:lang w:eastAsia="ru-RU"/>
        </w:rPr>
      </w:pPr>
      <w:r w:rsidRPr="00517398">
        <w:rPr>
          <w:rFonts w:eastAsia="Times New Roman"/>
          <w:sz w:val="26"/>
          <w:szCs w:val="26"/>
          <w:lang w:eastAsia="ru-RU"/>
        </w:rPr>
        <w:t>7.</w:t>
      </w:r>
      <w:r w:rsidR="000C1137" w:rsidRPr="00517398">
        <w:rPr>
          <w:rFonts w:eastAsia="Times New Roman"/>
          <w:sz w:val="26"/>
          <w:szCs w:val="26"/>
          <w:lang w:eastAsia="ru-RU"/>
        </w:rPr>
        <w:t xml:space="preserve"> </w:t>
      </w:r>
      <w:r w:rsidRPr="00517398">
        <w:rPr>
          <w:rFonts w:eastAsia="Times New Roman"/>
          <w:sz w:val="26"/>
          <w:szCs w:val="26"/>
          <w:lang w:eastAsia="ru-RU"/>
        </w:rPr>
        <w:t>В</w:t>
      </w:r>
      <w:r w:rsidR="00830504" w:rsidRPr="00517398">
        <w:rPr>
          <w:rFonts w:eastAsia="Times New Roman"/>
          <w:sz w:val="26"/>
          <w:szCs w:val="26"/>
          <w:lang w:eastAsia="ru-RU"/>
        </w:rPr>
        <w:t xml:space="preserve"> приложении № 5 к Государственной программе:</w:t>
      </w:r>
    </w:p>
    <w:p w:rsidR="00787E3F" w:rsidRPr="00517398" w:rsidRDefault="00787E3F" w:rsidP="006212C2">
      <w:pPr>
        <w:tabs>
          <w:tab w:val="left" w:pos="5400"/>
        </w:tabs>
        <w:suppressAutoHyphens w:val="0"/>
        <w:spacing w:line="240" w:lineRule="auto"/>
        <w:jc w:val="both"/>
        <w:rPr>
          <w:sz w:val="26"/>
          <w:szCs w:val="26"/>
        </w:rPr>
      </w:pPr>
      <w:r w:rsidRPr="00517398">
        <w:rPr>
          <w:sz w:val="26"/>
          <w:szCs w:val="26"/>
          <w:lang w:eastAsia="ru-RU"/>
        </w:rPr>
        <w:t xml:space="preserve">в </w:t>
      </w:r>
      <w:r w:rsidR="00437DD8" w:rsidRPr="00517398">
        <w:rPr>
          <w:sz w:val="26"/>
          <w:szCs w:val="26"/>
          <w:lang w:eastAsia="ru-RU"/>
        </w:rPr>
        <w:t xml:space="preserve">паспорте </w:t>
      </w:r>
      <w:r w:rsidRPr="00517398">
        <w:rPr>
          <w:sz w:val="26"/>
          <w:szCs w:val="26"/>
        </w:rPr>
        <w:t>подпрограмм</w:t>
      </w:r>
      <w:r w:rsidR="00437DD8" w:rsidRPr="00517398">
        <w:rPr>
          <w:sz w:val="26"/>
          <w:szCs w:val="26"/>
        </w:rPr>
        <w:t>ы</w:t>
      </w:r>
      <w:r w:rsidRPr="00517398">
        <w:rPr>
          <w:sz w:val="26"/>
          <w:szCs w:val="26"/>
        </w:rPr>
        <w:t xml:space="preserve"> «Информационная безопасность» Государственной программы (далее – подпрограмма):</w:t>
      </w:r>
    </w:p>
    <w:p w:rsidR="00830504" w:rsidRPr="00517398" w:rsidRDefault="00E32B71" w:rsidP="006212C2">
      <w:pPr>
        <w:tabs>
          <w:tab w:val="left" w:pos="5400"/>
        </w:tabs>
        <w:suppressAutoHyphens w:val="0"/>
        <w:spacing w:line="240" w:lineRule="auto"/>
        <w:jc w:val="both"/>
        <w:rPr>
          <w:sz w:val="26"/>
          <w:szCs w:val="26"/>
          <w:lang w:eastAsia="ru-RU"/>
        </w:rPr>
      </w:pPr>
      <w:r w:rsidRPr="00517398">
        <w:rPr>
          <w:sz w:val="26"/>
          <w:szCs w:val="26"/>
          <w:lang w:eastAsia="ru-RU"/>
        </w:rPr>
        <w:t xml:space="preserve">позицию </w:t>
      </w:r>
      <w:r w:rsidRPr="00517398">
        <w:rPr>
          <w:sz w:val="26"/>
          <w:szCs w:val="26"/>
        </w:rPr>
        <w:t>«</w:t>
      </w:r>
      <w:r w:rsidRPr="00517398">
        <w:rPr>
          <w:sz w:val="26"/>
          <w:szCs w:val="24"/>
          <w:lang w:eastAsia="ru-RU"/>
        </w:rPr>
        <w:t>Объемы финансирования подпрограммы с разбивкой по годам реализации</w:t>
      </w:r>
      <w:r w:rsidRPr="00517398">
        <w:rPr>
          <w:sz w:val="26"/>
          <w:szCs w:val="26"/>
        </w:rPr>
        <w:t>» паспорта изложить в следующей редакции</w:t>
      </w:r>
      <w:r w:rsidRPr="00517398">
        <w:rPr>
          <w:sz w:val="26"/>
          <w:szCs w:val="26"/>
          <w:lang w:eastAsia="ru-RU"/>
        </w:rPr>
        <w:t>:</w:t>
      </w:r>
    </w:p>
    <w:p w:rsidR="00E32B71" w:rsidRPr="00517398" w:rsidRDefault="00E32B71" w:rsidP="00E32B71">
      <w:pPr>
        <w:tabs>
          <w:tab w:val="left" w:pos="5400"/>
        </w:tabs>
        <w:suppressAutoHyphens w:val="0"/>
        <w:spacing w:line="240" w:lineRule="auto"/>
        <w:ind w:firstLine="0"/>
        <w:jc w:val="both"/>
        <w:rPr>
          <w:sz w:val="26"/>
          <w:szCs w:val="2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25"/>
        <w:gridCol w:w="346"/>
        <w:gridCol w:w="5999"/>
      </w:tblGrid>
      <w:tr w:rsidR="00D4699F" w:rsidRPr="000E6392" w:rsidTr="0041037F">
        <w:tc>
          <w:tcPr>
            <w:tcW w:w="1505" w:type="pct"/>
          </w:tcPr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«Объемы финансирования подпрограммы с разбивкой по годам реализации 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6" w:type="pct"/>
          </w:tcPr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309" w:type="pct"/>
          </w:tcPr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общий объем финансирования подпрограммы составляет</w:t>
            </w:r>
            <w:r w:rsidR="00517398"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 460982,6</w:t>
            </w:r>
            <w:r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2019 году – 13170,2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2020 году – 13739,5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2021 году – 18381,1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в 2022 году – </w:t>
            </w:r>
            <w:r w:rsidR="000107D9" w:rsidRPr="00CA3071">
              <w:rPr>
                <w:rFonts w:eastAsia="Times New Roman"/>
                <w:sz w:val="26"/>
                <w:szCs w:val="26"/>
                <w:lang w:eastAsia="ru-RU"/>
              </w:rPr>
              <w:t>65753,8</w:t>
            </w:r>
            <w:r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E32B71" w:rsidRPr="00CA3071" w:rsidRDefault="000107D9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2023 году –</w:t>
            </w:r>
            <w:r w:rsidR="00517398"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78 777,6 </w:t>
            </w:r>
            <w:r w:rsidR="00E32B71" w:rsidRPr="00CA3071">
              <w:rPr>
                <w:rFonts w:eastAsia="Times New Roman"/>
                <w:sz w:val="26"/>
                <w:szCs w:val="26"/>
                <w:lang w:eastAsia="ru-RU"/>
              </w:rPr>
              <w:t>тыс. рублей;</w:t>
            </w:r>
          </w:p>
          <w:p w:rsidR="00E32B71" w:rsidRPr="00CA3071" w:rsidRDefault="000107D9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2024 году – 22596,7</w:t>
            </w:r>
            <w:r w:rsidR="00E32B71"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2025 году – 22596,7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2026–2030 годах – 112983,5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2031–2035 годах – 112983,5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из них средства: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республиканского бюджета Чувашской Республики –</w:t>
            </w:r>
            <w:r w:rsidR="00517398"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 460 982,6 </w:t>
            </w: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тыс. рублей (100 процентов), в том числе: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2019 году – 13170,2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2020 году – 1</w:t>
            </w:r>
            <w:r w:rsidR="00FC7382" w:rsidRPr="00CA3071">
              <w:rPr>
                <w:rFonts w:eastAsia="Times New Roman"/>
                <w:sz w:val="26"/>
                <w:szCs w:val="26"/>
                <w:lang w:eastAsia="ru-RU"/>
              </w:rPr>
              <w:t>3739,5</w:t>
            </w:r>
            <w:r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2021 году – 18381,1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в 2022 году – </w:t>
            </w:r>
            <w:r w:rsidR="000107D9" w:rsidRPr="00CA3071">
              <w:rPr>
                <w:rFonts w:eastAsia="Times New Roman"/>
                <w:sz w:val="26"/>
                <w:szCs w:val="26"/>
                <w:lang w:eastAsia="ru-RU"/>
              </w:rPr>
              <w:t>65753,8</w:t>
            </w:r>
            <w:r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E32B71" w:rsidRPr="00CA3071" w:rsidRDefault="000107D9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2023 году –</w:t>
            </w:r>
            <w:r w:rsidR="00517398"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 78777,6 </w:t>
            </w:r>
            <w:r w:rsidR="00E32B71" w:rsidRPr="00CA3071">
              <w:rPr>
                <w:rFonts w:eastAsia="Times New Roman"/>
                <w:sz w:val="26"/>
                <w:szCs w:val="26"/>
                <w:lang w:eastAsia="ru-RU"/>
              </w:rPr>
              <w:t>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2024 году – 22596,7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2025 году – 22596,7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2026–2030 годах – 112983,5 тыс. рублей;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>в 2031–2035 годах – 112983,5 тыс. рублей»;</w:t>
            </w:r>
          </w:p>
          <w:p w:rsidR="00E32B71" w:rsidRPr="00CA3071" w:rsidRDefault="00E32B71" w:rsidP="00E32B71">
            <w:pPr>
              <w:tabs>
                <w:tab w:val="left" w:pos="540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A307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6473A" w:rsidRPr="008527FF" w:rsidRDefault="0076473A" w:rsidP="006212C2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раздел IV</w:t>
      </w:r>
      <w:r w:rsidR="00C81DE5" w:rsidRPr="008527FF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0864DE" w:rsidRPr="008527FF">
        <w:rPr>
          <w:rFonts w:eastAsia="Times New Roman"/>
          <w:sz w:val="26"/>
          <w:szCs w:val="26"/>
          <w:lang w:eastAsia="ru-RU"/>
        </w:rPr>
        <w:t xml:space="preserve"> изложить в следующей редакции</w:t>
      </w:r>
      <w:r w:rsidRPr="008527FF">
        <w:rPr>
          <w:rFonts w:eastAsia="Times New Roman"/>
          <w:sz w:val="26"/>
          <w:szCs w:val="26"/>
          <w:lang w:eastAsia="ru-RU"/>
        </w:rPr>
        <w:t>:</w:t>
      </w:r>
    </w:p>
    <w:p w:rsidR="000864DE" w:rsidRPr="008527FF" w:rsidRDefault="000864DE" w:rsidP="000864DE">
      <w:pPr>
        <w:tabs>
          <w:tab w:val="left" w:pos="5400"/>
        </w:tabs>
        <w:suppressAutoHyphens w:val="0"/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0864DE" w:rsidRPr="008527FF" w:rsidRDefault="000864DE" w:rsidP="00120FD6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8527FF">
        <w:rPr>
          <w:sz w:val="26"/>
          <w:szCs w:val="26"/>
        </w:rPr>
        <w:t>«</w:t>
      </w:r>
      <w:r w:rsidRPr="008527FF">
        <w:rPr>
          <w:b/>
          <w:sz w:val="26"/>
          <w:szCs w:val="26"/>
        </w:rPr>
        <w:t>Раздел IV. Обоснование объема финансовых ресурсов,</w:t>
      </w:r>
    </w:p>
    <w:p w:rsidR="000864DE" w:rsidRPr="008527FF" w:rsidRDefault="000864DE" w:rsidP="00120FD6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8527FF">
        <w:rPr>
          <w:b/>
          <w:sz w:val="26"/>
          <w:szCs w:val="26"/>
        </w:rPr>
        <w:t>необходимых для реализации подпрограммы</w:t>
      </w:r>
    </w:p>
    <w:p w:rsidR="000864DE" w:rsidRPr="008527FF" w:rsidRDefault="000864DE" w:rsidP="00120FD6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8527FF">
        <w:rPr>
          <w:b/>
          <w:sz w:val="26"/>
          <w:szCs w:val="26"/>
        </w:rPr>
        <w:t>(с расшифровкой по источникам финансирования,</w:t>
      </w:r>
    </w:p>
    <w:p w:rsidR="000864DE" w:rsidRPr="008527FF" w:rsidRDefault="000864DE" w:rsidP="00120FD6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8527FF">
        <w:rPr>
          <w:b/>
          <w:sz w:val="26"/>
          <w:szCs w:val="26"/>
        </w:rPr>
        <w:t>по этапам и годам реализации подпрограммы)</w:t>
      </w:r>
    </w:p>
    <w:p w:rsidR="000864DE" w:rsidRPr="008527FF" w:rsidRDefault="000864DE" w:rsidP="00120FD6">
      <w:pPr>
        <w:suppressAutoHyphens w:val="0"/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lastRenderedPageBreak/>
        <w:t> 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Расходы подпрограммы формируются за счет средств республиканского бюджета Чувашской Республики.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 xml:space="preserve">Общий объем финансирования подпрограммы в 2019–2035 годах составляет </w:t>
      </w:r>
      <w:r w:rsidR="008527FF" w:rsidRPr="008527FF">
        <w:rPr>
          <w:rFonts w:eastAsia="Times New Roman"/>
          <w:sz w:val="26"/>
          <w:szCs w:val="26"/>
          <w:lang w:eastAsia="ru-RU"/>
        </w:rPr>
        <w:t>460982,6</w:t>
      </w:r>
      <w:r w:rsidRPr="008527FF">
        <w:rPr>
          <w:rFonts w:eastAsia="Times New Roman"/>
          <w:sz w:val="26"/>
          <w:szCs w:val="26"/>
          <w:lang w:eastAsia="ru-RU"/>
        </w:rPr>
        <w:t xml:space="preserve"> тыс. рублей, в том числе за счет средств республиканского бюджета Чувашской Республики – </w:t>
      </w:r>
      <w:r w:rsidR="008527FF" w:rsidRPr="008527FF">
        <w:rPr>
          <w:rFonts w:eastAsia="Times New Roman"/>
          <w:sz w:val="26"/>
          <w:szCs w:val="26"/>
          <w:lang w:eastAsia="ru-RU"/>
        </w:rPr>
        <w:t>460982,6</w:t>
      </w:r>
      <w:r w:rsidRPr="008527FF">
        <w:rPr>
          <w:rFonts w:eastAsia="Times New Roman"/>
          <w:sz w:val="26"/>
          <w:szCs w:val="26"/>
          <w:lang w:eastAsia="ru-RU"/>
        </w:rPr>
        <w:t xml:space="preserve"> тыс. рублей.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 xml:space="preserve">Прогнозируемый объем финансирования подпрограммы на I этапе составляет </w:t>
      </w:r>
      <w:r w:rsidR="008527FF" w:rsidRPr="008527FF">
        <w:rPr>
          <w:rFonts w:eastAsia="Times New Roman"/>
          <w:sz w:val="26"/>
          <w:szCs w:val="26"/>
          <w:lang w:eastAsia="ru-RU"/>
        </w:rPr>
        <w:t>235015,6</w:t>
      </w:r>
      <w:r w:rsidRPr="008527FF">
        <w:rPr>
          <w:rFonts w:eastAsia="Times New Roman"/>
          <w:sz w:val="26"/>
          <w:szCs w:val="26"/>
          <w:lang w:eastAsia="ru-RU"/>
        </w:rPr>
        <w:t xml:space="preserve"> тыс. рублей, в том числе: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в 2019 году – 13170,2 тыс. рублей;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в 2020 году – 13739,5 тыс. рублей;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в 2021 году – 18381,1 тыс. рублей;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 xml:space="preserve">в 2022 году – </w:t>
      </w:r>
      <w:r w:rsidR="00520C9F" w:rsidRPr="008527FF">
        <w:rPr>
          <w:rFonts w:eastAsia="Times New Roman"/>
          <w:sz w:val="26"/>
          <w:szCs w:val="26"/>
          <w:lang w:eastAsia="ru-RU"/>
        </w:rPr>
        <w:t>65753,8</w:t>
      </w:r>
      <w:r w:rsidRPr="008527FF">
        <w:rPr>
          <w:rFonts w:eastAsia="Times New Roman"/>
          <w:sz w:val="26"/>
          <w:szCs w:val="26"/>
          <w:lang w:eastAsia="ru-RU"/>
        </w:rPr>
        <w:t xml:space="preserve"> тыс. рублей;</w:t>
      </w:r>
    </w:p>
    <w:p w:rsidR="000864DE" w:rsidRPr="008527FF" w:rsidRDefault="00520C9F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 xml:space="preserve">в 2023 году – </w:t>
      </w:r>
      <w:r w:rsidR="008527FF" w:rsidRPr="008527FF">
        <w:rPr>
          <w:rFonts w:eastAsia="Times New Roman"/>
          <w:sz w:val="26"/>
          <w:szCs w:val="26"/>
          <w:lang w:eastAsia="ru-RU"/>
        </w:rPr>
        <w:t>78777,6</w:t>
      </w:r>
      <w:r w:rsidR="000864DE" w:rsidRPr="008527FF">
        <w:rPr>
          <w:rFonts w:eastAsia="Times New Roman"/>
          <w:sz w:val="26"/>
          <w:szCs w:val="26"/>
          <w:lang w:eastAsia="ru-RU"/>
        </w:rPr>
        <w:t xml:space="preserve"> тыс. рублей;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в 2024 году – 22596,7 тыс. рублей;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в 2025 году – 22596,7 тыс. рублей;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из них средства: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 xml:space="preserve">республиканского бюджета Чувашской Республики – </w:t>
      </w:r>
      <w:r w:rsidR="008527FF" w:rsidRPr="008527FF">
        <w:rPr>
          <w:rFonts w:eastAsia="Times New Roman"/>
          <w:sz w:val="26"/>
          <w:szCs w:val="26"/>
          <w:lang w:eastAsia="ru-RU"/>
        </w:rPr>
        <w:t>235015,6</w:t>
      </w:r>
      <w:r w:rsidRPr="008527FF">
        <w:rPr>
          <w:rFonts w:eastAsia="Times New Roman"/>
          <w:sz w:val="26"/>
          <w:szCs w:val="26"/>
          <w:lang w:eastAsia="ru-RU"/>
        </w:rPr>
        <w:t xml:space="preserve"> тыс. рублей (100 процентов), в том числе: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в 2019 году – 13170,2 тыс. рублей;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в 2020 году – 13739,5 тыс. рублей;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в 2021 году – 18381,1 тыс. рублей;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 xml:space="preserve">в 2022 году – </w:t>
      </w:r>
      <w:r w:rsidR="00520C9F" w:rsidRPr="008527FF">
        <w:rPr>
          <w:rFonts w:eastAsia="Times New Roman"/>
          <w:sz w:val="26"/>
          <w:szCs w:val="26"/>
          <w:lang w:eastAsia="ru-RU"/>
        </w:rPr>
        <w:t>65753,8</w:t>
      </w:r>
      <w:r w:rsidRPr="008527FF">
        <w:rPr>
          <w:rFonts w:eastAsia="Times New Roman"/>
          <w:sz w:val="26"/>
          <w:szCs w:val="26"/>
          <w:lang w:eastAsia="ru-RU"/>
        </w:rPr>
        <w:t xml:space="preserve"> тыс. рублей;</w:t>
      </w:r>
    </w:p>
    <w:p w:rsidR="000864DE" w:rsidRPr="008527FF" w:rsidRDefault="00520C9F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 xml:space="preserve">в 2023 году – </w:t>
      </w:r>
      <w:r w:rsidR="008527FF" w:rsidRPr="008527FF">
        <w:rPr>
          <w:rFonts w:eastAsia="Times New Roman"/>
          <w:sz w:val="26"/>
          <w:szCs w:val="26"/>
          <w:lang w:eastAsia="ru-RU"/>
        </w:rPr>
        <w:t>78777,6</w:t>
      </w:r>
      <w:r w:rsidR="000864DE" w:rsidRPr="008527FF">
        <w:rPr>
          <w:rFonts w:eastAsia="Times New Roman"/>
          <w:sz w:val="26"/>
          <w:szCs w:val="26"/>
          <w:lang w:eastAsia="ru-RU"/>
        </w:rPr>
        <w:t xml:space="preserve"> тыс. рублей;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 xml:space="preserve">в 2024 </w:t>
      </w:r>
      <w:r w:rsidR="00520C9F" w:rsidRPr="008527FF">
        <w:rPr>
          <w:rFonts w:eastAsia="Times New Roman"/>
          <w:sz w:val="26"/>
          <w:szCs w:val="26"/>
          <w:lang w:eastAsia="ru-RU"/>
        </w:rPr>
        <w:t>году – 22596,7</w:t>
      </w:r>
      <w:r w:rsidRPr="008527FF">
        <w:rPr>
          <w:rFonts w:eastAsia="Times New Roman"/>
          <w:sz w:val="26"/>
          <w:szCs w:val="26"/>
          <w:lang w:eastAsia="ru-RU"/>
        </w:rPr>
        <w:t xml:space="preserve"> тыс. рублей;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в 2025 году – 22596,7 тыс. рублей.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На II этапе объем финансирования подпрограммы составляет 112983,5 тыс. рублей, из них средства республиканского бюджета Чувашской Республики –112983,5тыс. рублей (100 процентов).</w:t>
      </w:r>
    </w:p>
    <w:p w:rsidR="000864DE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На III этапе объем финансирования подпрограммы составляет 112983,5 тыс. рублей, из них средства республиканского бюджета Чувашской Республики – 112983,5 тыс. рублей (100 процентов).</w:t>
      </w:r>
    </w:p>
    <w:p w:rsidR="0076473A" w:rsidRPr="008527FF" w:rsidRDefault="000864DE" w:rsidP="008527FF">
      <w:pPr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  <w:r w:rsidR="00C125AB" w:rsidRPr="008527FF">
        <w:rPr>
          <w:rFonts w:eastAsia="Times New Roman"/>
          <w:sz w:val="26"/>
          <w:szCs w:val="26"/>
          <w:lang w:eastAsia="ru-RU"/>
        </w:rPr>
        <w:t>»</w:t>
      </w:r>
      <w:r w:rsidR="0076473A" w:rsidRPr="008527FF">
        <w:rPr>
          <w:rFonts w:eastAsia="Times New Roman"/>
          <w:sz w:val="26"/>
          <w:szCs w:val="26"/>
          <w:lang w:eastAsia="ru-RU"/>
        </w:rPr>
        <w:t>;</w:t>
      </w:r>
    </w:p>
    <w:p w:rsidR="001244A8" w:rsidRDefault="001244A8" w:rsidP="006212C2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D44AC4" w:rsidRPr="008527FF" w:rsidRDefault="00C81DE5" w:rsidP="006212C2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527FF">
        <w:rPr>
          <w:rFonts w:eastAsia="Times New Roman"/>
          <w:sz w:val="26"/>
          <w:szCs w:val="26"/>
          <w:lang w:eastAsia="ru-RU"/>
        </w:rPr>
        <w:t>приложение к подпрограмме изложить в следующей редакции:</w:t>
      </w:r>
    </w:p>
    <w:p w:rsidR="00ED168E" w:rsidRPr="000E6392" w:rsidRDefault="00ED168E" w:rsidP="00EE79BF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highlight w:val="yellow"/>
          <w:lang w:eastAsia="ru-RU"/>
        </w:rPr>
      </w:pPr>
    </w:p>
    <w:p w:rsidR="00E2645A" w:rsidRPr="000E6392" w:rsidRDefault="00E2645A" w:rsidP="00EE79BF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highlight w:val="yellow"/>
          <w:lang w:eastAsia="ru-RU"/>
        </w:rPr>
        <w:sectPr w:rsidR="00E2645A" w:rsidRPr="000E6392" w:rsidSect="00C548F9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E2645A" w:rsidRPr="00F4682B" w:rsidRDefault="00E2645A" w:rsidP="00EE79BF">
      <w:pPr>
        <w:suppressAutoHyphens w:val="0"/>
        <w:autoSpaceDE w:val="0"/>
        <w:autoSpaceDN w:val="0"/>
        <w:adjustRightInd w:val="0"/>
        <w:spacing w:line="240" w:lineRule="auto"/>
        <w:ind w:left="10065" w:firstLine="0"/>
        <w:jc w:val="center"/>
        <w:rPr>
          <w:sz w:val="26"/>
          <w:szCs w:val="26"/>
          <w:lang w:eastAsia="ru-RU"/>
        </w:rPr>
      </w:pPr>
      <w:r w:rsidRPr="00F4682B">
        <w:rPr>
          <w:sz w:val="26"/>
          <w:szCs w:val="26"/>
          <w:lang w:eastAsia="ru-RU"/>
        </w:rPr>
        <w:lastRenderedPageBreak/>
        <w:t>«Приложение</w:t>
      </w:r>
    </w:p>
    <w:p w:rsidR="00E97A6D" w:rsidRPr="00F4682B" w:rsidRDefault="00E2645A" w:rsidP="006B0386">
      <w:pPr>
        <w:suppressAutoHyphens w:val="0"/>
        <w:autoSpaceDE w:val="0"/>
        <w:autoSpaceDN w:val="0"/>
        <w:adjustRightInd w:val="0"/>
        <w:spacing w:line="240" w:lineRule="auto"/>
        <w:ind w:left="10206" w:firstLine="0"/>
        <w:jc w:val="center"/>
        <w:rPr>
          <w:sz w:val="26"/>
          <w:szCs w:val="26"/>
          <w:lang w:eastAsia="ru-RU"/>
        </w:rPr>
      </w:pPr>
      <w:r w:rsidRPr="00F4682B">
        <w:rPr>
          <w:sz w:val="26"/>
          <w:szCs w:val="26"/>
          <w:lang w:eastAsia="ru-RU"/>
        </w:rPr>
        <w:t xml:space="preserve">к подпрограмме «Информационная безопасность» государственной </w:t>
      </w:r>
    </w:p>
    <w:p w:rsidR="009A066C" w:rsidRPr="00F4682B" w:rsidRDefault="00E2645A" w:rsidP="00EE79BF">
      <w:pPr>
        <w:suppressAutoHyphens w:val="0"/>
        <w:autoSpaceDE w:val="0"/>
        <w:autoSpaceDN w:val="0"/>
        <w:adjustRightInd w:val="0"/>
        <w:spacing w:line="240" w:lineRule="auto"/>
        <w:ind w:left="10065" w:firstLine="0"/>
        <w:jc w:val="center"/>
        <w:rPr>
          <w:sz w:val="26"/>
          <w:szCs w:val="26"/>
          <w:lang w:eastAsia="ru-RU"/>
        </w:rPr>
      </w:pPr>
      <w:r w:rsidRPr="00F4682B">
        <w:rPr>
          <w:sz w:val="26"/>
          <w:szCs w:val="26"/>
          <w:lang w:eastAsia="ru-RU"/>
        </w:rPr>
        <w:t xml:space="preserve">программы Чувашской Республики </w:t>
      </w:r>
    </w:p>
    <w:p w:rsidR="00E2645A" w:rsidRPr="00F4682B" w:rsidRDefault="00E2645A" w:rsidP="00EE79BF">
      <w:pPr>
        <w:suppressAutoHyphens w:val="0"/>
        <w:autoSpaceDE w:val="0"/>
        <w:autoSpaceDN w:val="0"/>
        <w:adjustRightInd w:val="0"/>
        <w:spacing w:line="240" w:lineRule="auto"/>
        <w:ind w:left="10065" w:firstLine="0"/>
        <w:jc w:val="center"/>
        <w:rPr>
          <w:sz w:val="26"/>
          <w:szCs w:val="26"/>
          <w:lang w:eastAsia="ru-RU"/>
        </w:rPr>
      </w:pPr>
      <w:r w:rsidRPr="00F4682B">
        <w:rPr>
          <w:sz w:val="26"/>
          <w:szCs w:val="26"/>
          <w:lang w:eastAsia="ru-RU"/>
        </w:rPr>
        <w:t>«Цифровое общество Чувашии»</w:t>
      </w:r>
    </w:p>
    <w:p w:rsidR="00E2645A" w:rsidRPr="00F4682B" w:rsidRDefault="00E2645A" w:rsidP="00EE79BF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4"/>
          <w:lang w:eastAsia="ru-RU"/>
        </w:rPr>
      </w:pPr>
    </w:p>
    <w:p w:rsidR="00E2645A" w:rsidRPr="00F4682B" w:rsidRDefault="00E2645A" w:rsidP="00EE79BF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4"/>
          <w:lang w:eastAsia="ru-RU"/>
        </w:rPr>
      </w:pPr>
    </w:p>
    <w:p w:rsidR="00E2645A" w:rsidRPr="00F4682B" w:rsidRDefault="00E2645A" w:rsidP="00EE79BF">
      <w:pPr>
        <w:suppressAutoHyphens w:val="0"/>
        <w:spacing w:line="240" w:lineRule="auto"/>
        <w:contextualSpacing/>
        <w:jc w:val="center"/>
        <w:rPr>
          <w:b/>
          <w:sz w:val="26"/>
          <w:szCs w:val="24"/>
          <w:lang w:eastAsia="ru-RU"/>
        </w:rPr>
      </w:pPr>
      <w:r w:rsidRPr="00F4682B">
        <w:rPr>
          <w:b/>
          <w:sz w:val="26"/>
          <w:szCs w:val="24"/>
          <w:lang w:eastAsia="ru-RU"/>
        </w:rPr>
        <w:t xml:space="preserve">РЕСУРСНОЕ ОБЕСПЕЧЕНИЕ </w:t>
      </w:r>
    </w:p>
    <w:p w:rsidR="00E2645A" w:rsidRPr="00F4682B" w:rsidRDefault="00E2645A" w:rsidP="00EE79BF">
      <w:pPr>
        <w:suppressAutoHyphens w:val="0"/>
        <w:spacing w:line="240" w:lineRule="auto"/>
        <w:contextualSpacing/>
        <w:jc w:val="center"/>
        <w:rPr>
          <w:b/>
          <w:sz w:val="26"/>
          <w:szCs w:val="24"/>
          <w:lang w:eastAsia="ru-RU"/>
        </w:rPr>
      </w:pPr>
      <w:r w:rsidRPr="00F4682B">
        <w:rPr>
          <w:b/>
          <w:sz w:val="26"/>
          <w:szCs w:val="24"/>
          <w:lang w:eastAsia="ru-RU"/>
        </w:rPr>
        <w:t xml:space="preserve">реализации подпрограммы «Информационная безопасность» </w:t>
      </w:r>
    </w:p>
    <w:p w:rsidR="00E2645A" w:rsidRPr="00F4682B" w:rsidRDefault="00E2645A" w:rsidP="00EE79BF">
      <w:pPr>
        <w:suppressAutoHyphens w:val="0"/>
        <w:spacing w:line="240" w:lineRule="auto"/>
        <w:contextualSpacing/>
        <w:jc w:val="center"/>
        <w:rPr>
          <w:b/>
          <w:sz w:val="26"/>
          <w:szCs w:val="24"/>
          <w:lang w:eastAsia="ru-RU"/>
        </w:rPr>
      </w:pPr>
      <w:r w:rsidRPr="00F4682B">
        <w:rPr>
          <w:b/>
          <w:sz w:val="26"/>
          <w:szCs w:val="24"/>
          <w:lang w:eastAsia="ru-RU"/>
        </w:rPr>
        <w:t xml:space="preserve">государственной программы Чувашской Республики «Цифровое общество Чувашии» </w:t>
      </w:r>
    </w:p>
    <w:p w:rsidR="00E2645A" w:rsidRPr="00F4682B" w:rsidRDefault="00E2645A" w:rsidP="00EE79BF">
      <w:pPr>
        <w:suppressAutoHyphens w:val="0"/>
        <w:spacing w:line="240" w:lineRule="auto"/>
        <w:contextualSpacing/>
        <w:jc w:val="center"/>
        <w:rPr>
          <w:b/>
          <w:sz w:val="26"/>
          <w:szCs w:val="24"/>
          <w:lang w:eastAsia="ru-RU"/>
        </w:rPr>
      </w:pPr>
      <w:r w:rsidRPr="00F4682B">
        <w:rPr>
          <w:b/>
          <w:sz w:val="26"/>
          <w:szCs w:val="24"/>
          <w:lang w:eastAsia="ru-RU"/>
        </w:rPr>
        <w:t>за счет всех источников финансирования</w:t>
      </w:r>
    </w:p>
    <w:p w:rsidR="00231CAD" w:rsidRPr="00F4682B" w:rsidRDefault="00231CAD" w:rsidP="00EE79BF">
      <w:pPr>
        <w:suppressAutoHyphens w:val="0"/>
        <w:spacing w:line="240" w:lineRule="auto"/>
        <w:contextualSpacing/>
        <w:jc w:val="center"/>
        <w:rPr>
          <w:b/>
          <w:sz w:val="26"/>
          <w:szCs w:val="24"/>
          <w:lang w:eastAsia="ru-RU"/>
        </w:rPr>
      </w:pPr>
    </w:p>
    <w:p w:rsidR="00231CAD" w:rsidRPr="00F4682B" w:rsidRDefault="00231CAD" w:rsidP="00EE79BF">
      <w:pPr>
        <w:suppressAutoHyphens w:val="0"/>
        <w:spacing w:line="240" w:lineRule="auto"/>
        <w:contextualSpacing/>
        <w:jc w:val="center"/>
        <w:rPr>
          <w:b/>
          <w:sz w:val="26"/>
          <w:szCs w:val="24"/>
          <w:lang w:eastAsia="ru-RU"/>
        </w:rPr>
      </w:pPr>
    </w:p>
    <w:tbl>
      <w:tblPr>
        <w:tblW w:w="15498" w:type="dxa"/>
        <w:tblInd w:w="-40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605"/>
        <w:gridCol w:w="1590"/>
        <w:gridCol w:w="1368"/>
        <w:gridCol w:w="702"/>
        <w:gridCol w:w="528"/>
        <w:gridCol w:w="720"/>
        <w:gridCol w:w="601"/>
        <w:gridCol w:w="1181"/>
        <w:gridCol w:w="708"/>
        <w:gridCol w:w="672"/>
        <w:gridCol w:w="690"/>
        <w:gridCol w:w="678"/>
        <w:gridCol w:w="642"/>
        <w:gridCol w:w="678"/>
        <w:gridCol w:w="672"/>
        <w:gridCol w:w="738"/>
        <w:gridCol w:w="732"/>
      </w:tblGrid>
      <w:tr w:rsidR="008857D9" w:rsidRPr="00F4682B" w:rsidTr="00507ED3">
        <w:tc>
          <w:tcPr>
            <w:tcW w:w="993" w:type="dxa"/>
            <w:vMerge w:val="restart"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231CAD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Код бюджетной </w:t>
            </w:r>
          </w:p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210" w:type="dxa"/>
            <w:gridSpan w:val="9"/>
            <w:shd w:val="clear" w:color="auto" w:fill="auto"/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8857D9" w:rsidRPr="000E6392" w:rsidTr="00507ED3">
        <w:tc>
          <w:tcPr>
            <w:tcW w:w="993" w:type="dxa"/>
            <w:vMerge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auto"/>
          </w:tcPr>
          <w:p w:rsidR="000B56DD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главный распорядитель бюджетных</w:t>
            </w:r>
          </w:p>
          <w:p w:rsidR="00C81DE5" w:rsidRPr="00F4682B" w:rsidRDefault="00C81DE5" w:rsidP="000B56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средств</w:t>
            </w:r>
          </w:p>
        </w:tc>
        <w:tc>
          <w:tcPr>
            <w:tcW w:w="528" w:type="dxa"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720" w:type="dxa"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601" w:type="dxa"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181" w:type="dxa"/>
            <w:vMerge/>
            <w:shd w:val="clear" w:color="auto" w:fill="auto"/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72" w:type="dxa"/>
            <w:shd w:val="clear" w:color="auto" w:fill="auto"/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90" w:type="dxa"/>
            <w:shd w:val="clear" w:color="auto" w:fill="auto"/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78" w:type="dxa"/>
            <w:shd w:val="clear" w:color="auto" w:fill="auto"/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2" w:type="dxa"/>
            <w:shd w:val="clear" w:color="auto" w:fill="auto"/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78" w:type="dxa"/>
            <w:shd w:val="clear" w:color="auto" w:fill="auto"/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72" w:type="dxa"/>
            <w:shd w:val="clear" w:color="auto" w:fill="auto"/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38" w:type="dxa"/>
            <w:shd w:val="clear" w:color="auto" w:fill="auto"/>
          </w:tcPr>
          <w:p w:rsidR="000B56DD" w:rsidRPr="00F4682B" w:rsidRDefault="00AB120F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2026–</w:t>
            </w:r>
          </w:p>
          <w:p w:rsidR="00C81DE5" w:rsidRPr="00F4682B" w:rsidRDefault="00AB120F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732" w:type="dxa"/>
            <w:shd w:val="clear" w:color="auto" w:fill="auto"/>
          </w:tcPr>
          <w:p w:rsidR="000B56DD" w:rsidRPr="00F4682B" w:rsidRDefault="00AB120F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2031–</w:t>
            </w:r>
          </w:p>
          <w:p w:rsidR="00C81DE5" w:rsidRPr="00F4682B" w:rsidRDefault="00AB120F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2035</w:t>
            </w:r>
          </w:p>
        </w:tc>
      </w:tr>
    </w:tbl>
    <w:p w:rsidR="00507ED3" w:rsidRPr="000E6392" w:rsidRDefault="00507ED3" w:rsidP="00507ED3">
      <w:pPr>
        <w:widowControl w:val="0"/>
        <w:spacing w:line="20" w:lineRule="exact"/>
        <w:ind w:firstLine="0"/>
        <w:rPr>
          <w:sz w:val="2"/>
          <w:highlight w:val="yellow"/>
        </w:rPr>
      </w:pPr>
    </w:p>
    <w:tbl>
      <w:tblPr>
        <w:tblW w:w="15498" w:type="dxa"/>
        <w:tblInd w:w="-4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605"/>
        <w:gridCol w:w="1590"/>
        <w:gridCol w:w="1368"/>
        <w:gridCol w:w="702"/>
        <w:gridCol w:w="528"/>
        <w:gridCol w:w="720"/>
        <w:gridCol w:w="601"/>
        <w:gridCol w:w="1181"/>
        <w:gridCol w:w="708"/>
        <w:gridCol w:w="672"/>
        <w:gridCol w:w="690"/>
        <w:gridCol w:w="678"/>
        <w:gridCol w:w="642"/>
        <w:gridCol w:w="678"/>
        <w:gridCol w:w="672"/>
        <w:gridCol w:w="738"/>
        <w:gridCol w:w="732"/>
      </w:tblGrid>
      <w:tr w:rsidR="008857D9" w:rsidRPr="000E6392" w:rsidTr="000B56DD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DE5" w:rsidRPr="00F4682B" w:rsidRDefault="00C81DE5" w:rsidP="00231C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</w:tr>
      <w:tr w:rsidR="008B14B6" w:rsidRPr="00F4682B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«Информационная безопасность»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– Минцифры Чувашии, соисполнители – Администрация Главы Чувашской Республики, Минприроды Чувашии, 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Минсельхоз Чувашии, участники – Минздрав Чувашии, Минкультуры Чувашии, Мин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softHyphen/>
              <w:t xml:space="preserve">образования Чувашии, Минпромэнерго Чувашии, Минстрой Чувашии, Минтранс Чувашии, Минтруд Чувашии,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Минспорт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Чувашии, Минфин Чувашии, Минэкономразвития Чувашии, ГКЧС Чувашии,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Госветслужба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Чувашии, Госслужба Чувашии по делам юстиции,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Госжилинспекция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Чувашии, Госслужба Чувашии по конкурентной политике и тарифам,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Гостехнадзор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Чувашии, органы местного самоуправления*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13170,2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13739,5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18381,1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8B14B6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65753,8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F4682B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78777,6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</w:tr>
      <w:tr w:rsidR="008B14B6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14B6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13170,2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13739,5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18381,1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8B14B6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65753,8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F4682B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78777,6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</w:tr>
      <w:tr w:rsidR="008B14B6" w:rsidRPr="000E6392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14B6" w:rsidRPr="00F4682B" w:rsidTr="00231CAD">
        <w:tc>
          <w:tcPr>
            <w:tcW w:w="1549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Цели «Обеспечение устойчивости и безопасности функционирования информационно-телекоммуникационной инфраструктуры в Чувашской Республике», </w:t>
            </w:r>
          </w:p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b/>
                <w:sz w:val="18"/>
                <w:szCs w:val="18"/>
                <w:lang w:eastAsia="ru-RU"/>
              </w:rPr>
              <w:t>«Использование преимущественно отечественного программного обеспечения</w:t>
            </w:r>
            <w:r w:rsidR="001A704A" w:rsidRPr="00F4682B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исполнительными</w:t>
            </w:r>
            <w:r w:rsidRPr="00F4682B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органами Чувашской Республики и органами местного самоуправления»</w:t>
            </w:r>
          </w:p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2073EA" w:rsidRPr="00F4682B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мероприятие 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Реализация мероприятий регионального проекта «Информационная безопасность»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создание и развитие условий для обеспечения без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softHyphen/>
              <w:t>опасности информационных систем и компонентов информационной инфраструктуры, их защиты и сохранности, соответствия требованиям безопасности информации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13170,2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8099,0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5125,5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2073EA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59299,8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F4682B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78777,6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2073EA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2073EA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2073EA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2073EA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</w:tr>
      <w:tr w:rsidR="002073EA" w:rsidRPr="00F4682B" w:rsidTr="008B14B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2073EA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2073EA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2073EA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2073EA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3EA" w:rsidRPr="00F4682B" w:rsidTr="008B14B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Ч63D400000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13170,2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8099,0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5125,5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59299,8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F4682B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78777,6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3EA" w:rsidRPr="00F4682B" w:rsidRDefault="002073EA" w:rsidP="002073EA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</w:tr>
      <w:tr w:rsidR="002073EA" w:rsidRPr="00F4682B" w:rsidTr="008B14B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612</w:t>
            </w:r>
          </w:p>
          <w:p w:rsidR="00951ABE" w:rsidRPr="00F4682B" w:rsidRDefault="00951ABE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073EA" w:rsidRPr="00F4682B" w:rsidTr="008B14B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870</w:t>
            </w:r>
          </w:p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073EA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857D9" w:rsidRPr="00F4682B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Доля аттестованных государственных информационных систем, процентов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100**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100**</w:t>
            </w:r>
          </w:p>
        </w:tc>
      </w:tr>
      <w:tr w:rsidR="008857D9" w:rsidRPr="000E6392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Доля расходов на закупки и (или) аренду отечественного программного обеспечения и платформ в общем объеме расходов на закупки или аренду программного обеспечения</w:t>
            </w:r>
            <w:r w:rsidR="008857D9" w:rsidRPr="00F4682B">
              <w:rPr>
                <w:rFonts w:eastAsia="Times New Roman"/>
                <w:sz w:val="18"/>
                <w:szCs w:val="18"/>
                <w:lang w:eastAsia="ru-RU"/>
              </w:rPr>
              <w:t>, процентов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80**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80**</w:t>
            </w:r>
          </w:p>
        </w:tc>
      </w:tr>
      <w:tr w:rsidR="00C75C3C" w:rsidRPr="00F4682B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A30C3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Модернизация и эксплуатация системы защиты информационных систем, используемых</w:t>
            </w:r>
            <w:r w:rsidR="00A30C35"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исполнительными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органами Чувашской Республики и органами местного самоуправления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ответственный исполнитель – Минцифры Чувашии, соисполнители – Администрация Главы Чувашской Республики, Минприроды Чувашии, Минсельхоз Чувашии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13170,2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7506,3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41037F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5125,5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C75C3C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59299,8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F4682B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78777,6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C75C3C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C75C3C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F" w:rsidRPr="00F4682B" w:rsidRDefault="00C75C3C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37F" w:rsidRPr="00F4682B" w:rsidRDefault="00C75C3C" w:rsidP="0041037F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</w:tr>
      <w:tr w:rsidR="00C75C3C" w:rsidRPr="00F4682B" w:rsidTr="002073E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75C3C" w:rsidRPr="00F4682B" w:rsidTr="002073E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Ч63D413850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12862,2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7353,4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5125,5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59241,8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F4682B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78777,6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22596,7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112983,5</w:t>
            </w:r>
          </w:p>
        </w:tc>
      </w:tr>
      <w:tr w:rsidR="00C75C3C" w:rsidRPr="00F4682B" w:rsidTr="002073E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0401</w:t>
            </w:r>
          </w:p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612</w:t>
            </w:r>
          </w:p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5C3C" w:rsidRPr="00F4682B" w:rsidTr="002073E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75C3C" w:rsidRPr="00F4682B" w:rsidTr="002073E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75C3C" w:rsidRPr="00F4682B" w:rsidTr="002073E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152,9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5F76B7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F4682B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75C3C" w:rsidRPr="000E6392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Модернизация, аттестация объектов информатизации, предназначенных для обработки све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дений, не составляющих государственную тайну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республиканский бюджет Чувашской 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Мероприятие 1.3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617D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Переход на использование в деятельности</w:t>
            </w:r>
            <w:r w:rsidR="00617D28"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исполнительных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органов Чувашской Республики и органов местного самоуправления преимущественно отечественного программного обеспечения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F4682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ответственный исполнитель – Минцифры Чувашии, участники – Минздрав Чувашии, Минкультуры Чувашии, Мин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softHyphen/>
              <w:t xml:space="preserve">образования Чувашии, Минприроды Чувашии, Минпромэнерго Чувашии, Минсельхоз Чувашии, Минстрой Чувашии, Минтранс Чувашии, Минтруд Чувашии,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Минспорт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Чувашии, Минфин Чувашии, Минэкономразвития Чувашии, ГКЧС Чувашии,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Госветслужба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Чувашии, Госслужба Чувашии по делам юстиции,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Госжилинспекция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Чувашии, Госслужба Чувашии по конкурентной политике и тарифам,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Гостехнадзор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Чувашии, органы местного самоуправления*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592,7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Ч63D416630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592,7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0E6392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1549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113" w:right="-113" w:firstLine="0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113" w:right="-113" w:firstLine="0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b/>
                <w:sz w:val="18"/>
                <w:szCs w:val="18"/>
                <w:lang w:eastAsia="ru-RU"/>
              </w:rPr>
              <w:t>Цель «Обеспечение устойчивости и безопасности функционирования информационно-телекоммуникационной инфраструктуры в Чувашской Республике»</w:t>
            </w:r>
          </w:p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113" w:right="-113" w:firstLine="0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E21F9B" w:rsidRPr="00F4682B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Повышение осведомленности участников информационного взаимодействия в области информационной безопасности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создание и развитие условий для обеспечения без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softHyphen/>
              <w:t>опасности информационных систем и компонентов информационной инфраструктуры, их защиты и сохранности, соответствия требованиям безопасности информации;</w:t>
            </w:r>
          </w:p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повышение грамотности населения в сфере информационной безопасности,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медиапотребления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и использования интернет-сервисов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75C3C" w:rsidRPr="00F4682B" w:rsidTr="00231CA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Доля аттестованных государственных информационных систем, процентов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100**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100**</w:t>
            </w:r>
          </w:p>
        </w:tc>
      </w:tr>
      <w:tr w:rsidR="00E21F9B" w:rsidRPr="00F4682B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Повышение грамотности участни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ков информационного взаимодействия в сфере информационной безопасности,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медиапотребления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и использования интернет-сервисов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Минцифры Чувашии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0E6392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Мероприятие 2.2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2940B8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Повышение компетентности субъектов обеспечения информационной безопасности в </w:t>
            </w:r>
            <w:r w:rsidR="002940B8"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исполнительных 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органах Чувашской Республики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F468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ответственный исполнитель – Минцифры Чувашии, участники – Минздрав Чувашии, Минкультуры Чувашии, Мин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softHyphen/>
              <w:t xml:space="preserve">образования Чувашии, Минприроды Чувашии, Минпромэнерго Чувашии, Минсельхоз Чувашии, Минстрой Чувашии, Минтранс Чувашии, Минтруд Чувашии,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Минспорт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Чувашии, Минфин Чувашии, Минэкономразвития Чувашии, ГКЧС Чувашии,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Госветслужба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Чувашии, Госслужба Чувашии по делам юстиции,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Госжилинспекция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Чувашии, Госслужба Чувашии по конку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рентной политике и тарифам,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Гостехнадзор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Чувашии, органы местного самоуправления*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0E6392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0E6392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0E6392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0E6392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75C3C" w:rsidRPr="00F4682B" w:rsidTr="00AA5E00">
        <w:trPr>
          <w:cantSplit/>
        </w:trPr>
        <w:tc>
          <w:tcPr>
            <w:tcW w:w="1549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Цели «Обеспечение устойчивости и безопасности функционирования информационно-телекоммуникационной инфраструктуры в Чувашской Республике», </w:t>
            </w:r>
          </w:p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b/>
                <w:sz w:val="18"/>
                <w:szCs w:val="18"/>
                <w:lang w:eastAsia="ru-RU"/>
              </w:rPr>
              <w:t>«Использование преимущественно отечественного программного обеспечения</w:t>
            </w:r>
            <w:r w:rsidR="002940B8" w:rsidRPr="00F4682B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исполнительными</w:t>
            </w:r>
            <w:r w:rsidRPr="00F4682B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органами Чувашской Республики и органами местного самоуправления»</w:t>
            </w:r>
          </w:p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E21F9B" w:rsidRPr="00F4682B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Обеспечение бесперебойного функционирования информационных систем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создание условий для модернизации и эксплуатации системы защиты информационных систем;</w:t>
            </w:r>
          </w:p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5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реализация в сети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RSNet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дополнительных мер по противодействию угрозам информационной безопасности Российской Федерации в интересах государственных органов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5640,5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C75C3C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13255,6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E21F9B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6454,0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E21F9B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E21F9B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E21F9B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C" w:rsidRPr="00F4682B" w:rsidRDefault="00E21F9B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3C" w:rsidRPr="00F4682B" w:rsidRDefault="00E21F9B" w:rsidP="00C75C3C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Ч630300000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5640,5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13255,6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6454,0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F9B" w:rsidRPr="00F4682B" w:rsidTr="00231CA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Доля аттестованных государственных информационных систем, процентов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100**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100**</w:t>
            </w:r>
          </w:p>
        </w:tc>
      </w:tr>
      <w:tr w:rsidR="00F9199E" w:rsidRPr="00F4682B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Мероприятие 3.1</w:t>
            </w:r>
          </w:p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2940B8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Модернизация и 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эксплуатация системы защиты информационных систем, используемых в государственных учреждениях Чувашской Республики, подведомственных</w:t>
            </w:r>
            <w:r w:rsidR="002940B8"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исполнительным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 органам Чувашской Республики, в муниципальных учреждениях в соответствии с соглашениями между муниципальными округами и городскими округами и операторами информационных систем о взаимодействии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ответственный исполнитель – </w:t>
            </w:r>
            <w:r w:rsidRPr="00F4682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Минцифры Чувашии</w:t>
            </w:r>
          </w:p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7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5640,5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13255,6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6454,0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9199E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9199E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Ч630314800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612</w:t>
            </w:r>
          </w:p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5640,5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13255,6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5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6454,0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9199E" w:rsidRPr="000E6392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9199E" w:rsidRPr="00F4682B" w:rsidTr="00231CA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Мероприятие 3.2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 xml:space="preserve">Подключение к информационно-телекоммуникационной сети «Интернет» и размещение (публикация) в ней информации через российский государственный сегмент информационно-телекоммуникационной сети «Интернет» (сеть </w:t>
            </w:r>
            <w:proofErr w:type="spellStart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RSNet</w:t>
            </w:r>
            <w:proofErr w:type="spellEnd"/>
            <w:r w:rsidRPr="00F4682B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ответственный исполнитель – Минцифры Чувашии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9199E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9199E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9199E" w:rsidRPr="00F4682B" w:rsidTr="00231CA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9B" w:rsidRPr="00F4682B" w:rsidRDefault="00E21F9B" w:rsidP="00E21F9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682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E2645A" w:rsidRPr="00F4682B" w:rsidRDefault="00E2645A" w:rsidP="00EE79BF">
      <w:pPr>
        <w:suppressAutoHyphens w:val="0"/>
        <w:spacing w:line="240" w:lineRule="auto"/>
        <w:contextualSpacing/>
        <w:rPr>
          <w:snapToGrid w:val="0"/>
          <w:sz w:val="26"/>
          <w:szCs w:val="24"/>
          <w:lang w:eastAsia="ru-RU"/>
        </w:rPr>
      </w:pPr>
      <w:r w:rsidRPr="00F4682B">
        <w:rPr>
          <w:snapToGrid w:val="0"/>
          <w:sz w:val="26"/>
          <w:szCs w:val="24"/>
          <w:lang w:eastAsia="ru-RU"/>
        </w:rPr>
        <w:t>_________</w:t>
      </w:r>
    </w:p>
    <w:p w:rsidR="00E2645A" w:rsidRPr="00F4682B" w:rsidRDefault="00E2645A" w:rsidP="00EE79BF">
      <w:pPr>
        <w:suppressAutoHyphens w:val="0"/>
        <w:spacing w:line="240" w:lineRule="auto"/>
        <w:contextualSpacing/>
        <w:jc w:val="both"/>
        <w:rPr>
          <w:snapToGrid w:val="0"/>
          <w:sz w:val="16"/>
          <w:szCs w:val="16"/>
          <w:lang w:eastAsia="ru-RU"/>
        </w:rPr>
      </w:pPr>
      <w:r w:rsidRPr="00F4682B">
        <w:rPr>
          <w:snapToGrid w:val="0"/>
          <w:sz w:val="16"/>
          <w:szCs w:val="16"/>
          <w:lang w:eastAsia="ru-RU"/>
        </w:rPr>
        <w:t xml:space="preserve">  * По согласованию с исполнителем.</w:t>
      </w:r>
    </w:p>
    <w:p w:rsidR="00E2645A" w:rsidRPr="00F4682B" w:rsidRDefault="00E2645A" w:rsidP="00EE79BF">
      <w:pPr>
        <w:suppressAutoHyphens w:val="0"/>
        <w:spacing w:line="240" w:lineRule="auto"/>
        <w:contextualSpacing/>
        <w:jc w:val="both"/>
        <w:rPr>
          <w:snapToGrid w:val="0"/>
          <w:sz w:val="16"/>
          <w:szCs w:val="16"/>
          <w:lang w:eastAsia="ru-RU"/>
        </w:rPr>
      </w:pPr>
      <w:r w:rsidRPr="00F4682B">
        <w:rPr>
          <w:snapToGrid w:val="0"/>
          <w:sz w:val="16"/>
          <w:szCs w:val="16"/>
          <w:lang w:eastAsia="ru-RU"/>
        </w:rPr>
        <w:t>** Приводятся значения целевых показателей (индикаторов) в 2030 и 2035 годах соответственно.».</w:t>
      </w:r>
    </w:p>
    <w:p w:rsidR="00E2645A" w:rsidRPr="000E6392" w:rsidRDefault="00E2645A" w:rsidP="00EE79BF">
      <w:pPr>
        <w:suppressAutoHyphens w:val="0"/>
        <w:spacing w:line="240" w:lineRule="auto"/>
        <w:rPr>
          <w:highlight w:val="yellow"/>
        </w:rPr>
        <w:sectPr w:rsidR="00E2645A" w:rsidRPr="000E6392" w:rsidSect="00B872D4">
          <w:pgSz w:w="16838" w:h="11906" w:orient="landscape"/>
          <w:pgMar w:top="1985" w:right="1134" w:bottom="1134" w:left="1134" w:header="709" w:footer="709" w:gutter="0"/>
          <w:cols w:space="708"/>
          <w:docGrid w:linePitch="360"/>
        </w:sectPr>
      </w:pPr>
    </w:p>
    <w:p w:rsidR="0076473A" w:rsidRPr="00E74651" w:rsidRDefault="00E74651" w:rsidP="000C1137">
      <w:pPr>
        <w:pStyle w:val="ac"/>
        <w:tabs>
          <w:tab w:val="left" w:pos="960"/>
        </w:tabs>
        <w:suppressAutoHyphens w:val="0"/>
        <w:spacing w:line="240" w:lineRule="auto"/>
        <w:ind w:left="709" w:firstLine="0"/>
        <w:jc w:val="both"/>
        <w:rPr>
          <w:rFonts w:eastAsia="Times New Roman"/>
          <w:sz w:val="26"/>
          <w:szCs w:val="26"/>
          <w:lang w:eastAsia="ru-RU"/>
        </w:rPr>
      </w:pPr>
      <w:r w:rsidRPr="00E74651">
        <w:rPr>
          <w:rFonts w:eastAsia="Times New Roman"/>
          <w:sz w:val="26"/>
          <w:szCs w:val="26"/>
          <w:lang w:eastAsia="ru-RU"/>
        </w:rPr>
        <w:lastRenderedPageBreak/>
        <w:t>8. В</w:t>
      </w:r>
      <w:r w:rsidR="004D39DC" w:rsidRPr="00E74651">
        <w:rPr>
          <w:rFonts w:eastAsia="Times New Roman"/>
          <w:sz w:val="26"/>
          <w:szCs w:val="26"/>
          <w:lang w:eastAsia="ru-RU"/>
        </w:rPr>
        <w:t xml:space="preserve"> приложении № 6 к Государственной программе:</w:t>
      </w:r>
    </w:p>
    <w:p w:rsidR="00787E3F" w:rsidRPr="00E74651" w:rsidRDefault="00787E3F" w:rsidP="00B07A6D">
      <w:pPr>
        <w:tabs>
          <w:tab w:val="left" w:pos="96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74651">
        <w:rPr>
          <w:rFonts w:eastAsia="Times New Roman"/>
          <w:sz w:val="26"/>
          <w:szCs w:val="26"/>
          <w:lang w:eastAsia="ru-RU"/>
        </w:rPr>
        <w:t>в паспорте подпрограммы «</w:t>
      </w:r>
      <w:r w:rsidR="00D653AB" w:rsidRPr="00E74651">
        <w:rPr>
          <w:rFonts w:eastAsia="Times New Roman"/>
          <w:sz w:val="26"/>
          <w:szCs w:val="26"/>
          <w:lang w:eastAsia="ru-RU"/>
        </w:rPr>
        <w:t>Массовые коммуникации</w:t>
      </w:r>
      <w:r w:rsidRPr="00E74651">
        <w:rPr>
          <w:rFonts w:eastAsia="Times New Roman"/>
          <w:sz w:val="26"/>
          <w:szCs w:val="26"/>
          <w:lang w:eastAsia="ru-RU"/>
        </w:rPr>
        <w:t>» Государственной программы (далее – подпрограмма):</w:t>
      </w:r>
    </w:p>
    <w:p w:rsidR="00C73A78" w:rsidRDefault="00C73A78" w:rsidP="00C73A78">
      <w:pPr>
        <w:tabs>
          <w:tab w:val="left" w:pos="96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абзаце втором позиции «</w:t>
      </w:r>
      <w:r w:rsidRPr="00C73A78">
        <w:rPr>
          <w:rFonts w:eastAsia="Times New Roman"/>
          <w:sz w:val="26"/>
          <w:szCs w:val="26"/>
          <w:lang w:eastAsia="ru-RU"/>
        </w:rPr>
        <w:t>Целевые показатели (индикаторы) подпрограммы</w:t>
      </w:r>
      <w:r>
        <w:rPr>
          <w:rFonts w:eastAsia="Times New Roman"/>
          <w:sz w:val="26"/>
          <w:szCs w:val="26"/>
          <w:lang w:eastAsia="ru-RU"/>
        </w:rPr>
        <w:t>» цифру «100,0» заменить цифрой «83,8»;</w:t>
      </w:r>
    </w:p>
    <w:p w:rsidR="00C73A78" w:rsidRDefault="00C73A78" w:rsidP="00B07A6D">
      <w:pPr>
        <w:tabs>
          <w:tab w:val="left" w:pos="96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абзац третий раздела </w:t>
      </w:r>
      <w:r>
        <w:rPr>
          <w:rFonts w:eastAsia="Times New Roman"/>
          <w:sz w:val="26"/>
          <w:szCs w:val="26"/>
          <w:lang w:val="en-US" w:eastAsia="ru-RU"/>
        </w:rPr>
        <w:t>II</w:t>
      </w:r>
      <w:r>
        <w:rPr>
          <w:rFonts w:eastAsia="Times New Roman"/>
          <w:sz w:val="26"/>
          <w:szCs w:val="26"/>
          <w:lang w:eastAsia="ru-RU"/>
        </w:rPr>
        <w:t xml:space="preserve"> подпрограммы изложить в следующей редакции:</w:t>
      </w:r>
    </w:p>
    <w:p w:rsidR="00C73A78" w:rsidRPr="00C73A78" w:rsidRDefault="00C73A78" w:rsidP="00B07A6D">
      <w:pPr>
        <w:tabs>
          <w:tab w:val="left" w:pos="96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</w:t>
      </w:r>
      <w:r w:rsidRPr="00C73A78">
        <w:rPr>
          <w:rFonts w:eastAsia="Times New Roman"/>
          <w:sz w:val="26"/>
          <w:szCs w:val="26"/>
          <w:lang w:eastAsia="ru-RU"/>
        </w:rPr>
        <w:t>средний разовый подписной тираж печатных периодических изданий, обеспечивающих потребность населения в социально значимой информации, по итогам подписных кампаний в 2019 году - 113,0 тыс. экземпляров, в 2020 году - 113,0 тыс. экземпляров, в 2021</w:t>
      </w:r>
      <w:r>
        <w:rPr>
          <w:rFonts w:eastAsia="Times New Roman"/>
          <w:sz w:val="26"/>
          <w:szCs w:val="26"/>
          <w:lang w:eastAsia="ru-RU"/>
        </w:rPr>
        <w:t>-2022</w:t>
      </w:r>
      <w:r w:rsidRPr="00C73A78">
        <w:rPr>
          <w:rFonts w:eastAsia="Times New Roman"/>
          <w:sz w:val="26"/>
          <w:szCs w:val="26"/>
          <w:lang w:eastAsia="ru-RU"/>
        </w:rPr>
        <w:t xml:space="preserve"> год</w:t>
      </w:r>
      <w:r>
        <w:rPr>
          <w:rFonts w:eastAsia="Times New Roman"/>
          <w:sz w:val="26"/>
          <w:szCs w:val="26"/>
          <w:lang w:eastAsia="ru-RU"/>
        </w:rPr>
        <w:t>ах</w:t>
      </w:r>
      <w:r w:rsidRPr="00C73A78">
        <w:rPr>
          <w:rFonts w:eastAsia="Times New Roman"/>
          <w:sz w:val="26"/>
          <w:szCs w:val="26"/>
          <w:lang w:eastAsia="ru-RU"/>
        </w:rPr>
        <w:t xml:space="preserve"> - 100,0 тыс. экземпляров, в 202</w:t>
      </w:r>
      <w:r>
        <w:rPr>
          <w:rFonts w:eastAsia="Times New Roman"/>
          <w:sz w:val="26"/>
          <w:szCs w:val="26"/>
          <w:lang w:eastAsia="ru-RU"/>
        </w:rPr>
        <w:t>3</w:t>
      </w:r>
      <w:r w:rsidRPr="00C73A78">
        <w:rPr>
          <w:rFonts w:eastAsia="Times New Roman"/>
          <w:sz w:val="26"/>
          <w:szCs w:val="26"/>
          <w:lang w:eastAsia="ru-RU"/>
        </w:rPr>
        <w:t xml:space="preserve"> - 2035 годах сохранение показателя на уровне </w:t>
      </w:r>
      <w:r>
        <w:rPr>
          <w:rFonts w:eastAsia="Times New Roman"/>
          <w:sz w:val="26"/>
          <w:szCs w:val="26"/>
          <w:lang w:eastAsia="ru-RU"/>
        </w:rPr>
        <w:t>83,8</w:t>
      </w:r>
      <w:r w:rsidRPr="00C73A78">
        <w:rPr>
          <w:rFonts w:eastAsia="Times New Roman"/>
          <w:sz w:val="26"/>
          <w:szCs w:val="26"/>
          <w:lang w:eastAsia="ru-RU"/>
        </w:rPr>
        <w:t xml:space="preserve"> тыс. экземпляров ежегодно;</w:t>
      </w:r>
      <w:r>
        <w:rPr>
          <w:rFonts w:eastAsia="Times New Roman"/>
          <w:sz w:val="26"/>
          <w:szCs w:val="26"/>
          <w:lang w:eastAsia="ru-RU"/>
        </w:rPr>
        <w:t>»;</w:t>
      </w:r>
    </w:p>
    <w:p w:rsidR="00140971" w:rsidRPr="00E74651" w:rsidRDefault="00140971" w:rsidP="00B07A6D">
      <w:pPr>
        <w:tabs>
          <w:tab w:val="left" w:pos="96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74651">
        <w:rPr>
          <w:rFonts w:eastAsia="Times New Roman"/>
          <w:sz w:val="26"/>
          <w:szCs w:val="26"/>
          <w:lang w:eastAsia="ru-RU"/>
        </w:rPr>
        <w:t>позицию «Объемы финансирования подпрограммы с разбивкой по годам реализации» изложить в следующей редакции:</w:t>
      </w:r>
    </w:p>
    <w:p w:rsidR="00140971" w:rsidRPr="00E74651" w:rsidRDefault="00140971" w:rsidP="00140971">
      <w:pPr>
        <w:tabs>
          <w:tab w:val="left" w:pos="960"/>
        </w:tabs>
        <w:suppressAutoHyphens w:val="0"/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25"/>
        <w:gridCol w:w="346"/>
        <w:gridCol w:w="5999"/>
      </w:tblGrid>
      <w:tr w:rsidR="007909A6" w:rsidRPr="000E6392" w:rsidTr="0029489B">
        <w:tc>
          <w:tcPr>
            <w:tcW w:w="1505" w:type="pct"/>
          </w:tcPr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«Объемы финансирования подпрограммы с разбивкой по годам реализации 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6" w:type="pct"/>
          </w:tcPr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309" w:type="pct"/>
          </w:tcPr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общий объем финансирования подпрограммы составляет </w:t>
            </w:r>
            <w:r w:rsidR="00196CEA" w:rsidRPr="00ED0C51">
              <w:rPr>
                <w:rFonts w:eastAsia="Times New Roman"/>
                <w:sz w:val="26"/>
                <w:szCs w:val="26"/>
                <w:lang w:eastAsia="ru-RU"/>
              </w:rPr>
              <w:t>2669071,1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2019 году – 150199,6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2020 году – 150581,1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2021 году – 144795,1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в 2022 году – </w:t>
            </w:r>
            <w:r w:rsidR="00C77949" w:rsidRPr="00ED0C51">
              <w:rPr>
                <w:rFonts w:eastAsia="Times New Roman"/>
                <w:sz w:val="26"/>
                <w:szCs w:val="26"/>
                <w:lang w:eastAsia="ru-RU"/>
              </w:rPr>
              <w:t>164258,6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в 2023 году – </w:t>
            </w:r>
            <w:r w:rsidR="00196CEA" w:rsidRPr="00ED0C51">
              <w:rPr>
                <w:rFonts w:eastAsia="Times New Roman"/>
                <w:sz w:val="26"/>
                <w:szCs w:val="26"/>
                <w:lang w:eastAsia="ru-RU"/>
              </w:rPr>
              <w:t>170214,7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в 2024 году – </w:t>
            </w:r>
            <w:r w:rsidR="00C77949" w:rsidRPr="00ED0C51">
              <w:rPr>
                <w:rFonts w:eastAsia="Times New Roman"/>
                <w:sz w:val="26"/>
                <w:szCs w:val="26"/>
                <w:lang w:eastAsia="ru-RU"/>
              </w:rPr>
              <w:t>157418,5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в 2025 году – </w:t>
            </w:r>
            <w:r w:rsidR="00C77949" w:rsidRPr="00ED0C51">
              <w:rPr>
                <w:rFonts w:eastAsia="Times New Roman"/>
                <w:sz w:val="26"/>
                <w:szCs w:val="26"/>
                <w:lang w:eastAsia="ru-RU"/>
              </w:rPr>
              <w:t>157418,5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в 2026–2030 годах – </w:t>
            </w:r>
            <w:r w:rsidR="00C77949" w:rsidRPr="00ED0C51">
              <w:rPr>
                <w:rFonts w:eastAsia="Times New Roman"/>
                <w:sz w:val="26"/>
                <w:szCs w:val="26"/>
                <w:lang w:eastAsia="ru-RU"/>
              </w:rPr>
              <w:t>787092,5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в 2031–2035 годах – </w:t>
            </w:r>
            <w:r w:rsidR="00C77949" w:rsidRPr="00ED0C51">
              <w:rPr>
                <w:rFonts w:eastAsia="Times New Roman"/>
                <w:sz w:val="26"/>
                <w:szCs w:val="26"/>
                <w:lang w:eastAsia="ru-RU"/>
              </w:rPr>
              <w:t>787092,5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из них средства: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республиканского бюджета Чувашской Республики – </w:t>
            </w:r>
            <w:r w:rsidR="00196CEA" w:rsidRPr="00ED0C51">
              <w:rPr>
                <w:rFonts w:eastAsia="Times New Roman"/>
                <w:sz w:val="26"/>
                <w:szCs w:val="26"/>
                <w:lang w:eastAsia="ru-RU"/>
              </w:rPr>
              <w:t>2660571,1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 (99,7 процента), в том числе: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2019 году – 149699,6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в 2020 году – </w:t>
            </w:r>
            <w:r w:rsidR="00787E3F" w:rsidRPr="00ED0C51">
              <w:rPr>
                <w:rFonts w:eastAsia="Times New Roman"/>
                <w:sz w:val="26"/>
                <w:szCs w:val="26"/>
                <w:lang w:eastAsia="ru-RU"/>
              </w:rPr>
              <w:t>150081,1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87E3F" w:rsidRPr="00ED0C51" w:rsidRDefault="00787E3F" w:rsidP="00787E3F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2021 году – 144295,1 тыс. рублей;</w:t>
            </w:r>
          </w:p>
          <w:p w:rsidR="00787E3F" w:rsidRPr="00ED0C51" w:rsidRDefault="00787E3F" w:rsidP="00787E3F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в 2022 году – </w:t>
            </w:r>
            <w:r w:rsidR="00C77949"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163758,6 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тыс. рублей;</w:t>
            </w:r>
          </w:p>
          <w:p w:rsidR="00787E3F" w:rsidRPr="00ED0C51" w:rsidRDefault="00787E3F" w:rsidP="00787E3F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в 2023 году </w:t>
            </w:r>
            <w:r w:rsidR="00C77949"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– </w:t>
            </w:r>
            <w:r w:rsidR="00ED0C51" w:rsidRPr="00ED0C51">
              <w:rPr>
                <w:rFonts w:eastAsia="Times New Roman"/>
                <w:sz w:val="26"/>
                <w:szCs w:val="26"/>
                <w:lang w:eastAsia="ru-RU"/>
              </w:rPr>
              <w:t>169714,7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87E3F" w:rsidRPr="00ED0C51" w:rsidRDefault="00C77949" w:rsidP="00787E3F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2024 году – 156918,5</w:t>
            </w:r>
            <w:r w:rsidR="00787E3F"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87E3F" w:rsidRPr="00ED0C51" w:rsidRDefault="00C77949" w:rsidP="00787E3F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2025 году – 156918,5</w:t>
            </w:r>
            <w:r w:rsidR="00787E3F"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87E3F" w:rsidRPr="00ED0C51" w:rsidRDefault="00787E3F" w:rsidP="00787E3F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в 2026–2030 годах – </w:t>
            </w:r>
            <w:r w:rsidR="00C77949" w:rsidRPr="00ED0C51">
              <w:rPr>
                <w:rFonts w:eastAsia="Times New Roman"/>
                <w:sz w:val="26"/>
                <w:szCs w:val="26"/>
                <w:lang w:eastAsia="ru-RU"/>
              </w:rPr>
              <w:t>784592,5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40971" w:rsidRPr="00ED0C51" w:rsidRDefault="00C77949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2031–2035 годах – 784592,5</w:t>
            </w:r>
            <w:r w:rsidR="00787E3F"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тыс. рублей</w:t>
            </w:r>
            <w:r w:rsidR="00140971" w:rsidRPr="00ED0C51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внебюджетных источников – 8500,0 тыс. рублей 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br/>
              <w:t>(0,</w:t>
            </w:r>
            <w:r w:rsidR="00787E3F" w:rsidRPr="00ED0C51"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Pr="00ED0C5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процента), в том числе: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2019 году – 500,0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2020 году – 500,0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2021 году – 500,0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2022 году – 500,0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2023 году – 500,0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2024 году – 500,0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2025 году – 500,0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>в 2026–2030 годах – 2500,0 тыс. рублей;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в 2031–2035 годах – 2500,0 тыс. рублей»;</w:t>
            </w:r>
          </w:p>
          <w:p w:rsidR="00140971" w:rsidRPr="00ED0C51" w:rsidRDefault="00140971" w:rsidP="00140971">
            <w:pPr>
              <w:tabs>
                <w:tab w:val="left" w:pos="960"/>
              </w:tabs>
              <w:suppressAutoHyphens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D0C5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71FA5" w:rsidRPr="00CB1BDB" w:rsidRDefault="00971FA5" w:rsidP="00B07A6D">
      <w:pPr>
        <w:tabs>
          <w:tab w:val="left" w:pos="96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CB1BDB">
        <w:rPr>
          <w:rFonts w:eastAsia="Times New Roman"/>
          <w:sz w:val="26"/>
          <w:szCs w:val="26"/>
          <w:lang w:eastAsia="ru-RU"/>
        </w:rPr>
        <w:lastRenderedPageBreak/>
        <w:t xml:space="preserve">раздел </w:t>
      </w:r>
      <w:r w:rsidRPr="00CB1BDB">
        <w:rPr>
          <w:rFonts w:eastAsia="Times New Roman"/>
          <w:sz w:val="26"/>
          <w:szCs w:val="26"/>
          <w:lang w:val="en-US" w:eastAsia="ru-RU"/>
        </w:rPr>
        <w:t>IV</w:t>
      </w:r>
      <w:r w:rsidRPr="00CB1BDB">
        <w:rPr>
          <w:rFonts w:eastAsia="Times New Roman"/>
          <w:sz w:val="26"/>
          <w:szCs w:val="26"/>
          <w:lang w:eastAsia="ru-RU"/>
        </w:rPr>
        <w:t xml:space="preserve"> изложить в следующей редакции:</w:t>
      </w:r>
    </w:p>
    <w:p w:rsidR="00971FA5" w:rsidRPr="00CB1BDB" w:rsidRDefault="00971FA5" w:rsidP="00084F26">
      <w:pPr>
        <w:tabs>
          <w:tab w:val="left" w:pos="960"/>
        </w:tabs>
        <w:suppressAutoHyphens w:val="0"/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971FA5" w:rsidRPr="00CB1BDB" w:rsidRDefault="00971FA5" w:rsidP="00084F26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CB1BDB">
        <w:rPr>
          <w:sz w:val="26"/>
          <w:szCs w:val="26"/>
        </w:rPr>
        <w:t>«</w:t>
      </w:r>
      <w:r w:rsidRPr="00CB1BDB">
        <w:rPr>
          <w:b/>
          <w:sz w:val="26"/>
          <w:szCs w:val="26"/>
        </w:rPr>
        <w:t>Раздел IV. Обоснование объема финансовых ресурсов,</w:t>
      </w:r>
    </w:p>
    <w:p w:rsidR="00971FA5" w:rsidRPr="00CB1BDB" w:rsidRDefault="00971FA5" w:rsidP="00084F26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CB1BDB">
        <w:rPr>
          <w:b/>
          <w:sz w:val="26"/>
          <w:szCs w:val="26"/>
        </w:rPr>
        <w:t>необходимых для реализации подпрограммы</w:t>
      </w:r>
    </w:p>
    <w:p w:rsidR="00971FA5" w:rsidRPr="00CB1BDB" w:rsidRDefault="00971FA5" w:rsidP="00084F26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CB1BDB">
        <w:rPr>
          <w:b/>
          <w:sz w:val="26"/>
          <w:szCs w:val="26"/>
        </w:rPr>
        <w:t>(с расшифровкой по источникам финансирования,</w:t>
      </w:r>
    </w:p>
    <w:p w:rsidR="00971FA5" w:rsidRPr="00CB1BDB" w:rsidRDefault="00971FA5" w:rsidP="00084F26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CB1BDB">
        <w:rPr>
          <w:b/>
          <w:sz w:val="26"/>
          <w:szCs w:val="26"/>
        </w:rPr>
        <w:t>по этапам и годам реализации подпрограммы)</w:t>
      </w:r>
    </w:p>
    <w:p w:rsidR="00971FA5" w:rsidRPr="00CB1BDB" w:rsidRDefault="00971FA5" w:rsidP="00084F26">
      <w:pPr>
        <w:ind w:firstLine="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> 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>Расходы подпрограммы формируются за счет средств республиканского бюджета Чувашской Республики и средств внебюджетных источников.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>Внебюджетные источники, предусмотренные к привлечению в рамках Государственной программы, являются источниками финансирования основных мероприятий подпрограммы.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>Общий объем финансирования подпрограммы в 2019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2035 годах составляет </w:t>
      </w:r>
      <w:r w:rsidR="00CB1BDB" w:rsidRPr="00CB1BDB">
        <w:rPr>
          <w:sz w:val="26"/>
          <w:szCs w:val="26"/>
        </w:rPr>
        <w:t>2669071,1</w:t>
      </w:r>
      <w:r w:rsidRPr="00CB1BDB">
        <w:rPr>
          <w:sz w:val="26"/>
          <w:szCs w:val="26"/>
        </w:rPr>
        <w:t xml:space="preserve"> тыс. рублей, в том числе за счет средств: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республиканского бюджета Чувашской Республики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CB1BDB" w:rsidRPr="00CB1BDB">
        <w:rPr>
          <w:sz w:val="26"/>
          <w:szCs w:val="26"/>
        </w:rPr>
        <w:t>2660571,1</w:t>
      </w:r>
      <w:r w:rsidRPr="00CB1BDB">
        <w:rPr>
          <w:sz w:val="26"/>
          <w:szCs w:val="26"/>
        </w:rPr>
        <w:t xml:space="preserve"> тыс. рублей (99,</w:t>
      </w:r>
      <w:r w:rsidR="00391F1F" w:rsidRPr="00CB1BDB">
        <w:rPr>
          <w:sz w:val="26"/>
          <w:szCs w:val="26"/>
        </w:rPr>
        <w:t>7</w:t>
      </w:r>
      <w:r w:rsidRPr="00CB1BDB">
        <w:rPr>
          <w:sz w:val="26"/>
          <w:szCs w:val="26"/>
        </w:rPr>
        <w:t xml:space="preserve"> процента);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внебюджетных источников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8500,0 тыс. рублей (0,</w:t>
      </w:r>
      <w:r w:rsidR="00391F1F" w:rsidRPr="00CB1BDB">
        <w:rPr>
          <w:sz w:val="26"/>
          <w:szCs w:val="26"/>
        </w:rPr>
        <w:t>3</w:t>
      </w:r>
      <w:r w:rsidRPr="00CB1BDB">
        <w:rPr>
          <w:sz w:val="26"/>
          <w:szCs w:val="26"/>
        </w:rPr>
        <w:t xml:space="preserve"> процента).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Прогнозируемый объем финансирования подпрограммы на I этапе составляет </w:t>
      </w:r>
      <w:r w:rsidR="00CB1BDB" w:rsidRPr="00CB1BDB">
        <w:rPr>
          <w:sz w:val="26"/>
          <w:szCs w:val="26"/>
        </w:rPr>
        <w:t>1094886,1</w:t>
      </w:r>
      <w:r w:rsidRPr="00CB1BDB">
        <w:rPr>
          <w:sz w:val="26"/>
          <w:szCs w:val="26"/>
        </w:rPr>
        <w:t xml:space="preserve"> тыс. рублей, в том числе: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2019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150199,6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2020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150581,1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2021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391F1F" w:rsidRPr="00CB1BDB">
        <w:rPr>
          <w:sz w:val="26"/>
          <w:szCs w:val="26"/>
        </w:rPr>
        <w:t xml:space="preserve">144795,1 </w:t>
      </w:r>
      <w:r w:rsidRPr="00CB1BDB">
        <w:rPr>
          <w:sz w:val="26"/>
          <w:szCs w:val="26"/>
        </w:rPr>
        <w:t>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2022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2E6553" w:rsidRPr="00CB1BDB">
        <w:rPr>
          <w:sz w:val="26"/>
          <w:szCs w:val="26"/>
        </w:rPr>
        <w:t>164258,6</w:t>
      </w:r>
      <w:r w:rsidRPr="00CB1BDB">
        <w:rPr>
          <w:sz w:val="26"/>
          <w:szCs w:val="26"/>
        </w:rPr>
        <w:t xml:space="preserve">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2023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CB1BDB" w:rsidRPr="00CB1BDB">
        <w:rPr>
          <w:sz w:val="26"/>
          <w:szCs w:val="26"/>
        </w:rPr>
        <w:t>170214,7</w:t>
      </w:r>
      <w:r w:rsidRPr="00CB1BDB">
        <w:rPr>
          <w:sz w:val="26"/>
          <w:szCs w:val="26"/>
        </w:rPr>
        <w:t xml:space="preserve">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2024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2E6553" w:rsidRPr="00CB1BDB">
        <w:rPr>
          <w:sz w:val="26"/>
          <w:szCs w:val="26"/>
        </w:rPr>
        <w:t>157418,5</w:t>
      </w:r>
      <w:r w:rsidRPr="00CB1BDB">
        <w:rPr>
          <w:sz w:val="26"/>
          <w:szCs w:val="26"/>
        </w:rPr>
        <w:t xml:space="preserve">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2025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2E6553" w:rsidRPr="00CB1BDB">
        <w:rPr>
          <w:sz w:val="26"/>
          <w:szCs w:val="26"/>
        </w:rPr>
        <w:t>157418,5</w:t>
      </w:r>
      <w:r w:rsidRPr="00CB1BDB">
        <w:rPr>
          <w:sz w:val="26"/>
          <w:szCs w:val="26"/>
        </w:rPr>
        <w:t xml:space="preserve">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>из них средства: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республиканского бюджета Чувашской Республики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CB1BDB" w:rsidRPr="00CB1BDB">
        <w:rPr>
          <w:sz w:val="26"/>
          <w:szCs w:val="26"/>
        </w:rPr>
        <w:t>1091386,1</w:t>
      </w:r>
      <w:r w:rsidR="008A62FC" w:rsidRPr="00CB1BDB">
        <w:rPr>
          <w:sz w:val="26"/>
          <w:szCs w:val="26"/>
        </w:rPr>
        <w:t xml:space="preserve"> </w:t>
      </w:r>
      <w:r w:rsidRPr="00CB1BDB">
        <w:rPr>
          <w:sz w:val="26"/>
          <w:szCs w:val="26"/>
        </w:rPr>
        <w:t>тыс. рублей (99,</w:t>
      </w:r>
      <w:r w:rsidR="00391F1F" w:rsidRPr="00CB1BDB">
        <w:rPr>
          <w:sz w:val="26"/>
          <w:szCs w:val="26"/>
        </w:rPr>
        <w:t>7</w:t>
      </w:r>
      <w:r w:rsidRPr="00CB1BDB">
        <w:rPr>
          <w:sz w:val="26"/>
          <w:szCs w:val="26"/>
        </w:rPr>
        <w:t xml:space="preserve"> процента), в том числе: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2019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149699,6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2020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150081,1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2021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391F1F" w:rsidRPr="00CB1BDB">
        <w:rPr>
          <w:sz w:val="26"/>
          <w:szCs w:val="26"/>
        </w:rPr>
        <w:t>144295,1</w:t>
      </w:r>
      <w:r w:rsidRPr="00CB1BDB">
        <w:rPr>
          <w:sz w:val="26"/>
          <w:szCs w:val="26"/>
        </w:rPr>
        <w:t xml:space="preserve">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2022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1E58E2" w:rsidRPr="00CB1BDB">
        <w:rPr>
          <w:sz w:val="26"/>
          <w:szCs w:val="26"/>
        </w:rPr>
        <w:t>163758,6</w:t>
      </w:r>
      <w:r w:rsidRPr="00CB1BDB">
        <w:rPr>
          <w:sz w:val="26"/>
          <w:szCs w:val="26"/>
        </w:rPr>
        <w:t xml:space="preserve">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2023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CB1BDB" w:rsidRPr="00CB1BDB">
        <w:rPr>
          <w:sz w:val="26"/>
          <w:szCs w:val="26"/>
        </w:rPr>
        <w:t>169714,7</w:t>
      </w:r>
      <w:r w:rsidRPr="00CB1BDB">
        <w:rPr>
          <w:sz w:val="26"/>
          <w:szCs w:val="26"/>
        </w:rPr>
        <w:t xml:space="preserve">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2024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1E58E2" w:rsidRPr="00CB1BDB">
        <w:rPr>
          <w:sz w:val="26"/>
          <w:szCs w:val="26"/>
        </w:rPr>
        <w:t>156918,5</w:t>
      </w:r>
      <w:r w:rsidR="00391F1F" w:rsidRPr="00CB1BDB">
        <w:rPr>
          <w:sz w:val="26"/>
          <w:szCs w:val="26"/>
        </w:rPr>
        <w:t xml:space="preserve"> </w:t>
      </w:r>
      <w:r w:rsidRPr="00CB1BDB">
        <w:rPr>
          <w:sz w:val="26"/>
          <w:szCs w:val="26"/>
        </w:rPr>
        <w:t>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2025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1E58E2" w:rsidRPr="00CB1BDB">
        <w:rPr>
          <w:sz w:val="26"/>
          <w:szCs w:val="26"/>
        </w:rPr>
        <w:t>156918,5</w:t>
      </w:r>
      <w:r w:rsidRPr="00CB1BDB">
        <w:rPr>
          <w:sz w:val="26"/>
          <w:szCs w:val="26"/>
        </w:rPr>
        <w:t xml:space="preserve">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внебюджетных источников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3500 тыс. рублей (0,</w:t>
      </w:r>
      <w:r w:rsidR="00391F1F" w:rsidRPr="00CB1BDB">
        <w:rPr>
          <w:sz w:val="26"/>
          <w:szCs w:val="26"/>
        </w:rPr>
        <w:t>3</w:t>
      </w:r>
      <w:r w:rsidRPr="00CB1BDB">
        <w:rPr>
          <w:sz w:val="26"/>
          <w:szCs w:val="26"/>
        </w:rPr>
        <w:t xml:space="preserve"> процента), в том числе: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2019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500,0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2020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500,0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2021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500,0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2022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500,0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2023 году </w:t>
      </w:r>
      <w:r w:rsidRPr="00CB1BDB">
        <w:rPr>
          <w:rFonts w:eastAsia="Times New Roman"/>
          <w:sz w:val="26"/>
          <w:szCs w:val="26"/>
          <w:lang w:eastAsia="ru-RU"/>
        </w:rPr>
        <w:t xml:space="preserve">– </w:t>
      </w:r>
      <w:r w:rsidRPr="00CB1BDB">
        <w:rPr>
          <w:sz w:val="26"/>
          <w:szCs w:val="26"/>
        </w:rPr>
        <w:t>500,0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2024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500,0 тыс. рублей;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 2025 году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500,0 тыс. рублей.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На II этапе объем финансирования подпрограммы составляет </w:t>
      </w:r>
      <w:r w:rsidR="002E6553" w:rsidRPr="00CB1BDB">
        <w:rPr>
          <w:sz w:val="26"/>
          <w:szCs w:val="26"/>
        </w:rPr>
        <w:t>787092,5</w:t>
      </w:r>
      <w:r w:rsidRPr="00CB1BDB">
        <w:rPr>
          <w:sz w:val="26"/>
          <w:szCs w:val="26"/>
        </w:rPr>
        <w:t xml:space="preserve"> тыс. рублей, из них средства: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lastRenderedPageBreak/>
        <w:t xml:space="preserve">республиканского бюджета Чувашской Республики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2E6553" w:rsidRPr="00CB1BDB">
        <w:rPr>
          <w:sz w:val="26"/>
          <w:szCs w:val="26"/>
        </w:rPr>
        <w:t>784592,5</w:t>
      </w:r>
      <w:r w:rsidRPr="00CB1BDB">
        <w:rPr>
          <w:sz w:val="26"/>
          <w:szCs w:val="26"/>
        </w:rPr>
        <w:t xml:space="preserve"> тыс. рублей (99,</w:t>
      </w:r>
      <w:r w:rsidR="00391F1F" w:rsidRPr="00CB1BDB">
        <w:rPr>
          <w:sz w:val="26"/>
          <w:szCs w:val="26"/>
        </w:rPr>
        <w:t>7</w:t>
      </w:r>
      <w:r w:rsidRPr="00CB1BDB">
        <w:rPr>
          <w:sz w:val="26"/>
          <w:szCs w:val="26"/>
        </w:rPr>
        <w:t xml:space="preserve"> процента);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>внебюджетных источников - 2500,0 тыс. рублей (0,</w:t>
      </w:r>
      <w:r w:rsidR="00391F1F" w:rsidRPr="00CB1BDB">
        <w:rPr>
          <w:sz w:val="26"/>
          <w:szCs w:val="26"/>
        </w:rPr>
        <w:t>3</w:t>
      </w:r>
      <w:r w:rsidRPr="00CB1BDB">
        <w:rPr>
          <w:sz w:val="26"/>
          <w:szCs w:val="26"/>
        </w:rPr>
        <w:t xml:space="preserve"> процента).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На III этапе объем финансирования подпрограммы составляет </w:t>
      </w:r>
      <w:r w:rsidR="002E6553" w:rsidRPr="00CB1BDB">
        <w:rPr>
          <w:sz w:val="26"/>
          <w:szCs w:val="26"/>
        </w:rPr>
        <w:t>784592,5</w:t>
      </w:r>
      <w:r w:rsidR="00391F1F" w:rsidRPr="00CB1BDB">
        <w:rPr>
          <w:sz w:val="26"/>
          <w:szCs w:val="26"/>
        </w:rPr>
        <w:t xml:space="preserve"> </w:t>
      </w:r>
      <w:r w:rsidRPr="00CB1BDB">
        <w:rPr>
          <w:sz w:val="26"/>
          <w:szCs w:val="26"/>
        </w:rPr>
        <w:t>тыс. рублей, из них средства: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республиканского бюджета Чувашской Республики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Pr="00CB1BDB">
        <w:rPr>
          <w:sz w:val="26"/>
          <w:szCs w:val="26"/>
        </w:rPr>
        <w:t xml:space="preserve"> </w:t>
      </w:r>
      <w:r w:rsidR="002E6553" w:rsidRPr="00CB1BDB">
        <w:rPr>
          <w:sz w:val="26"/>
          <w:szCs w:val="26"/>
        </w:rPr>
        <w:t>784592,5</w:t>
      </w:r>
      <w:r w:rsidRPr="00CB1BDB">
        <w:rPr>
          <w:sz w:val="26"/>
          <w:szCs w:val="26"/>
        </w:rPr>
        <w:t xml:space="preserve"> тыс. рублей (99,</w:t>
      </w:r>
      <w:r w:rsidR="00391F1F" w:rsidRPr="00CB1BDB">
        <w:rPr>
          <w:sz w:val="26"/>
          <w:szCs w:val="26"/>
        </w:rPr>
        <w:t>7</w:t>
      </w:r>
      <w:r w:rsidRPr="00CB1BDB">
        <w:rPr>
          <w:sz w:val="26"/>
          <w:szCs w:val="26"/>
        </w:rPr>
        <w:t xml:space="preserve"> процента);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 xml:space="preserve">внебюджетных источников </w:t>
      </w:r>
      <w:r w:rsidRPr="00CB1BDB">
        <w:rPr>
          <w:rFonts w:eastAsia="Times New Roman"/>
          <w:sz w:val="26"/>
          <w:szCs w:val="26"/>
          <w:lang w:eastAsia="ru-RU"/>
        </w:rPr>
        <w:t>–</w:t>
      </w:r>
      <w:r w:rsidR="00391F1F" w:rsidRPr="00CB1BDB">
        <w:rPr>
          <w:sz w:val="26"/>
          <w:szCs w:val="26"/>
        </w:rPr>
        <w:t xml:space="preserve"> 2500,0 тыс. рублей (0,3</w:t>
      </w:r>
      <w:r w:rsidRPr="00CB1BDB">
        <w:rPr>
          <w:sz w:val="26"/>
          <w:szCs w:val="26"/>
        </w:rPr>
        <w:t xml:space="preserve"> процента).</w:t>
      </w:r>
    </w:p>
    <w:p w:rsidR="00971FA5" w:rsidRPr="00CB1BDB" w:rsidRDefault="00971FA5" w:rsidP="00B872D4">
      <w:pPr>
        <w:spacing w:line="240" w:lineRule="auto"/>
        <w:ind w:firstLine="540"/>
        <w:jc w:val="both"/>
        <w:rPr>
          <w:sz w:val="26"/>
          <w:szCs w:val="26"/>
        </w:rPr>
      </w:pPr>
      <w:r w:rsidRPr="00CB1BDB">
        <w:rPr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уровней.»;</w:t>
      </w:r>
    </w:p>
    <w:p w:rsidR="00971FA5" w:rsidRPr="00CB1BDB" w:rsidRDefault="00971FA5" w:rsidP="00971FA5">
      <w:pPr>
        <w:tabs>
          <w:tab w:val="left" w:pos="960"/>
        </w:tabs>
        <w:suppressAutoHyphens w:val="0"/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D44AC4" w:rsidRPr="00A30589" w:rsidRDefault="00A30589" w:rsidP="00B07A6D">
      <w:pPr>
        <w:tabs>
          <w:tab w:val="left" w:pos="96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A30589">
        <w:rPr>
          <w:rFonts w:eastAsia="Times New Roman"/>
          <w:sz w:val="26"/>
          <w:szCs w:val="26"/>
          <w:lang w:eastAsia="ru-RU"/>
        </w:rPr>
        <w:t xml:space="preserve">позиции «Подпрограмма», «Основное мероприятие 1», «Целевые показатели (индикаторы) подпрограммы, увязанные с основным мероприятием 1» и «Мероприятие 1.1» приложения к подпрограмме </w:t>
      </w:r>
      <w:r w:rsidR="00D44AC4" w:rsidRPr="00A30589">
        <w:rPr>
          <w:rFonts w:eastAsia="Times New Roman"/>
          <w:sz w:val="26"/>
          <w:szCs w:val="26"/>
          <w:lang w:eastAsia="ru-RU"/>
        </w:rPr>
        <w:t>изложить в следующей редакции:</w:t>
      </w:r>
    </w:p>
    <w:p w:rsidR="00D44AC4" w:rsidRPr="000E6392" w:rsidRDefault="00D44AC4" w:rsidP="00EE79BF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highlight w:val="yellow"/>
          <w:lang w:eastAsia="ru-RU"/>
        </w:rPr>
      </w:pPr>
    </w:p>
    <w:p w:rsidR="00D44AC4" w:rsidRPr="000E6392" w:rsidRDefault="00D44AC4" w:rsidP="00EE79BF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highlight w:val="yellow"/>
          <w:lang w:eastAsia="ru-RU"/>
        </w:rPr>
      </w:pPr>
    </w:p>
    <w:p w:rsidR="00E2645A" w:rsidRPr="000E6392" w:rsidRDefault="00E2645A" w:rsidP="00EE79BF">
      <w:pPr>
        <w:tabs>
          <w:tab w:val="left" w:pos="5400"/>
        </w:tabs>
        <w:suppressAutoHyphens w:val="0"/>
        <w:spacing w:line="240" w:lineRule="auto"/>
        <w:jc w:val="both"/>
        <w:rPr>
          <w:rFonts w:eastAsia="Times New Roman"/>
          <w:sz w:val="26"/>
          <w:szCs w:val="26"/>
          <w:highlight w:val="yellow"/>
          <w:lang w:eastAsia="ru-RU"/>
        </w:rPr>
        <w:sectPr w:rsidR="00E2645A" w:rsidRPr="000E6392" w:rsidSect="00B872D4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A07C23" w:rsidRPr="000E6392" w:rsidRDefault="00A07C23" w:rsidP="00A07C23">
      <w:pPr>
        <w:widowControl w:val="0"/>
        <w:spacing w:line="20" w:lineRule="exact"/>
        <w:ind w:firstLine="0"/>
        <w:rPr>
          <w:sz w:val="2"/>
          <w:highlight w:val="yellow"/>
        </w:rPr>
      </w:pPr>
    </w:p>
    <w:tbl>
      <w:tblPr>
        <w:tblW w:w="15678" w:type="dxa"/>
        <w:tblInd w:w="-4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8"/>
        <w:gridCol w:w="1620"/>
        <w:gridCol w:w="1590"/>
        <w:gridCol w:w="1140"/>
        <w:gridCol w:w="690"/>
        <w:gridCol w:w="540"/>
        <w:gridCol w:w="612"/>
        <w:gridCol w:w="588"/>
        <w:gridCol w:w="1182"/>
        <w:gridCol w:w="750"/>
        <w:gridCol w:w="750"/>
        <w:gridCol w:w="780"/>
        <w:gridCol w:w="750"/>
        <w:gridCol w:w="738"/>
        <w:gridCol w:w="702"/>
        <w:gridCol w:w="768"/>
        <w:gridCol w:w="702"/>
        <w:gridCol w:w="798"/>
      </w:tblGrid>
      <w:tr w:rsidR="00113EE6" w:rsidRPr="00566129" w:rsidTr="004F2F1C">
        <w:tc>
          <w:tcPr>
            <w:tcW w:w="978" w:type="dxa"/>
            <w:vMerge w:val="restart"/>
          </w:tcPr>
          <w:p w:rsidR="00D44AC4" w:rsidRPr="00566129" w:rsidRDefault="00A30589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="00D44AC4" w:rsidRPr="00566129">
              <w:rPr>
                <w:rFonts w:eastAsia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620" w:type="dxa"/>
            <w:vMerge w:val="restart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«Массовые коммуникации»</w:t>
            </w:r>
          </w:p>
        </w:tc>
        <w:tc>
          <w:tcPr>
            <w:tcW w:w="1590" w:type="dxa"/>
            <w:vMerge w:val="restart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ответственный исполнитель</w:t>
            </w:r>
            <w:r w:rsidR="00B762D9" w:rsidRPr="00566129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Минцифры Чувашии</w:t>
            </w:r>
          </w:p>
        </w:tc>
        <w:tc>
          <w:tcPr>
            <w:tcW w:w="690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150199,6</w:t>
            </w:r>
          </w:p>
        </w:tc>
        <w:tc>
          <w:tcPr>
            <w:tcW w:w="75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150581,1</w:t>
            </w:r>
          </w:p>
        </w:tc>
        <w:tc>
          <w:tcPr>
            <w:tcW w:w="780" w:type="dxa"/>
          </w:tcPr>
          <w:p w:rsidR="00D44AC4" w:rsidRPr="00566129" w:rsidRDefault="00971FA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144795,1</w:t>
            </w:r>
          </w:p>
        </w:tc>
        <w:tc>
          <w:tcPr>
            <w:tcW w:w="750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164258,6</w:t>
            </w:r>
          </w:p>
        </w:tc>
        <w:tc>
          <w:tcPr>
            <w:tcW w:w="738" w:type="dxa"/>
          </w:tcPr>
          <w:p w:rsidR="00D44AC4" w:rsidRPr="00566129" w:rsidRDefault="00566129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170214,7</w:t>
            </w:r>
          </w:p>
        </w:tc>
        <w:tc>
          <w:tcPr>
            <w:tcW w:w="702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157418,5</w:t>
            </w:r>
          </w:p>
        </w:tc>
        <w:tc>
          <w:tcPr>
            <w:tcW w:w="768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157418,5</w:t>
            </w:r>
          </w:p>
        </w:tc>
        <w:tc>
          <w:tcPr>
            <w:tcW w:w="702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787092,5</w:t>
            </w:r>
          </w:p>
        </w:tc>
        <w:tc>
          <w:tcPr>
            <w:tcW w:w="798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787092,5</w:t>
            </w:r>
          </w:p>
        </w:tc>
      </w:tr>
      <w:tr w:rsidR="00113EE6" w:rsidRPr="00566129" w:rsidTr="004F2F1C">
        <w:tc>
          <w:tcPr>
            <w:tcW w:w="978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149699,6</w:t>
            </w:r>
          </w:p>
        </w:tc>
        <w:tc>
          <w:tcPr>
            <w:tcW w:w="75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150081,1</w:t>
            </w:r>
          </w:p>
        </w:tc>
        <w:tc>
          <w:tcPr>
            <w:tcW w:w="780" w:type="dxa"/>
          </w:tcPr>
          <w:p w:rsidR="00D44AC4" w:rsidRPr="00566129" w:rsidRDefault="00971FA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144295,1</w:t>
            </w:r>
          </w:p>
        </w:tc>
        <w:tc>
          <w:tcPr>
            <w:tcW w:w="750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163758,6</w:t>
            </w:r>
          </w:p>
        </w:tc>
        <w:tc>
          <w:tcPr>
            <w:tcW w:w="738" w:type="dxa"/>
          </w:tcPr>
          <w:p w:rsidR="00D44AC4" w:rsidRPr="00566129" w:rsidRDefault="00566129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169714,7</w:t>
            </w:r>
          </w:p>
        </w:tc>
        <w:tc>
          <w:tcPr>
            <w:tcW w:w="702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156918,5</w:t>
            </w:r>
          </w:p>
        </w:tc>
        <w:tc>
          <w:tcPr>
            <w:tcW w:w="768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156918,5</w:t>
            </w:r>
          </w:p>
        </w:tc>
        <w:tc>
          <w:tcPr>
            <w:tcW w:w="702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784592,5</w:t>
            </w:r>
          </w:p>
        </w:tc>
        <w:tc>
          <w:tcPr>
            <w:tcW w:w="798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784592,5</w:t>
            </w:r>
          </w:p>
        </w:tc>
      </w:tr>
      <w:tr w:rsidR="00113EE6" w:rsidRPr="000E6392" w:rsidTr="004F2F1C">
        <w:tc>
          <w:tcPr>
            <w:tcW w:w="978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5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5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8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50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38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2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68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2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98" w:type="dxa"/>
          </w:tcPr>
          <w:p w:rsidR="00D44AC4" w:rsidRPr="00566129" w:rsidRDefault="00113EE6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2500,0</w:t>
            </w:r>
          </w:p>
        </w:tc>
      </w:tr>
      <w:tr w:rsidR="00113EE6" w:rsidRPr="00566129" w:rsidTr="004F2F1C">
        <w:tc>
          <w:tcPr>
            <w:tcW w:w="15678" w:type="dxa"/>
            <w:gridSpan w:val="18"/>
          </w:tcPr>
          <w:p w:rsidR="004D20AB" w:rsidRPr="00566129" w:rsidRDefault="004D20AB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outlineLvl w:val="1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outlineLvl w:val="1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b/>
                <w:sz w:val="18"/>
                <w:szCs w:val="18"/>
                <w:lang w:eastAsia="ru-RU"/>
              </w:rPr>
              <w:t>Цель «Создание условий для повышения качества предоставляемых жителям Чувашской Республики информационных услуг»</w:t>
            </w:r>
          </w:p>
          <w:p w:rsidR="004D20AB" w:rsidRPr="00566129" w:rsidRDefault="004D20AB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outlineLvl w:val="1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010935" w:rsidRPr="00566129" w:rsidTr="00010935">
        <w:tc>
          <w:tcPr>
            <w:tcW w:w="978" w:type="dxa"/>
            <w:vMerge w:val="restart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620" w:type="dxa"/>
            <w:vMerge w:val="restart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Обеспечение деятельности государственных учреждений средств массовой информации</w:t>
            </w:r>
          </w:p>
        </w:tc>
        <w:tc>
          <w:tcPr>
            <w:tcW w:w="1590" w:type="dxa"/>
            <w:vMerge w:val="restart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совершенствование организационных, экономических и правовых механизмов развития средств массовой информации;</w:t>
            </w:r>
          </w:p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создание эффективной системы массовых коммуникаций, развитие печатных и электронных средств массовой информации;</w:t>
            </w:r>
          </w:p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обеспечение системного подхода к освещению в средствах массовой информации социально значимых тем</w:t>
            </w:r>
          </w:p>
        </w:tc>
        <w:tc>
          <w:tcPr>
            <w:tcW w:w="1140" w:type="dxa"/>
            <w:vMerge w:val="restart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ответственный исполнитель</w:t>
            </w:r>
            <w:r w:rsidR="00B762D9" w:rsidRPr="00566129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Минцифры Чувашии</w:t>
            </w:r>
          </w:p>
        </w:tc>
        <w:tc>
          <w:tcPr>
            <w:tcW w:w="690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134758,8</w:t>
            </w:r>
          </w:p>
        </w:tc>
        <w:tc>
          <w:tcPr>
            <w:tcW w:w="75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136471,7</w:t>
            </w:r>
          </w:p>
        </w:tc>
        <w:tc>
          <w:tcPr>
            <w:tcW w:w="780" w:type="dxa"/>
          </w:tcPr>
          <w:p w:rsidR="00D44AC4" w:rsidRPr="00566129" w:rsidRDefault="00391F1F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130717,3</w:t>
            </w:r>
          </w:p>
        </w:tc>
        <w:tc>
          <w:tcPr>
            <w:tcW w:w="750" w:type="dxa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148823,8</w:t>
            </w:r>
          </w:p>
        </w:tc>
        <w:tc>
          <w:tcPr>
            <w:tcW w:w="738" w:type="dxa"/>
          </w:tcPr>
          <w:p w:rsidR="00D44AC4" w:rsidRPr="00566129" w:rsidRDefault="00566129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150956,4</w:t>
            </w:r>
          </w:p>
        </w:tc>
        <w:tc>
          <w:tcPr>
            <w:tcW w:w="702" w:type="dxa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138160,2</w:t>
            </w:r>
          </w:p>
        </w:tc>
        <w:tc>
          <w:tcPr>
            <w:tcW w:w="768" w:type="dxa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138160,2</w:t>
            </w:r>
          </w:p>
        </w:tc>
        <w:tc>
          <w:tcPr>
            <w:tcW w:w="702" w:type="dxa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690801,0</w:t>
            </w:r>
          </w:p>
        </w:tc>
        <w:tc>
          <w:tcPr>
            <w:tcW w:w="798" w:type="dxa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690801,0</w:t>
            </w:r>
          </w:p>
        </w:tc>
      </w:tr>
      <w:tr w:rsidR="00010935" w:rsidRPr="00566129" w:rsidTr="00010935">
        <w:tc>
          <w:tcPr>
            <w:tcW w:w="978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 w:val="restart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870</w:t>
            </w:r>
          </w:p>
          <w:p w:rsidR="00102349" w:rsidRPr="00566129" w:rsidRDefault="00102349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612" w:type="dxa"/>
            <w:vMerge w:val="restart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Ч640100000</w:t>
            </w:r>
          </w:p>
        </w:tc>
        <w:tc>
          <w:tcPr>
            <w:tcW w:w="588" w:type="dxa"/>
            <w:tcBorders>
              <w:bottom w:val="nil"/>
            </w:tcBorders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182" w:type="dxa"/>
            <w:vMerge w:val="restart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50" w:type="dxa"/>
            <w:vMerge w:val="restart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134258,8</w:t>
            </w:r>
          </w:p>
        </w:tc>
        <w:tc>
          <w:tcPr>
            <w:tcW w:w="750" w:type="dxa"/>
            <w:vMerge w:val="restart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135971,7</w:t>
            </w:r>
          </w:p>
        </w:tc>
        <w:tc>
          <w:tcPr>
            <w:tcW w:w="780" w:type="dxa"/>
            <w:vMerge w:val="restart"/>
          </w:tcPr>
          <w:p w:rsidR="00D44AC4" w:rsidRPr="00566129" w:rsidRDefault="00391F1F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130217,3</w:t>
            </w:r>
          </w:p>
        </w:tc>
        <w:tc>
          <w:tcPr>
            <w:tcW w:w="750" w:type="dxa"/>
            <w:vMerge w:val="restart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148323,8</w:t>
            </w:r>
          </w:p>
        </w:tc>
        <w:tc>
          <w:tcPr>
            <w:tcW w:w="738" w:type="dxa"/>
            <w:vMerge w:val="restart"/>
          </w:tcPr>
          <w:p w:rsidR="00D44AC4" w:rsidRPr="00566129" w:rsidRDefault="00566129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150456,4</w:t>
            </w:r>
          </w:p>
        </w:tc>
        <w:tc>
          <w:tcPr>
            <w:tcW w:w="702" w:type="dxa"/>
            <w:vMerge w:val="restart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137660,2</w:t>
            </w:r>
          </w:p>
        </w:tc>
        <w:tc>
          <w:tcPr>
            <w:tcW w:w="768" w:type="dxa"/>
            <w:vMerge w:val="restart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137660,2</w:t>
            </w:r>
          </w:p>
        </w:tc>
        <w:tc>
          <w:tcPr>
            <w:tcW w:w="702" w:type="dxa"/>
            <w:vMerge w:val="restart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688301,0</w:t>
            </w:r>
          </w:p>
        </w:tc>
        <w:tc>
          <w:tcPr>
            <w:tcW w:w="798" w:type="dxa"/>
            <w:vMerge w:val="restart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688301,0</w:t>
            </w:r>
          </w:p>
        </w:tc>
      </w:tr>
      <w:tr w:rsidR="00010935" w:rsidRPr="00566129" w:rsidTr="00010935">
        <w:tc>
          <w:tcPr>
            <w:tcW w:w="978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612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182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Merge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Merge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Merge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0935" w:rsidRPr="000E6392" w:rsidTr="004F2F1C">
        <w:tc>
          <w:tcPr>
            <w:tcW w:w="978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</w:tcPr>
          <w:p w:rsidR="00D44AC4" w:rsidRPr="0056612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5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5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80" w:type="dxa"/>
          </w:tcPr>
          <w:p w:rsidR="00D44AC4" w:rsidRPr="0056612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50" w:type="dxa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38" w:type="dxa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2" w:type="dxa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68" w:type="dxa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2" w:type="dxa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98" w:type="dxa"/>
          </w:tcPr>
          <w:p w:rsidR="00D44AC4" w:rsidRPr="00566129" w:rsidRDefault="00010935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66129">
              <w:rPr>
                <w:rFonts w:eastAsia="Times New Roman"/>
                <w:sz w:val="18"/>
                <w:szCs w:val="18"/>
                <w:lang w:eastAsia="ru-RU"/>
              </w:rPr>
              <w:t>2500,0</w:t>
            </w:r>
          </w:p>
        </w:tc>
      </w:tr>
      <w:tr w:rsidR="006552E6" w:rsidRPr="00A30589" w:rsidTr="004F2F1C">
        <w:tc>
          <w:tcPr>
            <w:tcW w:w="978" w:type="dxa"/>
            <w:vMerge w:val="restart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Целевые показатели (индикаторы) подпрограммы, увязанные с основ</w:t>
            </w:r>
            <w:r w:rsidRPr="00A305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ным мероприятием 1</w:t>
            </w:r>
          </w:p>
        </w:tc>
        <w:tc>
          <w:tcPr>
            <w:tcW w:w="6780" w:type="dxa"/>
            <w:gridSpan w:val="7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Средний разовый подписной тираж печатных периодических изданий, обеспечивающих потребность населения в социально значимой информации, по итогам подписных кампаний, тыс. экземпляров</w:t>
            </w:r>
          </w:p>
        </w:tc>
        <w:tc>
          <w:tcPr>
            <w:tcW w:w="1182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78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38" w:type="dxa"/>
          </w:tcPr>
          <w:p w:rsidR="00D44AC4" w:rsidRPr="00A30589" w:rsidRDefault="00A30589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702" w:type="dxa"/>
          </w:tcPr>
          <w:p w:rsidR="00D44AC4" w:rsidRPr="00A30589" w:rsidRDefault="00A30589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768" w:type="dxa"/>
          </w:tcPr>
          <w:p w:rsidR="00D44AC4" w:rsidRPr="00A30589" w:rsidRDefault="00A30589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702" w:type="dxa"/>
          </w:tcPr>
          <w:p w:rsidR="00D44AC4" w:rsidRPr="00A30589" w:rsidRDefault="00A30589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798" w:type="dxa"/>
          </w:tcPr>
          <w:p w:rsidR="00D44AC4" w:rsidRPr="00A30589" w:rsidRDefault="00A30589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83,8</w:t>
            </w:r>
          </w:p>
        </w:tc>
      </w:tr>
      <w:tr w:rsidR="006552E6" w:rsidRPr="00A30589" w:rsidTr="004F2F1C">
        <w:tc>
          <w:tcPr>
            <w:tcW w:w="978" w:type="dxa"/>
            <w:vMerge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0" w:type="dxa"/>
            <w:gridSpan w:val="7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Объем вещания Национального телевидения Чувашии</w:t>
            </w:r>
            <w:r w:rsidR="00B762D9"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Чаваш</w:t>
            </w:r>
            <w:proofErr w:type="spellEnd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Ен, мин/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82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8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3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6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9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</w:tr>
      <w:tr w:rsidR="006552E6" w:rsidRPr="00A30589" w:rsidTr="004F2F1C">
        <w:tc>
          <w:tcPr>
            <w:tcW w:w="978" w:type="dxa"/>
            <w:vMerge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0" w:type="dxa"/>
            <w:gridSpan w:val="7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Объем вещания Национального радио Чувашии</w:t>
            </w:r>
            <w:r w:rsidR="00B762D9"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Чаваш</w:t>
            </w:r>
            <w:proofErr w:type="spellEnd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Ен, мин/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82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8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3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6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9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</w:tr>
      <w:tr w:rsidR="006552E6" w:rsidRPr="00A30589" w:rsidTr="004F2F1C">
        <w:tc>
          <w:tcPr>
            <w:tcW w:w="978" w:type="dxa"/>
            <w:vMerge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0" w:type="dxa"/>
            <w:gridSpan w:val="7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Объем вещания «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Таван</w:t>
            </w:r>
            <w:proofErr w:type="spellEnd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радио», мин/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82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8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3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6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9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1440</w:t>
            </w:r>
          </w:p>
        </w:tc>
      </w:tr>
      <w:tr w:rsidR="006552E6" w:rsidRPr="00A30589" w:rsidTr="004F2F1C">
        <w:tc>
          <w:tcPr>
            <w:tcW w:w="978" w:type="dxa"/>
            <w:vMerge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0" w:type="dxa"/>
            <w:gridSpan w:val="7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Доля детских, юношеских и образовательных программ в общем объеме вещания Национального телевидения Чувашии</w:t>
            </w:r>
            <w:r w:rsidR="00B762D9"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Чаваш</w:t>
            </w:r>
            <w:proofErr w:type="spellEnd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Ен и Национального радио Чувашии</w:t>
            </w:r>
            <w:r w:rsidR="00B762D9"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Чаваш</w:t>
            </w:r>
            <w:proofErr w:type="spellEnd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Ен, процентов</w:t>
            </w:r>
          </w:p>
        </w:tc>
        <w:tc>
          <w:tcPr>
            <w:tcW w:w="1182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8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3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6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9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</w:tr>
      <w:tr w:rsidR="006552E6" w:rsidRPr="00A30589" w:rsidTr="004F2F1C">
        <w:tc>
          <w:tcPr>
            <w:tcW w:w="978" w:type="dxa"/>
            <w:vMerge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0" w:type="dxa"/>
            <w:gridSpan w:val="7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Доля детских, юношеских и образовательных программ в общем объеме вещания «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Таван</w:t>
            </w:r>
            <w:proofErr w:type="spellEnd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радио», процентов</w:t>
            </w:r>
          </w:p>
        </w:tc>
        <w:tc>
          <w:tcPr>
            <w:tcW w:w="1182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8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9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</w:tr>
      <w:tr w:rsidR="006552E6" w:rsidRPr="000E6392" w:rsidTr="004F2F1C">
        <w:tc>
          <w:tcPr>
            <w:tcW w:w="978" w:type="dxa"/>
            <w:vMerge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80" w:type="dxa"/>
            <w:gridSpan w:val="7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Количество абонентов спутникового вещания Национального телевидения Чувашии</w:t>
            </w:r>
            <w:r w:rsidR="00B762D9"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Чаваш</w:t>
            </w:r>
            <w:proofErr w:type="spellEnd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Ен и Национального радио Чувашии</w:t>
            </w:r>
            <w:r w:rsidR="00B762D9"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Чаваш</w:t>
            </w:r>
            <w:proofErr w:type="spellEnd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Ен, млн. единиц</w:t>
            </w:r>
          </w:p>
        </w:tc>
        <w:tc>
          <w:tcPr>
            <w:tcW w:w="1182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8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7748C0" w:rsidRPr="00A30589" w:rsidTr="004F2F1C">
        <w:tc>
          <w:tcPr>
            <w:tcW w:w="978" w:type="dxa"/>
            <w:vMerge w:val="restart"/>
          </w:tcPr>
          <w:p w:rsidR="00D44AC4" w:rsidRPr="00A30589" w:rsidRDefault="00F10EF9" w:rsidP="0001093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Мероприятие</w:t>
            </w:r>
            <w:r w:rsidR="00D44AC4"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1.1</w:t>
            </w:r>
          </w:p>
        </w:tc>
        <w:tc>
          <w:tcPr>
            <w:tcW w:w="1620" w:type="dxa"/>
            <w:vMerge w:val="restart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Обеспечение деятельности государственных учреждений телерадиокомпаний и </w:t>
            </w:r>
            <w:proofErr w:type="spellStart"/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телеорганизаций</w:t>
            </w:r>
            <w:proofErr w:type="spellEnd"/>
          </w:p>
        </w:tc>
        <w:tc>
          <w:tcPr>
            <w:tcW w:w="1590" w:type="dxa"/>
            <w:vMerge w:val="restart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ответственный исполнитель</w:t>
            </w:r>
            <w:r w:rsidR="00B762D9" w:rsidRPr="00A30589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Минцифры Чувашии</w:t>
            </w:r>
          </w:p>
        </w:tc>
        <w:tc>
          <w:tcPr>
            <w:tcW w:w="690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</w:tcPr>
          <w:p w:rsidR="00D44AC4" w:rsidRPr="00A30589" w:rsidRDefault="00D44AC4" w:rsidP="00EE79B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84385,8</w:t>
            </w:r>
          </w:p>
        </w:tc>
        <w:tc>
          <w:tcPr>
            <w:tcW w:w="750" w:type="dxa"/>
          </w:tcPr>
          <w:p w:rsidR="00D44AC4" w:rsidRPr="00A30589" w:rsidRDefault="00D44AC4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85028,3</w:t>
            </w:r>
          </w:p>
        </w:tc>
        <w:tc>
          <w:tcPr>
            <w:tcW w:w="780" w:type="dxa"/>
          </w:tcPr>
          <w:p w:rsidR="00D44AC4" w:rsidRPr="00A30589" w:rsidRDefault="00391F1F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78105,2</w:t>
            </w:r>
          </w:p>
        </w:tc>
        <w:tc>
          <w:tcPr>
            <w:tcW w:w="750" w:type="dxa"/>
          </w:tcPr>
          <w:p w:rsidR="00D44AC4" w:rsidRPr="00A30589" w:rsidRDefault="007748C0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93124,9</w:t>
            </w:r>
          </w:p>
        </w:tc>
        <w:tc>
          <w:tcPr>
            <w:tcW w:w="738" w:type="dxa"/>
          </w:tcPr>
          <w:p w:rsidR="00D44AC4" w:rsidRPr="00A30589" w:rsidRDefault="00A30589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92008,2</w:t>
            </w:r>
          </w:p>
        </w:tc>
        <w:tc>
          <w:tcPr>
            <w:tcW w:w="702" w:type="dxa"/>
          </w:tcPr>
          <w:p w:rsidR="00D44AC4" w:rsidRPr="00A30589" w:rsidRDefault="007748C0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79473,6</w:t>
            </w:r>
          </w:p>
        </w:tc>
        <w:tc>
          <w:tcPr>
            <w:tcW w:w="768" w:type="dxa"/>
          </w:tcPr>
          <w:p w:rsidR="00D44AC4" w:rsidRPr="00A30589" w:rsidRDefault="007748C0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79473,6</w:t>
            </w:r>
          </w:p>
        </w:tc>
        <w:tc>
          <w:tcPr>
            <w:tcW w:w="702" w:type="dxa"/>
          </w:tcPr>
          <w:p w:rsidR="00D44AC4" w:rsidRPr="00A30589" w:rsidRDefault="007748C0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397368,0</w:t>
            </w:r>
          </w:p>
        </w:tc>
        <w:tc>
          <w:tcPr>
            <w:tcW w:w="798" w:type="dxa"/>
          </w:tcPr>
          <w:p w:rsidR="00D44AC4" w:rsidRPr="00A30589" w:rsidRDefault="007748C0" w:rsidP="00174D3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397368,0</w:t>
            </w:r>
          </w:p>
        </w:tc>
      </w:tr>
      <w:tr w:rsidR="007748C0" w:rsidRPr="00A30589" w:rsidTr="004F2F1C">
        <w:tc>
          <w:tcPr>
            <w:tcW w:w="978" w:type="dxa"/>
            <w:vMerge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4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1201</w:t>
            </w:r>
          </w:p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612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Ч640140480</w:t>
            </w:r>
          </w:p>
        </w:tc>
        <w:tc>
          <w:tcPr>
            <w:tcW w:w="588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621</w:t>
            </w:r>
          </w:p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182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5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84385,8</w:t>
            </w:r>
          </w:p>
        </w:tc>
        <w:tc>
          <w:tcPr>
            <w:tcW w:w="75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85028,3</w:t>
            </w:r>
          </w:p>
        </w:tc>
        <w:tc>
          <w:tcPr>
            <w:tcW w:w="78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78105,2</w:t>
            </w:r>
          </w:p>
        </w:tc>
        <w:tc>
          <w:tcPr>
            <w:tcW w:w="75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93124,9</w:t>
            </w:r>
          </w:p>
        </w:tc>
        <w:tc>
          <w:tcPr>
            <w:tcW w:w="738" w:type="dxa"/>
          </w:tcPr>
          <w:p w:rsidR="007748C0" w:rsidRPr="00A30589" w:rsidRDefault="00A30589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92008,2</w:t>
            </w:r>
          </w:p>
        </w:tc>
        <w:tc>
          <w:tcPr>
            <w:tcW w:w="702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79473,6</w:t>
            </w:r>
          </w:p>
        </w:tc>
        <w:tc>
          <w:tcPr>
            <w:tcW w:w="768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79473,6</w:t>
            </w:r>
          </w:p>
        </w:tc>
        <w:tc>
          <w:tcPr>
            <w:tcW w:w="702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397368,0</w:t>
            </w:r>
          </w:p>
        </w:tc>
        <w:tc>
          <w:tcPr>
            <w:tcW w:w="798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397368,0</w:t>
            </w:r>
          </w:p>
        </w:tc>
      </w:tr>
      <w:tr w:rsidR="007748C0" w:rsidRPr="000E6392" w:rsidTr="004F2F1C">
        <w:tc>
          <w:tcPr>
            <w:tcW w:w="978" w:type="dxa"/>
            <w:vMerge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5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2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8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2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8" w:type="dxa"/>
          </w:tcPr>
          <w:p w:rsidR="007748C0" w:rsidRPr="00A30589" w:rsidRDefault="007748C0" w:rsidP="007748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3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589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  <w:r w:rsidR="00A30589" w:rsidRPr="00A30589">
              <w:rPr>
                <w:rFonts w:eastAsia="Times New Roman"/>
                <w:sz w:val="18"/>
                <w:szCs w:val="18"/>
                <w:lang w:eastAsia="ru-RU"/>
              </w:rPr>
              <w:t>».</w:t>
            </w:r>
          </w:p>
        </w:tc>
      </w:tr>
    </w:tbl>
    <w:p w:rsidR="00F10EF9" w:rsidRPr="00A30589" w:rsidRDefault="00F10EF9" w:rsidP="00F10EF9">
      <w:pPr>
        <w:spacing w:line="240" w:lineRule="auto"/>
        <w:rPr>
          <w:sz w:val="26"/>
        </w:rPr>
      </w:pPr>
    </w:p>
    <w:p w:rsidR="00F10EF9" w:rsidRPr="00A30589" w:rsidRDefault="00F10EF9" w:rsidP="00F10EF9">
      <w:pPr>
        <w:spacing w:line="240" w:lineRule="auto"/>
        <w:jc w:val="center"/>
        <w:rPr>
          <w:sz w:val="26"/>
        </w:rPr>
      </w:pPr>
      <w:r w:rsidRPr="00A30589">
        <w:rPr>
          <w:sz w:val="26"/>
        </w:rPr>
        <w:t>_____________</w:t>
      </w:r>
    </w:p>
    <w:p w:rsidR="00741AD5" w:rsidRPr="00F543B7" w:rsidRDefault="00741AD5" w:rsidP="00F10EF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both"/>
      </w:pPr>
      <w:bookmarkStart w:id="1" w:name="_GoBack"/>
      <w:bookmarkEnd w:id="1"/>
    </w:p>
    <w:sectPr w:rsidR="00741AD5" w:rsidRPr="00F543B7" w:rsidSect="00B872D4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CD" w:rsidRDefault="00FA78CD" w:rsidP="0023782A">
      <w:pPr>
        <w:spacing w:line="240" w:lineRule="auto"/>
      </w:pPr>
      <w:r>
        <w:separator/>
      </w:r>
    </w:p>
  </w:endnote>
  <w:endnote w:type="continuationSeparator" w:id="0">
    <w:p w:rsidR="00FA78CD" w:rsidRDefault="00FA78CD" w:rsidP="00237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5F" w:rsidRPr="006B695B" w:rsidRDefault="00F9775F" w:rsidP="006B6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CD" w:rsidRDefault="00FA78CD" w:rsidP="0023782A">
      <w:pPr>
        <w:spacing w:line="240" w:lineRule="auto"/>
      </w:pPr>
      <w:r>
        <w:separator/>
      </w:r>
    </w:p>
  </w:footnote>
  <w:footnote w:type="continuationSeparator" w:id="0">
    <w:p w:rsidR="00FA78CD" w:rsidRDefault="00FA78CD" w:rsidP="00237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5F" w:rsidRDefault="00F9775F" w:rsidP="006212C2">
    <w:pPr>
      <w:pStyle w:val="a3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613FB8">
      <w:rPr>
        <w:noProof/>
      </w:rPr>
      <w:t>14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5F" w:rsidRPr="0023782A" w:rsidRDefault="00F9775F" w:rsidP="0023782A">
    <w:pPr>
      <w:pStyle w:val="a3"/>
      <w:jc w:val="right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5F" w:rsidRPr="00CF0023" w:rsidRDefault="00F9775F" w:rsidP="00B872D4">
    <w:pPr>
      <w:pStyle w:val="a3"/>
      <w:ind w:firstLine="0"/>
      <w:jc w:val="center"/>
      <w:rPr>
        <w:sz w:val="26"/>
        <w:szCs w:val="26"/>
      </w:rPr>
    </w:pPr>
    <w:r w:rsidRPr="00CF0023">
      <w:rPr>
        <w:sz w:val="26"/>
        <w:szCs w:val="26"/>
      </w:rPr>
      <w:fldChar w:fldCharType="begin"/>
    </w:r>
    <w:r w:rsidRPr="00CF0023">
      <w:rPr>
        <w:sz w:val="26"/>
        <w:szCs w:val="26"/>
      </w:rPr>
      <w:instrText>PAGE   \* MERGEFORMAT</w:instrText>
    </w:r>
    <w:r w:rsidRPr="00CF0023">
      <w:rPr>
        <w:sz w:val="26"/>
        <w:szCs w:val="26"/>
      </w:rPr>
      <w:fldChar w:fldCharType="separate"/>
    </w:r>
    <w:r w:rsidR="00613FB8">
      <w:rPr>
        <w:noProof/>
        <w:sz w:val="26"/>
        <w:szCs w:val="26"/>
      </w:rPr>
      <w:t>62</w:t>
    </w:r>
    <w:r w:rsidRPr="00CF0023">
      <w:rPr>
        <w:sz w:val="26"/>
        <w:szCs w:val="26"/>
      </w:rPr>
      <w:fldChar w:fldCharType="end"/>
    </w:r>
  </w:p>
  <w:p w:rsidR="00F9775F" w:rsidRPr="00CF0023" w:rsidRDefault="00F9775F" w:rsidP="00CF0023">
    <w:pPr>
      <w:pStyle w:val="a3"/>
      <w:ind w:left="7513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E04B7"/>
    <w:multiLevelType w:val="hybridMultilevel"/>
    <w:tmpl w:val="A0460B8A"/>
    <w:lvl w:ilvl="0" w:tplc="5292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74CF7F71"/>
    <w:multiLevelType w:val="hybridMultilevel"/>
    <w:tmpl w:val="C2328402"/>
    <w:lvl w:ilvl="0" w:tplc="C848E4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10FC8"/>
    <w:multiLevelType w:val="hybridMultilevel"/>
    <w:tmpl w:val="134C8C6E"/>
    <w:lvl w:ilvl="0" w:tplc="11F69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2A"/>
    <w:rsid w:val="00002A23"/>
    <w:rsid w:val="00004875"/>
    <w:rsid w:val="000078B7"/>
    <w:rsid w:val="000107D9"/>
    <w:rsid w:val="00010935"/>
    <w:rsid w:val="00022377"/>
    <w:rsid w:val="00024D1A"/>
    <w:rsid w:val="000266D7"/>
    <w:rsid w:val="00027BD2"/>
    <w:rsid w:val="000347ED"/>
    <w:rsid w:val="0003533E"/>
    <w:rsid w:val="00035455"/>
    <w:rsid w:val="00035E76"/>
    <w:rsid w:val="0004247D"/>
    <w:rsid w:val="0004612F"/>
    <w:rsid w:val="000565A3"/>
    <w:rsid w:val="00061818"/>
    <w:rsid w:val="00063F7A"/>
    <w:rsid w:val="00075294"/>
    <w:rsid w:val="00076B80"/>
    <w:rsid w:val="000809F7"/>
    <w:rsid w:val="000827D7"/>
    <w:rsid w:val="00084F26"/>
    <w:rsid w:val="000864DE"/>
    <w:rsid w:val="00090C1E"/>
    <w:rsid w:val="00092596"/>
    <w:rsid w:val="000943E8"/>
    <w:rsid w:val="000A1266"/>
    <w:rsid w:val="000A1B45"/>
    <w:rsid w:val="000A77E8"/>
    <w:rsid w:val="000B38CF"/>
    <w:rsid w:val="000B4FB7"/>
    <w:rsid w:val="000B51F8"/>
    <w:rsid w:val="000B56DD"/>
    <w:rsid w:val="000C1137"/>
    <w:rsid w:val="000C15ED"/>
    <w:rsid w:val="000C7FF8"/>
    <w:rsid w:val="000D0AD7"/>
    <w:rsid w:val="000E3360"/>
    <w:rsid w:val="000E3F6C"/>
    <w:rsid w:val="000E5679"/>
    <w:rsid w:val="000E6392"/>
    <w:rsid w:val="000E6836"/>
    <w:rsid w:val="000E7EC2"/>
    <w:rsid w:val="000F34F9"/>
    <w:rsid w:val="000F428F"/>
    <w:rsid w:val="000F4343"/>
    <w:rsid w:val="000F6085"/>
    <w:rsid w:val="000F750E"/>
    <w:rsid w:val="000F7998"/>
    <w:rsid w:val="00102349"/>
    <w:rsid w:val="001026F7"/>
    <w:rsid w:val="00110461"/>
    <w:rsid w:val="00113EE6"/>
    <w:rsid w:val="00114653"/>
    <w:rsid w:val="00116EDC"/>
    <w:rsid w:val="00120FD6"/>
    <w:rsid w:val="001244A8"/>
    <w:rsid w:val="0012595C"/>
    <w:rsid w:val="00131910"/>
    <w:rsid w:val="00132988"/>
    <w:rsid w:val="00140971"/>
    <w:rsid w:val="001548D3"/>
    <w:rsid w:val="00154C31"/>
    <w:rsid w:val="00156E8A"/>
    <w:rsid w:val="00157662"/>
    <w:rsid w:val="001675BE"/>
    <w:rsid w:val="00174D31"/>
    <w:rsid w:val="00177963"/>
    <w:rsid w:val="00177E4C"/>
    <w:rsid w:val="00177F6D"/>
    <w:rsid w:val="0019267A"/>
    <w:rsid w:val="001942B7"/>
    <w:rsid w:val="00195647"/>
    <w:rsid w:val="0019614E"/>
    <w:rsid w:val="001963BC"/>
    <w:rsid w:val="00196A25"/>
    <w:rsid w:val="00196CEA"/>
    <w:rsid w:val="001A048C"/>
    <w:rsid w:val="001A3AF0"/>
    <w:rsid w:val="001A3CEF"/>
    <w:rsid w:val="001A704A"/>
    <w:rsid w:val="001B0407"/>
    <w:rsid w:val="001B1E79"/>
    <w:rsid w:val="001B46C2"/>
    <w:rsid w:val="001B6D06"/>
    <w:rsid w:val="001C0C4B"/>
    <w:rsid w:val="001C6290"/>
    <w:rsid w:val="001D0C8F"/>
    <w:rsid w:val="001D22E4"/>
    <w:rsid w:val="001D3A43"/>
    <w:rsid w:val="001D4415"/>
    <w:rsid w:val="001D74F3"/>
    <w:rsid w:val="001E16F2"/>
    <w:rsid w:val="001E42A1"/>
    <w:rsid w:val="001E58E2"/>
    <w:rsid w:val="001E5CC2"/>
    <w:rsid w:val="001E764A"/>
    <w:rsid w:val="001E7C5D"/>
    <w:rsid w:val="001F4528"/>
    <w:rsid w:val="001F4AF5"/>
    <w:rsid w:val="00203A1E"/>
    <w:rsid w:val="0020669E"/>
    <w:rsid w:val="002073EA"/>
    <w:rsid w:val="0021209F"/>
    <w:rsid w:val="00212E54"/>
    <w:rsid w:val="00213226"/>
    <w:rsid w:val="00214A4E"/>
    <w:rsid w:val="0022119A"/>
    <w:rsid w:val="00221CDE"/>
    <w:rsid w:val="002222BB"/>
    <w:rsid w:val="0022517E"/>
    <w:rsid w:val="00226AE0"/>
    <w:rsid w:val="00231CAD"/>
    <w:rsid w:val="00231E89"/>
    <w:rsid w:val="0023782A"/>
    <w:rsid w:val="00243474"/>
    <w:rsid w:val="00246FE3"/>
    <w:rsid w:val="002479FF"/>
    <w:rsid w:val="00247FF4"/>
    <w:rsid w:val="00252FC0"/>
    <w:rsid w:val="00255A48"/>
    <w:rsid w:val="00257276"/>
    <w:rsid w:val="00260C00"/>
    <w:rsid w:val="00260D58"/>
    <w:rsid w:val="00261938"/>
    <w:rsid w:val="00262BEB"/>
    <w:rsid w:val="00263BC6"/>
    <w:rsid w:val="002659F5"/>
    <w:rsid w:val="00266882"/>
    <w:rsid w:val="002733C0"/>
    <w:rsid w:val="00277765"/>
    <w:rsid w:val="0028207F"/>
    <w:rsid w:val="00284318"/>
    <w:rsid w:val="0028628D"/>
    <w:rsid w:val="002940B8"/>
    <w:rsid w:val="0029489B"/>
    <w:rsid w:val="0029601B"/>
    <w:rsid w:val="002A0DD6"/>
    <w:rsid w:val="002A0FC4"/>
    <w:rsid w:val="002B0041"/>
    <w:rsid w:val="002B2398"/>
    <w:rsid w:val="002B3299"/>
    <w:rsid w:val="002C4A09"/>
    <w:rsid w:val="002C4F81"/>
    <w:rsid w:val="002C62E5"/>
    <w:rsid w:val="002D4B7B"/>
    <w:rsid w:val="002E236A"/>
    <w:rsid w:val="002E23E8"/>
    <w:rsid w:val="002E6553"/>
    <w:rsid w:val="002F27AC"/>
    <w:rsid w:val="002F6A93"/>
    <w:rsid w:val="00301032"/>
    <w:rsid w:val="00304F97"/>
    <w:rsid w:val="003162A5"/>
    <w:rsid w:val="00317B12"/>
    <w:rsid w:val="00336DA1"/>
    <w:rsid w:val="00340BD1"/>
    <w:rsid w:val="00342437"/>
    <w:rsid w:val="003440CE"/>
    <w:rsid w:val="00345CB4"/>
    <w:rsid w:val="003472DC"/>
    <w:rsid w:val="0034759B"/>
    <w:rsid w:val="00347C7C"/>
    <w:rsid w:val="00350746"/>
    <w:rsid w:val="00354EEF"/>
    <w:rsid w:val="0035505A"/>
    <w:rsid w:val="0035522E"/>
    <w:rsid w:val="003573C7"/>
    <w:rsid w:val="00357F09"/>
    <w:rsid w:val="0036056E"/>
    <w:rsid w:val="00365D85"/>
    <w:rsid w:val="00370377"/>
    <w:rsid w:val="00371DD8"/>
    <w:rsid w:val="0037270B"/>
    <w:rsid w:val="0038144D"/>
    <w:rsid w:val="003815CC"/>
    <w:rsid w:val="003840B3"/>
    <w:rsid w:val="00385E94"/>
    <w:rsid w:val="00387E87"/>
    <w:rsid w:val="003907E3"/>
    <w:rsid w:val="0039089C"/>
    <w:rsid w:val="00390E02"/>
    <w:rsid w:val="00391F1F"/>
    <w:rsid w:val="003979CA"/>
    <w:rsid w:val="003A33D3"/>
    <w:rsid w:val="003A476E"/>
    <w:rsid w:val="003A4BF6"/>
    <w:rsid w:val="003A6364"/>
    <w:rsid w:val="003A787D"/>
    <w:rsid w:val="003B711F"/>
    <w:rsid w:val="003C25F1"/>
    <w:rsid w:val="003D059B"/>
    <w:rsid w:val="003D1D90"/>
    <w:rsid w:val="003D2C56"/>
    <w:rsid w:val="003D7DB2"/>
    <w:rsid w:val="003E2074"/>
    <w:rsid w:val="003E3755"/>
    <w:rsid w:val="003F454D"/>
    <w:rsid w:val="003F6E30"/>
    <w:rsid w:val="00402294"/>
    <w:rsid w:val="00406380"/>
    <w:rsid w:val="00406862"/>
    <w:rsid w:val="0041037F"/>
    <w:rsid w:val="00412BDD"/>
    <w:rsid w:val="004176E0"/>
    <w:rsid w:val="00421B3C"/>
    <w:rsid w:val="00425E74"/>
    <w:rsid w:val="0042699A"/>
    <w:rsid w:val="00430B56"/>
    <w:rsid w:val="00437DD8"/>
    <w:rsid w:val="00443E2B"/>
    <w:rsid w:val="0044572A"/>
    <w:rsid w:val="00446B98"/>
    <w:rsid w:val="004614F7"/>
    <w:rsid w:val="00462725"/>
    <w:rsid w:val="004665F7"/>
    <w:rsid w:val="004668A1"/>
    <w:rsid w:val="004707BD"/>
    <w:rsid w:val="00471978"/>
    <w:rsid w:val="00472119"/>
    <w:rsid w:val="00472604"/>
    <w:rsid w:val="004767A1"/>
    <w:rsid w:val="0048692F"/>
    <w:rsid w:val="004874F8"/>
    <w:rsid w:val="004A2CE9"/>
    <w:rsid w:val="004A332C"/>
    <w:rsid w:val="004A365A"/>
    <w:rsid w:val="004A3A0C"/>
    <w:rsid w:val="004A4EA3"/>
    <w:rsid w:val="004A57E4"/>
    <w:rsid w:val="004A667B"/>
    <w:rsid w:val="004B090A"/>
    <w:rsid w:val="004B0E75"/>
    <w:rsid w:val="004B3D19"/>
    <w:rsid w:val="004B58DE"/>
    <w:rsid w:val="004B61C8"/>
    <w:rsid w:val="004C0F6D"/>
    <w:rsid w:val="004C1FA8"/>
    <w:rsid w:val="004C41A2"/>
    <w:rsid w:val="004D05CA"/>
    <w:rsid w:val="004D20AB"/>
    <w:rsid w:val="004D3329"/>
    <w:rsid w:val="004D39DC"/>
    <w:rsid w:val="004D48BE"/>
    <w:rsid w:val="004D4C23"/>
    <w:rsid w:val="004E643A"/>
    <w:rsid w:val="004F2F1C"/>
    <w:rsid w:val="004F3B38"/>
    <w:rsid w:val="004F3D29"/>
    <w:rsid w:val="004F59EC"/>
    <w:rsid w:val="00505B79"/>
    <w:rsid w:val="005075EC"/>
    <w:rsid w:val="00507ED3"/>
    <w:rsid w:val="005102B3"/>
    <w:rsid w:val="005119FD"/>
    <w:rsid w:val="0051307E"/>
    <w:rsid w:val="00513D7F"/>
    <w:rsid w:val="0051487A"/>
    <w:rsid w:val="00517398"/>
    <w:rsid w:val="00520A2D"/>
    <w:rsid w:val="00520C9F"/>
    <w:rsid w:val="00521F95"/>
    <w:rsid w:val="00525F85"/>
    <w:rsid w:val="005277E5"/>
    <w:rsid w:val="005317E2"/>
    <w:rsid w:val="005357CD"/>
    <w:rsid w:val="005457E0"/>
    <w:rsid w:val="00551228"/>
    <w:rsid w:val="005526B8"/>
    <w:rsid w:val="00557590"/>
    <w:rsid w:val="00562444"/>
    <w:rsid w:val="00566129"/>
    <w:rsid w:val="00577A52"/>
    <w:rsid w:val="00581322"/>
    <w:rsid w:val="005828EC"/>
    <w:rsid w:val="00584ECD"/>
    <w:rsid w:val="0058529D"/>
    <w:rsid w:val="00591E0C"/>
    <w:rsid w:val="00593943"/>
    <w:rsid w:val="0059492E"/>
    <w:rsid w:val="00597175"/>
    <w:rsid w:val="00597C51"/>
    <w:rsid w:val="00597E04"/>
    <w:rsid w:val="005A1B25"/>
    <w:rsid w:val="005A5DC4"/>
    <w:rsid w:val="005B43F9"/>
    <w:rsid w:val="005C227E"/>
    <w:rsid w:val="005C4E88"/>
    <w:rsid w:val="005C5911"/>
    <w:rsid w:val="005C5B0F"/>
    <w:rsid w:val="005D0A64"/>
    <w:rsid w:val="005D18D2"/>
    <w:rsid w:val="005D5E79"/>
    <w:rsid w:val="005D7FD5"/>
    <w:rsid w:val="005E2431"/>
    <w:rsid w:val="005F5EBC"/>
    <w:rsid w:val="005F627E"/>
    <w:rsid w:val="005F70BE"/>
    <w:rsid w:val="005F76B7"/>
    <w:rsid w:val="005F7B25"/>
    <w:rsid w:val="00610328"/>
    <w:rsid w:val="00612DFA"/>
    <w:rsid w:val="00613FB8"/>
    <w:rsid w:val="00614387"/>
    <w:rsid w:val="00617461"/>
    <w:rsid w:val="00617D28"/>
    <w:rsid w:val="006212C2"/>
    <w:rsid w:val="00622118"/>
    <w:rsid w:val="00622768"/>
    <w:rsid w:val="006302CA"/>
    <w:rsid w:val="006304ED"/>
    <w:rsid w:val="006314E2"/>
    <w:rsid w:val="00631E16"/>
    <w:rsid w:val="006338C7"/>
    <w:rsid w:val="00636600"/>
    <w:rsid w:val="0064101C"/>
    <w:rsid w:val="0065074D"/>
    <w:rsid w:val="00654DAB"/>
    <w:rsid w:val="006552E6"/>
    <w:rsid w:val="0066412A"/>
    <w:rsid w:val="00664423"/>
    <w:rsid w:val="00666CB2"/>
    <w:rsid w:val="00675E2E"/>
    <w:rsid w:val="00690835"/>
    <w:rsid w:val="00697461"/>
    <w:rsid w:val="00697764"/>
    <w:rsid w:val="006A4D1D"/>
    <w:rsid w:val="006A66C6"/>
    <w:rsid w:val="006B0386"/>
    <w:rsid w:val="006B3369"/>
    <w:rsid w:val="006B695B"/>
    <w:rsid w:val="006C126B"/>
    <w:rsid w:val="006C2386"/>
    <w:rsid w:val="006C35EE"/>
    <w:rsid w:val="006C4077"/>
    <w:rsid w:val="006C41B9"/>
    <w:rsid w:val="006C4BEE"/>
    <w:rsid w:val="006D111B"/>
    <w:rsid w:val="006D2491"/>
    <w:rsid w:val="006D7335"/>
    <w:rsid w:val="006E44D8"/>
    <w:rsid w:val="006E6A30"/>
    <w:rsid w:val="006E7400"/>
    <w:rsid w:val="006F03DB"/>
    <w:rsid w:val="006F05C1"/>
    <w:rsid w:val="006F32AA"/>
    <w:rsid w:val="006F3BA2"/>
    <w:rsid w:val="006F3E4B"/>
    <w:rsid w:val="006F48F9"/>
    <w:rsid w:val="00705E73"/>
    <w:rsid w:val="00706709"/>
    <w:rsid w:val="00712C7F"/>
    <w:rsid w:val="00713B2A"/>
    <w:rsid w:val="00713DF9"/>
    <w:rsid w:val="00714132"/>
    <w:rsid w:val="00722E1A"/>
    <w:rsid w:val="00723794"/>
    <w:rsid w:val="00723ABA"/>
    <w:rsid w:val="007244DB"/>
    <w:rsid w:val="00731AAA"/>
    <w:rsid w:val="00741AD5"/>
    <w:rsid w:val="00742F34"/>
    <w:rsid w:val="007477AB"/>
    <w:rsid w:val="00747C2E"/>
    <w:rsid w:val="00753A12"/>
    <w:rsid w:val="007547FD"/>
    <w:rsid w:val="00760E62"/>
    <w:rsid w:val="00762826"/>
    <w:rsid w:val="0076473A"/>
    <w:rsid w:val="007661D5"/>
    <w:rsid w:val="00770819"/>
    <w:rsid w:val="00771802"/>
    <w:rsid w:val="00771D44"/>
    <w:rsid w:val="007748C0"/>
    <w:rsid w:val="00774AD7"/>
    <w:rsid w:val="00782D97"/>
    <w:rsid w:val="00787E3F"/>
    <w:rsid w:val="007909A6"/>
    <w:rsid w:val="00796370"/>
    <w:rsid w:val="0079751B"/>
    <w:rsid w:val="007A02B8"/>
    <w:rsid w:val="007A266B"/>
    <w:rsid w:val="007B4B98"/>
    <w:rsid w:val="007C4681"/>
    <w:rsid w:val="007C7CA4"/>
    <w:rsid w:val="007D0B86"/>
    <w:rsid w:val="007D47FD"/>
    <w:rsid w:val="007D56D6"/>
    <w:rsid w:val="007D71E6"/>
    <w:rsid w:val="007D7E8F"/>
    <w:rsid w:val="007E1638"/>
    <w:rsid w:val="007E3D93"/>
    <w:rsid w:val="007E534A"/>
    <w:rsid w:val="008026B4"/>
    <w:rsid w:val="0080282C"/>
    <w:rsid w:val="008062A6"/>
    <w:rsid w:val="00810CD3"/>
    <w:rsid w:val="0081604D"/>
    <w:rsid w:val="00830504"/>
    <w:rsid w:val="00831ECF"/>
    <w:rsid w:val="0083522B"/>
    <w:rsid w:val="0083566B"/>
    <w:rsid w:val="008359B4"/>
    <w:rsid w:val="0084115F"/>
    <w:rsid w:val="008527FF"/>
    <w:rsid w:val="0085334E"/>
    <w:rsid w:val="00854E11"/>
    <w:rsid w:val="00866007"/>
    <w:rsid w:val="0086724D"/>
    <w:rsid w:val="008700E4"/>
    <w:rsid w:val="0087303A"/>
    <w:rsid w:val="00873075"/>
    <w:rsid w:val="00874380"/>
    <w:rsid w:val="008775EF"/>
    <w:rsid w:val="00882EEC"/>
    <w:rsid w:val="008857D9"/>
    <w:rsid w:val="00890973"/>
    <w:rsid w:val="00897D7B"/>
    <w:rsid w:val="008A2656"/>
    <w:rsid w:val="008A296B"/>
    <w:rsid w:val="008A3DB6"/>
    <w:rsid w:val="008A62FC"/>
    <w:rsid w:val="008A7025"/>
    <w:rsid w:val="008B14B6"/>
    <w:rsid w:val="008B3840"/>
    <w:rsid w:val="008B4069"/>
    <w:rsid w:val="008B6503"/>
    <w:rsid w:val="008C5A06"/>
    <w:rsid w:val="008C5C56"/>
    <w:rsid w:val="008C63B3"/>
    <w:rsid w:val="008C6DDD"/>
    <w:rsid w:val="008D278C"/>
    <w:rsid w:val="008D4ABB"/>
    <w:rsid w:val="008D68CE"/>
    <w:rsid w:val="008D761B"/>
    <w:rsid w:val="008E15B7"/>
    <w:rsid w:val="008E3B41"/>
    <w:rsid w:val="008E688C"/>
    <w:rsid w:val="008F01E9"/>
    <w:rsid w:val="008F4EE0"/>
    <w:rsid w:val="008F5C89"/>
    <w:rsid w:val="00900181"/>
    <w:rsid w:val="00910332"/>
    <w:rsid w:val="00910787"/>
    <w:rsid w:val="00912D64"/>
    <w:rsid w:val="0091535A"/>
    <w:rsid w:val="0091586C"/>
    <w:rsid w:val="00916044"/>
    <w:rsid w:val="00916422"/>
    <w:rsid w:val="009200E5"/>
    <w:rsid w:val="0092268A"/>
    <w:rsid w:val="00933D7D"/>
    <w:rsid w:val="009411C9"/>
    <w:rsid w:val="00941279"/>
    <w:rsid w:val="00941EFA"/>
    <w:rsid w:val="00944DCB"/>
    <w:rsid w:val="00951A7E"/>
    <w:rsid w:val="00951ABE"/>
    <w:rsid w:val="00953493"/>
    <w:rsid w:val="00953C8D"/>
    <w:rsid w:val="009556CC"/>
    <w:rsid w:val="009557C3"/>
    <w:rsid w:val="009576AA"/>
    <w:rsid w:val="00957C98"/>
    <w:rsid w:val="00957F45"/>
    <w:rsid w:val="009621B6"/>
    <w:rsid w:val="00962EAB"/>
    <w:rsid w:val="00964F23"/>
    <w:rsid w:val="00970C84"/>
    <w:rsid w:val="0097101D"/>
    <w:rsid w:val="009715FA"/>
    <w:rsid w:val="00971FA5"/>
    <w:rsid w:val="009738B2"/>
    <w:rsid w:val="00973B53"/>
    <w:rsid w:val="00975595"/>
    <w:rsid w:val="009816B9"/>
    <w:rsid w:val="00990F87"/>
    <w:rsid w:val="00993FEE"/>
    <w:rsid w:val="009A066C"/>
    <w:rsid w:val="009A0D23"/>
    <w:rsid w:val="009A1E5F"/>
    <w:rsid w:val="009A317A"/>
    <w:rsid w:val="009A4631"/>
    <w:rsid w:val="009A4E2D"/>
    <w:rsid w:val="009B21E0"/>
    <w:rsid w:val="009B2F4B"/>
    <w:rsid w:val="009B3540"/>
    <w:rsid w:val="009B3F46"/>
    <w:rsid w:val="009B4446"/>
    <w:rsid w:val="009C0DCB"/>
    <w:rsid w:val="009C1A39"/>
    <w:rsid w:val="009C3403"/>
    <w:rsid w:val="009C4E7A"/>
    <w:rsid w:val="009D10F4"/>
    <w:rsid w:val="009D18BD"/>
    <w:rsid w:val="009D3B1C"/>
    <w:rsid w:val="009E0E38"/>
    <w:rsid w:val="009E51AF"/>
    <w:rsid w:val="009E6E71"/>
    <w:rsid w:val="009E6F86"/>
    <w:rsid w:val="009F26EB"/>
    <w:rsid w:val="009F792F"/>
    <w:rsid w:val="00A03F52"/>
    <w:rsid w:val="00A05534"/>
    <w:rsid w:val="00A06C85"/>
    <w:rsid w:val="00A07C23"/>
    <w:rsid w:val="00A16D3A"/>
    <w:rsid w:val="00A2007C"/>
    <w:rsid w:val="00A20E19"/>
    <w:rsid w:val="00A25F27"/>
    <w:rsid w:val="00A27906"/>
    <w:rsid w:val="00A30589"/>
    <w:rsid w:val="00A30C35"/>
    <w:rsid w:val="00A37AE7"/>
    <w:rsid w:val="00A403C2"/>
    <w:rsid w:val="00A41387"/>
    <w:rsid w:val="00A43199"/>
    <w:rsid w:val="00A53144"/>
    <w:rsid w:val="00A561FF"/>
    <w:rsid w:val="00A5689F"/>
    <w:rsid w:val="00A617E1"/>
    <w:rsid w:val="00A61CA5"/>
    <w:rsid w:val="00A621BD"/>
    <w:rsid w:val="00A62CD9"/>
    <w:rsid w:val="00A65251"/>
    <w:rsid w:val="00A65FDA"/>
    <w:rsid w:val="00A662BF"/>
    <w:rsid w:val="00A6634B"/>
    <w:rsid w:val="00A6755D"/>
    <w:rsid w:val="00A67B2F"/>
    <w:rsid w:val="00A67DB9"/>
    <w:rsid w:val="00A71A8C"/>
    <w:rsid w:val="00A733DA"/>
    <w:rsid w:val="00A73557"/>
    <w:rsid w:val="00A75D73"/>
    <w:rsid w:val="00A766C4"/>
    <w:rsid w:val="00A7729C"/>
    <w:rsid w:val="00A80F10"/>
    <w:rsid w:val="00A8294B"/>
    <w:rsid w:val="00A863A7"/>
    <w:rsid w:val="00A90C34"/>
    <w:rsid w:val="00A92C19"/>
    <w:rsid w:val="00A93438"/>
    <w:rsid w:val="00A94758"/>
    <w:rsid w:val="00A9557B"/>
    <w:rsid w:val="00A961E4"/>
    <w:rsid w:val="00AA09C0"/>
    <w:rsid w:val="00AA5E00"/>
    <w:rsid w:val="00AB11C5"/>
    <w:rsid w:val="00AB120F"/>
    <w:rsid w:val="00AB5D44"/>
    <w:rsid w:val="00AB6CB8"/>
    <w:rsid w:val="00AD0FC7"/>
    <w:rsid w:val="00AD1847"/>
    <w:rsid w:val="00AD20DD"/>
    <w:rsid w:val="00AD25C6"/>
    <w:rsid w:val="00AD68DE"/>
    <w:rsid w:val="00AE4369"/>
    <w:rsid w:val="00AE6565"/>
    <w:rsid w:val="00AF11B6"/>
    <w:rsid w:val="00AF3548"/>
    <w:rsid w:val="00AF4E9E"/>
    <w:rsid w:val="00AF5EAB"/>
    <w:rsid w:val="00AF7D84"/>
    <w:rsid w:val="00B00358"/>
    <w:rsid w:val="00B02508"/>
    <w:rsid w:val="00B07A6D"/>
    <w:rsid w:val="00B111DA"/>
    <w:rsid w:val="00B1236E"/>
    <w:rsid w:val="00B147B6"/>
    <w:rsid w:val="00B1735A"/>
    <w:rsid w:val="00B22DB3"/>
    <w:rsid w:val="00B22F9D"/>
    <w:rsid w:val="00B23F84"/>
    <w:rsid w:val="00B37E4D"/>
    <w:rsid w:val="00B40434"/>
    <w:rsid w:val="00B45AA2"/>
    <w:rsid w:val="00B54F47"/>
    <w:rsid w:val="00B559DF"/>
    <w:rsid w:val="00B55A90"/>
    <w:rsid w:val="00B57C5A"/>
    <w:rsid w:val="00B62431"/>
    <w:rsid w:val="00B6510B"/>
    <w:rsid w:val="00B6768B"/>
    <w:rsid w:val="00B7508A"/>
    <w:rsid w:val="00B75518"/>
    <w:rsid w:val="00B762D9"/>
    <w:rsid w:val="00B80CFA"/>
    <w:rsid w:val="00B8335E"/>
    <w:rsid w:val="00B85F25"/>
    <w:rsid w:val="00B86BEB"/>
    <w:rsid w:val="00B872D4"/>
    <w:rsid w:val="00B923CB"/>
    <w:rsid w:val="00B935E9"/>
    <w:rsid w:val="00B975B9"/>
    <w:rsid w:val="00BA0FA1"/>
    <w:rsid w:val="00BA174A"/>
    <w:rsid w:val="00BA4895"/>
    <w:rsid w:val="00BA7537"/>
    <w:rsid w:val="00BB2AF5"/>
    <w:rsid w:val="00BB3D43"/>
    <w:rsid w:val="00BB631A"/>
    <w:rsid w:val="00BC188F"/>
    <w:rsid w:val="00BC1BC8"/>
    <w:rsid w:val="00BC2F47"/>
    <w:rsid w:val="00BD22D6"/>
    <w:rsid w:val="00BE1140"/>
    <w:rsid w:val="00BE35BC"/>
    <w:rsid w:val="00BE5B26"/>
    <w:rsid w:val="00BE6915"/>
    <w:rsid w:val="00BF1D02"/>
    <w:rsid w:val="00BF24EF"/>
    <w:rsid w:val="00BF5047"/>
    <w:rsid w:val="00BF686C"/>
    <w:rsid w:val="00C02429"/>
    <w:rsid w:val="00C030EA"/>
    <w:rsid w:val="00C06543"/>
    <w:rsid w:val="00C125AB"/>
    <w:rsid w:val="00C12CC1"/>
    <w:rsid w:val="00C15C8A"/>
    <w:rsid w:val="00C23B83"/>
    <w:rsid w:val="00C26CD3"/>
    <w:rsid w:val="00C34506"/>
    <w:rsid w:val="00C37736"/>
    <w:rsid w:val="00C451EE"/>
    <w:rsid w:val="00C45CEB"/>
    <w:rsid w:val="00C548F9"/>
    <w:rsid w:val="00C60495"/>
    <w:rsid w:val="00C65858"/>
    <w:rsid w:val="00C66148"/>
    <w:rsid w:val="00C671C0"/>
    <w:rsid w:val="00C67EAF"/>
    <w:rsid w:val="00C67EFE"/>
    <w:rsid w:val="00C7320F"/>
    <w:rsid w:val="00C73A78"/>
    <w:rsid w:val="00C75C3C"/>
    <w:rsid w:val="00C761FD"/>
    <w:rsid w:val="00C77949"/>
    <w:rsid w:val="00C77F34"/>
    <w:rsid w:val="00C77F5D"/>
    <w:rsid w:val="00C81DE5"/>
    <w:rsid w:val="00C83B1C"/>
    <w:rsid w:val="00C83BBA"/>
    <w:rsid w:val="00C84545"/>
    <w:rsid w:val="00C86ED6"/>
    <w:rsid w:val="00C90902"/>
    <w:rsid w:val="00C90EA4"/>
    <w:rsid w:val="00C91C72"/>
    <w:rsid w:val="00C92A30"/>
    <w:rsid w:val="00C93191"/>
    <w:rsid w:val="00CA3071"/>
    <w:rsid w:val="00CA3B7B"/>
    <w:rsid w:val="00CA47BE"/>
    <w:rsid w:val="00CA4A7C"/>
    <w:rsid w:val="00CB1BDB"/>
    <w:rsid w:val="00CB75C6"/>
    <w:rsid w:val="00CC13B7"/>
    <w:rsid w:val="00CC3178"/>
    <w:rsid w:val="00CC42AC"/>
    <w:rsid w:val="00CD2D32"/>
    <w:rsid w:val="00CD5ACB"/>
    <w:rsid w:val="00CD5C44"/>
    <w:rsid w:val="00CE0BC4"/>
    <w:rsid w:val="00CE6D35"/>
    <w:rsid w:val="00CF0023"/>
    <w:rsid w:val="00CF17E3"/>
    <w:rsid w:val="00CF1A1A"/>
    <w:rsid w:val="00CF1E72"/>
    <w:rsid w:val="00CF4BAA"/>
    <w:rsid w:val="00CF7B14"/>
    <w:rsid w:val="00CF7B3D"/>
    <w:rsid w:val="00D0198C"/>
    <w:rsid w:val="00D07B85"/>
    <w:rsid w:val="00D12A6D"/>
    <w:rsid w:val="00D131EC"/>
    <w:rsid w:val="00D139DE"/>
    <w:rsid w:val="00D35575"/>
    <w:rsid w:val="00D3636F"/>
    <w:rsid w:val="00D41131"/>
    <w:rsid w:val="00D44AC4"/>
    <w:rsid w:val="00D45843"/>
    <w:rsid w:val="00D4699F"/>
    <w:rsid w:val="00D5331C"/>
    <w:rsid w:val="00D5370F"/>
    <w:rsid w:val="00D56CF5"/>
    <w:rsid w:val="00D60ADC"/>
    <w:rsid w:val="00D62FEE"/>
    <w:rsid w:val="00D63BED"/>
    <w:rsid w:val="00D653AB"/>
    <w:rsid w:val="00D72A4E"/>
    <w:rsid w:val="00D733B4"/>
    <w:rsid w:val="00D73D3D"/>
    <w:rsid w:val="00D772F5"/>
    <w:rsid w:val="00D7752D"/>
    <w:rsid w:val="00D800E1"/>
    <w:rsid w:val="00D82EE9"/>
    <w:rsid w:val="00D85DA6"/>
    <w:rsid w:val="00D86B2F"/>
    <w:rsid w:val="00DA2C4B"/>
    <w:rsid w:val="00DA42D9"/>
    <w:rsid w:val="00DB0188"/>
    <w:rsid w:val="00DB0664"/>
    <w:rsid w:val="00DB5454"/>
    <w:rsid w:val="00DB6D67"/>
    <w:rsid w:val="00DB74EF"/>
    <w:rsid w:val="00DB76B3"/>
    <w:rsid w:val="00DB7F92"/>
    <w:rsid w:val="00DC0C3A"/>
    <w:rsid w:val="00DC4785"/>
    <w:rsid w:val="00DD3D4B"/>
    <w:rsid w:val="00DD5A29"/>
    <w:rsid w:val="00DD7D68"/>
    <w:rsid w:val="00DE0E19"/>
    <w:rsid w:val="00DE345C"/>
    <w:rsid w:val="00DE56BA"/>
    <w:rsid w:val="00DE6995"/>
    <w:rsid w:val="00DE7466"/>
    <w:rsid w:val="00DF1B53"/>
    <w:rsid w:val="00DF306C"/>
    <w:rsid w:val="00DF38F2"/>
    <w:rsid w:val="00E022D8"/>
    <w:rsid w:val="00E03FDE"/>
    <w:rsid w:val="00E0519D"/>
    <w:rsid w:val="00E067AA"/>
    <w:rsid w:val="00E10E49"/>
    <w:rsid w:val="00E113B2"/>
    <w:rsid w:val="00E154E4"/>
    <w:rsid w:val="00E17565"/>
    <w:rsid w:val="00E207BA"/>
    <w:rsid w:val="00E21F9B"/>
    <w:rsid w:val="00E2502E"/>
    <w:rsid w:val="00E2645A"/>
    <w:rsid w:val="00E3261D"/>
    <w:rsid w:val="00E32B71"/>
    <w:rsid w:val="00E34979"/>
    <w:rsid w:val="00E3709A"/>
    <w:rsid w:val="00E37D43"/>
    <w:rsid w:val="00E40801"/>
    <w:rsid w:val="00E43810"/>
    <w:rsid w:val="00E43A1B"/>
    <w:rsid w:val="00E47579"/>
    <w:rsid w:val="00E47E69"/>
    <w:rsid w:val="00E50B1D"/>
    <w:rsid w:val="00E50C1D"/>
    <w:rsid w:val="00E51880"/>
    <w:rsid w:val="00E54C4F"/>
    <w:rsid w:val="00E5555E"/>
    <w:rsid w:val="00E55D85"/>
    <w:rsid w:val="00E64424"/>
    <w:rsid w:val="00E64BBB"/>
    <w:rsid w:val="00E66BB9"/>
    <w:rsid w:val="00E670E2"/>
    <w:rsid w:val="00E6715D"/>
    <w:rsid w:val="00E72CB2"/>
    <w:rsid w:val="00E74651"/>
    <w:rsid w:val="00E76002"/>
    <w:rsid w:val="00E760BC"/>
    <w:rsid w:val="00E82CC5"/>
    <w:rsid w:val="00E83445"/>
    <w:rsid w:val="00E844AE"/>
    <w:rsid w:val="00E847C2"/>
    <w:rsid w:val="00E84C99"/>
    <w:rsid w:val="00E85984"/>
    <w:rsid w:val="00E87D78"/>
    <w:rsid w:val="00E90A02"/>
    <w:rsid w:val="00E932FF"/>
    <w:rsid w:val="00E9382A"/>
    <w:rsid w:val="00E94C89"/>
    <w:rsid w:val="00E95898"/>
    <w:rsid w:val="00E97A6D"/>
    <w:rsid w:val="00EA370A"/>
    <w:rsid w:val="00EA4688"/>
    <w:rsid w:val="00EA561C"/>
    <w:rsid w:val="00EB0E4C"/>
    <w:rsid w:val="00EB140C"/>
    <w:rsid w:val="00EB47F8"/>
    <w:rsid w:val="00EB4BA0"/>
    <w:rsid w:val="00EC166D"/>
    <w:rsid w:val="00EC2D5E"/>
    <w:rsid w:val="00EC409E"/>
    <w:rsid w:val="00EC4A12"/>
    <w:rsid w:val="00EC509A"/>
    <w:rsid w:val="00ED0B0E"/>
    <w:rsid w:val="00ED0C51"/>
    <w:rsid w:val="00ED13D0"/>
    <w:rsid w:val="00ED168E"/>
    <w:rsid w:val="00ED1A77"/>
    <w:rsid w:val="00ED23E0"/>
    <w:rsid w:val="00EE20A3"/>
    <w:rsid w:val="00EE6E9F"/>
    <w:rsid w:val="00EE79BF"/>
    <w:rsid w:val="00EF4227"/>
    <w:rsid w:val="00EF5A5E"/>
    <w:rsid w:val="00F00A5A"/>
    <w:rsid w:val="00F01EE4"/>
    <w:rsid w:val="00F101F5"/>
    <w:rsid w:val="00F10EF9"/>
    <w:rsid w:val="00F13E1D"/>
    <w:rsid w:val="00F14C4B"/>
    <w:rsid w:val="00F16FFA"/>
    <w:rsid w:val="00F17738"/>
    <w:rsid w:val="00F20B67"/>
    <w:rsid w:val="00F21707"/>
    <w:rsid w:val="00F27545"/>
    <w:rsid w:val="00F34C00"/>
    <w:rsid w:val="00F45725"/>
    <w:rsid w:val="00F45D74"/>
    <w:rsid w:val="00F4682B"/>
    <w:rsid w:val="00F46B6F"/>
    <w:rsid w:val="00F50711"/>
    <w:rsid w:val="00F52C9E"/>
    <w:rsid w:val="00F543B7"/>
    <w:rsid w:val="00F564B6"/>
    <w:rsid w:val="00F57D31"/>
    <w:rsid w:val="00F656B7"/>
    <w:rsid w:val="00F7121B"/>
    <w:rsid w:val="00F7344F"/>
    <w:rsid w:val="00F74053"/>
    <w:rsid w:val="00F76B51"/>
    <w:rsid w:val="00F83258"/>
    <w:rsid w:val="00F84571"/>
    <w:rsid w:val="00F853FD"/>
    <w:rsid w:val="00F87C89"/>
    <w:rsid w:val="00F9199E"/>
    <w:rsid w:val="00F927BC"/>
    <w:rsid w:val="00F93B66"/>
    <w:rsid w:val="00F9775F"/>
    <w:rsid w:val="00FA1666"/>
    <w:rsid w:val="00FA5E81"/>
    <w:rsid w:val="00FA78CD"/>
    <w:rsid w:val="00FB0E01"/>
    <w:rsid w:val="00FB2593"/>
    <w:rsid w:val="00FB7463"/>
    <w:rsid w:val="00FB7FB1"/>
    <w:rsid w:val="00FC1F2C"/>
    <w:rsid w:val="00FC2B8C"/>
    <w:rsid w:val="00FC3296"/>
    <w:rsid w:val="00FC500C"/>
    <w:rsid w:val="00FC7382"/>
    <w:rsid w:val="00FD0232"/>
    <w:rsid w:val="00FD1998"/>
    <w:rsid w:val="00FD5592"/>
    <w:rsid w:val="00FD7167"/>
    <w:rsid w:val="00FD72E4"/>
    <w:rsid w:val="00FE0747"/>
    <w:rsid w:val="00FE7162"/>
    <w:rsid w:val="00FE7C7F"/>
    <w:rsid w:val="00FF24BE"/>
    <w:rsid w:val="00FF2EB2"/>
    <w:rsid w:val="00FF5260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CC89C4-52E2-48F4-BBF0-8738EFCA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E5"/>
    <w:pPr>
      <w:suppressAutoHyphens/>
      <w:spacing w:line="276" w:lineRule="auto"/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F7998"/>
    <w:pPr>
      <w:keepNext/>
      <w:keepLines/>
      <w:suppressAutoHyphens w:val="0"/>
      <w:spacing w:before="480"/>
      <w:ind w:firstLine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0F7998"/>
    <w:pPr>
      <w:keepNext/>
      <w:keepLines/>
      <w:suppressAutoHyphens w:val="0"/>
      <w:spacing w:before="200"/>
      <w:ind w:firstLine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qFormat/>
    <w:rsid w:val="000F7998"/>
    <w:pPr>
      <w:keepNext/>
      <w:keepLines/>
      <w:widowControl w:val="0"/>
      <w:suppressAutoHyphens w:val="0"/>
      <w:autoSpaceDE w:val="0"/>
      <w:autoSpaceDN w:val="0"/>
      <w:adjustRightInd w:val="0"/>
      <w:spacing w:before="200" w:line="240" w:lineRule="auto"/>
      <w:ind w:firstLine="0"/>
      <w:outlineLvl w:val="2"/>
    </w:pPr>
    <w:rPr>
      <w:rFonts w:ascii="Cambria" w:eastAsia="Times New Roman" w:hAnsi="Cambria"/>
      <w:b/>
      <w:bCs/>
      <w:color w:val="4F81BD"/>
      <w:sz w:val="26"/>
      <w:szCs w:val="26"/>
      <w:lang w:val="x-none" w:eastAsia="ru-RU"/>
    </w:rPr>
  </w:style>
  <w:style w:type="paragraph" w:styleId="4">
    <w:name w:val="heading 4"/>
    <w:basedOn w:val="30"/>
    <w:next w:val="a"/>
    <w:link w:val="40"/>
    <w:qFormat/>
    <w:rsid w:val="000F7998"/>
    <w:pPr>
      <w:keepNext w:val="0"/>
      <w:keepLines w:val="0"/>
      <w:spacing w:before="0"/>
      <w:jc w:val="both"/>
      <w:outlineLvl w:val="3"/>
    </w:pPr>
    <w:rPr>
      <w:rFonts w:ascii="Calibri" w:hAnsi="Calibri"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0F7998"/>
    <w:pPr>
      <w:widowControl w:val="0"/>
      <w:suppressAutoHyphens w:val="0"/>
      <w:autoSpaceDE w:val="0"/>
      <w:autoSpaceDN w:val="0"/>
      <w:adjustRightInd w:val="0"/>
      <w:spacing w:before="240" w:after="60" w:line="240" w:lineRule="auto"/>
      <w:ind w:firstLine="0"/>
      <w:outlineLvl w:val="4"/>
    </w:pPr>
    <w:rPr>
      <w:rFonts w:ascii="Arial" w:eastAsia="Times New Roman" w:hAnsi="Arial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82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82A"/>
  </w:style>
  <w:style w:type="paragraph" w:styleId="a5">
    <w:name w:val="footer"/>
    <w:basedOn w:val="a"/>
    <w:link w:val="a6"/>
    <w:uiPriority w:val="99"/>
    <w:unhideWhenUsed/>
    <w:rsid w:val="0023782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82A"/>
  </w:style>
  <w:style w:type="paragraph" w:customStyle="1" w:styleId="ConsPlusNormal">
    <w:name w:val="ConsPlusNormal"/>
    <w:link w:val="ConsPlusNormal0"/>
    <w:qFormat/>
    <w:rsid w:val="0023782A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qFormat/>
    <w:rsid w:val="0023782A"/>
    <w:pPr>
      <w:widowControl w:val="0"/>
      <w:suppressAutoHyphens/>
    </w:pPr>
    <w:rPr>
      <w:rFonts w:ascii="Times New Roman" w:eastAsia="Times New Roman" w:hAnsi="Times New Roman"/>
      <w:b/>
      <w:sz w:val="24"/>
    </w:rPr>
  </w:style>
  <w:style w:type="paragraph" w:styleId="a7">
    <w:name w:val="annotation text"/>
    <w:basedOn w:val="a"/>
    <w:link w:val="a8"/>
    <w:unhideWhenUsed/>
    <w:rsid w:val="002378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rsid w:val="0023782A"/>
    <w:rPr>
      <w:rFonts w:ascii="Times New Roman" w:hAnsi="Times New Roman"/>
      <w:sz w:val="20"/>
      <w:szCs w:val="20"/>
    </w:rPr>
  </w:style>
  <w:style w:type="character" w:styleId="a9">
    <w:name w:val="annotation reference"/>
    <w:unhideWhenUsed/>
    <w:rsid w:val="0023782A"/>
    <w:rPr>
      <w:sz w:val="16"/>
      <w:szCs w:val="16"/>
    </w:rPr>
  </w:style>
  <w:style w:type="paragraph" w:styleId="aa">
    <w:name w:val="Balloon Text"/>
    <w:basedOn w:val="a"/>
    <w:link w:val="ab"/>
    <w:unhideWhenUsed/>
    <w:rsid w:val="00237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3782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link w:val="ad"/>
    <w:uiPriority w:val="34"/>
    <w:qFormat/>
    <w:rsid w:val="00C34506"/>
    <w:pPr>
      <w:ind w:left="720"/>
      <w:contextualSpacing/>
    </w:pPr>
  </w:style>
  <w:style w:type="character" w:styleId="ae">
    <w:name w:val="Hyperlink"/>
    <w:unhideWhenUsed/>
    <w:rsid w:val="00F853FD"/>
    <w:rPr>
      <w:color w:val="0563C1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62BEB"/>
  </w:style>
  <w:style w:type="character" w:styleId="af">
    <w:name w:val="FollowedHyperlink"/>
    <w:unhideWhenUsed/>
    <w:rsid w:val="00262BEB"/>
    <w:rPr>
      <w:color w:val="800080"/>
      <w:u w:val="single"/>
    </w:rPr>
  </w:style>
  <w:style w:type="paragraph" w:customStyle="1" w:styleId="livechatdialog">
    <w:name w:val="livechatdialog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vechatcontainer">
    <w:name w:val="livechatcontainer"/>
    <w:basedOn w:val="a"/>
    <w:rsid w:val="00262BEB"/>
    <w:pPr>
      <w:shd w:val="clear" w:color="auto" w:fill="FEFEFF"/>
      <w:suppressAutoHyphens w:val="0"/>
      <w:spacing w:before="105" w:after="105" w:line="240" w:lineRule="auto"/>
      <w:ind w:left="105" w:right="105" w:firstLine="0"/>
    </w:pPr>
    <w:rPr>
      <w:rFonts w:eastAsia="Times New Roman"/>
      <w:szCs w:val="24"/>
      <w:lang w:eastAsia="ru-RU"/>
    </w:rPr>
  </w:style>
  <w:style w:type="paragraph" w:customStyle="1" w:styleId="livechatheader">
    <w:name w:val="livechatheader"/>
    <w:basedOn w:val="a"/>
    <w:rsid w:val="00262BEB"/>
    <w:pPr>
      <w:shd w:val="clear" w:color="auto" w:fill="3E3153"/>
      <w:suppressAutoHyphens w:val="0"/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leftheader">
    <w:name w:val="leftheader"/>
    <w:basedOn w:val="a"/>
    <w:rsid w:val="00262BEB"/>
    <w:pPr>
      <w:suppressAutoHyphens w:val="0"/>
      <w:spacing w:before="100" w:beforeAutospacing="1" w:after="100" w:afterAutospacing="1" w:line="240" w:lineRule="auto"/>
      <w:ind w:right="420" w:firstLine="0"/>
    </w:pPr>
    <w:rPr>
      <w:rFonts w:eastAsia="Times New Roman"/>
      <w:szCs w:val="24"/>
      <w:lang w:eastAsia="ru-RU"/>
    </w:rPr>
  </w:style>
  <w:style w:type="paragraph" w:customStyle="1" w:styleId="rightheader">
    <w:name w:val="rightheader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ightheadershadow">
    <w:name w:val="rightheadershadow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vechatiframeouter">
    <w:name w:val="livechatiframeouter"/>
    <w:basedOn w:val="a"/>
    <w:rsid w:val="00262BEB"/>
    <w:pPr>
      <w:suppressAutoHyphens w:val="0"/>
      <w:spacing w:before="60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vechatiframe">
    <w:name w:val="livechatifram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ellipsis">
    <w:name w:val="ellipsis"/>
    <w:basedOn w:val="a"/>
    <w:rsid w:val="00262BEB"/>
    <w:pPr>
      <w:suppressAutoHyphens w:val="0"/>
      <w:spacing w:after="100" w:afterAutospacing="1" w:line="305" w:lineRule="atLeast"/>
      <w:ind w:firstLine="0"/>
    </w:pPr>
    <w:rPr>
      <w:rFonts w:eastAsia="Times New Roman"/>
      <w:szCs w:val="24"/>
      <w:lang w:eastAsia="ru-RU"/>
    </w:rPr>
  </w:style>
  <w:style w:type="paragraph" w:customStyle="1" w:styleId="contextmenucontainer">
    <w:name w:val="contextmenucontainer"/>
    <w:basedOn w:val="a"/>
    <w:rsid w:val="00262BEB"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FFFFF"/>
      <w:suppressAutoHyphens w:val="0"/>
      <w:spacing w:before="100" w:beforeAutospacing="1" w:after="100" w:afterAutospacing="1" w:line="240" w:lineRule="atLeast"/>
      <w:ind w:firstLine="0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dialogframe">
    <w:name w:val="dialogfram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dialog">
    <w:name w:val="dialog"/>
    <w:basedOn w:val="a"/>
    <w:rsid w:val="00262BEB"/>
    <w:pPr>
      <w:shd w:val="clear" w:color="auto" w:fill="B3B0A4"/>
      <w:suppressAutoHyphens w:val="0"/>
      <w:spacing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multilist">
    <w:name w:val="multilis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waitoverlay">
    <w:name w:val="waitoverlay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vanish/>
      <w:szCs w:val="24"/>
      <w:lang w:eastAsia="ru-RU"/>
    </w:rPr>
  </w:style>
  <w:style w:type="paragraph" w:customStyle="1" w:styleId="spellmenu">
    <w:name w:val="spellmenu"/>
    <w:basedOn w:val="a"/>
    <w:rsid w:val="00262BEB"/>
    <w:pPr>
      <w:suppressAutoHyphens w:val="0"/>
      <w:spacing w:before="195" w:after="100" w:afterAutospacing="1" w:line="240" w:lineRule="auto"/>
      <w:ind w:left="-195" w:firstLine="0"/>
    </w:pPr>
    <w:rPr>
      <w:rFonts w:eastAsia="Times New Roman"/>
      <w:szCs w:val="24"/>
      <w:lang w:eastAsia="ru-RU"/>
    </w:rPr>
  </w:style>
  <w:style w:type="paragraph" w:customStyle="1" w:styleId="spellbanner">
    <w:name w:val="spellbanner"/>
    <w:basedOn w:val="a"/>
    <w:rsid w:val="00262BEB"/>
    <w:pPr>
      <w:shd w:val="clear" w:color="auto" w:fill="FFFFFF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plitterhelper">
    <w:name w:val="splitterhelper"/>
    <w:basedOn w:val="a"/>
    <w:rsid w:val="00262BEB"/>
    <w:pPr>
      <w:suppressAutoHyphens w:val="0"/>
      <w:spacing w:before="100" w:beforeAutospacing="1" w:after="100" w:afterAutospacing="1" w:line="0" w:lineRule="auto"/>
      <w:ind w:firstLine="0"/>
    </w:pPr>
    <w:rPr>
      <w:rFonts w:eastAsia="Times New Roman"/>
      <w:sz w:val="2"/>
      <w:szCs w:val="2"/>
      <w:lang w:eastAsia="ru-RU"/>
    </w:rPr>
  </w:style>
  <w:style w:type="paragraph" w:customStyle="1" w:styleId="splitteroverlay">
    <w:name w:val="splitteroverlay"/>
    <w:basedOn w:val="a"/>
    <w:rsid w:val="00262BEB"/>
    <w:pPr>
      <w:shd w:val="clear" w:color="auto" w:fill="FFFFFF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vanish/>
      <w:szCs w:val="24"/>
      <w:lang w:eastAsia="ru-RU"/>
    </w:rPr>
  </w:style>
  <w:style w:type="paragraph" w:customStyle="1" w:styleId="toptoolbar">
    <w:name w:val="toptoolbar"/>
    <w:basedOn w:val="a"/>
    <w:rsid w:val="00262BEB"/>
    <w:pPr>
      <w:pBdr>
        <w:bottom w:val="single" w:sz="6" w:space="0" w:color="B7B3A6"/>
      </w:pBdr>
      <w:shd w:val="clear" w:color="auto" w:fill="F7F7F7"/>
      <w:suppressAutoHyphens w:val="0"/>
      <w:spacing w:before="100" w:beforeAutospacing="1" w:after="100" w:afterAutospacing="1" w:line="240" w:lineRule="atLeast"/>
      <w:ind w:firstLine="0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">
    <w:name w:val="maintoolbar"/>
    <w:basedOn w:val="a"/>
    <w:rsid w:val="00262BEB"/>
    <w:pPr>
      <w:pBdr>
        <w:bottom w:val="single" w:sz="6" w:space="0" w:color="ACA899"/>
      </w:pBdr>
      <w:shd w:val="clear" w:color="auto" w:fill="F0F0F0"/>
      <w:suppressAutoHyphens w:val="0"/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Cs w:val="24"/>
      <w:lang w:eastAsia="ru-RU"/>
    </w:rPr>
  </w:style>
  <w:style w:type="paragraph" w:customStyle="1" w:styleId="maintoolbarline">
    <w:name w:val="maintoolbarline"/>
    <w:basedOn w:val="a"/>
    <w:rsid w:val="00262BEB"/>
    <w:pPr>
      <w:pBdr>
        <w:bottom w:val="single" w:sz="6" w:space="0" w:color="B4B4B4"/>
      </w:pBdr>
      <w:suppressAutoHyphens w:val="0"/>
      <w:spacing w:before="100" w:beforeAutospacing="1" w:after="100" w:afterAutospacing="1" w:line="0" w:lineRule="auto"/>
      <w:ind w:firstLine="0"/>
    </w:pPr>
    <w:rPr>
      <w:rFonts w:eastAsia="Times New Roman"/>
      <w:sz w:val="2"/>
      <w:szCs w:val="2"/>
      <w:lang w:eastAsia="ru-RU"/>
    </w:rPr>
  </w:style>
  <w:style w:type="paragraph" w:customStyle="1" w:styleId="clientswitcherpanel">
    <w:name w:val="clientswitcherpanel"/>
    <w:basedOn w:val="a"/>
    <w:rsid w:val="00262BEB"/>
    <w:pPr>
      <w:pBdr>
        <w:bottom w:val="single" w:sz="6" w:space="4" w:color="BDBDBD"/>
      </w:pBdr>
      <w:shd w:val="clear" w:color="auto" w:fill="7777AD"/>
      <w:suppressAutoHyphens w:val="0"/>
      <w:spacing w:before="100" w:beforeAutospacing="1" w:after="100" w:afterAutospacing="1" w:line="240" w:lineRule="auto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constooltip">
    <w:name w:val="constooltip"/>
    <w:basedOn w:val="a"/>
    <w:rsid w:val="00262BEB"/>
    <w:pPr>
      <w:pBdr>
        <w:top w:val="single" w:sz="6" w:space="2" w:color="767676"/>
        <w:left w:val="single" w:sz="6" w:space="2" w:color="767676"/>
        <w:bottom w:val="single" w:sz="6" w:space="2" w:color="767676"/>
        <w:right w:val="single" w:sz="6" w:space="2" w:color="767676"/>
      </w:pBdr>
      <w:shd w:val="clear" w:color="auto" w:fill="FFFFFF"/>
      <w:suppressAutoHyphens w:val="0"/>
      <w:spacing w:before="100" w:beforeAutospacing="1" w:after="100" w:afterAutospacing="1" w:line="240" w:lineRule="auto"/>
      <w:ind w:firstLine="0"/>
    </w:pPr>
    <w:rPr>
      <w:rFonts w:ascii="Segoe UI" w:eastAsia="Times New Roman" w:hAnsi="Segoe UI" w:cs="Segoe UI"/>
      <w:vanish/>
      <w:szCs w:val="24"/>
      <w:lang w:eastAsia="ru-RU"/>
    </w:rPr>
  </w:style>
  <w:style w:type="paragraph" w:customStyle="1" w:styleId="tooltipstatic">
    <w:name w:val="tooltipstatic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con">
    <w:name w:val="icon"/>
    <w:basedOn w:val="a"/>
    <w:rsid w:val="00262BEB"/>
    <w:pPr>
      <w:suppressAutoHyphens w:val="0"/>
      <w:spacing w:before="100" w:beforeAutospacing="1"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top">
    <w:name w:val="top"/>
    <w:basedOn w:val="a"/>
    <w:rsid w:val="00262BEB"/>
    <w:pP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middle">
    <w:name w:val="middle"/>
    <w:basedOn w:val="a"/>
    <w:rsid w:val="00262BEB"/>
    <w:pP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riangledown">
    <w:name w:val="triangledown"/>
    <w:basedOn w:val="a"/>
    <w:rsid w:val="00262BEB"/>
    <w:pPr>
      <w:suppressAutoHyphens w:val="0"/>
      <w:spacing w:after="100" w:afterAutospacing="1" w:line="240" w:lineRule="auto"/>
      <w:ind w:firstLine="0"/>
      <w:textAlignment w:val="center"/>
    </w:pPr>
    <w:rPr>
      <w:rFonts w:eastAsia="Times New Roman"/>
      <w:szCs w:val="24"/>
      <w:lang w:eastAsia="ru-RU"/>
    </w:rPr>
  </w:style>
  <w:style w:type="paragraph" w:customStyle="1" w:styleId="triangleright">
    <w:name w:val="triangleright"/>
    <w:basedOn w:val="a"/>
    <w:rsid w:val="00262BEB"/>
    <w:pPr>
      <w:suppressAutoHyphens w:val="0"/>
      <w:spacing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bdisabled">
    <w:name w:val="tbdisabled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B6B6B6"/>
      <w:szCs w:val="24"/>
      <w:lang w:eastAsia="ru-RU"/>
    </w:rPr>
  </w:style>
  <w:style w:type="paragraph" w:customStyle="1" w:styleId="documenttooltip">
    <w:name w:val="documenttooltip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ightpanel">
    <w:name w:val="rightpanel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document">
    <w:name w:val="documen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pyblock">
    <w:name w:val="copyblock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pyinput">
    <w:name w:val="copyinpu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ellipsismain">
    <w:name w:val="ellipsismain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ellipsisprop">
    <w:name w:val="ellipsisprop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ellipsisrealend">
    <w:name w:val="ellipsisrealend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losebtn">
    <w:name w:val="closebtn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elected">
    <w:name w:val="selected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pacer">
    <w:name w:val="spacer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menuarrow">
    <w:name w:val="menuarrow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extmenuitem">
    <w:name w:val="contextmenuitem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extmenuicon">
    <w:name w:val="contextmenuicon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lose-16">
    <w:name w:val="close-16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body">
    <w:name w:val="body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ent">
    <w:name w:val="conten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main">
    <w:name w:val="main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cc">
    <w:name w:val="rcc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13">
    <w:name w:val="Верхний колонтитул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14">
    <w:name w:val="Нижний колонтитул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oolbar">
    <w:name w:val="toolbar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branch">
    <w:name w:val="branch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rop">
    <w:name w:val="tr_op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rcl">
    <w:name w:val="tr_cl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stpanecontentdiv">
    <w:name w:val="listpanecontent&gt;div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busy">
    <w:name w:val="busy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anchor">
    <w:name w:val="anchor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electable">
    <w:name w:val="selectabl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message">
    <w:name w:val="messag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nks">
    <w:name w:val="links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pelledit">
    <w:name w:val="spelledi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wrongspell">
    <w:name w:val="wrongspell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budget">
    <w:name w:val="budge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nternet">
    <w:name w:val="interne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highschool">
    <w:name w:val="highschool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budgetlogo">
    <w:name w:val="budgetlogo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ight">
    <w:name w:val="righ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menu">
    <w:name w:val="menu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tart">
    <w:name w:val="star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ogo">
    <w:name w:val="logo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vechat">
    <w:name w:val="livecha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help">
    <w:name w:val="help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ervice">
    <w:name w:val="servic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user">
    <w:name w:val="user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exit">
    <w:name w:val="exi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hangefont">
    <w:name w:val="changefon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lientswitcher">
    <w:name w:val="clientswitcher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old">
    <w:name w:val="old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new">
    <w:name w:val="new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doc">
    <w:name w:val="doc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head">
    <w:name w:val="head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mall">
    <w:name w:val="small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nippet">
    <w:name w:val="snippe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diffmessage">
    <w:name w:val="diffmessag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ooltipstaticclose">
    <w:name w:val="tooltipstaticclos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ooltipstaticcontent">
    <w:name w:val="tooltipstaticconten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balloon">
    <w:name w:val="balloon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dex-48">
    <w:name w:val="codex-48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dex-24">
    <w:name w:val="codex-24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dex">
    <w:name w:val="codex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dex-16">
    <w:name w:val="codex-16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">
    <w:name w:val="i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b">
    <w:name w:val="b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u">
    <w:name w:val="u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up">
    <w:name w:val="sup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ub">
    <w:name w:val="sub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hl">
    <w:name w:val="hl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overlap">
    <w:name w:val="overlap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extra">
    <w:name w:val="extra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xo">
    <w:name w:val="cxo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kd">
    <w:name w:val="kd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imilarsquality">
    <w:name w:val="similarsquality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stinfo">
    <w:name w:val="listinfo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econd">
    <w:name w:val="second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lear16">
    <w:name w:val="clear16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able">
    <w:name w:val="tabl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autocomplete">
    <w:name w:val="autocomplet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flat">
    <w:name w:val="fla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button">
    <w:name w:val="button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tem">
    <w:name w:val="item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disable">
    <w:name w:val="disabl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stpanecontent">
    <w:name w:val="listpaneconten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atch">
    <w:name w:val="patch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kip">
    <w:name w:val="skip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mobileswitch24">
    <w:name w:val="mobileswitch24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oundrect">
    <w:name w:val="roundrec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ext">
    <w:name w:val="contex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before">
    <w:name w:val="befor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after">
    <w:name w:val="after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ainer">
    <w:name w:val="container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15">
    <w:name w:val="Название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nk">
    <w:name w:val="link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ating">
    <w:name w:val="rating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esponse">
    <w:name w:val="respons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lash">
    <w:name w:val="slash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otal">
    <w:name w:val="total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filter">
    <w:name w:val="filter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filtertype">
    <w:name w:val="filtertyp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form">
    <w:name w:val="form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howvariants">
    <w:name w:val="showvariants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af0">
    <w:name w:val="a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grayed">
    <w:name w:val="grayed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hecked">
    <w:name w:val="checked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allalldealsdialog">
    <w:name w:val="callalldealsdialog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ate">
    <w:name w:val="rate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ate0">
    <w:name w:val="rate&gt;*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ext">
    <w:name w:val="tex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arrow">
    <w:name w:val="arrow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errortext">
    <w:name w:val="errortext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blk">
    <w:name w:val="blk"/>
    <w:rsid w:val="00262BEB"/>
    <w:rPr>
      <w:vanish w:val="0"/>
      <w:webHidden w:val="0"/>
      <w:specVanish w:val="0"/>
    </w:rPr>
  </w:style>
  <w:style w:type="character" w:customStyle="1" w:styleId="ref">
    <w:name w:val="ref"/>
    <w:basedOn w:val="a0"/>
    <w:rsid w:val="00262BEB"/>
  </w:style>
  <w:style w:type="paragraph" w:customStyle="1" w:styleId="ellipsismain1">
    <w:name w:val="ellipsismain1"/>
    <w:basedOn w:val="a"/>
    <w:rsid w:val="00262BEB"/>
    <w:pPr>
      <w:suppressAutoHyphens w:val="0"/>
      <w:spacing w:before="100" w:beforeAutospacing="1" w:after="100" w:afterAutospacing="1" w:line="240" w:lineRule="auto"/>
      <w:ind w:left="-15" w:firstLine="0"/>
    </w:pPr>
    <w:rPr>
      <w:rFonts w:eastAsia="Times New Roman"/>
      <w:szCs w:val="24"/>
      <w:lang w:eastAsia="ru-RU"/>
    </w:rPr>
  </w:style>
  <w:style w:type="paragraph" w:customStyle="1" w:styleId="ellipsisprop1">
    <w:name w:val="ellipsisprop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ellipsisrealend1">
    <w:name w:val="ellipsisrealend1"/>
    <w:basedOn w:val="a"/>
    <w:rsid w:val="00262BEB"/>
    <w:pPr>
      <w:suppressAutoHyphens w:val="0"/>
      <w:spacing w:before="100" w:beforeAutospacing="1" w:after="100" w:afterAutospacing="1" w:line="240" w:lineRule="auto"/>
      <w:ind w:left="-360" w:right="15" w:firstLine="0"/>
    </w:pPr>
    <w:rPr>
      <w:rFonts w:eastAsia="Times New Roman"/>
      <w:szCs w:val="24"/>
      <w:lang w:eastAsia="ru-RU"/>
    </w:rPr>
  </w:style>
  <w:style w:type="paragraph" w:customStyle="1" w:styleId="closebtn1">
    <w:name w:val="closebtn1"/>
    <w:basedOn w:val="a"/>
    <w:rsid w:val="00262BEB"/>
    <w:pPr>
      <w:suppressAutoHyphens w:val="0"/>
      <w:spacing w:before="100" w:beforeAutospacing="1" w:after="100" w:afterAutospacing="1" w:line="240" w:lineRule="auto"/>
      <w:ind w:firstLine="0"/>
      <w:jc w:val="right"/>
    </w:pPr>
    <w:rPr>
      <w:rFonts w:eastAsia="Times New Roman"/>
      <w:szCs w:val="24"/>
      <w:u w:val="single"/>
      <w:lang w:eastAsia="ru-RU"/>
    </w:rPr>
  </w:style>
  <w:style w:type="paragraph" w:customStyle="1" w:styleId="second1">
    <w:name w:val="second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clear161">
    <w:name w:val="clear16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lear162">
    <w:name w:val="clear16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arrow1">
    <w:name w:val="arrow1"/>
    <w:basedOn w:val="a"/>
    <w:rsid w:val="00262BEB"/>
    <w:pPr>
      <w:pBdr>
        <w:top w:val="single" w:sz="2" w:space="0" w:color="auto"/>
        <w:left w:val="single" w:sz="36" w:space="0" w:color="auto"/>
        <w:bottom w:val="single" w:sz="48" w:space="0" w:color="auto"/>
        <w:right w:val="single" w:sz="36" w:space="0" w:color="auto"/>
      </w:pBd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able1">
    <w:name w:val="table1"/>
    <w:basedOn w:val="a"/>
    <w:rsid w:val="00262BEB"/>
    <w:pPr>
      <w:suppressAutoHyphens w:val="0"/>
      <w:spacing w:before="60" w:after="60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elected1">
    <w:name w:val="selected1"/>
    <w:basedOn w:val="a"/>
    <w:rsid w:val="00262BEB"/>
    <w:pPr>
      <w:shd w:val="clear" w:color="auto" w:fill="E9E7F2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spacer1">
    <w:name w:val="spacer1"/>
    <w:basedOn w:val="a"/>
    <w:rsid w:val="00262BEB"/>
    <w:pPr>
      <w:pBdr>
        <w:top w:val="single" w:sz="6" w:space="0" w:color="CAC9C2"/>
      </w:pBdr>
      <w:suppressAutoHyphens w:val="0"/>
      <w:spacing w:before="30" w:after="100" w:afterAutospacing="1" w:line="240" w:lineRule="auto"/>
      <w:ind w:left="122" w:firstLine="0"/>
    </w:pPr>
    <w:rPr>
      <w:rFonts w:eastAsia="Times New Roman"/>
      <w:sz w:val="2"/>
      <w:szCs w:val="2"/>
      <w:lang w:eastAsia="ru-RU"/>
    </w:rPr>
  </w:style>
  <w:style w:type="paragraph" w:customStyle="1" w:styleId="menuarrow1">
    <w:name w:val="menuarrow1"/>
    <w:basedOn w:val="a"/>
    <w:rsid w:val="00262BEB"/>
    <w:pPr>
      <w:suppressAutoHyphens w:val="0"/>
      <w:spacing w:before="100" w:beforeAutospacing="1" w:after="100" w:afterAutospacing="1" w:line="240" w:lineRule="auto"/>
      <w:ind w:left="120" w:firstLine="0"/>
    </w:pPr>
    <w:rPr>
      <w:rFonts w:eastAsia="Times New Roman"/>
      <w:szCs w:val="24"/>
      <w:lang w:eastAsia="ru-RU"/>
    </w:rPr>
  </w:style>
  <w:style w:type="paragraph" w:customStyle="1" w:styleId="contextmenuitem1">
    <w:name w:val="contextmenuitem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extmenuicon1">
    <w:name w:val="contextmenuicon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con1">
    <w:name w:val="icon1"/>
    <w:basedOn w:val="a"/>
    <w:rsid w:val="00262BEB"/>
    <w:pPr>
      <w:suppressAutoHyphens w:val="0"/>
      <w:spacing w:before="100" w:beforeAutospacing="1" w:after="100" w:afterAutospacing="1" w:line="15" w:lineRule="atLeast"/>
      <w:ind w:firstLine="0"/>
      <w:textAlignment w:val="center"/>
    </w:pPr>
    <w:rPr>
      <w:rFonts w:eastAsia="Times New Roman"/>
      <w:szCs w:val="24"/>
      <w:lang w:eastAsia="ru-RU"/>
    </w:rPr>
  </w:style>
  <w:style w:type="paragraph" w:customStyle="1" w:styleId="close-161">
    <w:name w:val="close-16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dialog1">
    <w:name w:val="dialog1"/>
    <w:basedOn w:val="a"/>
    <w:rsid w:val="00262BEB"/>
    <w:pPr>
      <w:shd w:val="clear" w:color="auto" w:fill="B3B0A4"/>
      <w:suppressAutoHyphens w:val="0"/>
      <w:spacing w:line="240" w:lineRule="auto"/>
      <w:ind w:firstLine="0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body1">
    <w:name w:val="body1"/>
    <w:basedOn w:val="a"/>
    <w:rsid w:val="00262BEB"/>
    <w:pPr>
      <w:shd w:val="clear" w:color="auto" w:fill="F0F0EB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ent1">
    <w:name w:val="content1"/>
    <w:basedOn w:val="a"/>
    <w:rsid w:val="00262BEB"/>
    <w:pPr>
      <w:shd w:val="clear" w:color="auto" w:fill="F0F0EB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main1">
    <w:name w:val="main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header1">
    <w:name w:val="header1"/>
    <w:basedOn w:val="a"/>
    <w:rsid w:val="00262BEB"/>
    <w:pPr>
      <w:shd w:val="clear" w:color="auto" w:fill="FFCC66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cc1">
    <w:name w:val="rcc1"/>
    <w:basedOn w:val="a"/>
    <w:rsid w:val="00262BEB"/>
    <w:pPr>
      <w:pBdr>
        <w:left w:val="single" w:sz="6" w:space="0" w:color="848071"/>
        <w:right w:val="single" w:sz="6" w:space="0" w:color="848071"/>
      </w:pBd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header2">
    <w:name w:val="header2"/>
    <w:basedOn w:val="a"/>
    <w:rsid w:val="00262BEB"/>
    <w:pPr>
      <w:shd w:val="clear" w:color="auto" w:fill="FFCC66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vanish/>
      <w:szCs w:val="24"/>
      <w:lang w:eastAsia="ru-RU"/>
    </w:rPr>
  </w:style>
  <w:style w:type="paragraph" w:styleId="af1">
    <w:name w:val="Normal (Web)"/>
    <w:basedOn w:val="a"/>
    <w:unhideWhenUsed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filter1">
    <w:name w:val="filter1"/>
    <w:basedOn w:val="a"/>
    <w:rsid w:val="00262BEB"/>
    <w:pPr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szCs w:val="24"/>
      <w:lang w:eastAsia="ru-RU"/>
    </w:rPr>
  </w:style>
  <w:style w:type="paragraph" w:customStyle="1" w:styleId="filtertype1">
    <w:name w:val="filtertype1"/>
    <w:basedOn w:val="a"/>
    <w:rsid w:val="00262BEB"/>
    <w:pPr>
      <w:suppressAutoHyphens w:val="0"/>
      <w:spacing w:line="240" w:lineRule="auto"/>
      <w:ind w:firstLine="0"/>
      <w:textAlignment w:val="center"/>
    </w:pPr>
    <w:rPr>
      <w:rFonts w:eastAsia="Times New Roman"/>
      <w:vanish/>
      <w:szCs w:val="24"/>
      <w:lang w:eastAsia="ru-RU"/>
    </w:rPr>
  </w:style>
  <w:style w:type="paragraph" w:customStyle="1" w:styleId="form1">
    <w:name w:val="form1"/>
    <w:basedOn w:val="a"/>
    <w:rsid w:val="00262BEB"/>
    <w:pPr>
      <w:suppressAutoHyphens w:val="0"/>
      <w:spacing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autocomplete1">
    <w:name w:val="autocomplete1"/>
    <w:basedOn w:val="a"/>
    <w:rsid w:val="00262BEB"/>
    <w:pPr>
      <w:shd w:val="clear" w:color="auto" w:fill="FFFFFF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howvariants1">
    <w:name w:val="showvariants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vanish/>
      <w:szCs w:val="24"/>
      <w:lang w:eastAsia="ru-RU"/>
    </w:rPr>
  </w:style>
  <w:style w:type="paragraph" w:customStyle="1" w:styleId="footer1">
    <w:name w:val="footer1"/>
    <w:basedOn w:val="a"/>
    <w:rsid w:val="00262BEB"/>
    <w:pPr>
      <w:suppressAutoHyphens w:val="0"/>
      <w:spacing w:before="100" w:beforeAutospacing="1" w:after="100" w:afterAutospacing="1" w:line="240" w:lineRule="auto"/>
      <w:ind w:firstLine="0"/>
      <w:jc w:val="right"/>
    </w:pPr>
    <w:rPr>
      <w:rFonts w:eastAsia="Times New Roman"/>
      <w:vanish/>
      <w:szCs w:val="24"/>
      <w:lang w:eastAsia="ru-RU"/>
    </w:rPr>
  </w:style>
  <w:style w:type="paragraph" w:customStyle="1" w:styleId="flat1">
    <w:name w:val="flat1"/>
    <w:basedOn w:val="a"/>
    <w:rsid w:val="00262BEB"/>
    <w:pPr>
      <w:suppressAutoHyphens w:val="0"/>
      <w:spacing w:before="180" w:after="40" w:line="240" w:lineRule="auto"/>
      <w:ind w:left="40" w:right="40" w:firstLine="0"/>
    </w:pPr>
    <w:rPr>
      <w:rFonts w:eastAsia="Times New Roman"/>
      <w:szCs w:val="24"/>
      <w:lang w:eastAsia="ru-RU"/>
    </w:rPr>
  </w:style>
  <w:style w:type="paragraph" w:customStyle="1" w:styleId="footer2">
    <w:name w:val="footer2"/>
    <w:basedOn w:val="a"/>
    <w:rsid w:val="00262BEB"/>
    <w:pPr>
      <w:suppressAutoHyphens w:val="0"/>
      <w:spacing w:before="100" w:beforeAutospacing="1" w:after="100" w:afterAutospacing="1" w:line="240" w:lineRule="auto"/>
      <w:ind w:firstLine="0"/>
      <w:jc w:val="right"/>
    </w:pPr>
    <w:rPr>
      <w:rFonts w:eastAsia="Times New Roman"/>
      <w:szCs w:val="24"/>
      <w:lang w:eastAsia="ru-RU"/>
    </w:rPr>
  </w:style>
  <w:style w:type="paragraph" w:customStyle="1" w:styleId="toolbar1">
    <w:name w:val="toolbar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16"/>
      <w:szCs w:val="16"/>
      <w:lang w:eastAsia="ru-RU"/>
    </w:rPr>
  </w:style>
  <w:style w:type="paragraph" w:customStyle="1" w:styleId="button1">
    <w:name w:val="button1"/>
    <w:basedOn w:val="a"/>
    <w:rsid w:val="00262BEB"/>
    <w:pPr>
      <w:pBdr>
        <w:top w:val="single" w:sz="6" w:space="0" w:color="F0F0EB"/>
        <w:left w:val="single" w:sz="6" w:space="0" w:color="F0F0EB"/>
        <w:bottom w:val="single" w:sz="6" w:space="0" w:color="F0F0EB"/>
        <w:right w:val="single" w:sz="6" w:space="0" w:color="F0F0EB"/>
      </w:pBdr>
      <w:shd w:val="clear" w:color="auto" w:fill="F0F0EB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tem1">
    <w:name w:val="item1"/>
    <w:basedOn w:val="a"/>
    <w:rsid w:val="00262BEB"/>
    <w:pPr>
      <w:suppressAutoHyphens w:val="0"/>
      <w:spacing w:before="100" w:beforeAutospacing="1" w:after="100" w:afterAutospacing="1" w:line="360" w:lineRule="atLeast"/>
      <w:ind w:firstLine="0"/>
    </w:pPr>
    <w:rPr>
      <w:rFonts w:eastAsia="Times New Roman"/>
      <w:szCs w:val="24"/>
      <w:lang w:eastAsia="ru-RU"/>
    </w:rPr>
  </w:style>
  <w:style w:type="paragraph" w:customStyle="1" w:styleId="disable1">
    <w:name w:val="disable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vanish/>
      <w:szCs w:val="24"/>
      <w:lang w:eastAsia="ru-RU"/>
    </w:rPr>
  </w:style>
  <w:style w:type="paragraph" w:customStyle="1" w:styleId="icon2">
    <w:name w:val="icon2"/>
    <w:basedOn w:val="a"/>
    <w:rsid w:val="00262BEB"/>
    <w:pPr>
      <w:suppressAutoHyphens w:val="0"/>
      <w:spacing w:before="100" w:beforeAutospacing="1"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icon3">
    <w:name w:val="icon3"/>
    <w:basedOn w:val="a"/>
    <w:rsid w:val="00262BEB"/>
    <w:pPr>
      <w:suppressAutoHyphens w:val="0"/>
      <w:spacing w:before="100" w:beforeAutospacing="1"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listpanecontent1">
    <w:name w:val="listpanecontent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listpanecontent2">
    <w:name w:val="listpanecontent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a10">
    <w:name w:val="a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a20">
    <w:name w:val="a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a30">
    <w:name w:val="a3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u w:val="single"/>
      <w:lang w:eastAsia="ru-RU"/>
    </w:rPr>
  </w:style>
  <w:style w:type="paragraph" w:customStyle="1" w:styleId="a40">
    <w:name w:val="a4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u w:val="single"/>
      <w:lang w:eastAsia="ru-RU"/>
    </w:rPr>
  </w:style>
  <w:style w:type="paragraph" w:customStyle="1" w:styleId="grayed1">
    <w:name w:val="grayed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808080"/>
      <w:szCs w:val="24"/>
      <w:lang w:eastAsia="ru-RU"/>
    </w:rPr>
  </w:style>
  <w:style w:type="paragraph" w:customStyle="1" w:styleId="grayed2">
    <w:name w:val="grayed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808080"/>
      <w:szCs w:val="24"/>
      <w:lang w:eastAsia="ru-RU"/>
    </w:rPr>
  </w:style>
  <w:style w:type="paragraph" w:customStyle="1" w:styleId="selected2">
    <w:name w:val="selected2"/>
    <w:basedOn w:val="a"/>
    <w:rsid w:val="00262BEB"/>
    <w:pPr>
      <w:shd w:val="clear" w:color="auto" w:fill="C9D7FE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elected3">
    <w:name w:val="selected3"/>
    <w:basedOn w:val="a"/>
    <w:rsid w:val="00262BEB"/>
    <w:pPr>
      <w:shd w:val="clear" w:color="auto" w:fill="C9D7FE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hecked1">
    <w:name w:val="checked1"/>
    <w:basedOn w:val="a"/>
    <w:rsid w:val="00262BEB"/>
    <w:pPr>
      <w:shd w:val="clear" w:color="auto" w:fill="C0C0C0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hecked2">
    <w:name w:val="checked2"/>
    <w:basedOn w:val="a"/>
    <w:rsid w:val="00262BEB"/>
    <w:pPr>
      <w:shd w:val="clear" w:color="auto" w:fill="C0C0C0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a50">
    <w:name w:val="a5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a60">
    <w:name w:val="a6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icon4">
    <w:name w:val="icon4"/>
    <w:basedOn w:val="a"/>
    <w:rsid w:val="00262BEB"/>
    <w:pPr>
      <w:suppressAutoHyphens w:val="0"/>
      <w:spacing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errortext1">
    <w:name w:val="errortext1"/>
    <w:basedOn w:val="a"/>
    <w:rsid w:val="00262BEB"/>
    <w:pPr>
      <w:suppressAutoHyphens w:val="0"/>
      <w:spacing w:before="100" w:beforeAutospacing="1" w:after="100" w:afterAutospacing="1" w:line="240" w:lineRule="auto"/>
      <w:ind w:left="750" w:firstLine="0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branch1">
    <w:name w:val="branch1"/>
    <w:basedOn w:val="a"/>
    <w:rsid w:val="00262BEB"/>
    <w:pPr>
      <w:suppressAutoHyphens w:val="0"/>
      <w:spacing w:before="90" w:line="240" w:lineRule="auto"/>
      <w:ind w:right="60" w:firstLine="0"/>
    </w:pPr>
    <w:rPr>
      <w:rFonts w:eastAsia="Times New Roman"/>
      <w:szCs w:val="24"/>
      <w:lang w:eastAsia="ru-RU"/>
    </w:rPr>
  </w:style>
  <w:style w:type="paragraph" w:customStyle="1" w:styleId="trop1">
    <w:name w:val="tr_op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rcl1">
    <w:name w:val="tr_cl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stpanecontentdiv1">
    <w:name w:val="listpanecontent&gt;div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busy1">
    <w:name w:val="busy1"/>
    <w:basedOn w:val="a"/>
    <w:rsid w:val="00262BEB"/>
    <w:pPr>
      <w:suppressAutoHyphens w:val="0"/>
      <w:spacing w:line="0" w:lineRule="auto"/>
      <w:ind w:firstLine="0"/>
    </w:pPr>
    <w:rPr>
      <w:rFonts w:eastAsia="Times New Roman"/>
      <w:sz w:val="2"/>
      <w:szCs w:val="2"/>
      <w:lang w:eastAsia="ru-RU"/>
    </w:rPr>
  </w:style>
  <w:style w:type="paragraph" w:customStyle="1" w:styleId="busy2">
    <w:name w:val="busy2"/>
    <w:basedOn w:val="a"/>
    <w:rsid w:val="00262BEB"/>
    <w:pPr>
      <w:suppressAutoHyphens w:val="0"/>
      <w:spacing w:line="0" w:lineRule="auto"/>
      <w:ind w:firstLine="0"/>
    </w:pPr>
    <w:rPr>
      <w:rFonts w:eastAsia="Times New Roman"/>
      <w:sz w:val="2"/>
      <w:szCs w:val="2"/>
      <w:lang w:eastAsia="ru-RU"/>
    </w:rPr>
  </w:style>
  <w:style w:type="paragraph" w:customStyle="1" w:styleId="anchor1">
    <w:name w:val="anchor1"/>
    <w:basedOn w:val="a"/>
    <w:rsid w:val="00262BEB"/>
    <w:pPr>
      <w:suppressAutoHyphens w:val="0"/>
      <w:spacing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electable1">
    <w:name w:val="selectable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373C9B"/>
      <w:szCs w:val="24"/>
      <w:lang w:eastAsia="ru-RU"/>
    </w:rPr>
  </w:style>
  <w:style w:type="paragraph" w:customStyle="1" w:styleId="selected4">
    <w:name w:val="selected4"/>
    <w:basedOn w:val="a"/>
    <w:rsid w:val="00262BEB"/>
    <w:pPr>
      <w:shd w:val="clear" w:color="auto" w:fill="D1D9FF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extmenuicon2">
    <w:name w:val="contextmenuicon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extmenuitem2">
    <w:name w:val="contextmenuitem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message1">
    <w:name w:val="message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969696"/>
      <w:szCs w:val="24"/>
      <w:lang w:eastAsia="ru-RU"/>
    </w:rPr>
  </w:style>
  <w:style w:type="paragraph" w:customStyle="1" w:styleId="contextmenuitem3">
    <w:name w:val="contextmenuitem3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nks1">
    <w:name w:val="links1"/>
    <w:basedOn w:val="a"/>
    <w:rsid w:val="00262BEB"/>
    <w:pPr>
      <w:shd w:val="clear" w:color="auto" w:fill="FFFFFF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extmenuitem4">
    <w:name w:val="contextmenuitem4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atch1">
    <w:name w:val="patch1"/>
    <w:basedOn w:val="a"/>
    <w:rsid w:val="00262BEB"/>
    <w:pPr>
      <w:suppressAutoHyphens w:val="0"/>
      <w:spacing w:before="100" w:beforeAutospacing="1" w:after="100" w:afterAutospacing="1" w:line="240" w:lineRule="auto"/>
      <w:ind w:right="270" w:firstLine="0"/>
    </w:pPr>
    <w:rPr>
      <w:rFonts w:eastAsia="Times New Roman"/>
      <w:color w:val="373CA5"/>
      <w:szCs w:val="24"/>
      <w:lang w:eastAsia="ru-RU"/>
    </w:rPr>
  </w:style>
  <w:style w:type="paragraph" w:customStyle="1" w:styleId="patch2">
    <w:name w:val="patch2"/>
    <w:basedOn w:val="a"/>
    <w:rsid w:val="00262BEB"/>
    <w:pPr>
      <w:suppressAutoHyphens w:val="0"/>
      <w:spacing w:before="100" w:beforeAutospacing="1" w:after="100" w:afterAutospacing="1" w:line="240" w:lineRule="auto"/>
      <w:ind w:right="270" w:firstLine="0"/>
    </w:pPr>
    <w:rPr>
      <w:rFonts w:eastAsia="Times New Roman"/>
      <w:color w:val="000A69"/>
      <w:szCs w:val="24"/>
      <w:lang w:eastAsia="ru-RU"/>
    </w:rPr>
  </w:style>
  <w:style w:type="paragraph" w:customStyle="1" w:styleId="skip1">
    <w:name w:val="skip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skip2">
    <w:name w:val="skip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63D"/>
      <w:szCs w:val="24"/>
      <w:lang w:eastAsia="ru-RU"/>
    </w:rPr>
  </w:style>
  <w:style w:type="paragraph" w:customStyle="1" w:styleId="spelledit1">
    <w:name w:val="spelledit1"/>
    <w:basedOn w:val="a"/>
    <w:rsid w:val="00262BEB"/>
    <w:pPr>
      <w:shd w:val="clear" w:color="auto" w:fill="FFFFFF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wrongspell1">
    <w:name w:val="wrongspell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FF0000"/>
      <w:szCs w:val="24"/>
      <w:lang w:eastAsia="ru-RU"/>
    </w:rPr>
  </w:style>
  <w:style w:type="paragraph" w:customStyle="1" w:styleId="budget1">
    <w:name w:val="budget1"/>
    <w:basedOn w:val="a"/>
    <w:rsid w:val="00262BEB"/>
    <w:pPr>
      <w:suppressAutoHyphens w:val="0"/>
      <w:spacing w:line="330" w:lineRule="atLeast"/>
      <w:ind w:left="3000" w:right="3000" w:firstLine="0"/>
      <w:jc w:val="center"/>
    </w:pPr>
    <w:rPr>
      <w:rFonts w:eastAsia="Times New Roman"/>
      <w:color w:val="1A0DAB"/>
      <w:sz w:val="28"/>
      <w:szCs w:val="28"/>
      <w:lang w:eastAsia="ru-RU"/>
    </w:rPr>
  </w:style>
  <w:style w:type="paragraph" w:customStyle="1" w:styleId="internet1">
    <w:name w:val="internet1"/>
    <w:basedOn w:val="a"/>
    <w:rsid w:val="00262BEB"/>
    <w:pPr>
      <w:suppressAutoHyphens w:val="0"/>
      <w:spacing w:line="330" w:lineRule="atLeast"/>
      <w:ind w:left="3000" w:right="3000" w:firstLine="0"/>
      <w:jc w:val="center"/>
    </w:pPr>
    <w:rPr>
      <w:rFonts w:eastAsia="Times New Roman"/>
      <w:color w:val="1A0DAB"/>
      <w:sz w:val="28"/>
      <w:szCs w:val="28"/>
      <w:lang w:eastAsia="ru-RU"/>
    </w:rPr>
  </w:style>
  <w:style w:type="paragraph" w:customStyle="1" w:styleId="highschool1">
    <w:name w:val="highschool1"/>
    <w:basedOn w:val="a"/>
    <w:rsid w:val="00262BEB"/>
    <w:pPr>
      <w:suppressAutoHyphens w:val="0"/>
      <w:spacing w:line="330" w:lineRule="atLeast"/>
      <w:ind w:left="3000" w:right="3000" w:firstLine="0"/>
      <w:jc w:val="center"/>
    </w:pPr>
    <w:rPr>
      <w:rFonts w:eastAsia="Times New Roman"/>
      <w:color w:val="1A0DAB"/>
      <w:sz w:val="28"/>
      <w:szCs w:val="28"/>
      <w:lang w:eastAsia="ru-RU"/>
    </w:rPr>
  </w:style>
  <w:style w:type="paragraph" w:customStyle="1" w:styleId="budgetlogo1">
    <w:name w:val="budgetlogo1"/>
    <w:basedOn w:val="a"/>
    <w:rsid w:val="00262BEB"/>
    <w:pPr>
      <w:suppressAutoHyphens w:val="0"/>
      <w:spacing w:before="100" w:beforeAutospacing="1" w:after="100" w:afterAutospacing="1" w:line="210" w:lineRule="atLeast"/>
      <w:ind w:firstLine="0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right1">
    <w:name w:val="right1"/>
    <w:basedOn w:val="a"/>
    <w:rsid w:val="00262BEB"/>
    <w:pPr>
      <w:pBdr>
        <w:right w:val="single" w:sz="6" w:space="0" w:color="D4D4D4"/>
      </w:pBd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menu1">
    <w:name w:val="menu1"/>
    <w:basedOn w:val="a"/>
    <w:rsid w:val="00262BEB"/>
    <w:pPr>
      <w:shd w:val="clear" w:color="auto" w:fill="E2E2E2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menu2">
    <w:name w:val="menu2"/>
    <w:basedOn w:val="a"/>
    <w:rsid w:val="00262BEB"/>
    <w:pPr>
      <w:shd w:val="clear" w:color="auto" w:fill="F5F5F5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con5">
    <w:name w:val="icon5"/>
    <w:basedOn w:val="a"/>
    <w:rsid w:val="00262BEB"/>
    <w:pPr>
      <w:suppressAutoHyphens w:val="0"/>
      <w:spacing w:before="100" w:beforeAutospacing="1"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start1">
    <w:name w:val="start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tart2">
    <w:name w:val="start2"/>
    <w:basedOn w:val="a"/>
    <w:rsid w:val="00262BEB"/>
    <w:pPr>
      <w:shd w:val="clear" w:color="auto" w:fill="F5F5F5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con6">
    <w:name w:val="icon6"/>
    <w:basedOn w:val="a"/>
    <w:rsid w:val="00262BEB"/>
    <w:pPr>
      <w:suppressAutoHyphens w:val="0"/>
      <w:spacing w:before="100" w:beforeAutospacing="1"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logo1">
    <w:name w:val="logo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con7">
    <w:name w:val="icon7"/>
    <w:basedOn w:val="a"/>
    <w:rsid w:val="00262BEB"/>
    <w:pPr>
      <w:suppressAutoHyphens w:val="0"/>
      <w:spacing w:before="100" w:beforeAutospacing="1"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icon8">
    <w:name w:val="icon8"/>
    <w:basedOn w:val="a"/>
    <w:rsid w:val="00262BEB"/>
    <w:pPr>
      <w:suppressAutoHyphens w:val="0"/>
      <w:spacing w:before="100" w:beforeAutospacing="1"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livechat1">
    <w:name w:val="livechat1"/>
    <w:basedOn w:val="a"/>
    <w:rsid w:val="00262BEB"/>
    <w:pPr>
      <w:shd w:val="clear" w:color="auto" w:fill="563889"/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color w:val="FFFFFF"/>
      <w:sz w:val="21"/>
      <w:szCs w:val="21"/>
      <w:lang w:eastAsia="ru-RU"/>
    </w:rPr>
  </w:style>
  <w:style w:type="paragraph" w:customStyle="1" w:styleId="icon9">
    <w:name w:val="icon9"/>
    <w:basedOn w:val="a"/>
    <w:rsid w:val="00262BEB"/>
    <w:pPr>
      <w:suppressAutoHyphens w:val="0"/>
      <w:spacing w:before="100" w:beforeAutospacing="1" w:after="100" w:afterAutospacing="1" w:line="15" w:lineRule="atLeast"/>
      <w:ind w:right="90" w:firstLine="0"/>
    </w:pPr>
    <w:rPr>
      <w:rFonts w:eastAsia="Times New Roman"/>
      <w:szCs w:val="24"/>
      <w:lang w:eastAsia="ru-RU"/>
    </w:rPr>
  </w:style>
  <w:style w:type="paragraph" w:customStyle="1" w:styleId="livechat2">
    <w:name w:val="livechat2"/>
    <w:basedOn w:val="a"/>
    <w:rsid w:val="00262BEB"/>
    <w:pPr>
      <w:shd w:val="clear" w:color="auto" w:fill="442579"/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color w:val="FFFFFF"/>
      <w:sz w:val="21"/>
      <w:szCs w:val="21"/>
      <w:lang w:eastAsia="ru-RU"/>
    </w:rPr>
  </w:style>
  <w:style w:type="paragraph" w:customStyle="1" w:styleId="help1">
    <w:name w:val="help1"/>
    <w:basedOn w:val="a"/>
    <w:rsid w:val="00262BEB"/>
    <w:pPr>
      <w:shd w:val="clear" w:color="auto" w:fill="FFFFE1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help2">
    <w:name w:val="help2"/>
    <w:basedOn w:val="a"/>
    <w:rsid w:val="00262BEB"/>
    <w:pPr>
      <w:shd w:val="clear" w:color="auto" w:fill="FEFECD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con10">
    <w:name w:val="icon10"/>
    <w:basedOn w:val="a"/>
    <w:rsid w:val="00262BEB"/>
    <w:pPr>
      <w:suppressAutoHyphens w:val="0"/>
      <w:spacing w:before="100" w:beforeAutospacing="1"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service1">
    <w:name w:val="service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ervice2">
    <w:name w:val="service2"/>
    <w:basedOn w:val="a"/>
    <w:rsid w:val="00262BEB"/>
    <w:pPr>
      <w:shd w:val="clear" w:color="auto" w:fill="F5F5F5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con11">
    <w:name w:val="icon11"/>
    <w:basedOn w:val="a"/>
    <w:rsid w:val="00262BEB"/>
    <w:pPr>
      <w:suppressAutoHyphens w:val="0"/>
      <w:spacing w:before="100" w:beforeAutospacing="1"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user1">
    <w:name w:val="user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user2">
    <w:name w:val="user2"/>
    <w:basedOn w:val="a"/>
    <w:rsid w:val="00262BEB"/>
    <w:pPr>
      <w:shd w:val="clear" w:color="auto" w:fill="F5F5F5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con12">
    <w:name w:val="icon12"/>
    <w:basedOn w:val="a"/>
    <w:rsid w:val="00262BEB"/>
    <w:pPr>
      <w:suppressAutoHyphens w:val="0"/>
      <w:spacing w:before="100" w:beforeAutospacing="1"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exit1">
    <w:name w:val="exit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exit2">
    <w:name w:val="exit2"/>
    <w:basedOn w:val="a"/>
    <w:rsid w:val="00262BEB"/>
    <w:pPr>
      <w:shd w:val="clear" w:color="auto" w:fill="F5F5F5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con13">
    <w:name w:val="icon13"/>
    <w:basedOn w:val="a"/>
    <w:rsid w:val="00262BEB"/>
    <w:pPr>
      <w:suppressAutoHyphens w:val="0"/>
      <w:spacing w:before="100" w:beforeAutospacing="1" w:after="100" w:afterAutospacing="1" w:line="15" w:lineRule="atLeast"/>
      <w:ind w:firstLine="0"/>
    </w:pPr>
    <w:rPr>
      <w:rFonts w:eastAsia="Times New Roman"/>
      <w:szCs w:val="24"/>
      <w:lang w:eastAsia="ru-RU"/>
    </w:rPr>
  </w:style>
  <w:style w:type="paragraph" w:customStyle="1" w:styleId="toptoolbar1">
    <w:name w:val="toptoolbar1"/>
    <w:basedOn w:val="a"/>
    <w:rsid w:val="00262BEB"/>
    <w:pPr>
      <w:pBdr>
        <w:top w:val="single" w:sz="6" w:space="0" w:color="B7B3A6"/>
        <w:bottom w:val="single" w:sz="6" w:space="0" w:color="B7B3A6"/>
      </w:pBdr>
      <w:shd w:val="clear" w:color="auto" w:fill="F7F7F7"/>
      <w:suppressAutoHyphens w:val="0"/>
      <w:spacing w:before="100" w:beforeAutospacing="1" w:after="100" w:afterAutospacing="1" w:line="240" w:lineRule="atLeast"/>
      <w:ind w:firstLine="0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1">
    <w:name w:val="maintoolbar1"/>
    <w:basedOn w:val="a"/>
    <w:rsid w:val="00262BEB"/>
    <w:pPr>
      <w:pBdr>
        <w:bottom w:val="single" w:sz="6" w:space="0" w:color="ACA899"/>
      </w:pBdr>
      <w:shd w:val="clear" w:color="auto" w:fill="F0F0F0"/>
      <w:suppressAutoHyphens w:val="0"/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Cs w:val="24"/>
      <w:lang w:eastAsia="ru-RU"/>
    </w:rPr>
  </w:style>
  <w:style w:type="paragraph" w:customStyle="1" w:styleId="maintoolbar2">
    <w:name w:val="maintoolbar2"/>
    <w:basedOn w:val="a"/>
    <w:rsid w:val="00262BEB"/>
    <w:pPr>
      <w:pBdr>
        <w:bottom w:val="single" w:sz="6" w:space="0" w:color="ACA899"/>
      </w:pBdr>
      <w:shd w:val="clear" w:color="auto" w:fill="F0F0F0"/>
      <w:suppressAutoHyphens w:val="0"/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Cs w:val="24"/>
      <w:lang w:eastAsia="ru-RU"/>
    </w:rPr>
  </w:style>
  <w:style w:type="paragraph" w:customStyle="1" w:styleId="maintoolbar3">
    <w:name w:val="maintoolbar3"/>
    <w:basedOn w:val="a"/>
    <w:rsid w:val="00262BEB"/>
    <w:pPr>
      <w:pBdr>
        <w:bottom w:val="single" w:sz="6" w:space="0" w:color="ACA899"/>
      </w:pBdr>
      <w:shd w:val="clear" w:color="auto" w:fill="F0F0F0"/>
      <w:suppressAutoHyphens w:val="0"/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Cs w:val="24"/>
      <w:lang w:eastAsia="ru-RU"/>
    </w:rPr>
  </w:style>
  <w:style w:type="paragraph" w:customStyle="1" w:styleId="changefont1">
    <w:name w:val="changefont1"/>
    <w:basedOn w:val="a"/>
    <w:rsid w:val="00262BEB"/>
    <w:pPr>
      <w:suppressAutoHyphens w:val="0"/>
      <w:spacing w:line="240" w:lineRule="auto"/>
      <w:ind w:left="240" w:right="30" w:firstLine="0"/>
    </w:pPr>
    <w:rPr>
      <w:rFonts w:eastAsia="Times New Roman"/>
      <w:szCs w:val="24"/>
      <w:lang w:eastAsia="ru-RU"/>
    </w:rPr>
  </w:style>
  <w:style w:type="paragraph" w:customStyle="1" w:styleId="clientswitcher1">
    <w:name w:val="clientswitcher1"/>
    <w:basedOn w:val="a"/>
    <w:rsid w:val="00262BEB"/>
    <w:pPr>
      <w:suppressAutoHyphens w:val="0"/>
      <w:spacing w:before="100" w:beforeAutospacing="1" w:after="100" w:afterAutospacing="1" w:line="270" w:lineRule="atLeast"/>
      <w:ind w:firstLine="0"/>
    </w:pPr>
    <w:rPr>
      <w:rFonts w:eastAsia="Times New Roman"/>
      <w:color w:val="FFFFFF"/>
      <w:sz w:val="26"/>
      <w:szCs w:val="26"/>
      <w:lang w:eastAsia="ru-RU"/>
    </w:rPr>
  </w:style>
  <w:style w:type="paragraph" w:customStyle="1" w:styleId="mobileswitch241">
    <w:name w:val="mobileswitch241"/>
    <w:basedOn w:val="a"/>
    <w:rsid w:val="00262BEB"/>
    <w:pP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Cs w:val="24"/>
      <w:lang w:eastAsia="ru-RU"/>
    </w:rPr>
  </w:style>
  <w:style w:type="paragraph" w:customStyle="1" w:styleId="button2">
    <w:name w:val="button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FFFFFF"/>
      <w:szCs w:val="24"/>
      <w:lang w:eastAsia="ru-RU"/>
    </w:rPr>
  </w:style>
  <w:style w:type="paragraph" w:customStyle="1" w:styleId="button3">
    <w:name w:val="button3"/>
    <w:basedOn w:val="a"/>
    <w:rsid w:val="00262BEB"/>
    <w:pPr>
      <w:shd w:val="clear" w:color="auto" w:fill="FFFFFF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icon14">
    <w:name w:val="icon14"/>
    <w:basedOn w:val="a"/>
    <w:rsid w:val="00262BEB"/>
    <w:pPr>
      <w:suppressAutoHyphens w:val="0"/>
      <w:spacing w:before="100" w:beforeAutospacing="1" w:after="100" w:afterAutospacing="1" w:line="15" w:lineRule="atLeast"/>
      <w:ind w:right="75" w:firstLine="0"/>
    </w:pPr>
    <w:rPr>
      <w:rFonts w:eastAsia="Times New Roman"/>
      <w:szCs w:val="24"/>
      <w:lang w:eastAsia="ru-RU"/>
    </w:rPr>
  </w:style>
  <w:style w:type="paragraph" w:customStyle="1" w:styleId="old1">
    <w:name w:val="old1"/>
    <w:basedOn w:val="a"/>
    <w:rsid w:val="00262BEB"/>
    <w:pPr>
      <w:suppressAutoHyphens w:val="0"/>
      <w:spacing w:before="100" w:beforeAutospacing="1" w:after="100" w:afterAutospacing="1" w:line="240" w:lineRule="auto"/>
      <w:ind w:left="315" w:firstLine="0"/>
    </w:pPr>
    <w:rPr>
      <w:rFonts w:eastAsia="Times New Roman"/>
      <w:color w:val="FF0000"/>
      <w:sz w:val="22"/>
      <w:lang w:eastAsia="ru-RU"/>
    </w:rPr>
  </w:style>
  <w:style w:type="paragraph" w:customStyle="1" w:styleId="new1">
    <w:name w:val="new1"/>
    <w:basedOn w:val="a"/>
    <w:rsid w:val="00262BEB"/>
    <w:pPr>
      <w:suppressAutoHyphens w:val="0"/>
      <w:spacing w:before="100" w:beforeAutospacing="1" w:after="100" w:afterAutospacing="1" w:line="240" w:lineRule="auto"/>
      <w:ind w:left="315" w:firstLine="0"/>
    </w:pPr>
    <w:rPr>
      <w:rFonts w:eastAsia="Times New Roman"/>
      <w:color w:val="D79B00"/>
      <w:sz w:val="22"/>
      <w:lang w:eastAsia="ru-RU"/>
    </w:rPr>
  </w:style>
  <w:style w:type="paragraph" w:customStyle="1" w:styleId="doc1">
    <w:name w:val="doc1"/>
    <w:basedOn w:val="a"/>
    <w:rsid w:val="00262BEB"/>
    <w:pPr>
      <w:suppressAutoHyphens w:val="0"/>
      <w:spacing w:before="100" w:beforeAutospacing="1" w:after="300" w:line="240" w:lineRule="auto"/>
      <w:ind w:left="315" w:firstLine="0"/>
    </w:pPr>
    <w:rPr>
      <w:rFonts w:eastAsia="Times New Roman"/>
      <w:szCs w:val="24"/>
      <w:lang w:eastAsia="ru-RU"/>
    </w:rPr>
  </w:style>
  <w:style w:type="paragraph" w:customStyle="1" w:styleId="head1">
    <w:name w:val="head1"/>
    <w:basedOn w:val="a"/>
    <w:rsid w:val="00262BEB"/>
    <w:pPr>
      <w:suppressAutoHyphens w:val="0"/>
      <w:spacing w:before="100" w:beforeAutospacing="1" w:after="300" w:line="240" w:lineRule="auto"/>
      <w:ind w:firstLine="0"/>
    </w:pPr>
    <w:rPr>
      <w:rFonts w:eastAsia="Times New Roman"/>
      <w:b/>
      <w:bCs/>
      <w:szCs w:val="24"/>
      <w:lang w:eastAsia="ru-RU"/>
    </w:rPr>
  </w:style>
  <w:style w:type="paragraph" w:customStyle="1" w:styleId="small1">
    <w:name w:val="small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22"/>
      <w:lang w:eastAsia="ru-RU"/>
    </w:rPr>
  </w:style>
  <w:style w:type="paragraph" w:customStyle="1" w:styleId="snippet1">
    <w:name w:val="snippet1"/>
    <w:basedOn w:val="a"/>
    <w:rsid w:val="00262BEB"/>
    <w:pPr>
      <w:suppressAutoHyphens w:val="0"/>
      <w:spacing w:before="100" w:beforeAutospacing="1" w:after="300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diffmessage1">
    <w:name w:val="diffmessage1"/>
    <w:basedOn w:val="a"/>
    <w:rsid w:val="00262BEB"/>
    <w:pPr>
      <w:suppressAutoHyphens w:val="0"/>
      <w:spacing w:before="100" w:beforeAutospacing="1" w:after="300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ooltipstaticclose1">
    <w:name w:val="tooltipstaticclose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ooltipstaticclose2">
    <w:name w:val="tooltipstaticclose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ooltipstaticcontent1">
    <w:name w:val="tooltipstaticcontent1"/>
    <w:basedOn w:val="a"/>
    <w:rsid w:val="00262BEB"/>
    <w:pPr>
      <w:suppressAutoHyphens w:val="0"/>
      <w:spacing w:before="240" w:after="240" w:line="240" w:lineRule="auto"/>
      <w:ind w:left="240" w:right="240" w:firstLine="0"/>
    </w:pPr>
    <w:rPr>
      <w:rFonts w:eastAsia="Times New Roman"/>
      <w:sz w:val="21"/>
      <w:szCs w:val="21"/>
      <w:lang w:eastAsia="ru-RU"/>
    </w:rPr>
  </w:style>
  <w:style w:type="paragraph" w:customStyle="1" w:styleId="balloon1">
    <w:name w:val="balloon1"/>
    <w:basedOn w:val="a"/>
    <w:rsid w:val="00262BEB"/>
    <w:pPr>
      <w:suppressAutoHyphens w:val="0"/>
      <w:spacing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oundrect1">
    <w:name w:val="roundrect1"/>
    <w:basedOn w:val="a"/>
    <w:rsid w:val="00262BEB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FFFFF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ext1">
    <w:name w:val="context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tem2">
    <w:name w:val="item2"/>
    <w:basedOn w:val="a"/>
    <w:rsid w:val="00262BEB"/>
    <w:pP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Cs w:val="24"/>
      <w:lang w:eastAsia="ru-RU"/>
    </w:rPr>
  </w:style>
  <w:style w:type="character" w:customStyle="1" w:styleId="ref1">
    <w:name w:val="ref1"/>
    <w:rsid w:val="00262BEB"/>
    <w:rPr>
      <w:color w:val="1A0DAB"/>
    </w:rPr>
  </w:style>
  <w:style w:type="paragraph" w:customStyle="1" w:styleId="before1">
    <w:name w:val="before1"/>
    <w:basedOn w:val="a"/>
    <w:rsid w:val="00262BE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after1">
    <w:name w:val="after1"/>
    <w:basedOn w:val="a"/>
    <w:rsid w:val="00262BE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1">
    <w:name w:val="i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i/>
      <w:iCs/>
      <w:szCs w:val="24"/>
      <w:lang w:eastAsia="ru-RU"/>
    </w:rPr>
  </w:style>
  <w:style w:type="paragraph" w:customStyle="1" w:styleId="i2">
    <w:name w:val="i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i/>
      <w:iCs/>
      <w:szCs w:val="24"/>
      <w:lang w:eastAsia="ru-RU"/>
    </w:rPr>
  </w:style>
  <w:style w:type="paragraph" w:customStyle="1" w:styleId="b1">
    <w:name w:val="b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b/>
      <w:bCs/>
      <w:szCs w:val="24"/>
      <w:lang w:eastAsia="ru-RU"/>
    </w:rPr>
  </w:style>
  <w:style w:type="paragraph" w:customStyle="1" w:styleId="b2">
    <w:name w:val="b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b/>
      <w:bCs/>
      <w:szCs w:val="24"/>
      <w:lang w:eastAsia="ru-RU"/>
    </w:rPr>
  </w:style>
  <w:style w:type="paragraph" w:customStyle="1" w:styleId="u1">
    <w:name w:val="u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u w:val="single"/>
      <w:lang w:eastAsia="ru-RU"/>
    </w:rPr>
  </w:style>
  <w:style w:type="paragraph" w:customStyle="1" w:styleId="u2">
    <w:name w:val="u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u w:val="single"/>
      <w:lang w:eastAsia="ru-RU"/>
    </w:rPr>
  </w:style>
  <w:style w:type="paragraph" w:customStyle="1" w:styleId="sup1">
    <w:name w:val="sup1"/>
    <w:basedOn w:val="a"/>
    <w:rsid w:val="00262BEB"/>
    <w:pPr>
      <w:suppressAutoHyphens w:val="0"/>
      <w:spacing w:before="100" w:beforeAutospacing="1" w:after="100" w:afterAutospacing="1" w:line="180" w:lineRule="auto"/>
      <w:ind w:firstLine="0"/>
    </w:pPr>
    <w:rPr>
      <w:rFonts w:eastAsia="Times New Roman"/>
      <w:sz w:val="16"/>
      <w:szCs w:val="16"/>
      <w:vertAlign w:val="superscript"/>
      <w:lang w:eastAsia="ru-RU"/>
    </w:rPr>
  </w:style>
  <w:style w:type="paragraph" w:customStyle="1" w:styleId="sup2">
    <w:name w:val="sup2"/>
    <w:basedOn w:val="a"/>
    <w:rsid w:val="00262BEB"/>
    <w:pPr>
      <w:suppressAutoHyphens w:val="0"/>
      <w:spacing w:before="100" w:beforeAutospacing="1" w:after="100" w:afterAutospacing="1" w:line="180" w:lineRule="auto"/>
      <w:ind w:firstLine="0"/>
    </w:pPr>
    <w:rPr>
      <w:rFonts w:eastAsia="Times New Roman"/>
      <w:sz w:val="16"/>
      <w:szCs w:val="16"/>
      <w:vertAlign w:val="superscript"/>
      <w:lang w:eastAsia="ru-RU"/>
    </w:rPr>
  </w:style>
  <w:style w:type="paragraph" w:customStyle="1" w:styleId="sub1">
    <w:name w:val="sub1"/>
    <w:basedOn w:val="a"/>
    <w:rsid w:val="00262BEB"/>
    <w:pPr>
      <w:suppressAutoHyphens w:val="0"/>
      <w:spacing w:before="100" w:beforeAutospacing="1" w:after="100" w:afterAutospacing="1" w:line="180" w:lineRule="auto"/>
      <w:ind w:firstLine="0"/>
    </w:pPr>
    <w:rPr>
      <w:rFonts w:eastAsia="Times New Roman"/>
      <w:sz w:val="16"/>
      <w:szCs w:val="16"/>
      <w:vertAlign w:val="subscript"/>
      <w:lang w:eastAsia="ru-RU"/>
    </w:rPr>
  </w:style>
  <w:style w:type="paragraph" w:customStyle="1" w:styleId="sub2">
    <w:name w:val="sub2"/>
    <w:basedOn w:val="a"/>
    <w:rsid w:val="00262BEB"/>
    <w:pPr>
      <w:suppressAutoHyphens w:val="0"/>
      <w:spacing w:before="100" w:beforeAutospacing="1" w:after="100" w:afterAutospacing="1" w:line="180" w:lineRule="auto"/>
      <w:ind w:firstLine="0"/>
    </w:pPr>
    <w:rPr>
      <w:rFonts w:eastAsia="Times New Roman"/>
      <w:sz w:val="16"/>
      <w:szCs w:val="16"/>
      <w:vertAlign w:val="subscript"/>
      <w:lang w:eastAsia="ru-RU"/>
    </w:rPr>
  </w:style>
  <w:style w:type="paragraph" w:customStyle="1" w:styleId="hl1">
    <w:name w:val="hl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hl2">
    <w:name w:val="hl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codex-481">
    <w:name w:val="codex-48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dex-241">
    <w:name w:val="codex-24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dex1">
    <w:name w:val="codex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dex-161">
    <w:name w:val="codex-16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documenttooltip1">
    <w:name w:val="documenttooltip1"/>
    <w:basedOn w:val="a"/>
    <w:rsid w:val="00262BEB"/>
    <w:pPr>
      <w:shd w:val="clear" w:color="auto" w:fill="FFFAEB"/>
      <w:suppressAutoHyphens w:val="0"/>
      <w:spacing w:before="100" w:beforeAutospacing="1" w:after="100" w:afterAutospacing="1" w:line="240" w:lineRule="auto"/>
      <w:ind w:firstLine="0"/>
    </w:pPr>
    <w:rPr>
      <w:rFonts w:ascii="Segoe UI" w:eastAsia="Times New Roman" w:hAnsi="Segoe UI" w:cs="Segoe UI"/>
      <w:szCs w:val="24"/>
      <w:lang w:eastAsia="ru-RU"/>
    </w:rPr>
  </w:style>
  <w:style w:type="paragraph" w:customStyle="1" w:styleId="icon15">
    <w:name w:val="icon15"/>
    <w:basedOn w:val="a"/>
    <w:rsid w:val="00262BEB"/>
    <w:pPr>
      <w:suppressAutoHyphens w:val="0"/>
      <w:spacing w:before="100" w:beforeAutospacing="1" w:after="100" w:afterAutospacing="1" w:line="15" w:lineRule="atLeast"/>
      <w:ind w:right="75" w:firstLine="0"/>
    </w:pPr>
    <w:rPr>
      <w:rFonts w:eastAsia="Times New Roman"/>
      <w:szCs w:val="24"/>
      <w:lang w:eastAsia="ru-RU"/>
    </w:rPr>
  </w:style>
  <w:style w:type="paragraph" w:customStyle="1" w:styleId="old2">
    <w:name w:val="old2"/>
    <w:basedOn w:val="a"/>
    <w:rsid w:val="00262BEB"/>
    <w:pPr>
      <w:suppressAutoHyphens w:val="0"/>
      <w:spacing w:before="100" w:beforeAutospacing="1" w:after="100" w:afterAutospacing="1" w:line="240" w:lineRule="auto"/>
      <w:ind w:left="315" w:firstLine="0"/>
    </w:pPr>
    <w:rPr>
      <w:rFonts w:eastAsia="Times New Roman"/>
      <w:color w:val="FF0000"/>
      <w:sz w:val="22"/>
      <w:lang w:eastAsia="ru-RU"/>
    </w:rPr>
  </w:style>
  <w:style w:type="paragraph" w:customStyle="1" w:styleId="new2">
    <w:name w:val="new2"/>
    <w:basedOn w:val="a"/>
    <w:rsid w:val="00262BEB"/>
    <w:pPr>
      <w:suppressAutoHyphens w:val="0"/>
      <w:spacing w:before="100" w:beforeAutospacing="1" w:after="100" w:afterAutospacing="1" w:line="240" w:lineRule="auto"/>
      <w:ind w:left="315" w:firstLine="0"/>
    </w:pPr>
    <w:rPr>
      <w:rFonts w:eastAsia="Times New Roman"/>
      <w:color w:val="D79B00"/>
      <w:sz w:val="22"/>
      <w:lang w:eastAsia="ru-RU"/>
    </w:rPr>
  </w:style>
  <w:style w:type="paragraph" w:customStyle="1" w:styleId="doc2">
    <w:name w:val="doc2"/>
    <w:basedOn w:val="a"/>
    <w:rsid w:val="00262BEB"/>
    <w:pPr>
      <w:suppressAutoHyphens w:val="0"/>
      <w:spacing w:before="100" w:beforeAutospacing="1" w:after="300" w:line="240" w:lineRule="auto"/>
      <w:ind w:left="315" w:firstLine="0"/>
    </w:pPr>
    <w:rPr>
      <w:rFonts w:eastAsia="Times New Roman"/>
      <w:szCs w:val="24"/>
      <w:lang w:eastAsia="ru-RU"/>
    </w:rPr>
  </w:style>
  <w:style w:type="paragraph" w:customStyle="1" w:styleId="head2">
    <w:name w:val="head2"/>
    <w:basedOn w:val="a"/>
    <w:rsid w:val="00262BEB"/>
    <w:pPr>
      <w:suppressAutoHyphens w:val="0"/>
      <w:spacing w:before="100" w:beforeAutospacing="1" w:after="300" w:line="240" w:lineRule="auto"/>
      <w:ind w:firstLine="0"/>
    </w:pPr>
    <w:rPr>
      <w:rFonts w:eastAsia="Times New Roman"/>
      <w:b/>
      <w:bCs/>
      <w:szCs w:val="24"/>
      <w:lang w:eastAsia="ru-RU"/>
    </w:rPr>
  </w:style>
  <w:style w:type="paragraph" w:customStyle="1" w:styleId="small2">
    <w:name w:val="small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22"/>
      <w:lang w:eastAsia="ru-RU"/>
    </w:rPr>
  </w:style>
  <w:style w:type="paragraph" w:customStyle="1" w:styleId="snippet2">
    <w:name w:val="snippet2"/>
    <w:basedOn w:val="a"/>
    <w:rsid w:val="00262BEB"/>
    <w:pPr>
      <w:suppressAutoHyphens w:val="0"/>
      <w:spacing w:before="100" w:beforeAutospacing="1" w:after="300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diffmessage2">
    <w:name w:val="diffmessage2"/>
    <w:basedOn w:val="a"/>
    <w:rsid w:val="00262BEB"/>
    <w:pPr>
      <w:suppressAutoHyphens w:val="0"/>
      <w:spacing w:before="100" w:beforeAutospacing="1" w:after="300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ightpanel1">
    <w:name w:val="rightpanel1"/>
    <w:basedOn w:val="a"/>
    <w:rsid w:val="00262BEB"/>
    <w:pPr>
      <w:suppressAutoHyphens w:val="0"/>
      <w:spacing w:before="100" w:beforeAutospacing="1" w:after="100" w:afterAutospacing="1" w:line="270" w:lineRule="atLeast"/>
      <w:ind w:firstLine="0"/>
    </w:pPr>
    <w:rPr>
      <w:rFonts w:ascii="Segoe UI" w:eastAsia="Times New Roman" w:hAnsi="Segoe UI" w:cs="Segoe UI"/>
      <w:vanish/>
      <w:spacing w:val="3"/>
      <w:sz w:val="20"/>
      <w:szCs w:val="20"/>
      <w:lang w:eastAsia="ru-RU"/>
    </w:rPr>
  </w:style>
  <w:style w:type="paragraph" w:customStyle="1" w:styleId="overlap1">
    <w:name w:val="overlap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tainer1">
    <w:name w:val="container1"/>
    <w:basedOn w:val="a"/>
    <w:rsid w:val="00262BEB"/>
    <w:pPr>
      <w:pBdr>
        <w:left w:val="single" w:sz="48" w:space="0" w:color="F5F5F5"/>
      </w:pBdr>
      <w:shd w:val="clear" w:color="auto" w:fill="F5F5F5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extra1">
    <w:name w:val="extra1"/>
    <w:basedOn w:val="a"/>
    <w:rsid w:val="00262BEB"/>
    <w:pPr>
      <w:shd w:val="clear" w:color="auto" w:fill="FFFFFF"/>
      <w:suppressAutoHyphens w:val="0"/>
      <w:spacing w:before="30" w:after="30" w:line="240" w:lineRule="auto"/>
      <w:ind w:left="30" w:right="30" w:firstLine="0"/>
    </w:pPr>
    <w:rPr>
      <w:rFonts w:eastAsia="Times New Roman"/>
      <w:vanish/>
      <w:szCs w:val="24"/>
      <w:lang w:eastAsia="ru-RU"/>
    </w:rPr>
  </w:style>
  <w:style w:type="paragraph" w:customStyle="1" w:styleId="icon16">
    <w:name w:val="icon16"/>
    <w:basedOn w:val="a"/>
    <w:rsid w:val="00262BEB"/>
    <w:pPr>
      <w:suppressAutoHyphens w:val="0"/>
      <w:spacing w:before="100" w:beforeAutospacing="1" w:after="100" w:afterAutospacing="1" w:line="15" w:lineRule="atLeast"/>
      <w:ind w:left="-330" w:firstLine="0"/>
      <w:textAlignment w:val="center"/>
    </w:pPr>
    <w:rPr>
      <w:rFonts w:eastAsia="Times New Roman"/>
      <w:szCs w:val="24"/>
      <w:lang w:eastAsia="ru-RU"/>
    </w:rPr>
  </w:style>
  <w:style w:type="paragraph" w:customStyle="1" w:styleId="new3">
    <w:name w:val="new3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b/>
      <w:bCs/>
      <w:color w:val="D20303"/>
      <w:sz w:val="17"/>
      <w:szCs w:val="17"/>
      <w:lang w:eastAsia="ru-RU"/>
    </w:rPr>
  </w:style>
  <w:style w:type="paragraph" w:customStyle="1" w:styleId="cxo1">
    <w:name w:val="cxo1"/>
    <w:basedOn w:val="a"/>
    <w:rsid w:val="00262BEB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hd w:val="clear" w:color="auto" w:fill="FFFFFF"/>
      <w:suppressAutoHyphens w:val="0"/>
      <w:spacing w:before="150" w:after="100" w:afterAutospacing="1" w:line="240" w:lineRule="auto"/>
      <w:ind w:firstLine="0"/>
    </w:pPr>
    <w:rPr>
      <w:rFonts w:eastAsia="Times New Roman"/>
      <w:vanish/>
      <w:szCs w:val="24"/>
      <w:lang w:eastAsia="ru-RU"/>
    </w:rPr>
  </w:style>
  <w:style w:type="paragraph" w:customStyle="1" w:styleId="kd1">
    <w:name w:val="kd1"/>
    <w:basedOn w:val="a"/>
    <w:rsid w:val="00262BEB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hd w:val="clear" w:color="auto" w:fill="FFFFFF"/>
      <w:suppressAutoHyphens w:val="0"/>
      <w:spacing w:before="150" w:after="100" w:afterAutospacing="1" w:line="240" w:lineRule="auto"/>
      <w:ind w:firstLine="0"/>
    </w:pPr>
    <w:rPr>
      <w:rFonts w:eastAsia="Times New Roman"/>
      <w:vanish/>
      <w:szCs w:val="24"/>
      <w:lang w:eastAsia="ru-RU"/>
    </w:rPr>
  </w:style>
  <w:style w:type="paragraph" w:customStyle="1" w:styleId="title1">
    <w:name w:val="title1"/>
    <w:basedOn w:val="a"/>
    <w:rsid w:val="00262BEB"/>
    <w:pPr>
      <w:suppressAutoHyphens w:val="0"/>
      <w:spacing w:before="100" w:beforeAutospacing="1" w:after="150" w:line="240" w:lineRule="auto"/>
      <w:ind w:firstLine="0"/>
    </w:pPr>
    <w:rPr>
      <w:rFonts w:eastAsia="Times New Roman"/>
      <w:b/>
      <w:bCs/>
      <w:szCs w:val="24"/>
      <w:lang w:eastAsia="ru-RU"/>
    </w:rPr>
  </w:style>
  <w:style w:type="paragraph" w:customStyle="1" w:styleId="title2">
    <w:name w:val="title2"/>
    <w:basedOn w:val="a"/>
    <w:rsid w:val="00262BEB"/>
    <w:pPr>
      <w:suppressAutoHyphens w:val="0"/>
      <w:spacing w:before="100" w:beforeAutospacing="1" w:after="150" w:line="240" w:lineRule="auto"/>
      <w:ind w:firstLine="0"/>
    </w:pPr>
    <w:rPr>
      <w:rFonts w:eastAsia="Times New Roman"/>
      <w:b/>
      <w:bCs/>
      <w:szCs w:val="24"/>
      <w:lang w:eastAsia="ru-RU"/>
    </w:rPr>
  </w:style>
  <w:style w:type="paragraph" w:customStyle="1" w:styleId="title3">
    <w:name w:val="title3"/>
    <w:basedOn w:val="a"/>
    <w:rsid w:val="00262BEB"/>
    <w:pPr>
      <w:suppressAutoHyphens w:val="0"/>
      <w:spacing w:before="100" w:beforeAutospacing="1" w:after="150" w:line="240" w:lineRule="auto"/>
      <w:ind w:firstLine="0"/>
    </w:pPr>
    <w:rPr>
      <w:rFonts w:eastAsia="Times New Roman"/>
      <w:b/>
      <w:bCs/>
      <w:szCs w:val="24"/>
      <w:lang w:eastAsia="ru-RU"/>
    </w:rPr>
  </w:style>
  <w:style w:type="paragraph" w:customStyle="1" w:styleId="title4">
    <w:name w:val="title4"/>
    <w:basedOn w:val="a"/>
    <w:rsid w:val="00262BEB"/>
    <w:pPr>
      <w:suppressAutoHyphens w:val="0"/>
      <w:spacing w:before="100" w:beforeAutospacing="1" w:after="150" w:line="240" w:lineRule="auto"/>
      <w:ind w:firstLine="0"/>
    </w:pPr>
    <w:rPr>
      <w:rFonts w:eastAsia="Times New Roman"/>
      <w:b/>
      <w:bCs/>
      <w:szCs w:val="24"/>
      <w:lang w:eastAsia="ru-RU"/>
    </w:rPr>
  </w:style>
  <w:style w:type="paragraph" w:customStyle="1" w:styleId="item3">
    <w:name w:val="item3"/>
    <w:basedOn w:val="a"/>
    <w:rsid w:val="00262BEB"/>
    <w:pPr>
      <w:suppressAutoHyphens w:val="0"/>
      <w:spacing w:before="100" w:beforeAutospacing="1" w:after="225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tem4">
    <w:name w:val="item4"/>
    <w:basedOn w:val="a"/>
    <w:rsid w:val="00262BEB"/>
    <w:pPr>
      <w:suppressAutoHyphens w:val="0"/>
      <w:spacing w:before="100" w:beforeAutospacing="1" w:after="225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tem5">
    <w:name w:val="item5"/>
    <w:basedOn w:val="a"/>
    <w:rsid w:val="00262BEB"/>
    <w:pPr>
      <w:suppressAutoHyphens w:val="0"/>
      <w:spacing w:before="100" w:beforeAutospacing="1" w:after="225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tem6">
    <w:name w:val="item6"/>
    <w:basedOn w:val="a"/>
    <w:rsid w:val="00262BEB"/>
    <w:pPr>
      <w:suppressAutoHyphens w:val="0"/>
      <w:spacing w:before="100" w:beforeAutospacing="1" w:after="225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allalldealsdialog1">
    <w:name w:val="callalldealsdialog1"/>
    <w:basedOn w:val="a"/>
    <w:rsid w:val="00262BEB"/>
    <w:pPr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sz w:val="18"/>
      <w:szCs w:val="18"/>
      <w:lang w:eastAsia="ru-RU"/>
    </w:rPr>
  </w:style>
  <w:style w:type="paragraph" w:customStyle="1" w:styleId="callalldealsdialog2">
    <w:name w:val="callalldealsdialog2"/>
    <w:basedOn w:val="a"/>
    <w:rsid w:val="00262BEB"/>
    <w:pPr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sz w:val="18"/>
      <w:szCs w:val="18"/>
      <w:lang w:eastAsia="ru-RU"/>
    </w:rPr>
  </w:style>
  <w:style w:type="paragraph" w:customStyle="1" w:styleId="callalldealsdialog3">
    <w:name w:val="callalldealsdialog3"/>
    <w:basedOn w:val="a"/>
    <w:rsid w:val="00262BEB"/>
    <w:pPr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sz w:val="18"/>
      <w:szCs w:val="18"/>
      <w:lang w:eastAsia="ru-RU"/>
    </w:rPr>
  </w:style>
  <w:style w:type="paragraph" w:customStyle="1" w:styleId="callalldealsdialog4">
    <w:name w:val="callalldealsdialog4"/>
    <w:basedOn w:val="a"/>
    <w:rsid w:val="00262BEB"/>
    <w:pPr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sz w:val="18"/>
      <w:szCs w:val="18"/>
      <w:lang w:eastAsia="ru-RU"/>
    </w:rPr>
  </w:style>
  <w:style w:type="paragraph" w:customStyle="1" w:styleId="similarsquality1">
    <w:name w:val="similarsquality1"/>
    <w:basedOn w:val="a"/>
    <w:rsid w:val="00262BEB"/>
    <w:pPr>
      <w:pBdr>
        <w:top w:val="single" w:sz="6" w:space="7" w:color="E1E1E1"/>
        <w:left w:val="single" w:sz="6" w:space="7" w:color="E1E1E1"/>
        <w:bottom w:val="single" w:sz="6" w:space="7" w:color="E1E1E1"/>
        <w:right w:val="single" w:sz="6" w:space="7" w:color="E1E1E1"/>
      </w:pBdr>
      <w:shd w:val="clear" w:color="auto" w:fill="FFFFFF"/>
      <w:suppressAutoHyphens w:val="0"/>
      <w:spacing w:before="150" w:after="100" w:afterAutospacing="1" w:line="240" w:lineRule="auto"/>
      <w:ind w:firstLine="0"/>
    </w:pPr>
    <w:rPr>
      <w:rFonts w:eastAsia="Times New Roman"/>
      <w:vanish/>
      <w:color w:val="000000"/>
      <w:szCs w:val="24"/>
      <w:lang w:eastAsia="ru-RU"/>
    </w:rPr>
  </w:style>
  <w:style w:type="paragraph" w:customStyle="1" w:styleId="title5">
    <w:name w:val="title5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ascii="Segoe UI" w:eastAsia="Times New Roman" w:hAnsi="Segoe UI" w:cs="Segoe UI"/>
      <w:b/>
      <w:bCs/>
      <w:szCs w:val="24"/>
      <w:lang w:eastAsia="ru-RU"/>
    </w:rPr>
  </w:style>
  <w:style w:type="paragraph" w:customStyle="1" w:styleId="link1">
    <w:name w:val="link1"/>
    <w:basedOn w:val="a"/>
    <w:rsid w:val="00262BEB"/>
    <w:pPr>
      <w:suppressAutoHyphens w:val="0"/>
      <w:spacing w:before="150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ating1">
    <w:name w:val="rating1"/>
    <w:basedOn w:val="a"/>
    <w:rsid w:val="00262BEB"/>
    <w:pPr>
      <w:suppressAutoHyphens w:val="0"/>
      <w:spacing w:before="150" w:after="75" w:line="240" w:lineRule="atLeast"/>
      <w:ind w:firstLine="0"/>
    </w:pPr>
    <w:rPr>
      <w:rFonts w:eastAsia="Times New Roman"/>
      <w:szCs w:val="24"/>
      <w:lang w:eastAsia="ru-RU"/>
    </w:rPr>
  </w:style>
  <w:style w:type="paragraph" w:customStyle="1" w:styleId="response1">
    <w:name w:val="response1"/>
    <w:basedOn w:val="a"/>
    <w:rsid w:val="00262BEB"/>
    <w:pPr>
      <w:suppressAutoHyphens w:val="0"/>
      <w:spacing w:before="100" w:beforeAutospacing="1" w:after="100" w:afterAutospacing="1" w:line="240" w:lineRule="atLeast"/>
      <w:ind w:firstLine="0"/>
      <w:jc w:val="center"/>
      <w:textAlignment w:val="center"/>
    </w:pPr>
    <w:rPr>
      <w:rFonts w:eastAsia="Times New Roman"/>
      <w:vanish/>
      <w:szCs w:val="24"/>
      <w:lang w:eastAsia="ru-RU"/>
    </w:rPr>
  </w:style>
  <w:style w:type="paragraph" w:customStyle="1" w:styleId="rate1">
    <w:name w:val="rate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ate10">
    <w:name w:val="rate&gt;*1"/>
    <w:basedOn w:val="a"/>
    <w:rsid w:val="00262BEB"/>
    <w:pP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Cs w:val="24"/>
      <w:lang w:eastAsia="ru-RU"/>
    </w:rPr>
  </w:style>
  <w:style w:type="paragraph" w:customStyle="1" w:styleId="icon17">
    <w:name w:val="icon17"/>
    <w:basedOn w:val="a"/>
    <w:rsid w:val="00262BEB"/>
    <w:pPr>
      <w:suppressAutoHyphens w:val="0"/>
      <w:spacing w:before="100" w:beforeAutospacing="1" w:after="100" w:afterAutospacing="1" w:line="15" w:lineRule="atLeast"/>
      <w:ind w:left="-360" w:firstLine="0"/>
    </w:pPr>
    <w:rPr>
      <w:rFonts w:eastAsia="Times New Roman"/>
      <w:szCs w:val="24"/>
      <w:lang w:eastAsia="ru-RU"/>
    </w:rPr>
  </w:style>
  <w:style w:type="paragraph" w:customStyle="1" w:styleId="text1">
    <w:name w:val="text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rate2">
    <w:name w:val="rate2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listinfo1">
    <w:name w:val="listinfo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vanish/>
      <w:szCs w:val="24"/>
      <w:lang w:eastAsia="ru-RU"/>
    </w:rPr>
  </w:style>
  <w:style w:type="paragraph" w:customStyle="1" w:styleId="slash1">
    <w:name w:val="slash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828282"/>
      <w:szCs w:val="24"/>
      <w:lang w:eastAsia="ru-RU"/>
    </w:rPr>
  </w:style>
  <w:style w:type="paragraph" w:customStyle="1" w:styleId="total1">
    <w:name w:val="total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828282"/>
      <w:szCs w:val="24"/>
      <w:lang w:eastAsia="ru-RU"/>
    </w:rPr>
  </w:style>
  <w:style w:type="paragraph" w:customStyle="1" w:styleId="document1">
    <w:name w:val="document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pyblock1">
    <w:name w:val="copyblock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pyinput1">
    <w:name w:val="copyinput1"/>
    <w:basedOn w:val="a"/>
    <w:rsid w:val="00262BEB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262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262B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laceholder Text"/>
    <w:uiPriority w:val="99"/>
    <w:semiHidden/>
    <w:rsid w:val="000E6836"/>
    <w:rPr>
      <w:color w:val="808080"/>
    </w:rPr>
  </w:style>
  <w:style w:type="paragraph" w:customStyle="1" w:styleId="filtertypemenu">
    <w:name w:val="filtertypemenu"/>
    <w:basedOn w:val="a"/>
    <w:rsid w:val="00DB76B3"/>
    <w:pPr>
      <w:suppressAutoHyphens w:val="0"/>
      <w:spacing w:before="15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stooltipwrapper">
    <w:name w:val="constooltipwrapper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vanish/>
      <w:szCs w:val="24"/>
      <w:lang w:eastAsia="ru-RU"/>
    </w:rPr>
  </w:style>
  <w:style w:type="paragraph" w:customStyle="1" w:styleId="constooltipdocument">
    <w:name w:val="constooltipdocument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opupframe">
    <w:name w:val="popupframe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learcontainer">
    <w:name w:val="clearcontainer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22">
    <w:name w:val="Верхний колонтитул2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23">
    <w:name w:val="Нижний колонтитул2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aligner">
    <w:name w:val="aligner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napplicable">
    <w:name w:val="inapplicable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neffective">
    <w:name w:val="ineffective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stooltipdefault">
    <w:name w:val="constooltipdefault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rogressbar">
    <w:name w:val="progressbar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rogressbarblock">
    <w:name w:val="progressbarblock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malltext">
    <w:name w:val="smalltext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imagemarker">
    <w:name w:val="imagemarker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opupheader">
    <w:name w:val="popupheader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opupclosecross">
    <w:name w:val="popupclosecross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opupbuttons">
    <w:name w:val="popupbuttons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24">
    <w:name w:val="Название2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earchbuttons">
    <w:name w:val="searchbuttons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selectcomponent">
    <w:name w:val="selectcomponent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error">
    <w:name w:val="error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notice">
    <w:name w:val="notice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opupframe1">
    <w:name w:val="popupframe1"/>
    <w:basedOn w:val="a"/>
    <w:rsid w:val="00DB76B3"/>
    <w:pPr>
      <w:shd w:val="clear" w:color="auto" w:fill="FFFFFF"/>
      <w:suppressAutoHyphens w:val="0"/>
      <w:spacing w:before="240" w:after="240" w:line="330" w:lineRule="atLeast"/>
      <w:ind w:firstLine="0"/>
    </w:pPr>
    <w:rPr>
      <w:rFonts w:eastAsia="Times New Roman"/>
      <w:color w:val="000000"/>
      <w:spacing w:val="-4"/>
      <w:sz w:val="23"/>
      <w:szCs w:val="23"/>
      <w:lang w:eastAsia="ru-RU"/>
    </w:rPr>
  </w:style>
  <w:style w:type="paragraph" w:customStyle="1" w:styleId="popupheader1">
    <w:name w:val="popupheader1"/>
    <w:basedOn w:val="a"/>
    <w:rsid w:val="00DB76B3"/>
    <w:pPr>
      <w:suppressAutoHyphens w:val="0"/>
      <w:spacing w:before="100" w:beforeAutospacing="1" w:after="240" w:line="390" w:lineRule="atLeast"/>
      <w:ind w:firstLine="0"/>
    </w:pPr>
    <w:rPr>
      <w:rFonts w:ascii="Segoe UI" w:eastAsia="Times New Roman" w:hAnsi="Segoe UI" w:cs="Segoe UI"/>
      <w:b/>
      <w:bCs/>
      <w:sz w:val="27"/>
      <w:szCs w:val="27"/>
      <w:lang w:eastAsia="ru-RU"/>
    </w:rPr>
  </w:style>
  <w:style w:type="paragraph" w:customStyle="1" w:styleId="searchbuttons1">
    <w:name w:val="searchbuttons1"/>
    <w:basedOn w:val="a"/>
    <w:rsid w:val="00DB76B3"/>
    <w:pPr>
      <w:suppressAutoHyphens w:val="0"/>
      <w:spacing w:line="240" w:lineRule="auto"/>
      <w:ind w:left="240" w:right="240" w:firstLine="0"/>
    </w:pPr>
    <w:rPr>
      <w:rFonts w:eastAsia="Times New Roman"/>
      <w:szCs w:val="24"/>
      <w:lang w:eastAsia="ru-RU"/>
    </w:rPr>
  </w:style>
  <w:style w:type="paragraph" w:customStyle="1" w:styleId="error1">
    <w:name w:val="error1"/>
    <w:basedOn w:val="a"/>
    <w:rsid w:val="00DB76B3"/>
    <w:pPr>
      <w:suppressAutoHyphens w:val="0"/>
      <w:spacing w:before="100" w:beforeAutospacing="1" w:line="240" w:lineRule="auto"/>
      <w:ind w:firstLine="0"/>
    </w:pPr>
    <w:rPr>
      <w:rFonts w:eastAsia="Times New Roman"/>
      <w:color w:val="C31818"/>
      <w:spacing w:val="-3"/>
      <w:sz w:val="21"/>
      <w:szCs w:val="21"/>
      <w:lang w:eastAsia="ru-RU"/>
    </w:rPr>
  </w:style>
  <w:style w:type="paragraph" w:customStyle="1" w:styleId="notice1">
    <w:name w:val="notice1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39373F"/>
      <w:spacing w:val="-3"/>
      <w:sz w:val="21"/>
      <w:szCs w:val="21"/>
      <w:lang w:eastAsia="ru-RU"/>
    </w:rPr>
  </w:style>
  <w:style w:type="paragraph" w:customStyle="1" w:styleId="selectcomponent1">
    <w:name w:val="selectcomponent1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opupclosecross1">
    <w:name w:val="popupclosecross1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opupbuttons1">
    <w:name w:val="popupbuttons1"/>
    <w:basedOn w:val="a"/>
    <w:rsid w:val="00DB76B3"/>
    <w:pPr>
      <w:suppressAutoHyphens w:val="0"/>
      <w:spacing w:before="420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learcontainer1">
    <w:name w:val="clearcontainer1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button4">
    <w:name w:val="button4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FFFFFF"/>
      <w:szCs w:val="24"/>
      <w:lang w:eastAsia="ru-RU"/>
    </w:rPr>
  </w:style>
  <w:style w:type="paragraph" w:customStyle="1" w:styleId="button5">
    <w:name w:val="button5"/>
    <w:basedOn w:val="a"/>
    <w:rsid w:val="00DB76B3"/>
    <w:pPr>
      <w:shd w:val="clear" w:color="auto" w:fill="FFFFFF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Cs w:val="24"/>
      <w:lang w:eastAsia="ru-RU"/>
    </w:rPr>
  </w:style>
  <w:style w:type="paragraph" w:customStyle="1" w:styleId="aligner1">
    <w:name w:val="aligner1"/>
    <w:basedOn w:val="a"/>
    <w:rsid w:val="00DB76B3"/>
    <w:pPr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szCs w:val="24"/>
      <w:lang w:eastAsia="ru-RU"/>
    </w:rPr>
  </w:style>
  <w:style w:type="paragraph" w:customStyle="1" w:styleId="inapplicable1">
    <w:name w:val="inapplicable1"/>
    <w:basedOn w:val="a"/>
    <w:rsid w:val="00DB76B3"/>
    <w:pPr>
      <w:shd w:val="clear" w:color="auto" w:fill="C10301"/>
      <w:suppressAutoHyphens w:val="0"/>
      <w:spacing w:before="100" w:beforeAutospacing="1" w:after="60" w:line="240" w:lineRule="auto"/>
      <w:ind w:firstLine="0"/>
    </w:pPr>
    <w:rPr>
      <w:rFonts w:eastAsia="Times New Roman"/>
      <w:color w:val="FFFFFF"/>
      <w:sz w:val="22"/>
      <w:lang w:eastAsia="ru-RU"/>
    </w:rPr>
  </w:style>
  <w:style w:type="paragraph" w:customStyle="1" w:styleId="ineffective1">
    <w:name w:val="ineffective1"/>
    <w:basedOn w:val="a"/>
    <w:rsid w:val="00DB76B3"/>
    <w:pPr>
      <w:shd w:val="clear" w:color="auto" w:fill="C10301"/>
      <w:suppressAutoHyphens w:val="0"/>
      <w:spacing w:before="100" w:beforeAutospacing="1" w:after="60" w:line="240" w:lineRule="auto"/>
      <w:ind w:firstLine="0"/>
    </w:pPr>
    <w:rPr>
      <w:rFonts w:eastAsia="Times New Roman"/>
      <w:color w:val="FFFFFF"/>
      <w:sz w:val="22"/>
      <w:lang w:eastAsia="ru-RU"/>
    </w:rPr>
  </w:style>
  <w:style w:type="paragraph" w:customStyle="1" w:styleId="icon18">
    <w:name w:val="icon18"/>
    <w:basedOn w:val="a"/>
    <w:rsid w:val="00DB76B3"/>
    <w:pPr>
      <w:suppressAutoHyphens w:val="0"/>
      <w:spacing w:before="30" w:line="15" w:lineRule="atLeast"/>
      <w:ind w:left="30" w:right="30" w:firstLine="0"/>
    </w:pPr>
    <w:rPr>
      <w:rFonts w:eastAsia="Times New Roman"/>
      <w:szCs w:val="24"/>
      <w:lang w:eastAsia="ru-RU"/>
    </w:rPr>
  </w:style>
  <w:style w:type="paragraph" w:customStyle="1" w:styleId="icon19">
    <w:name w:val="icon19"/>
    <w:basedOn w:val="a"/>
    <w:rsid w:val="00DB76B3"/>
    <w:pPr>
      <w:suppressAutoHyphens w:val="0"/>
      <w:spacing w:before="30" w:line="15" w:lineRule="atLeast"/>
      <w:ind w:left="30" w:right="30" w:firstLine="0"/>
    </w:pPr>
    <w:rPr>
      <w:rFonts w:eastAsia="Times New Roman"/>
      <w:szCs w:val="24"/>
      <w:lang w:eastAsia="ru-RU"/>
    </w:rPr>
  </w:style>
  <w:style w:type="paragraph" w:customStyle="1" w:styleId="constooltipdefault1">
    <w:name w:val="constooltipdefault1"/>
    <w:basedOn w:val="a"/>
    <w:rsid w:val="00DB76B3"/>
    <w:pPr>
      <w:pBdr>
        <w:top w:val="single" w:sz="6" w:space="2" w:color="767676"/>
        <w:left w:val="single" w:sz="6" w:space="2" w:color="767676"/>
        <w:bottom w:val="single" w:sz="6" w:space="2" w:color="767676"/>
        <w:right w:val="single" w:sz="6" w:space="2" w:color="767676"/>
      </w:pBdr>
      <w:shd w:val="clear" w:color="auto" w:fill="FFFFFF"/>
      <w:suppressAutoHyphens w:val="0"/>
      <w:spacing w:before="100" w:beforeAutospacing="1" w:after="100" w:afterAutospacing="1" w:line="305" w:lineRule="atLeast"/>
      <w:ind w:firstLine="0"/>
    </w:pPr>
    <w:rPr>
      <w:rFonts w:ascii="Segoe UI" w:eastAsia="Times New Roman" w:hAnsi="Segoe UI" w:cs="Segoe UI"/>
      <w:sz w:val="17"/>
      <w:szCs w:val="17"/>
      <w:lang w:eastAsia="ru-RU"/>
    </w:rPr>
  </w:style>
  <w:style w:type="paragraph" w:customStyle="1" w:styleId="aligner2">
    <w:name w:val="aligner2"/>
    <w:basedOn w:val="a"/>
    <w:rsid w:val="00DB76B3"/>
    <w:pPr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szCs w:val="24"/>
      <w:lang w:eastAsia="ru-RU"/>
    </w:rPr>
  </w:style>
  <w:style w:type="paragraph" w:customStyle="1" w:styleId="icon20">
    <w:name w:val="icon20"/>
    <w:basedOn w:val="a"/>
    <w:rsid w:val="00DB76B3"/>
    <w:pPr>
      <w:suppressAutoHyphens w:val="0"/>
      <w:spacing w:before="100" w:beforeAutospacing="1" w:after="100" w:afterAutospacing="1" w:line="15" w:lineRule="atLeast"/>
      <w:ind w:right="75" w:firstLine="0"/>
    </w:pPr>
    <w:rPr>
      <w:rFonts w:eastAsia="Times New Roman"/>
      <w:szCs w:val="24"/>
      <w:lang w:eastAsia="ru-RU"/>
    </w:rPr>
  </w:style>
  <w:style w:type="paragraph" w:customStyle="1" w:styleId="inapplicable2">
    <w:name w:val="inapplicable2"/>
    <w:basedOn w:val="a"/>
    <w:rsid w:val="00DB76B3"/>
    <w:pPr>
      <w:shd w:val="clear" w:color="auto" w:fill="C10301"/>
      <w:suppressAutoHyphens w:val="0"/>
      <w:spacing w:before="100" w:beforeAutospacing="1" w:after="60" w:line="240" w:lineRule="auto"/>
      <w:ind w:firstLine="0"/>
    </w:pPr>
    <w:rPr>
      <w:rFonts w:eastAsia="Times New Roman"/>
      <w:color w:val="FFFFFF"/>
      <w:sz w:val="22"/>
      <w:lang w:eastAsia="ru-RU"/>
    </w:rPr>
  </w:style>
  <w:style w:type="paragraph" w:customStyle="1" w:styleId="ineffective2">
    <w:name w:val="ineffective2"/>
    <w:basedOn w:val="a"/>
    <w:rsid w:val="00DB76B3"/>
    <w:pPr>
      <w:shd w:val="clear" w:color="auto" w:fill="C10301"/>
      <w:suppressAutoHyphens w:val="0"/>
      <w:spacing w:before="100" w:beforeAutospacing="1" w:after="60" w:line="240" w:lineRule="auto"/>
      <w:ind w:firstLine="0"/>
    </w:pPr>
    <w:rPr>
      <w:rFonts w:eastAsia="Times New Roman"/>
      <w:color w:val="FFFFFF"/>
      <w:sz w:val="22"/>
      <w:lang w:eastAsia="ru-RU"/>
    </w:rPr>
  </w:style>
  <w:style w:type="paragraph" w:customStyle="1" w:styleId="icon21">
    <w:name w:val="icon21"/>
    <w:basedOn w:val="a"/>
    <w:rsid w:val="00DB76B3"/>
    <w:pPr>
      <w:suppressAutoHyphens w:val="0"/>
      <w:spacing w:before="30" w:line="15" w:lineRule="atLeast"/>
      <w:ind w:left="30" w:right="30" w:firstLine="0"/>
    </w:pPr>
    <w:rPr>
      <w:rFonts w:eastAsia="Times New Roman"/>
      <w:szCs w:val="24"/>
      <w:lang w:eastAsia="ru-RU"/>
    </w:rPr>
  </w:style>
  <w:style w:type="paragraph" w:customStyle="1" w:styleId="icon22">
    <w:name w:val="icon22"/>
    <w:basedOn w:val="a"/>
    <w:rsid w:val="00DB76B3"/>
    <w:pPr>
      <w:suppressAutoHyphens w:val="0"/>
      <w:spacing w:before="30" w:line="15" w:lineRule="atLeast"/>
      <w:ind w:left="30" w:right="30" w:firstLine="0"/>
    </w:pPr>
    <w:rPr>
      <w:rFonts w:eastAsia="Times New Roman"/>
      <w:szCs w:val="24"/>
      <w:lang w:eastAsia="ru-RU"/>
    </w:rPr>
  </w:style>
  <w:style w:type="paragraph" w:customStyle="1" w:styleId="progressbar1">
    <w:name w:val="progressbar1"/>
    <w:basedOn w:val="a"/>
    <w:rsid w:val="00DB76B3"/>
    <w:pPr>
      <w:pBdr>
        <w:top w:val="single" w:sz="6" w:space="0" w:color="A09889"/>
        <w:left w:val="single" w:sz="6" w:space="0" w:color="A09889"/>
        <w:bottom w:val="single" w:sz="6" w:space="0" w:color="A09889"/>
        <w:right w:val="single" w:sz="6" w:space="0" w:color="A09889"/>
      </w:pBdr>
      <w:shd w:val="clear" w:color="auto" w:fill="FFFFFF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progressbarblock1">
    <w:name w:val="progressbarblock1"/>
    <w:basedOn w:val="a"/>
    <w:rsid w:val="00DB76B3"/>
    <w:pPr>
      <w:pBdr>
        <w:left w:val="single" w:sz="48" w:space="0" w:color="CDD7EB"/>
      </w:pBdr>
      <w:suppressAutoHyphens w:val="0"/>
      <w:spacing w:before="100" w:beforeAutospacing="1" w:after="100" w:afterAutospacing="1" w:line="240" w:lineRule="auto"/>
      <w:ind w:left="-450" w:firstLine="0"/>
    </w:pPr>
    <w:rPr>
      <w:rFonts w:eastAsia="Times New Roman"/>
      <w:szCs w:val="24"/>
      <w:lang w:eastAsia="ru-RU"/>
    </w:rPr>
  </w:style>
  <w:style w:type="paragraph" w:customStyle="1" w:styleId="aligner3">
    <w:name w:val="aligner3"/>
    <w:basedOn w:val="a"/>
    <w:rsid w:val="00DB76B3"/>
    <w:pPr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szCs w:val="24"/>
      <w:lang w:eastAsia="ru-RU"/>
    </w:rPr>
  </w:style>
  <w:style w:type="paragraph" w:customStyle="1" w:styleId="icon23">
    <w:name w:val="icon23"/>
    <w:basedOn w:val="a"/>
    <w:rsid w:val="00DB76B3"/>
    <w:pPr>
      <w:suppressAutoHyphens w:val="0"/>
      <w:spacing w:before="100" w:beforeAutospacing="1" w:after="100" w:afterAutospacing="1" w:line="15" w:lineRule="atLeast"/>
      <w:ind w:right="75" w:firstLine="0"/>
    </w:pPr>
    <w:rPr>
      <w:rFonts w:eastAsia="Times New Roman"/>
      <w:szCs w:val="24"/>
      <w:lang w:eastAsia="ru-RU"/>
    </w:rPr>
  </w:style>
  <w:style w:type="paragraph" w:customStyle="1" w:styleId="old3">
    <w:name w:val="old3"/>
    <w:basedOn w:val="a"/>
    <w:rsid w:val="00DB76B3"/>
    <w:pPr>
      <w:suppressAutoHyphens w:val="0"/>
      <w:spacing w:before="100" w:beforeAutospacing="1" w:after="100" w:afterAutospacing="1" w:line="240" w:lineRule="auto"/>
      <w:ind w:left="315" w:firstLine="0"/>
    </w:pPr>
    <w:rPr>
      <w:rFonts w:eastAsia="Times New Roman"/>
      <w:color w:val="C20000"/>
      <w:sz w:val="22"/>
      <w:lang w:eastAsia="ru-RU"/>
    </w:rPr>
  </w:style>
  <w:style w:type="paragraph" w:customStyle="1" w:styleId="inapplicable3">
    <w:name w:val="inapplicable3"/>
    <w:basedOn w:val="a"/>
    <w:rsid w:val="00DB76B3"/>
    <w:pPr>
      <w:shd w:val="clear" w:color="auto" w:fill="C10301"/>
      <w:suppressAutoHyphens w:val="0"/>
      <w:spacing w:before="100" w:beforeAutospacing="1" w:after="60" w:line="240" w:lineRule="auto"/>
      <w:ind w:firstLine="0"/>
    </w:pPr>
    <w:rPr>
      <w:rFonts w:eastAsia="Times New Roman"/>
      <w:color w:val="FFFFFF"/>
      <w:sz w:val="22"/>
      <w:lang w:eastAsia="ru-RU"/>
    </w:rPr>
  </w:style>
  <w:style w:type="paragraph" w:customStyle="1" w:styleId="ineffective3">
    <w:name w:val="ineffective3"/>
    <w:basedOn w:val="a"/>
    <w:rsid w:val="00DB76B3"/>
    <w:pPr>
      <w:shd w:val="clear" w:color="auto" w:fill="C10301"/>
      <w:suppressAutoHyphens w:val="0"/>
      <w:spacing w:before="100" w:beforeAutospacing="1" w:after="60" w:line="240" w:lineRule="auto"/>
      <w:ind w:firstLine="0"/>
    </w:pPr>
    <w:rPr>
      <w:rFonts w:eastAsia="Times New Roman"/>
      <w:color w:val="FFFFFF"/>
      <w:sz w:val="22"/>
      <w:lang w:eastAsia="ru-RU"/>
    </w:rPr>
  </w:style>
  <w:style w:type="paragraph" w:customStyle="1" w:styleId="icon24">
    <w:name w:val="icon24"/>
    <w:basedOn w:val="a"/>
    <w:rsid w:val="00DB76B3"/>
    <w:pPr>
      <w:suppressAutoHyphens w:val="0"/>
      <w:spacing w:before="30" w:line="15" w:lineRule="atLeast"/>
      <w:ind w:left="30" w:right="30" w:firstLine="0"/>
    </w:pPr>
    <w:rPr>
      <w:rFonts w:eastAsia="Times New Roman"/>
      <w:szCs w:val="24"/>
      <w:lang w:eastAsia="ru-RU"/>
    </w:rPr>
  </w:style>
  <w:style w:type="paragraph" w:customStyle="1" w:styleId="icon25">
    <w:name w:val="icon25"/>
    <w:basedOn w:val="a"/>
    <w:rsid w:val="00DB76B3"/>
    <w:pPr>
      <w:suppressAutoHyphens w:val="0"/>
      <w:spacing w:before="30" w:line="15" w:lineRule="atLeast"/>
      <w:ind w:left="30" w:right="30" w:firstLine="0"/>
    </w:pPr>
    <w:rPr>
      <w:rFonts w:eastAsia="Times New Roman"/>
      <w:szCs w:val="24"/>
      <w:lang w:eastAsia="ru-RU"/>
    </w:rPr>
  </w:style>
  <w:style w:type="paragraph" w:customStyle="1" w:styleId="head3">
    <w:name w:val="head3"/>
    <w:basedOn w:val="a"/>
    <w:rsid w:val="00DB76B3"/>
    <w:pPr>
      <w:suppressAutoHyphens w:val="0"/>
      <w:spacing w:before="100" w:beforeAutospacing="1" w:after="300" w:line="240" w:lineRule="auto"/>
      <w:ind w:firstLine="0"/>
    </w:pPr>
    <w:rPr>
      <w:rFonts w:eastAsia="Times New Roman"/>
      <w:b/>
      <w:bCs/>
      <w:szCs w:val="24"/>
      <w:lang w:eastAsia="ru-RU"/>
    </w:rPr>
  </w:style>
  <w:style w:type="paragraph" w:customStyle="1" w:styleId="small3">
    <w:name w:val="small3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22"/>
      <w:lang w:eastAsia="ru-RU"/>
    </w:rPr>
  </w:style>
  <w:style w:type="paragraph" w:customStyle="1" w:styleId="snippet3">
    <w:name w:val="snippet3"/>
    <w:basedOn w:val="a"/>
    <w:rsid w:val="00DB76B3"/>
    <w:pPr>
      <w:suppressAutoHyphens w:val="0"/>
      <w:spacing w:before="100" w:beforeAutospacing="1" w:after="300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doc3">
    <w:name w:val="doc3"/>
    <w:basedOn w:val="a"/>
    <w:rsid w:val="00DB76B3"/>
    <w:pPr>
      <w:suppressAutoHyphens w:val="0"/>
      <w:spacing w:before="100" w:beforeAutospacing="1" w:after="300" w:line="240" w:lineRule="auto"/>
      <w:ind w:left="315" w:firstLine="0"/>
    </w:pPr>
    <w:rPr>
      <w:rFonts w:eastAsia="Times New Roman"/>
      <w:szCs w:val="24"/>
      <w:lang w:eastAsia="ru-RU"/>
    </w:rPr>
  </w:style>
  <w:style w:type="paragraph" w:customStyle="1" w:styleId="diffmessage3">
    <w:name w:val="diffmessage3"/>
    <w:basedOn w:val="a"/>
    <w:rsid w:val="00DB76B3"/>
    <w:pPr>
      <w:suppressAutoHyphens w:val="0"/>
      <w:spacing w:before="100" w:beforeAutospacing="1" w:after="300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constooltipdocument1">
    <w:name w:val="constooltipdocument1"/>
    <w:basedOn w:val="a"/>
    <w:rsid w:val="00DB76B3"/>
    <w:pPr>
      <w:shd w:val="clear" w:color="auto" w:fill="FFFAEB"/>
      <w:suppressAutoHyphens w:val="0"/>
      <w:spacing w:before="100" w:beforeAutospacing="1" w:after="100" w:afterAutospacing="1" w:line="300" w:lineRule="atLeast"/>
      <w:ind w:firstLine="0"/>
    </w:pPr>
    <w:rPr>
      <w:rFonts w:ascii="Segoe UI" w:eastAsia="Times New Roman" w:hAnsi="Segoe UI" w:cs="Segoe UI"/>
      <w:sz w:val="23"/>
      <w:szCs w:val="23"/>
      <w:lang w:eastAsia="ru-RU"/>
    </w:rPr>
  </w:style>
  <w:style w:type="paragraph" w:customStyle="1" w:styleId="aligner4">
    <w:name w:val="aligner4"/>
    <w:basedOn w:val="a"/>
    <w:rsid w:val="00DB76B3"/>
    <w:pPr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szCs w:val="24"/>
      <w:lang w:eastAsia="ru-RU"/>
    </w:rPr>
  </w:style>
  <w:style w:type="paragraph" w:customStyle="1" w:styleId="icon26">
    <w:name w:val="icon26"/>
    <w:basedOn w:val="a"/>
    <w:rsid w:val="00DB76B3"/>
    <w:pPr>
      <w:suppressAutoHyphens w:val="0"/>
      <w:spacing w:before="100" w:beforeAutospacing="1" w:after="100" w:afterAutospacing="1" w:line="15" w:lineRule="atLeast"/>
      <w:ind w:right="75" w:firstLine="0"/>
    </w:pPr>
    <w:rPr>
      <w:rFonts w:eastAsia="Times New Roman"/>
      <w:szCs w:val="24"/>
      <w:lang w:eastAsia="ru-RU"/>
    </w:rPr>
  </w:style>
  <w:style w:type="paragraph" w:customStyle="1" w:styleId="old4">
    <w:name w:val="old4"/>
    <w:basedOn w:val="a"/>
    <w:rsid w:val="00DB76B3"/>
    <w:pPr>
      <w:suppressAutoHyphens w:val="0"/>
      <w:spacing w:before="100" w:beforeAutospacing="1" w:after="30" w:line="240" w:lineRule="atLeast"/>
      <w:ind w:firstLine="0"/>
    </w:pPr>
    <w:rPr>
      <w:rFonts w:eastAsia="Times New Roman"/>
      <w:color w:val="C20000"/>
      <w:sz w:val="20"/>
      <w:szCs w:val="20"/>
      <w:lang w:eastAsia="ru-RU"/>
    </w:rPr>
  </w:style>
  <w:style w:type="paragraph" w:customStyle="1" w:styleId="inapplicable4">
    <w:name w:val="inapplicable4"/>
    <w:basedOn w:val="a"/>
    <w:rsid w:val="00DB76B3"/>
    <w:pPr>
      <w:shd w:val="clear" w:color="auto" w:fill="C10301"/>
      <w:suppressAutoHyphens w:val="0"/>
      <w:spacing w:before="100" w:beforeAutospacing="1" w:after="60" w:line="240" w:lineRule="auto"/>
      <w:ind w:firstLine="0"/>
    </w:pPr>
    <w:rPr>
      <w:rFonts w:eastAsia="Times New Roman"/>
      <w:color w:val="FFFFFF"/>
      <w:sz w:val="22"/>
      <w:lang w:eastAsia="ru-RU"/>
    </w:rPr>
  </w:style>
  <w:style w:type="paragraph" w:customStyle="1" w:styleId="ineffective4">
    <w:name w:val="ineffective4"/>
    <w:basedOn w:val="a"/>
    <w:rsid w:val="00DB76B3"/>
    <w:pPr>
      <w:shd w:val="clear" w:color="auto" w:fill="C10301"/>
      <w:suppressAutoHyphens w:val="0"/>
      <w:spacing w:before="100" w:beforeAutospacing="1" w:after="60" w:line="240" w:lineRule="auto"/>
      <w:ind w:firstLine="0"/>
    </w:pPr>
    <w:rPr>
      <w:rFonts w:eastAsia="Times New Roman"/>
      <w:color w:val="FFFFFF"/>
      <w:sz w:val="22"/>
      <w:lang w:eastAsia="ru-RU"/>
    </w:rPr>
  </w:style>
  <w:style w:type="paragraph" w:customStyle="1" w:styleId="icon27">
    <w:name w:val="icon27"/>
    <w:basedOn w:val="a"/>
    <w:rsid w:val="00DB76B3"/>
    <w:pPr>
      <w:suppressAutoHyphens w:val="0"/>
      <w:spacing w:before="30" w:line="15" w:lineRule="atLeast"/>
      <w:ind w:left="30" w:right="30" w:firstLine="0"/>
    </w:pPr>
    <w:rPr>
      <w:rFonts w:eastAsia="Times New Roman"/>
      <w:szCs w:val="24"/>
      <w:lang w:eastAsia="ru-RU"/>
    </w:rPr>
  </w:style>
  <w:style w:type="paragraph" w:customStyle="1" w:styleId="icon28">
    <w:name w:val="icon28"/>
    <w:basedOn w:val="a"/>
    <w:rsid w:val="00DB76B3"/>
    <w:pPr>
      <w:suppressAutoHyphens w:val="0"/>
      <w:spacing w:before="30" w:line="15" w:lineRule="atLeast"/>
      <w:ind w:left="30" w:right="30" w:firstLine="0"/>
    </w:pPr>
    <w:rPr>
      <w:rFonts w:eastAsia="Times New Roman"/>
      <w:szCs w:val="24"/>
      <w:lang w:eastAsia="ru-RU"/>
    </w:rPr>
  </w:style>
  <w:style w:type="paragraph" w:customStyle="1" w:styleId="new4">
    <w:name w:val="new4"/>
    <w:basedOn w:val="a"/>
    <w:rsid w:val="00DB76B3"/>
    <w:pPr>
      <w:suppressAutoHyphens w:val="0"/>
      <w:spacing w:before="100" w:beforeAutospacing="1" w:after="30" w:line="240" w:lineRule="atLeast"/>
      <w:ind w:firstLine="0"/>
    </w:pPr>
    <w:rPr>
      <w:rFonts w:eastAsia="Times New Roman"/>
      <w:color w:val="DC7715"/>
      <w:sz w:val="20"/>
      <w:szCs w:val="20"/>
      <w:lang w:eastAsia="ru-RU"/>
    </w:rPr>
  </w:style>
  <w:style w:type="paragraph" w:customStyle="1" w:styleId="head4">
    <w:name w:val="head4"/>
    <w:basedOn w:val="a"/>
    <w:rsid w:val="00DB76B3"/>
    <w:pPr>
      <w:suppressAutoHyphens w:val="0"/>
      <w:spacing w:before="100" w:beforeAutospacing="1" w:after="180" w:line="240" w:lineRule="auto"/>
      <w:ind w:firstLine="0"/>
    </w:pPr>
    <w:rPr>
      <w:rFonts w:eastAsia="Times New Roman"/>
      <w:b/>
      <w:bCs/>
      <w:szCs w:val="24"/>
      <w:lang w:eastAsia="ru-RU"/>
    </w:rPr>
  </w:style>
  <w:style w:type="paragraph" w:customStyle="1" w:styleId="small4">
    <w:name w:val="small4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22"/>
      <w:lang w:eastAsia="ru-RU"/>
    </w:rPr>
  </w:style>
  <w:style w:type="paragraph" w:customStyle="1" w:styleId="snippet4">
    <w:name w:val="snippet4"/>
    <w:basedOn w:val="a"/>
    <w:rsid w:val="00DB76B3"/>
    <w:pPr>
      <w:suppressAutoHyphens w:val="0"/>
      <w:spacing w:before="100" w:beforeAutospacing="1" w:after="180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doc4">
    <w:name w:val="doc4"/>
    <w:basedOn w:val="a"/>
    <w:rsid w:val="00DB76B3"/>
    <w:pPr>
      <w:suppressAutoHyphens w:val="0"/>
      <w:spacing w:before="100" w:beforeAutospacing="1" w:after="180" w:line="240" w:lineRule="auto"/>
      <w:ind w:left="300" w:firstLine="0"/>
    </w:pPr>
    <w:rPr>
      <w:rFonts w:eastAsia="Times New Roman"/>
      <w:szCs w:val="24"/>
      <w:lang w:eastAsia="ru-RU"/>
    </w:rPr>
  </w:style>
  <w:style w:type="paragraph" w:customStyle="1" w:styleId="diffmessage4">
    <w:name w:val="diffmessage4"/>
    <w:basedOn w:val="a"/>
    <w:rsid w:val="00DB76B3"/>
    <w:pPr>
      <w:suppressAutoHyphens w:val="0"/>
      <w:spacing w:before="100" w:beforeAutospacing="1" w:after="180" w:line="240" w:lineRule="atLeast"/>
      <w:ind w:firstLine="0"/>
    </w:pPr>
    <w:rPr>
      <w:rFonts w:eastAsia="Times New Roman"/>
      <w:sz w:val="20"/>
      <w:szCs w:val="20"/>
      <w:lang w:eastAsia="ru-RU"/>
    </w:rPr>
  </w:style>
  <w:style w:type="paragraph" w:customStyle="1" w:styleId="smalltext1">
    <w:name w:val="smalltext1"/>
    <w:basedOn w:val="a"/>
    <w:rsid w:val="00DB76B3"/>
    <w:pPr>
      <w:suppressAutoHyphens w:val="0"/>
      <w:spacing w:before="100" w:beforeAutospacing="1" w:after="100" w:afterAutospacing="1" w:line="240" w:lineRule="atLeast"/>
      <w:ind w:firstLine="0"/>
    </w:pPr>
    <w:rPr>
      <w:rFonts w:eastAsia="Times New Roman"/>
      <w:sz w:val="20"/>
      <w:szCs w:val="20"/>
      <w:lang w:eastAsia="ru-RU"/>
    </w:rPr>
  </w:style>
  <w:style w:type="paragraph" w:customStyle="1" w:styleId="icon29">
    <w:name w:val="icon29"/>
    <w:basedOn w:val="a"/>
    <w:rsid w:val="00DB76B3"/>
    <w:pPr>
      <w:suppressAutoHyphens w:val="0"/>
      <w:spacing w:before="100" w:beforeAutospacing="1" w:after="100" w:afterAutospacing="1" w:line="15" w:lineRule="atLeast"/>
      <w:ind w:left="-330" w:firstLine="0"/>
      <w:textAlignment w:val="center"/>
    </w:pPr>
    <w:rPr>
      <w:rFonts w:eastAsia="Times New Roman"/>
      <w:szCs w:val="24"/>
      <w:lang w:eastAsia="ru-RU"/>
    </w:rPr>
  </w:style>
  <w:style w:type="paragraph" w:customStyle="1" w:styleId="new5">
    <w:name w:val="new5"/>
    <w:basedOn w:val="a"/>
    <w:rsid w:val="00DB76B3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b/>
      <w:bCs/>
      <w:color w:val="D20303"/>
      <w:sz w:val="17"/>
      <w:szCs w:val="17"/>
      <w:lang w:eastAsia="ru-RU"/>
    </w:rPr>
  </w:style>
  <w:style w:type="paragraph" w:customStyle="1" w:styleId="icon30">
    <w:name w:val="icon30"/>
    <w:basedOn w:val="a"/>
    <w:rsid w:val="00DB76B3"/>
    <w:pPr>
      <w:suppressAutoHyphens w:val="0"/>
      <w:spacing w:before="100" w:beforeAutospacing="1" w:after="100" w:afterAutospacing="1" w:line="15" w:lineRule="atLeast"/>
      <w:ind w:left="-360" w:firstLine="0"/>
    </w:pPr>
    <w:rPr>
      <w:rFonts w:eastAsia="Times New Roman"/>
      <w:szCs w:val="24"/>
      <w:lang w:eastAsia="ru-RU"/>
    </w:rPr>
  </w:style>
  <w:style w:type="paragraph" w:customStyle="1" w:styleId="imagemarker1">
    <w:name w:val="imagemarker1"/>
    <w:basedOn w:val="a"/>
    <w:rsid w:val="00DB76B3"/>
    <w:pPr>
      <w:suppressAutoHyphens w:val="0"/>
      <w:spacing w:before="100" w:beforeAutospacing="1" w:after="100" w:afterAutospacing="1" w:line="240" w:lineRule="auto"/>
      <w:ind w:left="14100" w:firstLine="0"/>
    </w:pPr>
    <w:rPr>
      <w:rFonts w:eastAsia="Times New Roman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D39DC"/>
  </w:style>
  <w:style w:type="paragraph" w:customStyle="1" w:styleId="ConsPlusNonformat">
    <w:name w:val="ConsPlusNonformat"/>
    <w:rsid w:val="004D39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D39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D39D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D39D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D3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4D3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D3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AE6565"/>
  </w:style>
  <w:style w:type="character" w:styleId="af3">
    <w:name w:val="page number"/>
    <w:basedOn w:val="a0"/>
    <w:rsid w:val="00E37D43"/>
  </w:style>
  <w:style w:type="paragraph" w:styleId="af4">
    <w:name w:val="annotation subject"/>
    <w:basedOn w:val="a7"/>
    <w:next w:val="a7"/>
    <w:link w:val="af5"/>
    <w:unhideWhenUsed/>
    <w:rsid w:val="002C4A09"/>
    <w:rPr>
      <w:b/>
      <w:bCs/>
    </w:rPr>
  </w:style>
  <w:style w:type="character" w:customStyle="1" w:styleId="af5">
    <w:name w:val="Тема примечания Знак"/>
    <w:link w:val="af4"/>
    <w:rsid w:val="002C4A09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A07C23"/>
    <w:rPr>
      <w:sz w:val="24"/>
      <w:lang w:val="ru-RU" w:eastAsia="ru-RU" w:bidi="ar-SA"/>
    </w:rPr>
  </w:style>
  <w:style w:type="character" w:customStyle="1" w:styleId="10">
    <w:name w:val="Заголовок 1 Знак"/>
    <w:link w:val="1"/>
    <w:rsid w:val="000F799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"/>
    <w:link w:val="20"/>
    <w:rsid w:val="000F799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1">
    <w:name w:val="Заголовок 3 Знак"/>
    <w:link w:val="30"/>
    <w:rsid w:val="000F7998"/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character" w:customStyle="1" w:styleId="40">
    <w:name w:val="Заголовок 4 Знак"/>
    <w:link w:val="4"/>
    <w:rsid w:val="000F7998"/>
    <w:rPr>
      <w:rFonts w:eastAsia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link w:val="5"/>
    <w:rsid w:val="000F7998"/>
    <w:rPr>
      <w:rFonts w:ascii="Arial" w:eastAsia="Times New Roman" w:hAnsi="Arial"/>
      <w:b/>
      <w:bCs/>
      <w:i/>
      <w:iCs/>
      <w:sz w:val="26"/>
      <w:szCs w:val="26"/>
      <w:lang w:val="x-none"/>
    </w:rPr>
  </w:style>
  <w:style w:type="numbering" w:customStyle="1" w:styleId="41">
    <w:name w:val="Нет списка4"/>
    <w:next w:val="a2"/>
    <w:semiHidden/>
    <w:unhideWhenUsed/>
    <w:rsid w:val="000F7998"/>
  </w:style>
  <w:style w:type="paragraph" w:styleId="af6">
    <w:name w:val="Body Text"/>
    <w:aliases w:val="Основной текст1,Основной текст Знак Знак,bt"/>
    <w:basedOn w:val="a"/>
    <w:link w:val="af7"/>
    <w:rsid w:val="000F7998"/>
    <w:pPr>
      <w:suppressAutoHyphens w:val="0"/>
      <w:spacing w:line="240" w:lineRule="auto"/>
      <w:ind w:firstLine="0"/>
      <w:jc w:val="both"/>
    </w:pPr>
    <w:rPr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link w:val="af6"/>
    <w:rsid w:val="000F7998"/>
    <w:rPr>
      <w:rFonts w:ascii="Times New Roman" w:hAnsi="Times New Roman"/>
      <w:sz w:val="24"/>
    </w:rPr>
  </w:style>
  <w:style w:type="table" w:styleId="af8">
    <w:name w:val="Table Grid"/>
    <w:basedOn w:val="a1"/>
    <w:rsid w:val="000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hAnsi="Arial" w:cs="Arial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F7998"/>
  </w:style>
  <w:style w:type="paragraph" w:customStyle="1" w:styleId="afa">
    <w:name w:val="Прижатый влево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Cs w:val="24"/>
      <w:lang w:eastAsia="ru-RU"/>
    </w:rPr>
  </w:style>
  <w:style w:type="character" w:customStyle="1" w:styleId="afb">
    <w:name w:val="Цветовое выделение"/>
    <w:rsid w:val="000F7998"/>
    <w:rPr>
      <w:b/>
      <w:color w:val="26282F"/>
    </w:rPr>
  </w:style>
  <w:style w:type="character" w:customStyle="1" w:styleId="afc">
    <w:name w:val="Гипертекстовая ссылка"/>
    <w:rsid w:val="000F7998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0F7998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afd">
    <w:name w:val="Активная гипертекстовая ссылка"/>
    <w:rsid w:val="000F7998"/>
    <w:rPr>
      <w:rFonts w:cs="Times New Roman"/>
      <w:b/>
      <w:color w:val="auto"/>
      <w:sz w:val="26"/>
      <w:szCs w:val="26"/>
      <w:u w:val="single"/>
    </w:rPr>
  </w:style>
  <w:style w:type="paragraph" w:customStyle="1" w:styleId="afe">
    <w:name w:val="Внимание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AF3E9"/>
      <w:lang w:eastAsia="ru-RU"/>
    </w:rPr>
  </w:style>
  <w:style w:type="paragraph" w:customStyle="1" w:styleId="aff">
    <w:name w:val="Внимание: криминал!!"/>
    <w:basedOn w:val="afe"/>
    <w:next w:val="a"/>
    <w:uiPriority w:val="99"/>
    <w:rsid w:val="000F79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0">
    <w:name w:val="Внимание: недобросовестность!"/>
    <w:basedOn w:val="afe"/>
    <w:next w:val="a"/>
    <w:uiPriority w:val="99"/>
    <w:rsid w:val="000F799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1">
    <w:name w:val="Выделение для Базового Поиска"/>
    <w:rsid w:val="000F7998"/>
    <w:rPr>
      <w:rFonts w:cs="Times New Roman"/>
      <w:b/>
      <w:color w:val="0058A9"/>
      <w:sz w:val="26"/>
      <w:szCs w:val="26"/>
    </w:rPr>
  </w:style>
  <w:style w:type="character" w:customStyle="1" w:styleId="aff2">
    <w:name w:val="Выделение для Базового Поиска (курсив)"/>
    <w:rsid w:val="000F7998"/>
    <w:rPr>
      <w:rFonts w:cs="Times New Roman"/>
      <w:b/>
      <w:i/>
      <w:iCs/>
      <w:color w:val="0058A9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both"/>
    </w:pPr>
    <w:rPr>
      <w:rFonts w:ascii="Verdana" w:eastAsia="Times New Roman" w:hAnsi="Verdana" w:cs="Verdana"/>
      <w:szCs w:val="24"/>
      <w:lang w:eastAsia="ru-RU"/>
    </w:rPr>
  </w:style>
  <w:style w:type="paragraph" w:customStyle="1" w:styleId="aff4">
    <w:name w:val="Заголовок"/>
    <w:basedOn w:val="aff3"/>
    <w:next w:val="a"/>
    <w:rsid w:val="000F7998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="Times New Roman" w:hAnsi="Arial" w:cs="Arial"/>
      <w:b/>
      <w:bCs/>
      <w:color w:val="000000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rsid w:val="000F7998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="Times New Roman"/>
      <w:b w:val="0"/>
      <w:bCs w:val="0"/>
      <w:color w:val="auto"/>
      <w:kern w:val="32"/>
      <w:sz w:val="20"/>
      <w:szCs w:val="20"/>
      <w:shd w:val="clear" w:color="auto" w:fill="FFFFFF"/>
      <w:lang w:val="x-none" w:eastAsia="ru-RU"/>
    </w:rPr>
  </w:style>
  <w:style w:type="paragraph" w:customStyle="1" w:styleId="aff7">
    <w:name w:val="Заголовок приложения"/>
    <w:basedOn w:val="a"/>
    <w:next w:val="a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eastAsia="Times New Roman" w:hAnsi="Arial" w:cs="Arial"/>
      <w:szCs w:val="24"/>
      <w:lang w:eastAsia="ru-RU"/>
    </w:rPr>
  </w:style>
  <w:style w:type="paragraph" w:customStyle="1" w:styleId="aff8">
    <w:name w:val="Заголовок распахивающейся части диалога"/>
    <w:basedOn w:val="a"/>
    <w:next w:val="a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="Times New Roman" w:hAnsi="Arial" w:cs="Arial"/>
      <w:i/>
      <w:iCs/>
      <w:color w:val="000080"/>
      <w:szCs w:val="24"/>
      <w:lang w:eastAsia="ru-RU"/>
    </w:rPr>
  </w:style>
  <w:style w:type="character" w:customStyle="1" w:styleId="aff9">
    <w:name w:val="Заголовок своего сообщения"/>
    <w:rsid w:val="000F7998"/>
    <w:rPr>
      <w:rFonts w:cs="Times New Roman"/>
      <w:b/>
      <w:color w:val="26282F"/>
      <w:sz w:val="26"/>
      <w:szCs w:val="26"/>
    </w:rPr>
  </w:style>
  <w:style w:type="paragraph" w:customStyle="1" w:styleId="affa">
    <w:name w:val="Заголовок статьи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ffb">
    <w:name w:val="Заголовок чужого сообщения"/>
    <w:rsid w:val="000F7998"/>
    <w:rPr>
      <w:rFonts w:cs="Times New Roman"/>
      <w:b/>
      <w:color w:val="FF0000"/>
      <w:sz w:val="26"/>
      <w:szCs w:val="26"/>
    </w:rPr>
  </w:style>
  <w:style w:type="paragraph" w:customStyle="1" w:styleId="affc">
    <w:name w:val="Заголовок ЭР (левое окно)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0F799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4"/>
    <w:next w:val="a"/>
    <w:rsid w:val="000F7998"/>
    <w:rPr>
      <w:b w:val="0"/>
      <w:bCs w:val="0"/>
      <w:color w:val="auto"/>
      <w:u w:val="single"/>
      <w:shd w:val="clear" w:color="auto" w:fill="auto"/>
    </w:rPr>
  </w:style>
  <w:style w:type="paragraph" w:customStyle="1" w:styleId="afff">
    <w:name w:val="Текст информации об изменениях"/>
    <w:basedOn w:val="a"/>
    <w:next w:val="a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0F799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1">
    <w:name w:val="Текст (справка)"/>
    <w:basedOn w:val="a"/>
    <w:next w:val="a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0F799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rsid w:val="000F7998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0F7998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eastAsia="Times New Roman" w:hAnsi="Arial" w:cs="Arial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0F7998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F7998"/>
    <w:pPr>
      <w:spacing w:before="0"/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0F79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Моноширинный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2"/>
      <w:lang w:eastAsia="ru-RU"/>
    </w:rPr>
  </w:style>
  <w:style w:type="character" w:customStyle="1" w:styleId="afffb">
    <w:name w:val="Найденные слова"/>
    <w:uiPriority w:val="99"/>
    <w:rsid w:val="000F7998"/>
    <w:rPr>
      <w:rFonts w:cs="Times New Roman"/>
      <w:b/>
      <w:color w:val="26282F"/>
      <w:sz w:val="26"/>
      <w:szCs w:val="26"/>
      <w:shd w:val="clear" w:color="auto" w:fill="auto"/>
    </w:rPr>
  </w:style>
  <w:style w:type="character" w:customStyle="1" w:styleId="afffc">
    <w:name w:val="Не вступил в силу"/>
    <w:uiPriority w:val="99"/>
    <w:rsid w:val="000F7998"/>
    <w:rPr>
      <w:rFonts w:cs="Times New Roman"/>
      <w:b/>
      <w:color w:val="000000"/>
      <w:sz w:val="26"/>
      <w:szCs w:val="26"/>
      <w:shd w:val="clear" w:color="auto" w:fill="auto"/>
    </w:rPr>
  </w:style>
  <w:style w:type="paragraph" w:customStyle="1" w:styleId="afffd">
    <w:name w:val="Необходимые документы"/>
    <w:basedOn w:val="afe"/>
    <w:next w:val="a"/>
    <w:uiPriority w:val="99"/>
    <w:rsid w:val="000F799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e">
    <w:name w:val="Объект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">
    <w:name w:val="Таблицы (моноширинный)"/>
    <w:basedOn w:val="a"/>
    <w:next w:val="a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2"/>
      <w:lang w:eastAsia="ru-RU"/>
    </w:rPr>
  </w:style>
  <w:style w:type="paragraph" w:customStyle="1" w:styleId="affff0">
    <w:name w:val="Оглавление"/>
    <w:basedOn w:val="affff"/>
    <w:next w:val="a"/>
    <w:uiPriority w:val="99"/>
    <w:rsid w:val="000F7998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0F7998"/>
    <w:rPr>
      <w:color w:val="FF0000"/>
      <w:sz w:val="26"/>
    </w:rPr>
  </w:style>
  <w:style w:type="paragraph" w:customStyle="1" w:styleId="affff2">
    <w:name w:val="Переменная часть"/>
    <w:basedOn w:val="aff3"/>
    <w:next w:val="a"/>
    <w:rsid w:val="000F7998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0F7998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="Times New Roman"/>
      <w:b w:val="0"/>
      <w:bCs w:val="0"/>
      <w:color w:val="auto"/>
      <w:kern w:val="32"/>
      <w:sz w:val="20"/>
      <w:szCs w:val="20"/>
      <w:lang w:val="x-none" w:eastAsia="ru-RU"/>
    </w:rPr>
  </w:style>
  <w:style w:type="paragraph" w:customStyle="1" w:styleId="affff4">
    <w:name w:val="Подзаголовок для информации об изменениях"/>
    <w:basedOn w:val="afff"/>
    <w:next w:val="a"/>
    <w:rsid w:val="000F7998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f6">
    <w:name w:val="Постоянная часть"/>
    <w:basedOn w:val="aff3"/>
    <w:next w:val="a"/>
    <w:rsid w:val="000F7998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fe"/>
    <w:next w:val="a"/>
    <w:uiPriority w:val="99"/>
    <w:rsid w:val="000F79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8">
    <w:name w:val="Примечание."/>
    <w:basedOn w:val="afe"/>
    <w:next w:val="a"/>
    <w:uiPriority w:val="99"/>
    <w:rsid w:val="000F799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9">
    <w:name w:val="Продолжение ссылки"/>
    <w:uiPriority w:val="99"/>
    <w:rsid w:val="000F7998"/>
    <w:rPr>
      <w:rFonts w:cs="Times New Roman"/>
      <w:b/>
      <w:color w:val="auto"/>
      <w:sz w:val="26"/>
      <w:szCs w:val="26"/>
    </w:rPr>
  </w:style>
  <w:style w:type="paragraph" w:customStyle="1" w:styleId="affffa">
    <w:name w:val="Словарная статья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right="118" w:firstLine="0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ffffb">
    <w:name w:val="Сравнение редакций"/>
    <w:rsid w:val="000F7998"/>
    <w:rPr>
      <w:rFonts w:cs="Times New Roman"/>
      <w:b/>
      <w:color w:val="26282F"/>
      <w:sz w:val="26"/>
      <w:szCs w:val="26"/>
    </w:rPr>
  </w:style>
  <w:style w:type="character" w:customStyle="1" w:styleId="affffc">
    <w:name w:val="Сравнение редакций. Добавленный фрагмент"/>
    <w:rsid w:val="000F7998"/>
    <w:rPr>
      <w:color w:val="000000"/>
      <w:shd w:val="clear" w:color="auto" w:fill="auto"/>
    </w:rPr>
  </w:style>
  <w:style w:type="character" w:customStyle="1" w:styleId="affffd">
    <w:name w:val="Сравнение редакций. Удаленный фрагмент"/>
    <w:rsid w:val="000F7998"/>
    <w:rPr>
      <w:color w:val="000000"/>
      <w:shd w:val="clear" w:color="auto" w:fill="auto"/>
    </w:rPr>
  </w:style>
  <w:style w:type="paragraph" w:customStyle="1" w:styleId="affffe">
    <w:name w:val="Ссылка на официальную публикацию"/>
    <w:basedOn w:val="a"/>
    <w:next w:val="a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ff">
    <w:name w:val="Текст в таблице"/>
    <w:basedOn w:val="af9"/>
    <w:next w:val="a"/>
    <w:uiPriority w:val="99"/>
    <w:rsid w:val="000F7998"/>
    <w:pPr>
      <w:ind w:firstLine="500"/>
    </w:pPr>
    <w:rPr>
      <w:rFonts w:eastAsia="Times New Roman"/>
    </w:rPr>
  </w:style>
  <w:style w:type="paragraph" w:customStyle="1" w:styleId="afffff0">
    <w:name w:val="Текст ЭР (см. также)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before="200" w:line="240" w:lineRule="auto"/>
      <w:ind w:firstLine="0"/>
    </w:pPr>
    <w:rPr>
      <w:rFonts w:ascii="Arial" w:eastAsia="Times New Roman" w:hAnsi="Arial" w:cs="Arial"/>
      <w:sz w:val="22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color w:val="463F31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0F7998"/>
    <w:rPr>
      <w:rFonts w:cs="Times New Roman"/>
      <w:b/>
      <w:strike/>
      <w:color w:val="auto"/>
      <w:sz w:val="26"/>
      <w:szCs w:val="26"/>
    </w:rPr>
  </w:style>
  <w:style w:type="paragraph" w:customStyle="1" w:styleId="afffff3">
    <w:name w:val="Формула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AF3E9"/>
      <w:lang w:eastAsia="ru-RU"/>
    </w:rPr>
  </w:style>
  <w:style w:type="paragraph" w:customStyle="1" w:styleId="afffff4">
    <w:name w:val="Центрированный (таблица)"/>
    <w:basedOn w:val="af9"/>
    <w:next w:val="a"/>
    <w:uiPriority w:val="99"/>
    <w:rsid w:val="000F7998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0F7998"/>
    <w:pPr>
      <w:widowControl w:val="0"/>
      <w:suppressAutoHyphens w:val="0"/>
      <w:autoSpaceDE w:val="0"/>
      <w:autoSpaceDN w:val="0"/>
      <w:adjustRightInd w:val="0"/>
      <w:spacing w:before="300" w:line="240" w:lineRule="auto"/>
      <w:ind w:firstLine="0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f5">
    <w:name w:val="Title"/>
    <w:basedOn w:val="a"/>
    <w:link w:val="afffff6"/>
    <w:qFormat/>
    <w:rsid w:val="000F7998"/>
    <w:pPr>
      <w:widowControl w:val="0"/>
      <w:suppressAutoHyphens w:val="0"/>
      <w:spacing w:line="240" w:lineRule="auto"/>
      <w:ind w:firstLine="4802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ffff6">
    <w:name w:val="Название Знак"/>
    <w:link w:val="afffff5"/>
    <w:rsid w:val="000F7998"/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paragraph" w:styleId="26">
    <w:name w:val="Body Text 2"/>
    <w:basedOn w:val="a"/>
    <w:link w:val="27"/>
    <w:rsid w:val="000F7998"/>
    <w:pPr>
      <w:widowControl w:val="0"/>
      <w:suppressAutoHyphens w:val="0"/>
      <w:autoSpaceDE w:val="0"/>
      <w:autoSpaceDN w:val="0"/>
      <w:adjustRightInd w:val="0"/>
      <w:spacing w:after="120" w:line="480" w:lineRule="auto"/>
      <w:ind w:firstLine="0"/>
    </w:pPr>
    <w:rPr>
      <w:rFonts w:ascii="Arial" w:eastAsia="Times New Roman" w:hAnsi="Arial"/>
      <w:sz w:val="26"/>
      <w:szCs w:val="26"/>
      <w:lang w:val="x-none" w:eastAsia="ru-RU"/>
    </w:rPr>
  </w:style>
  <w:style w:type="character" w:customStyle="1" w:styleId="27">
    <w:name w:val="Основной текст 2 Знак"/>
    <w:link w:val="26"/>
    <w:rsid w:val="000F7998"/>
    <w:rPr>
      <w:rFonts w:ascii="Arial" w:eastAsia="Times New Roman" w:hAnsi="Arial"/>
      <w:sz w:val="26"/>
      <w:szCs w:val="26"/>
      <w:lang w:val="x-none"/>
    </w:rPr>
  </w:style>
  <w:style w:type="paragraph" w:styleId="afffff7">
    <w:name w:val="Body Text Indent"/>
    <w:basedOn w:val="a"/>
    <w:link w:val="afffff8"/>
    <w:rsid w:val="000F7998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 w:firstLine="0"/>
    </w:pPr>
    <w:rPr>
      <w:rFonts w:ascii="Arial" w:eastAsia="Times New Roman" w:hAnsi="Arial"/>
      <w:sz w:val="26"/>
      <w:szCs w:val="26"/>
      <w:lang w:val="x-none" w:eastAsia="ru-RU"/>
    </w:rPr>
  </w:style>
  <w:style w:type="character" w:customStyle="1" w:styleId="afffff8">
    <w:name w:val="Основной текст с отступом Знак"/>
    <w:link w:val="afffff7"/>
    <w:rsid w:val="000F7998"/>
    <w:rPr>
      <w:rFonts w:ascii="Arial" w:eastAsia="Times New Roman" w:hAnsi="Arial"/>
      <w:sz w:val="26"/>
      <w:szCs w:val="26"/>
      <w:lang w:val="x-none"/>
    </w:rPr>
  </w:style>
  <w:style w:type="paragraph" w:customStyle="1" w:styleId="16">
    <w:name w:val="Без интервала1"/>
    <w:rsid w:val="000F79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customStyle="1" w:styleId="17">
    <w:name w:val="Сетка таблицы1"/>
    <w:basedOn w:val="a1"/>
    <w:next w:val="af8"/>
    <w:uiPriority w:val="59"/>
    <w:rsid w:val="000F7998"/>
    <w:pPr>
      <w:widowControl w:val="0"/>
      <w:autoSpaceDE w:val="0"/>
      <w:autoSpaceDN w:val="0"/>
      <w:adjustRightInd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uiPriority w:val="99"/>
    <w:rsid w:val="000F7998"/>
    <w:rPr>
      <w:rFonts w:ascii="Consolas" w:eastAsia="Times New Roman" w:hAnsi="Consolas"/>
      <w:lang w:eastAsia="en-US"/>
    </w:rPr>
  </w:style>
  <w:style w:type="character" w:customStyle="1" w:styleId="51">
    <w:name w:val="Знак Знак5"/>
    <w:locked/>
    <w:rsid w:val="000F7998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unhideWhenUsed/>
    <w:rsid w:val="000F7998"/>
    <w:pPr>
      <w:suppressAutoHyphens w:val="0"/>
      <w:spacing w:line="240" w:lineRule="auto"/>
      <w:ind w:firstLine="0"/>
      <w:jc w:val="both"/>
    </w:pPr>
    <w:rPr>
      <w:rFonts w:ascii="Calibri" w:hAnsi="Calibri"/>
      <w:sz w:val="26"/>
      <w:szCs w:val="26"/>
      <w:lang w:val="x-none" w:eastAsia="x-none"/>
    </w:rPr>
  </w:style>
  <w:style w:type="character" w:customStyle="1" w:styleId="34">
    <w:name w:val="Основной текст 3 Знак"/>
    <w:link w:val="33"/>
    <w:rsid w:val="000F7998"/>
    <w:rPr>
      <w:sz w:val="26"/>
      <w:szCs w:val="26"/>
      <w:lang w:val="x-none" w:eastAsia="x-none"/>
    </w:rPr>
  </w:style>
  <w:style w:type="paragraph" w:styleId="28">
    <w:name w:val="Body Text Indent 2"/>
    <w:basedOn w:val="a"/>
    <w:link w:val="29"/>
    <w:unhideWhenUsed/>
    <w:rsid w:val="000F7998"/>
    <w:pPr>
      <w:suppressAutoHyphens w:val="0"/>
      <w:spacing w:after="120" w:line="480" w:lineRule="auto"/>
      <w:ind w:left="283" w:firstLine="0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29">
    <w:name w:val="Основной текст с отступом 2 Знак"/>
    <w:link w:val="28"/>
    <w:rsid w:val="000F7998"/>
    <w:rPr>
      <w:sz w:val="28"/>
      <w:lang w:val="x-none" w:eastAsia="x-none"/>
    </w:rPr>
  </w:style>
  <w:style w:type="paragraph" w:styleId="afffff9">
    <w:name w:val="footnote text"/>
    <w:aliases w:val="Текст сноски-FN,Footnote Text Char Знак Знак,Footnote Text Char Знак,single space,footnote text,Текст сноски Знак Знак Знак,Текст сноски Знак Знак,Footnote Text Char Знак Знак Знак Знак"/>
    <w:basedOn w:val="a"/>
    <w:link w:val="afffffa"/>
    <w:rsid w:val="000F7998"/>
    <w:pPr>
      <w:widowControl w:val="0"/>
      <w:suppressAutoHyphens w:val="0"/>
      <w:spacing w:before="60" w:line="300" w:lineRule="auto"/>
      <w:ind w:firstLine="1140"/>
      <w:jc w:val="both"/>
    </w:pPr>
    <w:rPr>
      <w:rFonts w:ascii="Calibri" w:eastAsia="Times New Roman" w:hAnsi="Calibri"/>
      <w:sz w:val="20"/>
      <w:szCs w:val="20"/>
      <w:lang w:val="x-none" w:eastAsia="ru-RU"/>
    </w:rPr>
  </w:style>
  <w:style w:type="character" w:customStyle="1" w:styleId="afffff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Текст сноски Знак Знак Знак1,Footnote Text Char Знак Знак Знак Знак Знак"/>
    <w:link w:val="afffff9"/>
    <w:rsid w:val="000F7998"/>
    <w:rPr>
      <w:rFonts w:eastAsia="Times New Roman"/>
      <w:lang w:val="x-none"/>
    </w:rPr>
  </w:style>
  <w:style w:type="paragraph" w:customStyle="1" w:styleId="font5">
    <w:name w:val="font5"/>
    <w:basedOn w:val="a"/>
    <w:rsid w:val="000F7998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18"/>
      <w:szCs w:val="18"/>
      <w:lang w:eastAsia="ru-RU"/>
    </w:rPr>
  </w:style>
  <w:style w:type="paragraph" w:customStyle="1" w:styleId="xl65">
    <w:name w:val="xl65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68">
    <w:name w:val="xl68"/>
    <w:basedOn w:val="a"/>
    <w:rsid w:val="000F7998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0F7998"/>
    <w:pPr>
      <w:suppressAutoHyphens w:val="0"/>
      <w:spacing w:before="100" w:beforeAutospacing="1" w:after="100" w:afterAutospacing="1" w:line="240" w:lineRule="auto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70">
    <w:name w:val="xl70"/>
    <w:basedOn w:val="a"/>
    <w:rsid w:val="000F7998"/>
    <w:pPr>
      <w:suppressAutoHyphens w:val="0"/>
      <w:spacing w:before="100" w:beforeAutospacing="1" w:after="100" w:afterAutospacing="1" w:line="240" w:lineRule="auto"/>
      <w:ind w:firstLine="0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0F7998"/>
    <w:pPr>
      <w:suppressAutoHyphens w:val="0"/>
      <w:spacing w:before="100" w:beforeAutospacing="1" w:after="100" w:afterAutospacing="1" w:line="240" w:lineRule="auto"/>
      <w:ind w:firstLine="0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0F7998"/>
    <w:pPr>
      <w:suppressAutoHyphens w:val="0"/>
      <w:spacing w:before="100" w:beforeAutospacing="1" w:after="100" w:afterAutospacing="1" w:line="240" w:lineRule="auto"/>
      <w:ind w:firstLine="0"/>
      <w:jc w:val="both"/>
    </w:pPr>
    <w:rPr>
      <w:rFonts w:eastAsia="Times New Roman"/>
      <w:sz w:val="26"/>
      <w:szCs w:val="26"/>
      <w:lang w:eastAsia="ru-RU"/>
    </w:rPr>
  </w:style>
  <w:style w:type="paragraph" w:customStyle="1" w:styleId="xl73">
    <w:name w:val="xl73"/>
    <w:basedOn w:val="a"/>
    <w:rsid w:val="000F799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0F799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5">
    <w:name w:val="xl75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76">
    <w:name w:val="xl76"/>
    <w:basedOn w:val="a"/>
    <w:rsid w:val="000F799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77">
    <w:name w:val="xl77"/>
    <w:basedOn w:val="a"/>
    <w:rsid w:val="000F799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78">
    <w:name w:val="xl78"/>
    <w:basedOn w:val="a"/>
    <w:rsid w:val="000F799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top"/>
    </w:pPr>
    <w:rPr>
      <w:rFonts w:eastAsia="Times New Roman"/>
      <w:szCs w:val="24"/>
      <w:lang w:eastAsia="ru-RU"/>
    </w:rPr>
  </w:style>
  <w:style w:type="paragraph" w:customStyle="1" w:styleId="xl79">
    <w:name w:val="xl79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top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1">
    <w:name w:val="xl81"/>
    <w:basedOn w:val="a"/>
    <w:rsid w:val="000F799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top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"/>
    <w:rsid w:val="000F799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rsid w:val="000F799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top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rsid w:val="000F799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top"/>
    </w:pPr>
    <w:rPr>
      <w:rFonts w:eastAsia="Times New Roman"/>
      <w:szCs w:val="24"/>
      <w:lang w:eastAsia="ru-RU"/>
    </w:rPr>
  </w:style>
  <w:style w:type="paragraph" w:customStyle="1" w:styleId="xl86">
    <w:name w:val="xl86"/>
    <w:basedOn w:val="a"/>
    <w:rsid w:val="000F799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top"/>
    </w:pPr>
    <w:rPr>
      <w:rFonts w:eastAsia="Times New Roman"/>
      <w:szCs w:val="24"/>
      <w:lang w:eastAsia="ru-RU"/>
    </w:rPr>
  </w:style>
  <w:style w:type="paragraph" w:customStyle="1" w:styleId="xl87">
    <w:name w:val="xl87"/>
    <w:basedOn w:val="a"/>
    <w:rsid w:val="000F799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top"/>
    </w:pPr>
    <w:rPr>
      <w:rFonts w:eastAsia="Times New Roman"/>
      <w:szCs w:val="24"/>
      <w:lang w:eastAsia="ru-RU"/>
    </w:rPr>
  </w:style>
  <w:style w:type="paragraph" w:customStyle="1" w:styleId="xl88">
    <w:name w:val="xl88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color w:val="FF0000"/>
      <w:szCs w:val="24"/>
      <w:lang w:eastAsia="ru-RU"/>
    </w:rPr>
  </w:style>
  <w:style w:type="paragraph" w:customStyle="1" w:styleId="xl89">
    <w:name w:val="xl89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91">
    <w:name w:val="xl91"/>
    <w:basedOn w:val="a"/>
    <w:rsid w:val="000F799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93">
    <w:name w:val="xl93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0F799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95">
    <w:name w:val="xl95"/>
    <w:basedOn w:val="a"/>
    <w:rsid w:val="000F799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96">
    <w:name w:val="xl96"/>
    <w:basedOn w:val="a"/>
    <w:rsid w:val="000F7998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97">
    <w:name w:val="xl97"/>
    <w:basedOn w:val="a"/>
    <w:rsid w:val="000F799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98">
    <w:name w:val="xl98"/>
    <w:basedOn w:val="a"/>
    <w:rsid w:val="000F799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99">
    <w:name w:val="xl99"/>
    <w:basedOn w:val="a"/>
    <w:rsid w:val="000F7998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0">
    <w:name w:val="xl100"/>
    <w:basedOn w:val="a"/>
    <w:rsid w:val="000F799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1">
    <w:name w:val="xl101"/>
    <w:basedOn w:val="a"/>
    <w:rsid w:val="000F799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02">
    <w:name w:val="xl102"/>
    <w:basedOn w:val="a"/>
    <w:rsid w:val="000F799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103">
    <w:name w:val="xl103"/>
    <w:basedOn w:val="a"/>
    <w:rsid w:val="000F799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104">
    <w:name w:val="xl104"/>
    <w:basedOn w:val="a"/>
    <w:rsid w:val="000F799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"/>
    <w:rsid w:val="000F799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7">
    <w:name w:val="xl107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8">
    <w:name w:val="xl108"/>
    <w:basedOn w:val="a"/>
    <w:rsid w:val="000F7998"/>
    <w:pP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Cs w:val="24"/>
      <w:lang w:eastAsia="ru-RU"/>
    </w:rPr>
  </w:style>
  <w:style w:type="paragraph" w:customStyle="1" w:styleId="xl109">
    <w:name w:val="xl109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Web">
    <w:name w:val="Обычный (Web)"/>
    <w:basedOn w:val="a"/>
    <w:rsid w:val="000F7998"/>
    <w:pPr>
      <w:suppressAutoHyphens w:val="0"/>
      <w:spacing w:before="100" w:after="100" w:line="240" w:lineRule="auto"/>
      <w:ind w:firstLine="0"/>
    </w:pPr>
    <w:rPr>
      <w:rFonts w:eastAsia="Times New Roman"/>
      <w:szCs w:val="20"/>
      <w:lang w:eastAsia="ru-RU"/>
    </w:rPr>
  </w:style>
  <w:style w:type="character" w:styleId="afffffb">
    <w:name w:val="Strong"/>
    <w:qFormat/>
    <w:rsid w:val="000F7998"/>
    <w:rPr>
      <w:b/>
      <w:bCs/>
    </w:rPr>
  </w:style>
  <w:style w:type="paragraph" w:styleId="afffffc">
    <w:name w:val="No Spacing"/>
    <w:link w:val="afffffd"/>
    <w:qFormat/>
    <w:rsid w:val="000F7998"/>
    <w:pPr>
      <w:jc w:val="both"/>
    </w:pPr>
    <w:rPr>
      <w:rFonts w:ascii="Cambria" w:eastAsia="Cambria" w:hAnsi="Cambria"/>
      <w:sz w:val="28"/>
    </w:rPr>
  </w:style>
  <w:style w:type="character" w:customStyle="1" w:styleId="afffffd">
    <w:name w:val="Без интервала Знак"/>
    <w:link w:val="afffffc"/>
    <w:rsid w:val="000F7998"/>
    <w:rPr>
      <w:rFonts w:ascii="Cambria" w:eastAsia="Cambria" w:hAnsi="Cambria"/>
      <w:sz w:val="28"/>
    </w:rPr>
  </w:style>
  <w:style w:type="paragraph" w:customStyle="1" w:styleId="xl63">
    <w:name w:val="xl63"/>
    <w:basedOn w:val="a"/>
    <w:rsid w:val="000F7998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12"/>
      <w:szCs w:val="12"/>
      <w:lang w:eastAsia="ru-RU"/>
    </w:rPr>
  </w:style>
  <w:style w:type="paragraph" w:customStyle="1" w:styleId="xl64">
    <w:name w:val="xl64"/>
    <w:basedOn w:val="a"/>
    <w:rsid w:val="000F7998"/>
    <w:pPr>
      <w:shd w:val="clear" w:color="000000" w:fill="FFFFFF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 w:val="12"/>
      <w:szCs w:val="12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0F7998"/>
  </w:style>
  <w:style w:type="paragraph" w:customStyle="1" w:styleId="afffffe">
    <w:name w:val="Интерфейс"/>
    <w:basedOn w:val="a"/>
    <w:next w:val="a"/>
    <w:uiPriority w:val="99"/>
    <w:rsid w:val="000F7998"/>
    <w:pPr>
      <w:suppressAutoHyphens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">
    <w:name w:val="Нормальный (справка)"/>
    <w:basedOn w:val="a"/>
    <w:next w:val="a"/>
    <w:uiPriority w:val="99"/>
    <w:rsid w:val="000F7998"/>
    <w:pPr>
      <w:suppressAutoHyphens w:val="0"/>
      <w:autoSpaceDE w:val="0"/>
      <w:autoSpaceDN w:val="0"/>
      <w:adjustRightInd w:val="0"/>
      <w:spacing w:line="240" w:lineRule="auto"/>
      <w:ind w:left="170" w:right="170" w:firstLine="0"/>
    </w:pPr>
    <w:rPr>
      <w:rFonts w:ascii="Arial" w:hAnsi="Arial" w:cs="Arial"/>
      <w:sz w:val="26"/>
      <w:szCs w:val="26"/>
    </w:rPr>
  </w:style>
  <w:style w:type="paragraph" w:customStyle="1" w:styleId="affffff0">
    <w:name w:val="Информация о версии"/>
    <w:basedOn w:val="a"/>
    <w:next w:val="a"/>
    <w:uiPriority w:val="99"/>
    <w:rsid w:val="000F7998"/>
    <w:pPr>
      <w:suppressAutoHyphens w:val="0"/>
      <w:autoSpaceDE w:val="0"/>
      <w:autoSpaceDN w:val="0"/>
      <w:adjustRightInd w:val="0"/>
      <w:spacing w:before="75" w:line="240" w:lineRule="auto"/>
      <w:ind w:left="170" w:right="170" w:firstLine="0"/>
      <w:jc w:val="both"/>
    </w:pPr>
    <w:rPr>
      <w:rFonts w:ascii="Arial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f1">
    <w:name w:val="Нормальный (лев. подпись)"/>
    <w:basedOn w:val="a"/>
    <w:next w:val="a"/>
    <w:uiPriority w:val="99"/>
    <w:rsid w:val="000F7998"/>
    <w:pPr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6"/>
      <w:szCs w:val="26"/>
    </w:rPr>
  </w:style>
  <w:style w:type="paragraph" w:customStyle="1" w:styleId="affffff2">
    <w:name w:val="Нормальный (прав. подпись)"/>
    <w:basedOn w:val="a"/>
    <w:next w:val="a"/>
    <w:uiPriority w:val="99"/>
    <w:rsid w:val="000F7998"/>
    <w:pPr>
      <w:suppressAutoHyphens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0F7998"/>
    <w:pPr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6"/>
      <w:szCs w:val="26"/>
    </w:rPr>
  </w:style>
  <w:style w:type="paragraph" w:customStyle="1" w:styleId="affffff3">
    <w:name w:val="Нормальный (аннотация)"/>
    <w:basedOn w:val="a"/>
    <w:next w:val="a"/>
    <w:uiPriority w:val="99"/>
    <w:rsid w:val="000F7998"/>
    <w:pPr>
      <w:suppressAutoHyphens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ff4">
    <w:name w:val="Подчёркнутый текст"/>
    <w:basedOn w:val="a"/>
    <w:next w:val="a"/>
    <w:uiPriority w:val="99"/>
    <w:rsid w:val="000F7998"/>
    <w:pPr>
      <w:pBdr>
        <w:bottom w:val="single" w:sz="4" w:space="0" w:color="auto"/>
      </w:pBdr>
      <w:suppressAutoHyphens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fff5">
    <w:name w:val="Ссылка на утративший силу документ"/>
    <w:uiPriority w:val="99"/>
    <w:rsid w:val="000F7998"/>
    <w:rPr>
      <w:color w:val="749232"/>
      <w:u w:val="single"/>
    </w:rPr>
  </w:style>
  <w:style w:type="character" w:customStyle="1" w:styleId="affffff6">
    <w:name w:val="Цветовое выделение для Нормальный"/>
    <w:uiPriority w:val="99"/>
    <w:rsid w:val="000F7998"/>
    <w:rPr>
      <w:sz w:val="26"/>
      <w:szCs w:val="26"/>
    </w:rPr>
  </w:style>
  <w:style w:type="numbering" w:customStyle="1" w:styleId="1111">
    <w:name w:val="Нет списка1111"/>
    <w:next w:val="a2"/>
    <w:semiHidden/>
    <w:rsid w:val="000F7998"/>
  </w:style>
  <w:style w:type="paragraph" w:customStyle="1" w:styleId="18">
    <w:name w:val="Абзац списка1"/>
    <w:basedOn w:val="a"/>
    <w:link w:val="ListParagraphChar"/>
    <w:rsid w:val="000F7998"/>
    <w:pPr>
      <w:suppressAutoHyphens w:val="0"/>
      <w:spacing w:after="200"/>
      <w:ind w:left="720" w:firstLine="0"/>
      <w:contextualSpacing/>
    </w:pPr>
    <w:rPr>
      <w:rFonts w:ascii="Calibri" w:eastAsia="Times New Roman" w:hAnsi="Calibri"/>
      <w:sz w:val="22"/>
      <w:lang w:val="x-none"/>
    </w:rPr>
  </w:style>
  <w:style w:type="character" w:customStyle="1" w:styleId="19">
    <w:name w:val="Название Знак1"/>
    <w:rsid w:val="000F799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a">
    <w:name w:val="Обычный1"/>
    <w:uiPriority w:val="99"/>
    <w:rsid w:val="000F7998"/>
    <w:pPr>
      <w:spacing w:line="276" w:lineRule="auto"/>
      <w:ind w:firstLine="709"/>
      <w:jc w:val="both"/>
    </w:pPr>
    <w:rPr>
      <w:rFonts w:cs="Calibri"/>
      <w:color w:val="000000"/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0F7998"/>
  </w:style>
  <w:style w:type="character" w:customStyle="1" w:styleId="Absatz-Standardschriftart">
    <w:name w:val="Absatz-Standardschriftart"/>
    <w:rsid w:val="000F7998"/>
  </w:style>
  <w:style w:type="character" w:customStyle="1" w:styleId="WW8Num2z0">
    <w:name w:val="WW8Num2z0"/>
    <w:rsid w:val="000F7998"/>
    <w:rPr>
      <w:sz w:val="24"/>
    </w:rPr>
  </w:style>
  <w:style w:type="character" w:customStyle="1" w:styleId="1b">
    <w:name w:val="Основной шрифт абзаца1"/>
    <w:rsid w:val="000F7998"/>
  </w:style>
  <w:style w:type="paragraph" w:styleId="affffff7">
    <w:name w:val="List"/>
    <w:basedOn w:val="af6"/>
    <w:rsid w:val="000F7998"/>
    <w:rPr>
      <w:rFonts w:ascii="Lucida Sans" w:eastAsia="Times New Roman" w:hAnsi="Lucida Sans"/>
      <w:szCs w:val="24"/>
      <w:lang w:eastAsia="ar-SA"/>
    </w:rPr>
  </w:style>
  <w:style w:type="paragraph" w:customStyle="1" w:styleId="1c">
    <w:name w:val="Указатель1"/>
    <w:basedOn w:val="a"/>
    <w:rsid w:val="000F7998"/>
    <w:pPr>
      <w:suppressLineNumbers/>
      <w:suppressAutoHyphens w:val="0"/>
      <w:spacing w:line="240" w:lineRule="auto"/>
      <w:ind w:firstLine="0"/>
    </w:pPr>
    <w:rPr>
      <w:rFonts w:ascii="Lucida Sans" w:eastAsia="Times New Roman" w:hAnsi="Lucida Sans"/>
      <w:szCs w:val="24"/>
      <w:lang w:eastAsia="ar-SA"/>
    </w:rPr>
  </w:style>
  <w:style w:type="paragraph" w:customStyle="1" w:styleId="1d">
    <w:name w:val="Основной текст с отступом1"/>
    <w:basedOn w:val="a"/>
    <w:rsid w:val="000F7998"/>
    <w:pPr>
      <w:tabs>
        <w:tab w:val="left" w:pos="1260"/>
      </w:tabs>
      <w:suppressAutoHyphens w:val="0"/>
      <w:spacing w:line="240" w:lineRule="auto"/>
      <w:ind w:firstLine="900"/>
      <w:jc w:val="both"/>
    </w:pPr>
    <w:rPr>
      <w:rFonts w:eastAsia="Times New Roman"/>
      <w:sz w:val="26"/>
      <w:szCs w:val="24"/>
      <w:lang w:eastAsia="ar-SA"/>
    </w:rPr>
  </w:style>
  <w:style w:type="paragraph" w:customStyle="1" w:styleId="ConsTitle">
    <w:name w:val="ConsTitle"/>
    <w:rsid w:val="000F7998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e">
    <w:name w:val="Текст выноски1"/>
    <w:basedOn w:val="a"/>
    <w:rsid w:val="000F7998"/>
    <w:pPr>
      <w:suppressAutoHyphens w:val="0"/>
      <w:spacing w:line="240" w:lineRule="auto"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0F7998"/>
    <w:pPr>
      <w:widowControl w:val="0"/>
      <w:suppressAutoHyphens w:val="0"/>
      <w:spacing w:line="240" w:lineRule="auto"/>
      <w:ind w:firstLine="720"/>
      <w:jc w:val="both"/>
    </w:pPr>
    <w:rPr>
      <w:rFonts w:eastAsia="Times New Roman"/>
      <w:sz w:val="26"/>
      <w:szCs w:val="24"/>
      <w:lang w:eastAsia="ar-SA"/>
    </w:rPr>
  </w:style>
  <w:style w:type="paragraph" w:customStyle="1" w:styleId="212">
    <w:name w:val="Основной текст 21"/>
    <w:basedOn w:val="a"/>
    <w:rsid w:val="000F7998"/>
    <w:pPr>
      <w:widowControl w:val="0"/>
      <w:suppressAutoHyphens w:val="0"/>
      <w:spacing w:line="240" w:lineRule="auto"/>
      <w:ind w:firstLine="0"/>
      <w:jc w:val="both"/>
    </w:pPr>
    <w:rPr>
      <w:rFonts w:eastAsia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0F7998"/>
    <w:pPr>
      <w:widowControl w:val="0"/>
      <w:suppressAutoHyphens w:val="0"/>
      <w:spacing w:line="240" w:lineRule="auto"/>
      <w:ind w:firstLine="0"/>
    </w:pPr>
    <w:rPr>
      <w:rFonts w:eastAsia="Times New Roman"/>
      <w:sz w:val="26"/>
      <w:szCs w:val="24"/>
      <w:lang w:eastAsia="ar-SA"/>
    </w:rPr>
  </w:style>
  <w:style w:type="paragraph" w:customStyle="1" w:styleId="ConsNonformat">
    <w:name w:val="ConsNonformat"/>
    <w:rsid w:val="000F799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8">
    <w:name w:val="Содержимое врезки"/>
    <w:basedOn w:val="af6"/>
    <w:rsid w:val="000F7998"/>
    <w:rPr>
      <w:rFonts w:eastAsia="Times New Roman"/>
      <w:szCs w:val="24"/>
      <w:lang w:eastAsia="ar-SA"/>
    </w:rPr>
  </w:style>
  <w:style w:type="paragraph" w:styleId="affffff9">
    <w:name w:val="Block Text"/>
    <w:basedOn w:val="a"/>
    <w:rsid w:val="000F7998"/>
    <w:pPr>
      <w:widowControl w:val="0"/>
      <w:suppressAutoHyphens w:val="0"/>
      <w:spacing w:line="240" w:lineRule="auto"/>
      <w:ind w:left="-57" w:right="-57" w:firstLine="0"/>
      <w:jc w:val="center"/>
    </w:pPr>
    <w:rPr>
      <w:rFonts w:eastAsia="Times New Roman"/>
      <w:b/>
      <w:bCs/>
      <w:color w:val="000000"/>
      <w:sz w:val="22"/>
      <w:lang w:eastAsia="ar-SA"/>
    </w:rPr>
  </w:style>
  <w:style w:type="paragraph" w:customStyle="1" w:styleId="affffffa">
    <w:name w:val="Заголовок таблицы"/>
    <w:basedOn w:val="a"/>
    <w:rsid w:val="000F7998"/>
    <w:pPr>
      <w:suppressLineNumbers/>
      <w:suppressAutoHyphens w:val="0"/>
      <w:overflowPunct w:val="0"/>
      <w:autoSpaceDE w:val="0"/>
      <w:spacing w:line="240" w:lineRule="auto"/>
      <w:ind w:firstLine="0"/>
      <w:jc w:val="center"/>
      <w:textAlignment w:val="baseline"/>
    </w:pPr>
    <w:rPr>
      <w:rFonts w:eastAsia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0F7998"/>
  </w:style>
  <w:style w:type="character" w:customStyle="1" w:styleId="WW-Absatz-Standardschriftart1">
    <w:name w:val="WW-Absatz-Standardschriftart1"/>
    <w:rsid w:val="000F7998"/>
  </w:style>
  <w:style w:type="character" w:customStyle="1" w:styleId="WW-Absatz-Standardschriftart11">
    <w:name w:val="WW-Absatz-Standardschriftart11"/>
    <w:rsid w:val="000F7998"/>
  </w:style>
  <w:style w:type="character" w:customStyle="1" w:styleId="WW-Absatz-Standardschriftart111">
    <w:name w:val="WW-Absatz-Standardschriftart111"/>
    <w:rsid w:val="000F7998"/>
  </w:style>
  <w:style w:type="character" w:customStyle="1" w:styleId="WW-Absatz-Standardschriftart1111">
    <w:name w:val="WW-Absatz-Standardschriftart1111"/>
    <w:rsid w:val="000F7998"/>
  </w:style>
  <w:style w:type="character" w:customStyle="1" w:styleId="WW-Absatz-Standardschriftart11111">
    <w:name w:val="WW-Absatz-Standardschriftart11111"/>
    <w:rsid w:val="000F7998"/>
  </w:style>
  <w:style w:type="character" w:customStyle="1" w:styleId="WW-Absatz-Standardschriftart111111">
    <w:name w:val="WW-Absatz-Standardschriftart111111"/>
    <w:rsid w:val="000F7998"/>
  </w:style>
  <w:style w:type="character" w:customStyle="1" w:styleId="WW-Absatz-Standardschriftart1111111">
    <w:name w:val="WW-Absatz-Standardschriftart1111111"/>
    <w:rsid w:val="000F7998"/>
  </w:style>
  <w:style w:type="character" w:customStyle="1" w:styleId="WW-Absatz-Standardschriftart11111111">
    <w:name w:val="WW-Absatz-Standardschriftart11111111"/>
    <w:rsid w:val="000F7998"/>
  </w:style>
  <w:style w:type="character" w:customStyle="1" w:styleId="WW-Absatz-Standardschriftart111111111">
    <w:name w:val="WW-Absatz-Standardschriftart111111111"/>
    <w:rsid w:val="000F7998"/>
  </w:style>
  <w:style w:type="character" w:customStyle="1" w:styleId="WW-Absatz-Standardschriftart1111111111">
    <w:name w:val="WW-Absatz-Standardschriftart1111111111"/>
    <w:rsid w:val="000F7998"/>
  </w:style>
  <w:style w:type="paragraph" w:customStyle="1" w:styleId="1f">
    <w:name w:val="Цитата1"/>
    <w:basedOn w:val="a"/>
    <w:rsid w:val="000F7998"/>
    <w:pPr>
      <w:widowControl w:val="0"/>
      <w:suppressAutoHyphens w:val="0"/>
      <w:spacing w:line="240" w:lineRule="auto"/>
      <w:ind w:left="1200" w:right="2165" w:firstLine="0"/>
      <w:jc w:val="center"/>
    </w:pPr>
    <w:rPr>
      <w:rFonts w:eastAsia="Times New Roman"/>
      <w:szCs w:val="26"/>
      <w:lang w:eastAsia="ar-SA"/>
    </w:rPr>
  </w:style>
  <w:style w:type="paragraph" w:customStyle="1" w:styleId="affffffb">
    <w:name w:val="Содержимое таблицы"/>
    <w:basedOn w:val="a"/>
    <w:rsid w:val="000F7998"/>
    <w:pPr>
      <w:suppressLineNumbers/>
      <w:suppressAutoHyphens w:val="0"/>
      <w:spacing w:line="240" w:lineRule="auto"/>
      <w:ind w:firstLine="0"/>
    </w:pPr>
    <w:rPr>
      <w:rFonts w:eastAsia="Times New Roman"/>
      <w:szCs w:val="24"/>
      <w:lang w:eastAsia="ar-SA"/>
    </w:rPr>
  </w:style>
  <w:style w:type="paragraph" w:customStyle="1" w:styleId="42">
    <w:name w:val="Стиль4"/>
    <w:basedOn w:val="a"/>
    <w:autoRedefine/>
    <w:rsid w:val="000F7998"/>
    <w:pPr>
      <w:widowControl w:val="0"/>
      <w:suppressAutoHyphens w:val="0"/>
      <w:spacing w:line="240" w:lineRule="auto"/>
      <w:ind w:firstLine="0"/>
      <w:jc w:val="both"/>
    </w:pPr>
    <w:rPr>
      <w:rFonts w:eastAsia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0F7998"/>
    <w:pPr>
      <w:suppressAutoHyphens w:val="0"/>
      <w:spacing w:after="120" w:line="240" w:lineRule="auto"/>
      <w:ind w:left="283"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0F7998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fffc">
    <w:name w:val="Emphasis"/>
    <w:qFormat/>
    <w:rsid w:val="000F7998"/>
    <w:rPr>
      <w:i/>
    </w:rPr>
  </w:style>
  <w:style w:type="paragraph" w:customStyle="1" w:styleId="affffffd">
    <w:name w:val="Знак"/>
    <w:basedOn w:val="a"/>
    <w:rsid w:val="000F7998"/>
    <w:pPr>
      <w:suppressAutoHyphens w:val="0"/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7">
    <w:name w:val="Знак Знак3"/>
    <w:rsid w:val="000F7998"/>
    <w:rPr>
      <w:sz w:val="26"/>
    </w:rPr>
  </w:style>
  <w:style w:type="character" w:customStyle="1" w:styleId="2a">
    <w:name w:val="Знак Знак2"/>
    <w:rsid w:val="000F7998"/>
    <w:rPr>
      <w:sz w:val="24"/>
    </w:rPr>
  </w:style>
  <w:style w:type="character" w:customStyle="1" w:styleId="affffffe">
    <w:name w:val="Знак Знак"/>
    <w:rsid w:val="000F7998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0F7998"/>
    <w:rPr>
      <w:rFonts w:ascii="Wingdings" w:hAnsi="Wingdings"/>
    </w:rPr>
  </w:style>
  <w:style w:type="character" w:customStyle="1" w:styleId="1f0">
    <w:name w:val="Знак Знак1"/>
    <w:rsid w:val="000F7998"/>
    <w:rPr>
      <w:sz w:val="24"/>
    </w:rPr>
  </w:style>
  <w:style w:type="paragraph" w:styleId="afffffff">
    <w:name w:val="endnote text"/>
    <w:basedOn w:val="a"/>
    <w:link w:val="afffffff0"/>
    <w:rsid w:val="000F7998"/>
    <w:pPr>
      <w:suppressAutoHyphens w:val="0"/>
      <w:spacing w:line="240" w:lineRule="auto"/>
      <w:ind w:firstLine="0"/>
    </w:pPr>
    <w:rPr>
      <w:rFonts w:eastAsia="Times New Roman"/>
      <w:sz w:val="20"/>
      <w:szCs w:val="20"/>
      <w:lang w:val="x-none" w:eastAsia="x-none"/>
    </w:rPr>
  </w:style>
  <w:style w:type="character" w:customStyle="1" w:styleId="afffffff0">
    <w:name w:val="Текст концевой сноски Знак"/>
    <w:link w:val="afffffff"/>
    <w:rsid w:val="000F7998"/>
    <w:rPr>
      <w:rFonts w:ascii="Times New Roman" w:eastAsia="Times New Roman" w:hAnsi="Times New Roman"/>
      <w:lang w:val="x-none" w:eastAsia="x-none"/>
    </w:rPr>
  </w:style>
  <w:style w:type="character" w:customStyle="1" w:styleId="EndnoteTextChar">
    <w:name w:val="Endnote Text Char"/>
    <w:rsid w:val="000F7998"/>
    <w:rPr>
      <w:rFonts w:ascii="Times New Roman" w:hAnsi="Times New Roman" w:cs="Times New Roman"/>
      <w:lang w:val="ru-RU" w:eastAsia="ru-RU" w:bidi="ar-SA"/>
    </w:rPr>
  </w:style>
  <w:style w:type="character" w:styleId="afffffff1">
    <w:name w:val="endnote reference"/>
    <w:rsid w:val="000F7998"/>
    <w:rPr>
      <w:vertAlign w:val="superscript"/>
    </w:rPr>
  </w:style>
  <w:style w:type="character" w:customStyle="1" w:styleId="150">
    <w:name w:val="Знак Знак15"/>
    <w:rsid w:val="000F7998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0F7998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0F7998"/>
    <w:rPr>
      <w:rFonts w:ascii="Arial" w:hAnsi="Arial" w:cs="Arial"/>
      <w:b/>
      <w:sz w:val="26"/>
    </w:rPr>
  </w:style>
  <w:style w:type="character" w:customStyle="1" w:styleId="120">
    <w:name w:val="Знак Знак12"/>
    <w:rsid w:val="000F7998"/>
    <w:rPr>
      <w:b/>
      <w:sz w:val="26"/>
    </w:rPr>
  </w:style>
  <w:style w:type="character" w:customStyle="1" w:styleId="112">
    <w:name w:val="Знак Знак11"/>
    <w:rsid w:val="000F7998"/>
    <w:rPr>
      <w:b/>
      <w:i/>
      <w:sz w:val="26"/>
    </w:rPr>
  </w:style>
  <w:style w:type="character" w:customStyle="1" w:styleId="100">
    <w:name w:val="Знак Знак10"/>
    <w:rsid w:val="000F7998"/>
    <w:rPr>
      <w:sz w:val="26"/>
    </w:rPr>
  </w:style>
  <w:style w:type="character" w:customStyle="1" w:styleId="9">
    <w:name w:val="Знак Знак9"/>
    <w:rsid w:val="000F7998"/>
    <w:rPr>
      <w:sz w:val="26"/>
    </w:rPr>
  </w:style>
  <w:style w:type="character" w:customStyle="1" w:styleId="8">
    <w:name w:val="Знак Знак8"/>
    <w:rsid w:val="000F7998"/>
    <w:rPr>
      <w:sz w:val="24"/>
    </w:rPr>
  </w:style>
  <w:style w:type="character" w:customStyle="1" w:styleId="7">
    <w:name w:val="Знак Знак7"/>
    <w:rsid w:val="000F7998"/>
    <w:rPr>
      <w:sz w:val="24"/>
    </w:rPr>
  </w:style>
  <w:style w:type="character" w:customStyle="1" w:styleId="6">
    <w:name w:val="Знак Знак6"/>
    <w:rsid w:val="000F7998"/>
    <w:rPr>
      <w:sz w:val="16"/>
    </w:rPr>
  </w:style>
  <w:style w:type="paragraph" w:styleId="afffffff2">
    <w:name w:val="List Bullet"/>
    <w:basedOn w:val="a"/>
    <w:autoRedefine/>
    <w:rsid w:val="000F7998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Times New Roman"/>
      <w:lang w:val="en-US"/>
    </w:rPr>
  </w:style>
  <w:style w:type="character" w:customStyle="1" w:styleId="ListBulletChar">
    <w:name w:val="List Bullet Char"/>
    <w:rsid w:val="000F7998"/>
    <w:rPr>
      <w:sz w:val="22"/>
      <w:lang w:val="en-US" w:eastAsia="en-US"/>
    </w:rPr>
  </w:style>
  <w:style w:type="character" w:customStyle="1" w:styleId="1f1">
    <w:name w:val="титул 1 Знак"/>
    <w:rsid w:val="000F7998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0F7998"/>
    <w:pPr>
      <w:suppressAutoHyphens w:val="0"/>
      <w:autoSpaceDE w:val="0"/>
      <w:autoSpaceDN w:val="0"/>
      <w:adjustRightInd w:val="0"/>
      <w:spacing w:line="360" w:lineRule="auto"/>
      <w:ind w:left="1287" w:hanging="360"/>
      <w:jc w:val="both"/>
    </w:pPr>
    <w:rPr>
      <w:rFonts w:eastAsia="Times New Roman"/>
      <w:bCs/>
      <w:szCs w:val="24"/>
      <w:lang w:eastAsia="ar-SA"/>
    </w:rPr>
  </w:style>
  <w:style w:type="paragraph" w:customStyle="1" w:styleId="2">
    <w:name w:val="титул 2"/>
    <w:basedOn w:val="a"/>
    <w:rsid w:val="000F7998"/>
    <w:pPr>
      <w:numPr>
        <w:ilvl w:val="1"/>
        <w:numId w:val="2"/>
      </w:numPr>
      <w:tabs>
        <w:tab w:val="left" w:pos="993"/>
      </w:tabs>
      <w:suppressAutoHyphens w:val="0"/>
      <w:spacing w:line="360" w:lineRule="auto"/>
      <w:ind w:left="993"/>
      <w:jc w:val="both"/>
    </w:pPr>
    <w:rPr>
      <w:rFonts w:eastAsia="Times New Roman"/>
      <w:szCs w:val="24"/>
    </w:rPr>
  </w:style>
  <w:style w:type="paragraph" w:customStyle="1" w:styleId="3">
    <w:name w:val="титул 3"/>
    <w:basedOn w:val="2"/>
    <w:rsid w:val="000F7998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0F79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d">
    <w:name w:val="Абзац списка Знак"/>
    <w:link w:val="ac"/>
    <w:uiPriority w:val="34"/>
    <w:rsid w:val="000F7998"/>
    <w:rPr>
      <w:rFonts w:ascii="Times New Roman" w:hAnsi="Times New Roman"/>
      <w:sz w:val="24"/>
      <w:szCs w:val="22"/>
      <w:lang w:eastAsia="en-US"/>
    </w:rPr>
  </w:style>
  <w:style w:type="paragraph" w:customStyle="1" w:styleId="11">
    <w:name w:val="1.1. табл"/>
    <w:basedOn w:val="ac"/>
    <w:link w:val="113"/>
    <w:qFormat/>
    <w:rsid w:val="000F7998"/>
    <w:pPr>
      <w:widowControl w:val="0"/>
      <w:numPr>
        <w:ilvl w:val="1"/>
        <w:numId w:val="3"/>
      </w:numPr>
      <w:tabs>
        <w:tab w:val="left" w:pos="426"/>
        <w:tab w:val="num" w:pos="1200"/>
      </w:tabs>
      <w:suppressAutoHyphens w:val="0"/>
      <w:autoSpaceDE w:val="0"/>
      <w:autoSpaceDN w:val="0"/>
      <w:adjustRightInd w:val="0"/>
      <w:spacing w:line="240" w:lineRule="auto"/>
      <w:ind w:left="0" w:firstLine="0"/>
      <w:jc w:val="both"/>
    </w:pPr>
    <w:rPr>
      <w:color w:val="000000"/>
      <w:sz w:val="18"/>
      <w:szCs w:val="18"/>
      <w:lang w:val="x-none"/>
    </w:rPr>
  </w:style>
  <w:style w:type="character" w:customStyle="1" w:styleId="113">
    <w:name w:val="1.1. табл Знак"/>
    <w:link w:val="11"/>
    <w:rsid w:val="000F7998"/>
    <w:rPr>
      <w:rFonts w:ascii="Times New Roman" w:hAnsi="Times New Roman"/>
      <w:color w:val="000000"/>
      <w:sz w:val="18"/>
      <w:szCs w:val="18"/>
      <w:lang w:val="x-none" w:eastAsia="en-US"/>
    </w:rPr>
  </w:style>
  <w:style w:type="paragraph" w:customStyle="1" w:styleId="xl110">
    <w:name w:val="xl110"/>
    <w:basedOn w:val="a"/>
    <w:rsid w:val="000F799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0F7998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0F799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0F7998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0F7998"/>
    <w:pP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0F7998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0F799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0F7998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0F799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0F799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0F799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21">
    <w:name w:val="xl121"/>
    <w:basedOn w:val="a"/>
    <w:rsid w:val="000F7998"/>
    <w:pPr>
      <w:pBdr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22">
    <w:name w:val="xl122"/>
    <w:basedOn w:val="a"/>
    <w:rsid w:val="000F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23">
    <w:name w:val="xl123"/>
    <w:basedOn w:val="a"/>
    <w:rsid w:val="000F7998"/>
    <w:pPr>
      <w:shd w:val="clear" w:color="000000" w:fill="FFFF00"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xl124">
    <w:name w:val="xl124"/>
    <w:basedOn w:val="a"/>
    <w:rsid w:val="000F7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25">
    <w:name w:val="xl125"/>
    <w:basedOn w:val="a"/>
    <w:rsid w:val="000F7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26">
    <w:name w:val="xl126"/>
    <w:basedOn w:val="a"/>
    <w:rsid w:val="000F799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27">
    <w:name w:val="xl127"/>
    <w:basedOn w:val="a"/>
    <w:rsid w:val="000F799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28">
    <w:name w:val="xl128"/>
    <w:basedOn w:val="a"/>
    <w:rsid w:val="000F799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29">
    <w:name w:val="xl129"/>
    <w:basedOn w:val="a"/>
    <w:rsid w:val="000F799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0">
    <w:name w:val="xl130"/>
    <w:basedOn w:val="a"/>
    <w:rsid w:val="000F799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1">
    <w:name w:val="xl131"/>
    <w:basedOn w:val="a"/>
    <w:rsid w:val="000F799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2">
    <w:name w:val="xl132"/>
    <w:basedOn w:val="a"/>
    <w:rsid w:val="000F7998"/>
    <w:pP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3">
    <w:name w:val="xl133"/>
    <w:basedOn w:val="a"/>
    <w:rsid w:val="000F799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134">
    <w:name w:val="xl134"/>
    <w:basedOn w:val="a"/>
    <w:rsid w:val="000F7998"/>
    <w:pP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135">
    <w:name w:val="xl135"/>
    <w:basedOn w:val="a"/>
    <w:rsid w:val="000F799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136">
    <w:name w:val="xl136"/>
    <w:basedOn w:val="a"/>
    <w:rsid w:val="000F7998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137">
    <w:name w:val="xl137"/>
    <w:basedOn w:val="a"/>
    <w:rsid w:val="000F799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0F799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0F799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0F7998"/>
    <w:pP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0F799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2">
    <w:name w:val="xl142"/>
    <w:basedOn w:val="a"/>
    <w:rsid w:val="000F799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3">
    <w:name w:val="xl143"/>
    <w:basedOn w:val="a"/>
    <w:rsid w:val="000F799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4">
    <w:name w:val="xl144"/>
    <w:basedOn w:val="a"/>
    <w:rsid w:val="000F7998"/>
    <w:pPr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5">
    <w:name w:val="xl145"/>
    <w:basedOn w:val="a"/>
    <w:rsid w:val="000F7998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6">
    <w:name w:val="xl146"/>
    <w:basedOn w:val="a"/>
    <w:rsid w:val="000F799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7">
    <w:name w:val="xl147"/>
    <w:basedOn w:val="a"/>
    <w:rsid w:val="000F7998"/>
    <w:pPr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8">
    <w:name w:val="xl148"/>
    <w:basedOn w:val="a"/>
    <w:rsid w:val="000F7998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9">
    <w:name w:val="xl149"/>
    <w:basedOn w:val="a"/>
    <w:rsid w:val="000F7998"/>
    <w:pPr>
      <w:pBdr>
        <w:top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0">
    <w:name w:val="xl150"/>
    <w:basedOn w:val="a"/>
    <w:rsid w:val="000F799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Cs w:val="24"/>
      <w:lang w:eastAsia="ru-RU"/>
    </w:rPr>
  </w:style>
  <w:style w:type="paragraph" w:customStyle="1" w:styleId="xl151">
    <w:name w:val="xl151"/>
    <w:basedOn w:val="a"/>
    <w:rsid w:val="000F7998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Cs w:val="24"/>
      <w:lang w:eastAsia="ru-RU"/>
    </w:rPr>
  </w:style>
  <w:style w:type="paragraph" w:customStyle="1" w:styleId="xl152">
    <w:name w:val="xl152"/>
    <w:basedOn w:val="a"/>
    <w:rsid w:val="000F799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3">
    <w:name w:val="xl153"/>
    <w:basedOn w:val="a"/>
    <w:rsid w:val="000F799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4">
    <w:name w:val="xl154"/>
    <w:basedOn w:val="a"/>
    <w:rsid w:val="000F799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5">
    <w:name w:val="xl155"/>
    <w:basedOn w:val="a"/>
    <w:rsid w:val="000F799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6">
    <w:name w:val="xl156"/>
    <w:basedOn w:val="a"/>
    <w:rsid w:val="000F799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7">
    <w:name w:val="xl157"/>
    <w:basedOn w:val="a"/>
    <w:rsid w:val="000F79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8">
    <w:name w:val="xl158"/>
    <w:basedOn w:val="a"/>
    <w:rsid w:val="000F799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9">
    <w:name w:val="xl159"/>
    <w:basedOn w:val="a"/>
    <w:rsid w:val="000F799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0">
    <w:name w:val="xl160"/>
    <w:basedOn w:val="a"/>
    <w:rsid w:val="000F799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1">
    <w:name w:val="xl161"/>
    <w:basedOn w:val="a"/>
    <w:rsid w:val="000F7998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2">
    <w:name w:val="xl162"/>
    <w:basedOn w:val="a"/>
    <w:rsid w:val="000F799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3">
    <w:name w:val="xl163"/>
    <w:basedOn w:val="a"/>
    <w:rsid w:val="000F799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4">
    <w:name w:val="xl164"/>
    <w:basedOn w:val="a"/>
    <w:rsid w:val="000F79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5">
    <w:name w:val="xl165"/>
    <w:basedOn w:val="a"/>
    <w:rsid w:val="000F799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0F799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67">
    <w:name w:val="xl167"/>
    <w:basedOn w:val="a"/>
    <w:rsid w:val="000F799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168">
    <w:name w:val="xl168"/>
    <w:basedOn w:val="a"/>
    <w:rsid w:val="000F799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169">
    <w:name w:val="xl169"/>
    <w:basedOn w:val="a"/>
    <w:rsid w:val="000F799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0F799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0F799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0F799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0F799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0F799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0F799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0F799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0F7998"/>
    <w:pP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0F7998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0F799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0F799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0F799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0F799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0F799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0F799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0F7998"/>
    <w:pPr>
      <w:pBdr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0F79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ind w:firstLine="0"/>
      <w:jc w:val="both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0F799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188">
    <w:name w:val="xl188"/>
    <w:basedOn w:val="a"/>
    <w:rsid w:val="000F7998"/>
    <w:pPr>
      <w:suppressAutoHyphens w:val="0"/>
      <w:spacing w:before="100" w:beforeAutospacing="1" w:after="100" w:afterAutospacing="1" w:line="240" w:lineRule="auto"/>
      <w:ind w:firstLine="0"/>
      <w:textAlignment w:val="top"/>
    </w:pPr>
    <w:rPr>
      <w:rFonts w:eastAsia="Times New Roman"/>
      <w:szCs w:val="24"/>
      <w:lang w:eastAsia="ru-RU"/>
    </w:rPr>
  </w:style>
  <w:style w:type="paragraph" w:customStyle="1" w:styleId="xl189">
    <w:name w:val="xl189"/>
    <w:basedOn w:val="a"/>
    <w:rsid w:val="000F799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Cs w:val="24"/>
      <w:lang w:eastAsia="ru-RU"/>
    </w:rPr>
  </w:style>
  <w:style w:type="paragraph" w:customStyle="1" w:styleId="xl190">
    <w:name w:val="xl190"/>
    <w:basedOn w:val="a"/>
    <w:rsid w:val="000F799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91">
    <w:name w:val="xl191"/>
    <w:basedOn w:val="a"/>
    <w:rsid w:val="000F799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92">
    <w:name w:val="xl192"/>
    <w:basedOn w:val="a"/>
    <w:rsid w:val="000F799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93">
    <w:name w:val="xl193"/>
    <w:basedOn w:val="a"/>
    <w:rsid w:val="000F799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94">
    <w:name w:val="xl194"/>
    <w:basedOn w:val="a"/>
    <w:rsid w:val="000F799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95">
    <w:name w:val="xl195"/>
    <w:basedOn w:val="a"/>
    <w:rsid w:val="000F799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96">
    <w:name w:val="xl196"/>
    <w:basedOn w:val="a"/>
    <w:rsid w:val="000F799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97">
    <w:name w:val="xl197"/>
    <w:basedOn w:val="a"/>
    <w:rsid w:val="000F799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Cs w:val="24"/>
      <w:lang w:eastAsia="ru-RU"/>
    </w:rPr>
  </w:style>
  <w:style w:type="paragraph" w:customStyle="1" w:styleId="xl198">
    <w:name w:val="xl198"/>
    <w:basedOn w:val="a"/>
    <w:rsid w:val="000F799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rFonts w:eastAsia="Times New Roman"/>
      <w:szCs w:val="24"/>
      <w:lang w:eastAsia="ru-RU"/>
    </w:rPr>
  </w:style>
  <w:style w:type="paragraph" w:customStyle="1" w:styleId="2b">
    <w:name w:val="Знак Знак2 Знак Знак"/>
    <w:basedOn w:val="a"/>
    <w:rsid w:val="000F7998"/>
    <w:pPr>
      <w:suppressAutoHyphens w:val="0"/>
      <w:spacing w:before="100" w:beforeAutospacing="1" w:after="100" w:afterAutospacing="1" w:line="240" w:lineRule="auto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1f3">
    <w:name w:val="Знак Знак1 Знак Знак"/>
    <w:basedOn w:val="a"/>
    <w:rsid w:val="000F7998"/>
    <w:pPr>
      <w:suppressAutoHyphens w:val="0"/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8"/>
    <w:rsid w:val="000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8"/>
    <w:locked/>
    <w:rsid w:val="000F7998"/>
    <w:rPr>
      <w:rFonts w:eastAsia="Times New Roman"/>
      <w:sz w:val="22"/>
      <w:szCs w:val="22"/>
      <w:lang w:val="x-none" w:eastAsia="en-US"/>
    </w:rPr>
  </w:style>
  <w:style w:type="numbering" w:customStyle="1" w:styleId="311">
    <w:name w:val="Нет списка31"/>
    <w:next w:val="a2"/>
    <w:uiPriority w:val="99"/>
    <w:semiHidden/>
    <w:unhideWhenUsed/>
    <w:rsid w:val="000F7998"/>
  </w:style>
  <w:style w:type="table" w:customStyle="1" w:styleId="2c">
    <w:name w:val="Сетка таблицы2"/>
    <w:basedOn w:val="a1"/>
    <w:next w:val="af8"/>
    <w:rsid w:val="000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semiHidden/>
    <w:rsid w:val="000F7998"/>
  </w:style>
  <w:style w:type="character" w:customStyle="1" w:styleId="2d">
    <w:name w:val="Знак Знак2"/>
    <w:rsid w:val="000F7998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0F7998"/>
    <w:rPr>
      <w:rFonts w:ascii="Arial" w:eastAsia="Times New Roman" w:hAnsi="Arial" w:cs="Arial"/>
      <w:sz w:val="22"/>
      <w:szCs w:val="22"/>
    </w:rPr>
  </w:style>
  <w:style w:type="character" w:customStyle="1" w:styleId="afffffff3">
    <w:name w:val="Знак Знак"/>
    <w:semiHidden/>
    <w:rsid w:val="000F7998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0F7998"/>
    <w:pPr>
      <w:suppressAutoHyphens w:val="0"/>
      <w:spacing w:line="240" w:lineRule="auto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5"/>
    <w:basedOn w:val="a"/>
    <w:rsid w:val="000F7998"/>
    <w:pPr>
      <w:suppressAutoHyphens w:val="0"/>
      <w:spacing w:line="240" w:lineRule="auto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f4">
    <w:name w:val="Revision"/>
    <w:hidden/>
    <w:uiPriority w:val="99"/>
    <w:semiHidden/>
    <w:rsid w:val="000F799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6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720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62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41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81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6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37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64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19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93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95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59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85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50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73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8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10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82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59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80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12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02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41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30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291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30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03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68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49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77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18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28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84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3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79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73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0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70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10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40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85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46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57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23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97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0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31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03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420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07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198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36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68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46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45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51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05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55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16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95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91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19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22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02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89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51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63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49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49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95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23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81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76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14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46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68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31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02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36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37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15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68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22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33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14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2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3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36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57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8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97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27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506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29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84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56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54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99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28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63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64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98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6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34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49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53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2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09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22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09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72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23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48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37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46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73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35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63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46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71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33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49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68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72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19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2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3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5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2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550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2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49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25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02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36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44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34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63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56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95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53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84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80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75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53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4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22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62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59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43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02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53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92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27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5034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297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00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32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39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661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38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80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7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08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845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36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7447-F6EB-48E0-A222-FBA9EAD1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14822</Words>
  <Characters>84489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99113</CharactersWithSpaces>
  <SharedDoc>false</SharedDoc>
  <HLinks>
    <vt:vector size="36" baseType="variant">
      <vt:variant>
        <vt:i4>7143473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Par4382</vt:lpwstr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Par4382</vt:lpwstr>
      </vt:variant>
      <vt:variant>
        <vt:i4>7143473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Par4382</vt:lpwstr>
      </vt:variant>
      <vt:variant>
        <vt:i4>7143473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Par4382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Par4382</vt:lpwstr>
      </vt:variant>
      <vt:variant>
        <vt:i4>7143473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Вакансия ОПО</dc:creator>
  <cp:keywords/>
  <cp:lastModifiedBy>Мининформ ЧР Елена Михайлова</cp:lastModifiedBy>
  <cp:revision>322</cp:revision>
  <cp:lastPrinted>2021-10-23T13:45:00Z</cp:lastPrinted>
  <dcterms:created xsi:type="dcterms:W3CDTF">2022-11-19T11:50:00Z</dcterms:created>
  <dcterms:modified xsi:type="dcterms:W3CDTF">2023-03-16T11:12:00Z</dcterms:modified>
</cp:coreProperties>
</file>