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D5" w:rsidRPr="002C52DD" w:rsidRDefault="00F565D5" w:rsidP="00F565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52DD">
        <w:rPr>
          <w:rFonts w:ascii="Times New Roman" w:hAnsi="Times New Roman"/>
          <w:b/>
          <w:sz w:val="28"/>
          <w:szCs w:val="28"/>
          <w:lang w:eastAsia="ru-RU"/>
        </w:rPr>
        <w:t xml:space="preserve">Извещение о проведении общественного обсуждения </w:t>
      </w:r>
    </w:p>
    <w:p w:rsidR="00F565D5" w:rsidRPr="002C52DD" w:rsidRDefault="00F565D5" w:rsidP="00F565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52DD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F565D5" w:rsidRPr="002C52DD" w:rsidRDefault="00F565D5" w:rsidP="00094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4B48" w:rsidRPr="00B93AFD" w:rsidRDefault="00215D4E" w:rsidP="00B93AFD">
      <w:pPr>
        <w:spacing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B93AFD">
        <w:rPr>
          <w:rFonts w:ascii="Times New Roman" w:hAnsi="Times New Roman"/>
          <w:sz w:val="28"/>
          <w:szCs w:val="28"/>
          <w:lang w:eastAsia="ru-RU"/>
        </w:rPr>
        <w:t>Сектор культуры, социального развития и архивного дела</w:t>
      </w:r>
      <w:r w:rsidR="00F565D5" w:rsidRPr="00B93AFD">
        <w:rPr>
          <w:rFonts w:ascii="Times New Roman" w:hAnsi="Times New Roman"/>
          <w:sz w:val="28"/>
          <w:szCs w:val="28"/>
          <w:lang w:eastAsia="ru-RU"/>
        </w:rPr>
        <w:t xml:space="preserve"> Янтиковского</w:t>
      </w:r>
      <w:r w:rsidR="00094B48" w:rsidRPr="00B93AFD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Чувашской Республики информирует о разработке проекта постановления администрации </w:t>
      </w:r>
      <w:r w:rsidR="00F565D5" w:rsidRPr="00B93AFD">
        <w:rPr>
          <w:rFonts w:ascii="Times New Roman" w:hAnsi="Times New Roman"/>
          <w:sz w:val="28"/>
          <w:szCs w:val="28"/>
          <w:lang w:eastAsia="ru-RU"/>
        </w:rPr>
        <w:t>Янтиковского</w:t>
      </w:r>
      <w:r w:rsidR="00094B48" w:rsidRPr="00B93AFD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F565D5" w:rsidRPr="00B93AFD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094B48" w:rsidRPr="00B93AF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93AFD" w:rsidRPr="00B93AFD">
        <w:rPr>
          <w:rFonts w:ascii="Times New Roman" w:hAnsi="Times New Roman"/>
          <w:sz w:val="28"/>
          <w:szCs w:val="28"/>
        </w:rPr>
        <w:t>Об утверждении муниципальной программы Янтиковского м муниципального округа Чувашской Республики «Укрепление общественного здоровья» на 2023 – 2035 годы</w:t>
      </w:r>
      <w:r w:rsidR="00094B48" w:rsidRPr="00B93AFD">
        <w:rPr>
          <w:rFonts w:ascii="Times New Roman" w:hAnsi="Times New Roman"/>
          <w:sz w:val="28"/>
          <w:szCs w:val="28"/>
          <w:lang w:eastAsia="ru-RU"/>
        </w:rPr>
        <w:t>» (далее – проект).</w:t>
      </w:r>
    </w:p>
    <w:p w:rsidR="00094B48" w:rsidRPr="002C52DD" w:rsidRDefault="00094B48" w:rsidP="00094B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2DD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В целях проведения общественного обсуждения указанный проект размещен на официальном сайте </w:t>
      </w:r>
      <w:r w:rsidR="00F565D5" w:rsidRPr="002C52DD">
        <w:rPr>
          <w:rFonts w:ascii="Times New Roman" w:hAnsi="Times New Roman"/>
          <w:sz w:val="28"/>
          <w:szCs w:val="28"/>
          <w:lang w:eastAsia="ru-RU"/>
        </w:rPr>
        <w:t>Янтиковского</w:t>
      </w:r>
      <w:r w:rsidRPr="002C52DD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муниципального округа в информационно-телекоммуникаци</w:t>
      </w:r>
      <w:r w:rsidR="00F565D5" w:rsidRPr="002C52DD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онной сети «Интернет» по адресу: </w:t>
      </w:r>
      <w:r w:rsidR="00F565D5" w:rsidRPr="002C52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https://yantik.cap.ru/</w:t>
      </w:r>
    </w:p>
    <w:p w:rsidR="00094B48" w:rsidRPr="002C52DD" w:rsidRDefault="00094B48" w:rsidP="00094B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Просим граждан и иных заинтересованных лиц направить свои замечания и предложения по проекту в отдел</w:t>
      </w:r>
      <w:r w:rsidR="002C52DD"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экономики, земельных и имущественных отношений</w:t>
      </w:r>
      <w:r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="00F565D5" w:rsidRPr="002C52DD">
        <w:rPr>
          <w:rFonts w:ascii="Times New Roman" w:hAnsi="Times New Roman"/>
          <w:sz w:val="28"/>
          <w:szCs w:val="28"/>
          <w:lang w:eastAsia="ru-RU"/>
        </w:rPr>
        <w:t>Янтиковского</w:t>
      </w:r>
      <w:r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</w:t>
      </w:r>
      <w:r w:rsidR="00F565D5"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 по адресу: с. Янтиково</w:t>
      </w:r>
      <w:r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565D5"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пр. Ленина</w:t>
      </w:r>
      <w:r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</w:t>
      </w:r>
      <w:r w:rsidR="00F565D5"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  также</w:t>
      </w:r>
      <w:proofErr w:type="gramEnd"/>
      <w:r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по электронной почте: </w:t>
      </w:r>
      <w:r w:rsidR="002C52DD"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yantik_economy@cap.ru</w:t>
      </w:r>
    </w:p>
    <w:p w:rsidR="00094B48" w:rsidRPr="002C52DD" w:rsidRDefault="00094B48" w:rsidP="00094B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Контактное лицо</w:t>
      </w:r>
      <w:r w:rsidR="00F565D5"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15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Кириллова Оксана Алексеевна</w:t>
      </w:r>
      <w:r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15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заведующий сектором культуры, социального развития и архивного </w:t>
      </w:r>
      <w:proofErr w:type="gramStart"/>
      <w:r w:rsidR="00215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</w:t>
      </w:r>
      <w:r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администрации</w:t>
      </w:r>
      <w:proofErr w:type="gramEnd"/>
      <w:r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="00F565D5" w:rsidRPr="002C52DD">
        <w:rPr>
          <w:rFonts w:ascii="Times New Roman" w:hAnsi="Times New Roman"/>
          <w:sz w:val="28"/>
          <w:szCs w:val="28"/>
          <w:lang w:eastAsia="ru-RU"/>
        </w:rPr>
        <w:t>Янтиковского</w:t>
      </w:r>
      <w:r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округа, тел. 8 (835</w:t>
      </w:r>
      <w:r w:rsidR="002C52DD"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</w:t>
      </w:r>
      <w:r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2-</w:t>
      </w:r>
      <w:r w:rsidR="00215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14-98</w:t>
      </w:r>
      <w:r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565D5"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4B48" w:rsidRPr="002C52DD" w:rsidRDefault="00094B48" w:rsidP="00094B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5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проведения общественных обсуждений: </w:t>
      </w:r>
      <w:r w:rsidR="00F565D5" w:rsidRPr="002C52D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с </w:t>
      </w:r>
      <w:r w:rsidR="00B93AF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 апреля</w:t>
      </w:r>
      <w:r w:rsidRPr="002C52D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2023 года по </w:t>
      </w:r>
      <w:r w:rsidR="00B93AF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15</w:t>
      </w:r>
      <w:bookmarkStart w:id="0" w:name="_GoBack"/>
      <w:bookmarkEnd w:id="0"/>
      <w:r w:rsidR="00215D4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апреля</w:t>
      </w:r>
      <w:r w:rsidRPr="002C52D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2023 года.</w:t>
      </w:r>
    </w:p>
    <w:p w:rsidR="00094B48" w:rsidRPr="002C52DD" w:rsidRDefault="00094B48" w:rsidP="00094B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2DD">
        <w:rPr>
          <w:rFonts w:ascii="Times New Roman" w:eastAsia="Times New Roman" w:hAnsi="Times New Roman"/>
          <w:sz w:val="28"/>
          <w:szCs w:val="28"/>
          <w:lang w:eastAsia="ru-RU"/>
        </w:rPr>
        <w:t>Предложения и (или) замечания не рассматриваются в случае их направления после указанного срока.</w:t>
      </w:r>
    </w:p>
    <w:p w:rsidR="00094B48" w:rsidRPr="00A93BF0" w:rsidRDefault="00094B48" w:rsidP="00094B48">
      <w:pPr>
        <w:tabs>
          <w:tab w:val="left" w:pos="27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94B48" w:rsidRPr="000C33E2" w:rsidRDefault="00094B48" w:rsidP="00094B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6C17" w:rsidRDefault="00A56C17"/>
    <w:sectPr w:rsidR="00A5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48"/>
    <w:rsid w:val="00094B48"/>
    <w:rsid w:val="00215D4E"/>
    <w:rsid w:val="002C52DD"/>
    <w:rsid w:val="00A56C17"/>
    <w:rsid w:val="00B93AFD"/>
    <w:rsid w:val="00F5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D6D899"/>
  <w15:chartTrackingRefBased/>
  <w15:docId w15:val="{6AB0B2DD-5453-45CF-ABD1-51D48A1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4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И.Н.</dc:creator>
  <cp:keywords/>
  <cp:lastModifiedBy>Заведующий сектором культуры, социального развития и архивного дела администрации Янтиковского МО</cp:lastModifiedBy>
  <cp:revision>2</cp:revision>
  <dcterms:created xsi:type="dcterms:W3CDTF">2023-04-05T05:06:00Z</dcterms:created>
  <dcterms:modified xsi:type="dcterms:W3CDTF">2023-04-05T05:06:00Z</dcterms:modified>
</cp:coreProperties>
</file>