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E2" w:rsidRDefault="00F75267" w:rsidP="00F7526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14E2">
        <w:rPr>
          <w:rFonts w:ascii="Arial" w:hAnsi="Arial" w:cs="Arial"/>
          <w:b/>
          <w:sz w:val="24"/>
          <w:szCs w:val="24"/>
        </w:rPr>
        <w:t>Информация</w:t>
      </w:r>
    </w:p>
    <w:p w:rsidR="00F75267" w:rsidRPr="007714E2" w:rsidRDefault="00F75267" w:rsidP="00F7526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14E2">
        <w:rPr>
          <w:rFonts w:ascii="Arial" w:hAnsi="Arial" w:cs="Arial"/>
          <w:b/>
          <w:sz w:val="24"/>
          <w:szCs w:val="24"/>
        </w:rPr>
        <w:t xml:space="preserve"> о ходе подготовки субъектов электроэнергетики Чувашской Республики к работе в отопительный сезон 202</w:t>
      </w:r>
      <w:r w:rsidR="004D501E">
        <w:rPr>
          <w:rFonts w:ascii="Arial" w:hAnsi="Arial" w:cs="Arial"/>
          <w:b/>
          <w:sz w:val="24"/>
          <w:szCs w:val="24"/>
        </w:rPr>
        <w:t>3</w:t>
      </w:r>
      <w:r w:rsidRPr="007714E2">
        <w:rPr>
          <w:rFonts w:ascii="Arial" w:hAnsi="Arial" w:cs="Arial"/>
          <w:b/>
          <w:sz w:val="24"/>
          <w:szCs w:val="24"/>
        </w:rPr>
        <w:t>-202</w:t>
      </w:r>
      <w:r w:rsidR="004D501E">
        <w:rPr>
          <w:rFonts w:ascii="Arial" w:hAnsi="Arial" w:cs="Arial"/>
          <w:b/>
          <w:sz w:val="24"/>
          <w:szCs w:val="24"/>
        </w:rPr>
        <w:t>4</w:t>
      </w:r>
      <w:r w:rsidRPr="007714E2">
        <w:rPr>
          <w:rFonts w:ascii="Arial" w:hAnsi="Arial" w:cs="Arial"/>
          <w:b/>
          <w:sz w:val="24"/>
          <w:szCs w:val="24"/>
        </w:rPr>
        <w:t xml:space="preserve"> годов</w:t>
      </w:r>
    </w:p>
    <w:p w:rsidR="00F75267" w:rsidRPr="007714E2" w:rsidRDefault="00F75267" w:rsidP="00F7526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73F16" w:rsidRDefault="00A851C0" w:rsidP="00F75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4E2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7714E2">
        <w:rPr>
          <w:rFonts w:ascii="Arial" w:hAnsi="Arial" w:cs="Arial"/>
          <w:sz w:val="24"/>
          <w:szCs w:val="24"/>
        </w:rPr>
        <w:t>организации оперативной ликвидации последствий нарушения электроснабжения</w:t>
      </w:r>
      <w:proofErr w:type="gramEnd"/>
      <w:r w:rsidRPr="007714E2">
        <w:rPr>
          <w:rFonts w:ascii="Arial" w:hAnsi="Arial" w:cs="Arial"/>
          <w:sz w:val="24"/>
          <w:szCs w:val="24"/>
        </w:rPr>
        <w:t xml:space="preserve"> при прохождении осенне-зимнего периода 202</w:t>
      </w:r>
      <w:r w:rsidR="004D501E">
        <w:rPr>
          <w:rFonts w:ascii="Arial" w:hAnsi="Arial" w:cs="Arial"/>
          <w:sz w:val="24"/>
          <w:szCs w:val="24"/>
        </w:rPr>
        <w:t>3</w:t>
      </w:r>
      <w:r w:rsidRPr="007714E2">
        <w:rPr>
          <w:rFonts w:ascii="Arial" w:hAnsi="Arial" w:cs="Arial"/>
          <w:sz w:val="24"/>
          <w:szCs w:val="24"/>
        </w:rPr>
        <w:t>–202</w:t>
      </w:r>
      <w:r w:rsidR="004D501E">
        <w:rPr>
          <w:rFonts w:ascii="Arial" w:hAnsi="Arial" w:cs="Arial"/>
          <w:sz w:val="24"/>
          <w:szCs w:val="24"/>
        </w:rPr>
        <w:t>4</w:t>
      </w:r>
      <w:r w:rsidRPr="007714E2">
        <w:rPr>
          <w:rFonts w:ascii="Arial" w:hAnsi="Arial" w:cs="Arial"/>
          <w:sz w:val="24"/>
          <w:szCs w:val="24"/>
        </w:rPr>
        <w:t xml:space="preserve"> годов субъектами электроэнергетики Чувашской Республики</w:t>
      </w:r>
      <w:r w:rsidR="000A3570">
        <w:rPr>
          <w:rFonts w:ascii="Arial" w:hAnsi="Arial" w:cs="Arial"/>
          <w:sz w:val="24"/>
          <w:szCs w:val="24"/>
        </w:rPr>
        <w:t xml:space="preserve"> по состоянию на 15.09.2023</w:t>
      </w:r>
      <w:r w:rsidRPr="007714E2">
        <w:rPr>
          <w:rFonts w:ascii="Arial" w:hAnsi="Arial" w:cs="Arial"/>
          <w:sz w:val="24"/>
          <w:szCs w:val="24"/>
        </w:rPr>
        <w:t xml:space="preserve"> проведен</w:t>
      </w:r>
      <w:r w:rsidR="00E73F16" w:rsidRPr="007714E2">
        <w:rPr>
          <w:rFonts w:ascii="Arial" w:hAnsi="Arial" w:cs="Arial"/>
          <w:sz w:val="24"/>
          <w:szCs w:val="24"/>
        </w:rPr>
        <w:t>о</w:t>
      </w:r>
      <w:r w:rsidRPr="007714E2">
        <w:rPr>
          <w:rFonts w:ascii="Arial" w:hAnsi="Arial" w:cs="Arial"/>
          <w:sz w:val="24"/>
          <w:szCs w:val="24"/>
        </w:rPr>
        <w:t xml:space="preserve"> </w:t>
      </w:r>
      <w:r w:rsidR="004D501E" w:rsidRPr="004D501E">
        <w:rPr>
          <w:rFonts w:ascii="Arial" w:hAnsi="Arial" w:cs="Arial"/>
          <w:b/>
          <w:sz w:val="24"/>
          <w:szCs w:val="24"/>
        </w:rPr>
        <w:t>193</w:t>
      </w:r>
      <w:r w:rsidR="004D501E">
        <w:rPr>
          <w:rFonts w:ascii="Arial" w:hAnsi="Arial" w:cs="Arial"/>
          <w:sz w:val="24"/>
          <w:szCs w:val="24"/>
        </w:rPr>
        <w:t xml:space="preserve"> </w:t>
      </w:r>
      <w:r w:rsidRPr="007714E2">
        <w:rPr>
          <w:rFonts w:ascii="Arial" w:hAnsi="Arial" w:cs="Arial"/>
          <w:sz w:val="24"/>
          <w:szCs w:val="24"/>
        </w:rPr>
        <w:t>противоаварийны</w:t>
      </w:r>
      <w:r w:rsidR="004D501E">
        <w:rPr>
          <w:rFonts w:ascii="Arial" w:hAnsi="Arial" w:cs="Arial"/>
          <w:sz w:val="24"/>
          <w:szCs w:val="24"/>
        </w:rPr>
        <w:t>е</w:t>
      </w:r>
      <w:r w:rsidRPr="007714E2">
        <w:rPr>
          <w:rFonts w:ascii="Arial" w:hAnsi="Arial" w:cs="Arial"/>
          <w:sz w:val="24"/>
          <w:szCs w:val="24"/>
        </w:rPr>
        <w:t xml:space="preserve"> трениров</w:t>
      </w:r>
      <w:r w:rsidR="004D501E">
        <w:rPr>
          <w:rFonts w:ascii="Arial" w:hAnsi="Arial" w:cs="Arial"/>
          <w:sz w:val="24"/>
          <w:szCs w:val="24"/>
        </w:rPr>
        <w:t>ки (78 %)</w:t>
      </w:r>
      <w:r w:rsidRPr="007714E2">
        <w:rPr>
          <w:rFonts w:ascii="Arial" w:hAnsi="Arial" w:cs="Arial"/>
          <w:sz w:val="24"/>
          <w:szCs w:val="24"/>
        </w:rPr>
        <w:t xml:space="preserve">, в том числе с участием МЧС – </w:t>
      </w:r>
      <w:r w:rsidR="00F062AE" w:rsidRPr="007714E2">
        <w:rPr>
          <w:rFonts w:ascii="Arial" w:hAnsi="Arial" w:cs="Arial"/>
          <w:sz w:val="24"/>
          <w:szCs w:val="24"/>
        </w:rPr>
        <w:t>2</w:t>
      </w:r>
      <w:r w:rsidR="004D501E">
        <w:rPr>
          <w:rFonts w:ascii="Arial" w:hAnsi="Arial" w:cs="Arial"/>
          <w:sz w:val="24"/>
          <w:szCs w:val="24"/>
        </w:rPr>
        <w:t>1</w:t>
      </w:r>
      <w:r w:rsidRPr="007714E2">
        <w:rPr>
          <w:rFonts w:ascii="Arial" w:hAnsi="Arial" w:cs="Arial"/>
          <w:sz w:val="24"/>
          <w:szCs w:val="24"/>
        </w:rPr>
        <w:t xml:space="preserve"> трениров</w:t>
      </w:r>
      <w:r w:rsidR="004D501E">
        <w:rPr>
          <w:rFonts w:ascii="Arial" w:hAnsi="Arial" w:cs="Arial"/>
          <w:sz w:val="24"/>
          <w:szCs w:val="24"/>
        </w:rPr>
        <w:t>ка (95 %)</w:t>
      </w:r>
      <w:r w:rsidR="00E73F16" w:rsidRPr="007714E2">
        <w:rPr>
          <w:rFonts w:ascii="Arial" w:hAnsi="Arial" w:cs="Arial"/>
          <w:sz w:val="24"/>
          <w:szCs w:val="24"/>
        </w:rPr>
        <w:t>.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текущий момент: 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выполнен ремонт </w:t>
      </w:r>
      <w:r w:rsidRPr="004D501E">
        <w:rPr>
          <w:rFonts w:ascii="Arial" w:hAnsi="Arial" w:cs="Arial"/>
          <w:b/>
          <w:sz w:val="24"/>
          <w:szCs w:val="24"/>
        </w:rPr>
        <w:t>1127,4 км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линий электроп</w:t>
      </w:r>
      <w:r>
        <w:rPr>
          <w:rFonts w:ascii="Arial" w:hAnsi="Arial" w:cs="Arial"/>
          <w:sz w:val="24"/>
          <w:szCs w:val="24"/>
        </w:rPr>
        <w:t xml:space="preserve">ередачи напряжением до 110 </w:t>
      </w:r>
      <w:proofErr w:type="spellStart"/>
      <w:r>
        <w:rPr>
          <w:rFonts w:ascii="Arial" w:hAnsi="Arial" w:cs="Arial"/>
          <w:sz w:val="24"/>
          <w:szCs w:val="24"/>
        </w:rPr>
        <w:t>кВ</w:t>
      </w:r>
      <w:proofErr w:type="spellEnd"/>
      <w:r>
        <w:rPr>
          <w:rFonts w:ascii="Arial" w:hAnsi="Arial" w:cs="Arial"/>
          <w:sz w:val="24"/>
          <w:szCs w:val="24"/>
        </w:rPr>
        <w:t xml:space="preserve">  (9</w:t>
      </w:r>
      <w:r w:rsidRPr="004D501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выполнен ремонт </w:t>
      </w:r>
      <w:r w:rsidR="00FE1B71">
        <w:rPr>
          <w:rFonts w:ascii="Arial" w:hAnsi="Arial" w:cs="Arial"/>
          <w:b/>
          <w:sz w:val="24"/>
          <w:szCs w:val="24"/>
        </w:rPr>
        <w:t>19</w:t>
      </w:r>
      <w:r w:rsidRPr="004D501E">
        <w:rPr>
          <w:rFonts w:ascii="Arial" w:hAnsi="Arial" w:cs="Arial"/>
          <w:b/>
          <w:sz w:val="24"/>
          <w:szCs w:val="24"/>
        </w:rPr>
        <w:t xml:space="preserve"> км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линий электропередачи напряжением до 110-750 </w:t>
      </w:r>
      <w:proofErr w:type="spellStart"/>
      <w:r>
        <w:rPr>
          <w:rFonts w:ascii="Arial" w:hAnsi="Arial" w:cs="Arial"/>
          <w:sz w:val="24"/>
          <w:szCs w:val="24"/>
        </w:rPr>
        <w:t>кВ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выполнен ремонт </w:t>
      </w:r>
      <w:r w:rsidRPr="004D501E">
        <w:rPr>
          <w:rFonts w:ascii="Arial" w:hAnsi="Arial" w:cs="Arial"/>
          <w:b/>
          <w:sz w:val="24"/>
          <w:szCs w:val="24"/>
        </w:rPr>
        <w:t>2414</w:t>
      </w:r>
      <w:r>
        <w:rPr>
          <w:rFonts w:ascii="Arial" w:hAnsi="Arial" w:cs="Arial"/>
          <w:sz w:val="24"/>
          <w:szCs w:val="24"/>
        </w:rPr>
        <w:t xml:space="preserve"> трансформаторов 110 </w:t>
      </w:r>
      <w:proofErr w:type="spellStart"/>
      <w:r>
        <w:rPr>
          <w:rFonts w:ascii="Arial" w:hAnsi="Arial" w:cs="Arial"/>
          <w:sz w:val="24"/>
          <w:szCs w:val="24"/>
        </w:rPr>
        <w:t>кВ</w:t>
      </w:r>
      <w:proofErr w:type="spellEnd"/>
      <w:r>
        <w:rPr>
          <w:rFonts w:ascii="Arial" w:hAnsi="Arial" w:cs="Arial"/>
          <w:sz w:val="24"/>
          <w:szCs w:val="24"/>
        </w:rPr>
        <w:t xml:space="preserve"> и выше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86 %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выполнен ремонт </w:t>
      </w:r>
      <w:r w:rsidR="00FE1B71">
        <w:rPr>
          <w:rFonts w:ascii="Arial" w:hAnsi="Arial" w:cs="Arial"/>
          <w:b/>
          <w:sz w:val="24"/>
          <w:szCs w:val="24"/>
        </w:rPr>
        <w:t>587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трансформ</w:t>
      </w:r>
      <w:r>
        <w:rPr>
          <w:rFonts w:ascii="Arial" w:hAnsi="Arial" w:cs="Arial"/>
          <w:sz w:val="24"/>
          <w:szCs w:val="24"/>
        </w:rPr>
        <w:t xml:space="preserve">аторных подстанций ниже 110 </w:t>
      </w:r>
      <w:proofErr w:type="spellStart"/>
      <w:r>
        <w:rPr>
          <w:rFonts w:ascii="Arial" w:hAnsi="Arial" w:cs="Arial"/>
          <w:sz w:val="24"/>
          <w:szCs w:val="24"/>
        </w:rPr>
        <w:t>кВ</w:t>
      </w:r>
      <w:proofErr w:type="spellEnd"/>
      <w:r>
        <w:rPr>
          <w:rFonts w:ascii="Arial" w:hAnsi="Arial" w:cs="Arial"/>
          <w:sz w:val="24"/>
          <w:szCs w:val="24"/>
        </w:rPr>
        <w:t xml:space="preserve"> (87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),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отремонтировано </w:t>
      </w:r>
      <w:r w:rsidRPr="004D501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энергетических котлов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90%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проведен ремонт  </w:t>
      </w:r>
      <w:r w:rsidRPr="004D501E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гидроагрегатов </w:t>
      </w:r>
      <w:r>
        <w:rPr>
          <w:rFonts w:ascii="Arial" w:hAnsi="Arial" w:cs="Arial"/>
          <w:sz w:val="24"/>
          <w:szCs w:val="24"/>
        </w:rPr>
        <w:t>(86%),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расчищено  </w:t>
      </w:r>
      <w:r w:rsidRPr="004D501E">
        <w:rPr>
          <w:rFonts w:ascii="Arial" w:hAnsi="Arial" w:cs="Arial"/>
          <w:b/>
          <w:sz w:val="24"/>
          <w:szCs w:val="24"/>
        </w:rPr>
        <w:t>608,9 га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просек от древесно-кустарниковой растительности</w:t>
      </w:r>
      <w:r>
        <w:rPr>
          <w:rFonts w:ascii="Arial" w:hAnsi="Arial" w:cs="Arial"/>
          <w:sz w:val="24"/>
          <w:szCs w:val="24"/>
        </w:rPr>
        <w:t xml:space="preserve"> (93 %)</w:t>
      </w:r>
      <w:r>
        <w:rPr>
          <w:rFonts w:ascii="Arial" w:hAnsi="Arial" w:cs="Arial"/>
          <w:sz w:val="24"/>
          <w:szCs w:val="24"/>
        </w:rPr>
        <w:t xml:space="preserve">, 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выполнен ремонт </w:t>
      </w:r>
      <w:r w:rsidRPr="000A3570">
        <w:rPr>
          <w:rFonts w:ascii="Arial" w:hAnsi="Arial" w:cs="Arial"/>
          <w:b/>
          <w:sz w:val="24"/>
          <w:szCs w:val="24"/>
        </w:rPr>
        <w:t>122,4 км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КЛ 0,4-10 </w:t>
      </w:r>
      <w:proofErr w:type="spellStart"/>
      <w:r>
        <w:rPr>
          <w:rFonts w:ascii="Arial" w:hAnsi="Arial" w:cs="Arial"/>
          <w:sz w:val="24"/>
          <w:szCs w:val="24"/>
        </w:rPr>
        <w:t>кВ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(80%).</w:t>
      </w:r>
    </w:p>
    <w:p w:rsidR="004D501E" w:rsidRDefault="004D501E" w:rsidP="004D5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Запасы резервного топлива (мазута) на  электростанциях Чувашской Республики составляют более 100% (Чебоксарская ТЭЦ-2 -</w:t>
      </w:r>
      <w:r>
        <w:rPr>
          <w:rFonts w:ascii="Arial" w:hAnsi="Arial" w:cs="Arial"/>
          <w:sz w:val="24"/>
          <w:szCs w:val="24"/>
        </w:rPr>
        <w:t xml:space="preserve">200% (8063 т), </w:t>
      </w:r>
      <w:proofErr w:type="spellStart"/>
      <w:r>
        <w:rPr>
          <w:rFonts w:ascii="Arial" w:hAnsi="Arial" w:cs="Arial"/>
          <w:sz w:val="24"/>
          <w:szCs w:val="24"/>
        </w:rPr>
        <w:t>Новочебоксарская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A357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ТЭЦ-3 – 17</w:t>
      </w:r>
      <w:r>
        <w:rPr>
          <w:rFonts w:ascii="Arial" w:hAnsi="Arial" w:cs="Arial"/>
          <w:sz w:val="24"/>
          <w:szCs w:val="24"/>
        </w:rPr>
        <w:t>4 %</w:t>
      </w:r>
      <w:r>
        <w:rPr>
          <w:rFonts w:ascii="Arial" w:hAnsi="Arial" w:cs="Arial"/>
          <w:sz w:val="24"/>
          <w:szCs w:val="24"/>
        </w:rPr>
        <w:t xml:space="preserve"> (7856 т</w:t>
      </w:r>
      <w:r>
        <w:rPr>
          <w:rFonts w:ascii="Arial" w:hAnsi="Arial" w:cs="Arial"/>
          <w:sz w:val="24"/>
          <w:szCs w:val="24"/>
        </w:rPr>
        <w:t>).</w:t>
      </w:r>
      <w:proofErr w:type="gramEnd"/>
    </w:p>
    <w:p w:rsidR="004D501E" w:rsidRDefault="004D501E" w:rsidP="004D501E"/>
    <w:p w:rsidR="00E73F16" w:rsidRDefault="00E73F16" w:rsidP="004D501E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lang w:eastAsia="x-none"/>
        </w:rPr>
      </w:pPr>
    </w:p>
    <w:sectPr w:rsidR="00E73F16" w:rsidSect="00FE1B7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D3"/>
    <w:multiLevelType w:val="hybridMultilevel"/>
    <w:tmpl w:val="69242B4A"/>
    <w:lvl w:ilvl="0" w:tplc="5B149CA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7200A5"/>
    <w:multiLevelType w:val="hybridMultilevel"/>
    <w:tmpl w:val="BB96DA60"/>
    <w:lvl w:ilvl="0" w:tplc="E1F63B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190AE1"/>
    <w:multiLevelType w:val="hybridMultilevel"/>
    <w:tmpl w:val="1B06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1E0B"/>
    <w:multiLevelType w:val="hybridMultilevel"/>
    <w:tmpl w:val="E47E660A"/>
    <w:lvl w:ilvl="0" w:tplc="1BB8C7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DE61B8"/>
    <w:multiLevelType w:val="hybridMultilevel"/>
    <w:tmpl w:val="3B72F410"/>
    <w:lvl w:ilvl="0" w:tplc="5B149CA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A8"/>
    <w:rsid w:val="000121E0"/>
    <w:rsid w:val="000A3570"/>
    <w:rsid w:val="000D6280"/>
    <w:rsid w:val="00145126"/>
    <w:rsid w:val="001519F3"/>
    <w:rsid w:val="00164B05"/>
    <w:rsid w:val="001A42AE"/>
    <w:rsid w:val="00234783"/>
    <w:rsid w:val="00263D26"/>
    <w:rsid w:val="002C59D2"/>
    <w:rsid w:val="00333D0E"/>
    <w:rsid w:val="003559A2"/>
    <w:rsid w:val="003640F0"/>
    <w:rsid w:val="003752D1"/>
    <w:rsid w:val="00404CA7"/>
    <w:rsid w:val="004B2820"/>
    <w:rsid w:val="004D501E"/>
    <w:rsid w:val="00506B9E"/>
    <w:rsid w:val="005C56CF"/>
    <w:rsid w:val="007714E2"/>
    <w:rsid w:val="007D6A41"/>
    <w:rsid w:val="007F66A8"/>
    <w:rsid w:val="0084661D"/>
    <w:rsid w:val="008851BE"/>
    <w:rsid w:val="008A1410"/>
    <w:rsid w:val="0091457E"/>
    <w:rsid w:val="009B6639"/>
    <w:rsid w:val="009D120D"/>
    <w:rsid w:val="00A851C0"/>
    <w:rsid w:val="00A86822"/>
    <w:rsid w:val="00A9175F"/>
    <w:rsid w:val="00A942EA"/>
    <w:rsid w:val="00AA3224"/>
    <w:rsid w:val="00AE1C90"/>
    <w:rsid w:val="00B23F26"/>
    <w:rsid w:val="00BB3A9B"/>
    <w:rsid w:val="00C172DF"/>
    <w:rsid w:val="00C45F2D"/>
    <w:rsid w:val="00C62922"/>
    <w:rsid w:val="00C7099F"/>
    <w:rsid w:val="00D82628"/>
    <w:rsid w:val="00DD0B2B"/>
    <w:rsid w:val="00DE5BA1"/>
    <w:rsid w:val="00E73F16"/>
    <w:rsid w:val="00E912FE"/>
    <w:rsid w:val="00F062AE"/>
    <w:rsid w:val="00F37490"/>
    <w:rsid w:val="00F75267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59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5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D0B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0B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1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59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5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D0B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0B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1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Яшнова Анна Вячеславовна</dc:creator>
  <cp:lastModifiedBy>Яшнова Анна Вячеславовна</cp:lastModifiedBy>
  <cp:revision>6</cp:revision>
  <dcterms:created xsi:type="dcterms:W3CDTF">2022-11-07T05:31:00Z</dcterms:created>
  <dcterms:modified xsi:type="dcterms:W3CDTF">2023-09-18T13:08:00Z</dcterms:modified>
</cp:coreProperties>
</file>