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3428D2" w:rsidRPr="002621E6" w:rsidTr="003F300E">
        <w:trPr>
          <w:cantSplit/>
          <w:trHeight w:val="253"/>
        </w:trPr>
        <w:tc>
          <w:tcPr>
            <w:tcW w:w="4195" w:type="dxa"/>
            <w:hideMark/>
          </w:tcPr>
          <w:p w:rsidR="003428D2" w:rsidRPr="006356C7" w:rsidRDefault="003428D2" w:rsidP="003F300E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 w:rsidRPr="006356C7"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  <w:p w:rsidR="003428D2" w:rsidRPr="006356C7" w:rsidRDefault="003428D2" w:rsidP="003F300E">
            <w:pPr>
              <w:jc w:val="center"/>
              <w:rPr>
                <w:lang w:eastAsia="en-US"/>
              </w:rPr>
            </w:pPr>
          </w:p>
        </w:tc>
        <w:tc>
          <w:tcPr>
            <w:tcW w:w="1173" w:type="dxa"/>
            <w:vMerge w:val="restart"/>
          </w:tcPr>
          <w:p w:rsidR="003428D2" w:rsidRPr="006356C7" w:rsidRDefault="003428D2" w:rsidP="003F300E">
            <w:pPr>
              <w:jc w:val="center"/>
              <w:rPr>
                <w:sz w:val="26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428D2" w:rsidRPr="006356C7" w:rsidRDefault="003428D2" w:rsidP="003F300E">
            <w:pPr>
              <w:jc w:val="center"/>
              <w:rPr>
                <w:sz w:val="26"/>
                <w:lang w:eastAsia="en-US"/>
              </w:rPr>
            </w:pPr>
          </w:p>
        </w:tc>
        <w:tc>
          <w:tcPr>
            <w:tcW w:w="4202" w:type="dxa"/>
            <w:hideMark/>
          </w:tcPr>
          <w:p w:rsidR="003428D2" w:rsidRPr="006356C7" w:rsidRDefault="003428D2" w:rsidP="003F300E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lang w:eastAsia="en-US"/>
              </w:rPr>
            </w:pPr>
            <w:r w:rsidRPr="006356C7">
              <w:rPr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3428D2" w:rsidRPr="006356C7" w:rsidRDefault="003428D2" w:rsidP="003F300E">
            <w:pPr>
              <w:jc w:val="center"/>
              <w:rPr>
                <w:rFonts w:eastAsia="Calibri"/>
                <w:b/>
                <w:bCs/>
                <w:sz w:val="22"/>
                <w:szCs w:val="48"/>
                <w:lang w:eastAsia="en-US"/>
              </w:rPr>
            </w:pPr>
          </w:p>
        </w:tc>
      </w:tr>
      <w:tr w:rsidR="003428D2" w:rsidRPr="002621E6" w:rsidTr="003F300E">
        <w:trPr>
          <w:cantSplit/>
          <w:trHeight w:val="1617"/>
        </w:trPr>
        <w:tc>
          <w:tcPr>
            <w:tcW w:w="4195" w:type="dxa"/>
          </w:tcPr>
          <w:p w:rsidR="003428D2" w:rsidRPr="006356C7" w:rsidRDefault="003428D2" w:rsidP="003F300E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  <w:sz w:val="22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lang w:eastAsia="en-US"/>
              </w:rPr>
              <w:t>ÇĚМĚРЛЕ МУНИЦИПАЛЛĂ</w:t>
            </w:r>
          </w:p>
          <w:p w:rsidR="003428D2" w:rsidRPr="006356C7" w:rsidRDefault="003428D2" w:rsidP="003F300E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  <w:sz w:val="22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3428D2" w:rsidRPr="006356C7" w:rsidRDefault="003428D2" w:rsidP="003F300E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26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lang w:eastAsia="en-US"/>
              </w:rPr>
              <w:t>АДМИНИСТРАЦИЙĚ</w:t>
            </w:r>
          </w:p>
          <w:p w:rsidR="003428D2" w:rsidRPr="006356C7" w:rsidRDefault="003428D2" w:rsidP="003F300E">
            <w:pPr>
              <w:jc w:val="center"/>
            </w:pPr>
          </w:p>
          <w:p w:rsidR="003428D2" w:rsidRPr="006356C7" w:rsidRDefault="003428D2" w:rsidP="003F300E">
            <w:pPr>
              <w:jc w:val="center"/>
              <w:rPr>
                <w:b/>
              </w:rPr>
            </w:pPr>
            <w:r w:rsidRPr="006356C7">
              <w:rPr>
                <w:b/>
              </w:rPr>
              <w:t>ЙЫШ</w:t>
            </w:r>
            <w:r w:rsidRPr="006356C7"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 w:rsidRPr="006356C7">
              <w:rPr>
                <w:b/>
              </w:rPr>
              <w:t>НУ</w:t>
            </w:r>
          </w:p>
          <w:p w:rsidR="003428D2" w:rsidRPr="006356C7" w:rsidRDefault="003428D2" w:rsidP="003F300E">
            <w:pPr>
              <w:jc w:val="center"/>
            </w:pPr>
            <w:r w:rsidRPr="006356C7">
              <w:t xml:space="preserve"> </w:t>
            </w:r>
          </w:p>
          <w:p w:rsidR="003428D2" w:rsidRPr="006356C7" w:rsidRDefault="001C75D0" w:rsidP="003F300E">
            <w:pPr>
              <w:jc w:val="center"/>
            </w:pPr>
            <w:r>
              <w:t>11.10</w:t>
            </w:r>
            <w:r w:rsidR="003428D2">
              <w:t xml:space="preserve">.2022  </w:t>
            </w:r>
            <w:r>
              <w:t>825</w:t>
            </w:r>
            <w:r w:rsidR="003428D2" w:rsidRPr="006356C7">
              <w:t xml:space="preserve"> № </w:t>
            </w:r>
          </w:p>
          <w:p w:rsidR="003428D2" w:rsidRPr="006356C7" w:rsidRDefault="003428D2" w:rsidP="003F300E">
            <w:pPr>
              <w:jc w:val="center"/>
            </w:pPr>
            <w:proofErr w:type="spellStart"/>
            <w:r w:rsidRPr="006356C7">
              <w:rPr>
                <w:bCs/>
              </w:rPr>
              <w:t>Çě</w:t>
            </w:r>
            <w:proofErr w:type="gramStart"/>
            <w:r w:rsidRPr="006356C7">
              <w:rPr>
                <w:bCs/>
              </w:rPr>
              <w:t>м</w:t>
            </w:r>
            <w:proofErr w:type="gramEnd"/>
            <w:r w:rsidRPr="006356C7">
              <w:rPr>
                <w:bCs/>
              </w:rPr>
              <w:t>ěрле</w:t>
            </w:r>
            <w:proofErr w:type="spellEnd"/>
            <w:r w:rsidRPr="006356C7">
              <w:t xml:space="preserve"> хули</w:t>
            </w:r>
          </w:p>
          <w:p w:rsidR="003428D2" w:rsidRDefault="003428D2" w:rsidP="003F300E">
            <w:pPr>
              <w:jc w:val="center"/>
              <w:rPr>
                <w:noProof/>
                <w:color w:val="000000"/>
                <w:sz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428D2" w:rsidRDefault="003428D2" w:rsidP="003F300E">
            <w:pPr>
              <w:rPr>
                <w:sz w:val="26"/>
              </w:rPr>
            </w:pPr>
          </w:p>
        </w:tc>
        <w:tc>
          <w:tcPr>
            <w:tcW w:w="4202" w:type="dxa"/>
          </w:tcPr>
          <w:p w:rsidR="003428D2" w:rsidRPr="006356C7" w:rsidRDefault="003428D2" w:rsidP="003F300E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3428D2" w:rsidRPr="006356C7" w:rsidRDefault="003428D2" w:rsidP="003F300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6356C7">
              <w:rPr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3428D2" w:rsidRPr="006356C7" w:rsidRDefault="003428D2" w:rsidP="003F300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3428D2" w:rsidRPr="006356C7" w:rsidRDefault="003428D2" w:rsidP="003F300E">
            <w:pPr>
              <w:jc w:val="center"/>
              <w:rPr>
                <w:b/>
              </w:rPr>
            </w:pPr>
            <w:r w:rsidRPr="006356C7">
              <w:rPr>
                <w:b/>
              </w:rPr>
              <w:t>ПОСТАНОВЛЕНИЕ</w:t>
            </w:r>
          </w:p>
          <w:p w:rsidR="003428D2" w:rsidRPr="006356C7" w:rsidRDefault="003428D2" w:rsidP="003F300E">
            <w:pPr>
              <w:jc w:val="center"/>
            </w:pPr>
          </w:p>
          <w:p w:rsidR="003428D2" w:rsidRPr="006356C7" w:rsidRDefault="001C75D0" w:rsidP="003F300E">
            <w:pPr>
              <w:jc w:val="center"/>
            </w:pPr>
            <w:r>
              <w:t>11.10</w:t>
            </w:r>
            <w:r w:rsidR="003428D2" w:rsidRPr="006356C7">
              <w:t>.202</w:t>
            </w:r>
            <w:r w:rsidR="003428D2">
              <w:t xml:space="preserve">2 </w:t>
            </w:r>
            <w:r w:rsidR="003428D2" w:rsidRPr="006356C7">
              <w:t xml:space="preserve"> №</w:t>
            </w:r>
            <w:r w:rsidR="003428D2">
              <w:t xml:space="preserve"> </w:t>
            </w:r>
            <w:r>
              <w:t>825</w:t>
            </w:r>
            <w:r w:rsidR="003428D2" w:rsidRPr="006356C7">
              <w:t xml:space="preserve"> </w:t>
            </w:r>
          </w:p>
          <w:p w:rsidR="003428D2" w:rsidRPr="006356C7" w:rsidRDefault="003428D2" w:rsidP="003F300E">
            <w:pPr>
              <w:jc w:val="center"/>
              <w:rPr>
                <w:b/>
                <w:sz w:val="28"/>
              </w:rPr>
            </w:pPr>
            <w:r w:rsidRPr="006356C7">
              <w:t xml:space="preserve">  г. Шумерля</w:t>
            </w:r>
          </w:p>
          <w:p w:rsidR="003428D2" w:rsidRDefault="003428D2" w:rsidP="003F300E">
            <w:pPr>
              <w:pStyle w:val="a5"/>
              <w:spacing w:line="276" w:lineRule="auto"/>
              <w:ind w:right="-35"/>
              <w:rPr>
                <w:noProof/>
                <w:sz w:val="26"/>
                <w:lang w:eastAsia="en-US"/>
              </w:rPr>
            </w:pPr>
          </w:p>
        </w:tc>
      </w:tr>
    </w:tbl>
    <w:p w:rsidR="00621E0D" w:rsidRDefault="00621E0D" w:rsidP="00621E0D">
      <w:pPr>
        <w:pStyle w:val="a3"/>
        <w:spacing w:line="0" w:lineRule="atLeast"/>
        <w:ind w:right="4855"/>
        <w:rPr>
          <w:szCs w:val="24"/>
        </w:rPr>
      </w:pPr>
    </w:p>
    <w:p w:rsidR="00E151CC" w:rsidRDefault="00E151CC" w:rsidP="00E151CC">
      <w:pPr>
        <w:ind w:right="4818" w:firstLine="0"/>
        <w:rPr>
          <w:szCs w:val="24"/>
        </w:rPr>
      </w:pPr>
      <w:r w:rsidRPr="00CD53F7">
        <w:rPr>
          <w:szCs w:val="24"/>
        </w:rPr>
        <w:t xml:space="preserve">О </w:t>
      </w:r>
      <w:r>
        <w:rPr>
          <w:szCs w:val="24"/>
        </w:rPr>
        <w:t>внесении изменени</w:t>
      </w:r>
      <w:r w:rsidR="003428D2">
        <w:rPr>
          <w:szCs w:val="24"/>
        </w:rPr>
        <w:t>я</w:t>
      </w:r>
      <w:r>
        <w:rPr>
          <w:szCs w:val="24"/>
        </w:rPr>
        <w:t xml:space="preserve"> в постановление администрации Шумерлинского </w:t>
      </w:r>
      <w:r w:rsidRPr="00CD53F7">
        <w:rPr>
          <w:szCs w:val="24"/>
        </w:rPr>
        <w:t>муниципально</w:t>
      </w:r>
      <w:r>
        <w:rPr>
          <w:szCs w:val="24"/>
        </w:rPr>
        <w:t>го округа от 18.03.2022 № 155 «Об утверждении муниципальной</w:t>
      </w:r>
      <w:r w:rsidRPr="00CD53F7">
        <w:rPr>
          <w:szCs w:val="24"/>
        </w:rPr>
        <w:t xml:space="preserve"> программ</w:t>
      </w:r>
      <w:r>
        <w:rPr>
          <w:szCs w:val="24"/>
        </w:rPr>
        <w:t>ы</w:t>
      </w:r>
      <w:r w:rsidRPr="00CD53F7">
        <w:rPr>
          <w:szCs w:val="24"/>
        </w:rPr>
        <w:t xml:space="preserve"> Шумерлинского </w:t>
      </w:r>
      <w:r>
        <w:rPr>
          <w:szCs w:val="24"/>
        </w:rPr>
        <w:t>муниципального округа</w:t>
      </w:r>
      <w:r w:rsidRPr="00CD53F7">
        <w:rPr>
          <w:szCs w:val="24"/>
        </w:rPr>
        <w:t xml:space="preserve"> «</w:t>
      </w:r>
      <w:r>
        <w:rPr>
          <w:szCs w:val="24"/>
        </w:rPr>
        <w:t>Содействие занятости населения Шумерлинского</w:t>
      </w:r>
      <w:r w:rsidRPr="00CD53F7">
        <w:rPr>
          <w:szCs w:val="24"/>
        </w:rPr>
        <w:t xml:space="preserve">  </w:t>
      </w:r>
      <w:r>
        <w:rPr>
          <w:szCs w:val="24"/>
        </w:rPr>
        <w:t>муниципального округа</w:t>
      </w:r>
      <w:r w:rsidRPr="00CD53F7">
        <w:rPr>
          <w:szCs w:val="24"/>
        </w:rPr>
        <w:t>»</w:t>
      </w:r>
    </w:p>
    <w:p w:rsidR="00E151CC" w:rsidRDefault="00E151CC" w:rsidP="00ED5C26">
      <w:pPr>
        <w:ind w:firstLine="540"/>
        <w:rPr>
          <w:szCs w:val="24"/>
        </w:rPr>
      </w:pPr>
    </w:p>
    <w:p w:rsidR="00ED5C26" w:rsidRPr="00613303" w:rsidRDefault="00ED5C26" w:rsidP="00ED5C26">
      <w:pPr>
        <w:ind w:firstLine="540"/>
        <w:rPr>
          <w:szCs w:val="24"/>
        </w:rPr>
      </w:pPr>
      <w:r w:rsidRPr="00613303">
        <w:rPr>
          <w:szCs w:val="24"/>
        </w:rPr>
        <w:t>В соответствии с решением Собрания депутатов Шумерлинского муниципального округа Чувашской Республики от 14.04.2022 № 10/1 «О внесении изменений в решение Собрания депутатов Шумерлинского муниципального округа Чувашской Республики от 10.12.2021 № 3/1 «О  бюджете Шумерлинского муниципального округа Чувашской Республики на 2022 год и на плановый период 2023 и 2024 годов»»</w:t>
      </w:r>
    </w:p>
    <w:p w:rsidR="000348E1" w:rsidRDefault="000348E1" w:rsidP="000348E1">
      <w:pPr>
        <w:ind w:firstLine="540"/>
        <w:rPr>
          <w:szCs w:val="24"/>
        </w:rPr>
      </w:pPr>
    </w:p>
    <w:p w:rsidR="001A7C33" w:rsidRDefault="001A7C33" w:rsidP="001A7C33">
      <w:pPr>
        <w:ind w:firstLine="540"/>
        <w:rPr>
          <w:szCs w:val="24"/>
        </w:rPr>
      </w:pPr>
      <w:r>
        <w:rPr>
          <w:szCs w:val="24"/>
        </w:rPr>
        <w:t>а</w:t>
      </w:r>
      <w:r w:rsidRPr="00CD53F7">
        <w:rPr>
          <w:szCs w:val="24"/>
        </w:rPr>
        <w:t xml:space="preserve">дминистрация Шумерлинского </w:t>
      </w:r>
      <w:r>
        <w:rPr>
          <w:szCs w:val="24"/>
        </w:rPr>
        <w:t>муниципального округа</w:t>
      </w:r>
      <w:r w:rsidRPr="00CD53F7">
        <w:rPr>
          <w:szCs w:val="24"/>
        </w:rPr>
        <w:t xml:space="preserve">  </w:t>
      </w:r>
      <w:proofErr w:type="gramStart"/>
      <w:r w:rsidRPr="00CD53F7">
        <w:rPr>
          <w:szCs w:val="24"/>
        </w:rPr>
        <w:t>п</w:t>
      </w:r>
      <w:proofErr w:type="gramEnd"/>
      <w:r w:rsidRPr="00CD53F7">
        <w:rPr>
          <w:szCs w:val="24"/>
        </w:rPr>
        <w:t xml:space="preserve"> о с т а н о в л я е т:</w:t>
      </w:r>
    </w:p>
    <w:p w:rsidR="001A7C33" w:rsidRPr="00CD53F7" w:rsidRDefault="001A7C33" w:rsidP="001A7C33">
      <w:pPr>
        <w:ind w:firstLine="540"/>
        <w:rPr>
          <w:szCs w:val="24"/>
        </w:rPr>
      </w:pPr>
    </w:p>
    <w:p w:rsidR="00ED5C26" w:rsidRDefault="001A7C33" w:rsidP="00ED5C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338">
        <w:rPr>
          <w:rFonts w:ascii="Times New Roman" w:hAnsi="Times New Roman" w:cs="Times New Roman"/>
          <w:sz w:val="24"/>
          <w:szCs w:val="24"/>
        </w:rPr>
        <w:t>1.</w:t>
      </w:r>
      <w:r w:rsidR="00ED5C26" w:rsidRPr="00525338">
        <w:rPr>
          <w:rFonts w:ascii="Times New Roman" w:hAnsi="Times New Roman" w:cs="Times New Roman"/>
          <w:sz w:val="24"/>
          <w:szCs w:val="24"/>
        </w:rPr>
        <w:t xml:space="preserve"> </w:t>
      </w:r>
      <w:r w:rsidR="00ED5C26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ED5C26" w:rsidRPr="00525338">
        <w:rPr>
          <w:rFonts w:ascii="Times New Roman" w:hAnsi="Times New Roman" w:cs="Times New Roman"/>
          <w:sz w:val="24"/>
          <w:szCs w:val="24"/>
        </w:rPr>
        <w:t xml:space="preserve"> </w:t>
      </w:r>
      <w:r w:rsidR="00ED5C26">
        <w:rPr>
          <w:rFonts w:ascii="Times New Roman" w:hAnsi="Times New Roman" w:cs="Times New Roman"/>
          <w:sz w:val="24"/>
          <w:szCs w:val="24"/>
        </w:rPr>
        <w:t>муниципальную</w:t>
      </w:r>
      <w:r w:rsidR="00ED5C26" w:rsidRPr="00525338">
        <w:rPr>
          <w:rFonts w:ascii="Times New Roman" w:hAnsi="Times New Roman" w:cs="Times New Roman"/>
          <w:sz w:val="24"/>
          <w:szCs w:val="24"/>
        </w:rPr>
        <w:t xml:space="preserve"> </w:t>
      </w:r>
      <w:hyperlink w:anchor="P37" w:history="1">
        <w:r w:rsidR="00ED5C26" w:rsidRPr="00525338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="00ED5C26">
        <w:rPr>
          <w:rFonts w:ascii="Times New Roman" w:hAnsi="Times New Roman" w:cs="Times New Roman"/>
          <w:sz w:val="24"/>
          <w:szCs w:val="24"/>
        </w:rPr>
        <w:t xml:space="preserve"> Шумерлинского муниципального округа</w:t>
      </w:r>
      <w:r w:rsidR="00ED5C26" w:rsidRPr="00525338">
        <w:rPr>
          <w:rFonts w:ascii="Times New Roman" w:hAnsi="Times New Roman" w:cs="Times New Roman"/>
          <w:sz w:val="24"/>
          <w:szCs w:val="24"/>
        </w:rPr>
        <w:t xml:space="preserve"> </w:t>
      </w:r>
      <w:r w:rsidR="00ED5C26" w:rsidRPr="00ED5C26">
        <w:rPr>
          <w:rFonts w:ascii="Times New Roman" w:hAnsi="Times New Roman" w:cs="Times New Roman"/>
          <w:sz w:val="24"/>
          <w:szCs w:val="24"/>
        </w:rPr>
        <w:t>«Содействие занятости населения</w:t>
      </w:r>
      <w:r w:rsidR="00ED5C26">
        <w:rPr>
          <w:szCs w:val="24"/>
        </w:rPr>
        <w:t xml:space="preserve"> </w:t>
      </w:r>
      <w:r w:rsidR="00ED5C26">
        <w:rPr>
          <w:rFonts w:ascii="Times New Roman" w:hAnsi="Times New Roman" w:cs="Times New Roman"/>
          <w:sz w:val="24"/>
          <w:szCs w:val="24"/>
        </w:rPr>
        <w:t>Шумерлинского муниципального округа»</w:t>
      </w:r>
      <w:r w:rsidR="00ED5C26" w:rsidRPr="00525338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ED5C26">
        <w:rPr>
          <w:rFonts w:ascii="Times New Roman" w:hAnsi="Times New Roman" w:cs="Times New Roman"/>
          <w:sz w:val="24"/>
          <w:szCs w:val="24"/>
        </w:rPr>
        <w:t>П</w:t>
      </w:r>
      <w:r w:rsidR="00ED5C26" w:rsidRPr="00525338">
        <w:rPr>
          <w:rFonts w:ascii="Times New Roman" w:hAnsi="Times New Roman" w:cs="Times New Roman"/>
          <w:sz w:val="24"/>
          <w:szCs w:val="24"/>
        </w:rPr>
        <w:t>рограмма)</w:t>
      </w:r>
      <w:r w:rsidR="00ED5C26">
        <w:rPr>
          <w:rFonts w:ascii="Times New Roman" w:hAnsi="Times New Roman" w:cs="Times New Roman"/>
          <w:sz w:val="24"/>
          <w:szCs w:val="24"/>
        </w:rPr>
        <w:t>, утвержденную постановлением администрации Шумерлинского муниципального округа от 18.03.2022 № 155, следующ</w:t>
      </w:r>
      <w:r w:rsidR="003F300E">
        <w:rPr>
          <w:rFonts w:ascii="Times New Roman" w:hAnsi="Times New Roman" w:cs="Times New Roman"/>
          <w:sz w:val="24"/>
          <w:szCs w:val="24"/>
        </w:rPr>
        <w:t>е</w:t>
      </w:r>
      <w:r w:rsidR="00ED5C26">
        <w:rPr>
          <w:rFonts w:ascii="Times New Roman" w:hAnsi="Times New Roman" w:cs="Times New Roman"/>
          <w:sz w:val="24"/>
          <w:szCs w:val="24"/>
        </w:rPr>
        <w:t>е изменени</w:t>
      </w:r>
      <w:r w:rsidR="003F300E">
        <w:rPr>
          <w:rFonts w:ascii="Times New Roman" w:hAnsi="Times New Roman" w:cs="Times New Roman"/>
          <w:sz w:val="24"/>
          <w:szCs w:val="24"/>
        </w:rPr>
        <w:t>е</w:t>
      </w:r>
      <w:r w:rsidR="00ED5C26">
        <w:rPr>
          <w:rFonts w:ascii="Times New Roman" w:hAnsi="Times New Roman" w:cs="Times New Roman"/>
          <w:sz w:val="24"/>
          <w:szCs w:val="24"/>
        </w:rPr>
        <w:t>:</w:t>
      </w:r>
    </w:p>
    <w:p w:rsidR="003428D2" w:rsidRDefault="00900A25" w:rsidP="003428D2">
      <w:pPr>
        <w:pStyle w:val="af"/>
        <w:tabs>
          <w:tab w:val="left" w:pos="993"/>
        </w:tabs>
        <w:ind w:left="0"/>
        <w:rPr>
          <w:szCs w:val="24"/>
        </w:rPr>
      </w:pPr>
      <w:r>
        <w:rPr>
          <w:szCs w:val="24"/>
        </w:rPr>
        <w:t>1.1. Приложение к постановлению изложить в новой редакции в соответствии с приложением к настоящему постановлению.</w:t>
      </w:r>
    </w:p>
    <w:p w:rsidR="003F300E" w:rsidRDefault="003428D2" w:rsidP="003F300E">
      <w:pPr>
        <w:widowControl w:val="0"/>
        <w:autoSpaceDE w:val="0"/>
        <w:autoSpaceDN w:val="0"/>
        <w:adjustRightInd w:val="0"/>
        <w:ind w:firstLine="539"/>
        <w:rPr>
          <w:rFonts w:eastAsiaTheme="minorEastAsia"/>
          <w:szCs w:val="24"/>
        </w:rPr>
      </w:pPr>
      <w:r>
        <w:rPr>
          <w:szCs w:val="24"/>
        </w:rPr>
        <w:t>2</w:t>
      </w:r>
      <w:r w:rsidRPr="003428D2">
        <w:rPr>
          <w:szCs w:val="24"/>
        </w:rPr>
        <w:t xml:space="preserve">. </w:t>
      </w:r>
      <w:r w:rsidR="003F300E" w:rsidRPr="00612D5C">
        <w:rPr>
          <w:rFonts w:eastAsiaTheme="minorEastAsia"/>
          <w:szCs w:val="24"/>
        </w:rPr>
        <w:t xml:space="preserve">Настоящее постановление вступает в силу после его официального опубликования в </w:t>
      </w:r>
      <w:r w:rsidR="003F300E">
        <w:rPr>
          <w:rFonts w:eastAsiaTheme="minorEastAsia"/>
          <w:szCs w:val="24"/>
        </w:rPr>
        <w:t>периодическом печатном</w:t>
      </w:r>
      <w:r w:rsidR="003F300E" w:rsidRPr="00612D5C">
        <w:rPr>
          <w:rFonts w:eastAsiaTheme="minorEastAsia"/>
          <w:szCs w:val="24"/>
        </w:rPr>
        <w:t xml:space="preserve">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3428D2" w:rsidRPr="003428D2" w:rsidRDefault="003428D2" w:rsidP="003F300E">
      <w:pPr>
        <w:pStyle w:val="af"/>
        <w:tabs>
          <w:tab w:val="left" w:pos="993"/>
        </w:tabs>
        <w:ind w:left="0"/>
        <w:rPr>
          <w:b/>
          <w:szCs w:val="24"/>
        </w:rPr>
      </w:pPr>
    </w:p>
    <w:p w:rsidR="003428D2" w:rsidRPr="003428D2" w:rsidRDefault="003428D2" w:rsidP="003428D2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3428D2" w:rsidRPr="003428D2" w:rsidRDefault="003428D2" w:rsidP="003428D2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3428D2">
        <w:rPr>
          <w:rFonts w:ascii="Times New Roman" w:hAnsi="Times New Roman" w:cs="Times New Roman"/>
          <w:b w:val="0"/>
          <w:sz w:val="24"/>
          <w:szCs w:val="24"/>
        </w:rPr>
        <w:t>Врио</w:t>
      </w:r>
      <w:proofErr w:type="spellEnd"/>
      <w:r w:rsidRPr="003428D2">
        <w:rPr>
          <w:rFonts w:ascii="Times New Roman" w:hAnsi="Times New Roman" w:cs="Times New Roman"/>
          <w:b w:val="0"/>
          <w:sz w:val="24"/>
          <w:szCs w:val="24"/>
        </w:rPr>
        <w:t xml:space="preserve"> главы администрации</w:t>
      </w:r>
    </w:p>
    <w:p w:rsidR="003428D2" w:rsidRPr="003428D2" w:rsidRDefault="003428D2" w:rsidP="003428D2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428D2">
        <w:rPr>
          <w:rFonts w:ascii="Times New Roman" w:hAnsi="Times New Roman" w:cs="Times New Roman"/>
          <w:b w:val="0"/>
          <w:sz w:val="24"/>
          <w:szCs w:val="24"/>
        </w:rPr>
        <w:t xml:space="preserve">Шумерлинского муниципального </w:t>
      </w:r>
    </w:p>
    <w:p w:rsidR="00D15D7A" w:rsidRPr="00D15D7A" w:rsidRDefault="003428D2" w:rsidP="003428D2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428D2">
        <w:rPr>
          <w:rFonts w:ascii="Times New Roman" w:hAnsi="Times New Roman" w:cs="Times New Roman"/>
          <w:b w:val="0"/>
          <w:sz w:val="24"/>
          <w:szCs w:val="24"/>
        </w:rPr>
        <w:t xml:space="preserve">округа Чувашской Республики                                                                               Д.И. Головин    </w:t>
      </w:r>
    </w:p>
    <w:p w:rsidR="00900A25" w:rsidRDefault="00A106CA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3428D2" w:rsidRPr="006E082C" w:rsidRDefault="003428D2" w:rsidP="003428D2">
      <w:pPr>
        <w:widowControl w:val="0"/>
        <w:autoSpaceDE w:val="0"/>
        <w:autoSpaceDN w:val="0"/>
        <w:adjustRightInd w:val="0"/>
        <w:jc w:val="right"/>
      </w:pPr>
      <w:r w:rsidRPr="006E082C">
        <w:lastRenderedPageBreak/>
        <w:t xml:space="preserve">Приложение </w:t>
      </w:r>
    </w:p>
    <w:p w:rsidR="003428D2" w:rsidRPr="006E082C" w:rsidRDefault="003428D2" w:rsidP="003428D2">
      <w:pPr>
        <w:widowControl w:val="0"/>
        <w:autoSpaceDE w:val="0"/>
        <w:autoSpaceDN w:val="0"/>
        <w:adjustRightInd w:val="0"/>
        <w:jc w:val="right"/>
      </w:pPr>
      <w:r w:rsidRPr="006E082C">
        <w:t>к постановлению администрации</w:t>
      </w:r>
    </w:p>
    <w:p w:rsidR="003428D2" w:rsidRPr="006E082C" w:rsidRDefault="003428D2" w:rsidP="003428D2">
      <w:pPr>
        <w:widowControl w:val="0"/>
        <w:autoSpaceDE w:val="0"/>
        <w:autoSpaceDN w:val="0"/>
        <w:adjustRightInd w:val="0"/>
        <w:jc w:val="right"/>
      </w:pPr>
      <w:r w:rsidRPr="006E082C">
        <w:t>Шумерлинского муниципального округа</w:t>
      </w:r>
    </w:p>
    <w:p w:rsidR="003428D2" w:rsidRPr="006E082C" w:rsidRDefault="003428D2" w:rsidP="003428D2">
      <w:pPr>
        <w:widowControl w:val="0"/>
        <w:autoSpaceDE w:val="0"/>
        <w:autoSpaceDN w:val="0"/>
        <w:adjustRightInd w:val="0"/>
        <w:jc w:val="right"/>
      </w:pPr>
      <w:r w:rsidRPr="006E082C">
        <w:t xml:space="preserve">от  </w:t>
      </w:r>
      <w:r w:rsidR="001C75D0">
        <w:t>11.10</w:t>
      </w:r>
      <w:r w:rsidRPr="006E082C">
        <w:t>.2022 №</w:t>
      </w:r>
      <w:r w:rsidR="001C75D0">
        <w:t xml:space="preserve"> 825</w:t>
      </w:r>
      <w:bookmarkStart w:id="0" w:name="_GoBack"/>
      <w:bookmarkEnd w:id="0"/>
    </w:p>
    <w:p w:rsidR="00900A25" w:rsidRDefault="00900A25" w:rsidP="00900A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0A25" w:rsidRDefault="00900A25" w:rsidP="00900A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0A25" w:rsidRPr="002D657C" w:rsidRDefault="00900A25" w:rsidP="00900A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0A25" w:rsidRPr="002D657C" w:rsidRDefault="00900A25" w:rsidP="00900A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8"/>
      <w:bookmarkEnd w:id="1"/>
      <w:r w:rsidRPr="002D657C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900A25" w:rsidRPr="002D657C" w:rsidRDefault="00900A25" w:rsidP="00900A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2D657C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900A25" w:rsidRPr="002D657C" w:rsidRDefault="00900A25" w:rsidP="00900A25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D657C">
        <w:rPr>
          <w:rFonts w:ascii="Times New Roman" w:hAnsi="Times New Roman" w:cs="Times New Roman"/>
          <w:sz w:val="24"/>
          <w:szCs w:val="24"/>
        </w:rPr>
        <w:t xml:space="preserve"> «</w:t>
      </w:r>
      <w:r w:rsidRPr="006823F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ОДЕЙСТВИЕ ЗАНЯТОСТИ НАСЕЛЕНИЯ</w:t>
      </w:r>
      <w:r w:rsidRPr="003173FC">
        <w:t xml:space="preserve"> </w:t>
      </w:r>
      <w:r w:rsidRPr="003173FC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2D657C">
        <w:rPr>
          <w:rFonts w:ascii="Times New Roman" w:hAnsi="Times New Roman" w:cs="Times New Roman"/>
          <w:sz w:val="24"/>
          <w:szCs w:val="24"/>
        </w:rPr>
        <w:t>»</w:t>
      </w:r>
    </w:p>
    <w:p w:rsidR="00900A25" w:rsidRPr="002D657C" w:rsidRDefault="00900A25" w:rsidP="00900A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43"/>
        <w:gridCol w:w="5384"/>
        <w:gridCol w:w="142"/>
      </w:tblGrid>
      <w:tr w:rsidR="00900A25" w:rsidRPr="002D657C" w:rsidTr="009F3AAD">
        <w:trPr>
          <w:gridAfter w:val="1"/>
          <w:wAfter w:w="142" w:type="dxa"/>
        </w:trPr>
        <w:tc>
          <w:tcPr>
            <w:tcW w:w="3968" w:type="dxa"/>
            <w:hideMark/>
          </w:tcPr>
          <w:p w:rsidR="00900A25" w:rsidRPr="002D657C" w:rsidRDefault="00900A25" w:rsidP="009F3A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65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 муниципальной  программы:</w:t>
            </w:r>
          </w:p>
        </w:tc>
        <w:tc>
          <w:tcPr>
            <w:tcW w:w="5527" w:type="dxa"/>
            <w:gridSpan w:val="2"/>
            <w:hideMark/>
          </w:tcPr>
          <w:p w:rsidR="00900A25" w:rsidRPr="002D657C" w:rsidRDefault="00900A25" w:rsidP="009F3AA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Сектор ГО, ЧС и специальных программ администрации Шумерлинского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</w:tr>
      <w:tr w:rsidR="00900A25" w:rsidRPr="00934C59" w:rsidTr="009F3AAD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4111" w:type="dxa"/>
            <w:gridSpan w:val="2"/>
          </w:tcPr>
          <w:p w:rsidR="00900A25" w:rsidRPr="00934C59" w:rsidRDefault="00900A25" w:rsidP="009F3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A25" w:rsidRPr="00934C59" w:rsidRDefault="00900A25" w:rsidP="009F3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A25" w:rsidRPr="00934C59" w:rsidRDefault="00900A25" w:rsidP="009F3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C59">
              <w:rPr>
                <w:rFonts w:ascii="Times New Roman" w:hAnsi="Times New Roman" w:cs="Times New Roman"/>
                <w:sz w:val="24"/>
                <w:szCs w:val="24"/>
              </w:rPr>
              <w:t>Дата составления проекта</w:t>
            </w:r>
          </w:p>
          <w:p w:rsidR="00900A25" w:rsidRPr="00934C59" w:rsidRDefault="00900A25" w:rsidP="009F3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C59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программы:</w:t>
            </w:r>
          </w:p>
        </w:tc>
        <w:tc>
          <w:tcPr>
            <w:tcW w:w="5526" w:type="dxa"/>
            <w:gridSpan w:val="2"/>
          </w:tcPr>
          <w:p w:rsidR="00900A25" w:rsidRPr="00934C59" w:rsidRDefault="00900A25" w:rsidP="009F3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A25" w:rsidRPr="00934C59" w:rsidRDefault="00900A25" w:rsidP="009F3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A25" w:rsidRPr="00934C59" w:rsidRDefault="00900A25" w:rsidP="009F3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 года</w:t>
            </w:r>
          </w:p>
        </w:tc>
      </w:tr>
      <w:tr w:rsidR="00900A25" w:rsidRPr="002D657C" w:rsidTr="009F3AAD">
        <w:trPr>
          <w:gridAfter w:val="1"/>
          <w:wAfter w:w="142" w:type="dxa"/>
        </w:trPr>
        <w:tc>
          <w:tcPr>
            <w:tcW w:w="3968" w:type="dxa"/>
          </w:tcPr>
          <w:p w:rsidR="00900A25" w:rsidRPr="000348E1" w:rsidRDefault="00900A25" w:rsidP="009F3A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527" w:type="dxa"/>
            <w:gridSpan w:val="2"/>
          </w:tcPr>
          <w:p w:rsidR="00900A25" w:rsidRPr="002D657C" w:rsidRDefault="00900A25" w:rsidP="009F3AA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0A25" w:rsidRPr="001C75D0" w:rsidTr="009F3AAD">
        <w:trPr>
          <w:gridAfter w:val="1"/>
          <w:wAfter w:w="142" w:type="dxa"/>
        </w:trPr>
        <w:tc>
          <w:tcPr>
            <w:tcW w:w="3968" w:type="dxa"/>
            <w:hideMark/>
          </w:tcPr>
          <w:p w:rsidR="00900A25" w:rsidRPr="002D657C" w:rsidRDefault="00900A25" w:rsidP="009F3A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65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Непосредственный исполнитель муниципальной программы:</w:t>
            </w:r>
          </w:p>
        </w:tc>
        <w:tc>
          <w:tcPr>
            <w:tcW w:w="5527" w:type="dxa"/>
            <w:gridSpan w:val="2"/>
            <w:hideMark/>
          </w:tcPr>
          <w:p w:rsidR="00900A25" w:rsidRPr="002D657C" w:rsidRDefault="00900A25" w:rsidP="009F3AA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Заведующий сектором ГО, ЧС и специальных программ администрации Шумерлинского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Александров Владислав Леонидович</w:t>
            </w:r>
          </w:p>
          <w:p w:rsidR="00900A25" w:rsidRPr="002D657C" w:rsidRDefault="00900A25" w:rsidP="009F3AA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D657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(</w:t>
            </w:r>
            <w:r w:rsidRPr="002D65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 2-</w:t>
            </w:r>
            <w:r w:rsidRPr="000B0D1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  <w:r w:rsidRPr="000B0D1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55</w:t>
            </w:r>
            <w:r w:rsidRPr="002D657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, e-mail: </w:t>
            </w:r>
            <w:r w:rsidRPr="000B0D1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shumgochs@cap.ru</w:t>
            </w:r>
            <w:r w:rsidRPr="002D657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)</w:t>
            </w:r>
          </w:p>
        </w:tc>
      </w:tr>
    </w:tbl>
    <w:p w:rsidR="00900A25" w:rsidRPr="009F3AAD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900A25" w:rsidRPr="009F3AAD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900A25" w:rsidRPr="009F3AAD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900A25" w:rsidRPr="009F3AAD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900A25" w:rsidRPr="009F3AAD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900A25" w:rsidRDefault="00900A25" w:rsidP="00900A25">
      <w:pPr>
        <w:ind w:firstLine="0"/>
      </w:pPr>
      <w:proofErr w:type="spellStart"/>
      <w:r>
        <w:t>Врио</w:t>
      </w:r>
      <w:proofErr w:type="spellEnd"/>
      <w:r>
        <w:t xml:space="preserve"> главы </w:t>
      </w:r>
      <w:proofErr w:type="spellStart"/>
      <w:r>
        <w:t>Шумерлинского</w:t>
      </w:r>
      <w:proofErr w:type="spellEnd"/>
      <w:r>
        <w:t xml:space="preserve"> </w:t>
      </w:r>
    </w:p>
    <w:p w:rsidR="00900A25" w:rsidRDefault="00900A25" w:rsidP="00900A25">
      <w:pPr>
        <w:ind w:firstLine="0"/>
      </w:pPr>
      <w:r>
        <w:t>муниципального округа</w:t>
      </w:r>
    </w:p>
    <w:p w:rsidR="00900A25" w:rsidRDefault="00900A25" w:rsidP="00900A25">
      <w:pPr>
        <w:ind w:firstLine="0"/>
      </w:pPr>
      <w:r>
        <w:t>Чувашской Республики                                                                                 Д.И. Головин</w:t>
      </w: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Default="00900A25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00A25" w:rsidRPr="00900A25" w:rsidRDefault="00A106CA" w:rsidP="00A106CA">
      <w:pPr>
        <w:pStyle w:val="ConsPlusTitle"/>
        <w:spacing w:line="0" w:lineRule="atLeas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900A25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</w:t>
      </w:r>
    </w:p>
    <w:p w:rsidR="003F300E" w:rsidRDefault="00A106CA" w:rsidP="003F300E">
      <w:pPr>
        <w:pStyle w:val="ConsPlusTitle"/>
        <w:spacing w:line="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F300E">
        <w:rPr>
          <w:rFonts w:ascii="Times New Roman" w:hAnsi="Times New Roman" w:cs="Times New Roman"/>
          <w:sz w:val="24"/>
          <w:szCs w:val="24"/>
        </w:rPr>
        <w:t xml:space="preserve">Паспорт </w:t>
      </w:r>
    </w:p>
    <w:p w:rsidR="00A106CA" w:rsidRPr="003F300E" w:rsidRDefault="00A106CA" w:rsidP="003F300E">
      <w:pPr>
        <w:pStyle w:val="ConsPlusTitle"/>
        <w:spacing w:line="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F300E">
        <w:rPr>
          <w:rFonts w:ascii="Times New Roman" w:hAnsi="Times New Roman" w:cs="Times New Roman"/>
          <w:sz w:val="24"/>
          <w:szCs w:val="24"/>
        </w:rPr>
        <w:t>муниципальной программы Шумерлинского муниципального округа</w:t>
      </w:r>
    </w:p>
    <w:p w:rsidR="00A106CA" w:rsidRPr="003F300E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F300E">
        <w:rPr>
          <w:rFonts w:ascii="Times New Roman" w:hAnsi="Times New Roman" w:cs="Times New Roman"/>
          <w:sz w:val="24"/>
          <w:szCs w:val="24"/>
        </w:rPr>
        <w:t>"Содействие занятости населения</w:t>
      </w:r>
      <w:r w:rsidRPr="003F300E">
        <w:t xml:space="preserve"> </w:t>
      </w:r>
      <w:r w:rsidRPr="003F300E">
        <w:rPr>
          <w:rFonts w:ascii="Times New Roman" w:hAnsi="Times New Roman" w:cs="Times New Roman"/>
          <w:sz w:val="24"/>
          <w:szCs w:val="24"/>
        </w:rPr>
        <w:t>Шумерлинского муниципального округа "</w:t>
      </w:r>
    </w:p>
    <w:p w:rsidR="00A106CA" w:rsidRPr="00A106CA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81"/>
        <w:gridCol w:w="6066"/>
      </w:tblGrid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Шумерлинского </w:t>
            </w:r>
            <w:r w:rsidRPr="003D2CB1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ГО,  ЧС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специальных программ администрации Шумерлинского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Казенное учреждение Чувашской Республики "Центр занятости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Шумерля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" Министерства труда и социальной защиты Чувашской Республики (по согласованию)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3464" w:rsidRDefault="00A106CA" w:rsidP="00A106CA">
            <w:pPr>
              <w:spacing w:line="0" w:lineRule="atLeast"/>
              <w:ind w:firstLine="0"/>
            </w:pPr>
            <w:r w:rsidRPr="00683464">
              <w:t xml:space="preserve">Отдел образования, спорта и молодежной политики администрации Шумерлинского </w:t>
            </w:r>
            <w:r>
              <w:rPr>
                <w:szCs w:val="24"/>
              </w:rPr>
              <w:t>муниципального округа</w:t>
            </w:r>
            <w:r w:rsidRPr="00683464">
              <w:t>;</w:t>
            </w:r>
          </w:p>
          <w:p w:rsidR="00A106CA" w:rsidRPr="00A80DE5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DE5">
              <w:rPr>
                <w:rFonts w:ascii="Times New Roman" w:hAnsi="Times New Roman" w:cs="Times New Roman"/>
                <w:sz w:val="24"/>
                <w:szCs w:val="24"/>
              </w:rPr>
              <w:t xml:space="preserve">Сектор культуры и архивного дела администрации Шумерлинского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- региональное отделение Фонда социального страхования Российской Федерации по Чувашской Республике - Чувашии (Шумерлинское представительство) (по согласованию);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6CA" w:rsidRPr="006823F1" w:rsidTr="00A106CA">
        <w:trPr>
          <w:trHeight w:val="591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hyperlink w:anchor="P1789" w:history="1">
              <w:r w:rsidRPr="006823F1">
                <w:rPr>
                  <w:rFonts w:ascii="Times New Roman" w:hAnsi="Times New Roman" w:cs="Times New Roman"/>
                  <w:sz w:val="24"/>
                  <w:szCs w:val="24"/>
                </w:rPr>
                <w:t>Активная политика занятости населения</w:t>
              </w:r>
            </w:hyperlink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социальная поддержка безработных граждан";</w:t>
            </w:r>
          </w:p>
          <w:p w:rsidR="00A106CA" w:rsidRPr="006823F1" w:rsidRDefault="001C75D0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011" w:history="1">
              <w:r w:rsidR="00A106CA" w:rsidRPr="006823F1">
                <w:rPr>
                  <w:rFonts w:ascii="Times New Roman" w:hAnsi="Times New Roman" w:cs="Times New Roman"/>
                  <w:sz w:val="24"/>
                  <w:szCs w:val="24"/>
                </w:rPr>
                <w:t>"Безопасный труд"</w:t>
              </w:r>
            </w:hyperlink>
            <w:r w:rsidR="00A106CA" w:rsidRPr="006823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создание правовых и экономических условий, способствующих эффективному развитию рынка труда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права граждан на защиту от безработицы;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эффективности регулирования процессов использования трудовых ресурсов</w:t>
            </w:r>
            <w:proofErr w:type="gramEnd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и обеспечение защиты трудовых прав граждан;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внедрение культуры безопасного труда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3464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достижение к 2036 году следующих целевых индикаторов и показателей:</w:t>
            </w:r>
          </w:p>
          <w:p w:rsidR="00A106CA" w:rsidRPr="00683464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уровень безработицы - 3,5 процента в среднем за год (по методологии Международной организации труда);</w:t>
            </w:r>
          </w:p>
          <w:p w:rsidR="00A106CA" w:rsidRPr="00683464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регистрируемой безработицы - 0,5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 в среднем за год;</w:t>
            </w:r>
          </w:p>
          <w:p w:rsidR="00A106CA" w:rsidRPr="00683464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коэффициент напряженности на рынке труда - 0,5 единицы в среднем за год;</w:t>
            </w:r>
          </w:p>
          <w:p w:rsidR="00A106CA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работников, занятых во вредных и (или) опасных условиях труда, в общей численности работников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,0 процента;</w:t>
            </w:r>
          </w:p>
          <w:p w:rsidR="00A106CA" w:rsidRPr="00683464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исленность безработных граждан, зарегистрированных в органах службы занятости (на конец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0,04 тыс.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человек.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- 2035 годы: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 этап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- 2025 годы;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 этап - 2026 - 2030 годы;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 этап - 2031 - 2035 годы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44BB6" w:rsidRPr="00683464" w:rsidRDefault="00A106CA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прогнозируемые объемы финансирования мероприятий </w:t>
            </w:r>
            <w:r w:rsidR="00D44BB6" w:rsidRPr="00683464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в</w:t>
            </w:r>
            <w:r w:rsidR="00D44BB6">
              <w:rPr>
                <w:rFonts w:ascii="Times New Roman" w:hAnsi="Times New Roman" w:cs="Times New Roman"/>
                <w:sz w:val="24"/>
                <w:szCs w:val="24"/>
              </w:rPr>
              <w:t xml:space="preserve"> 2022 - 2035 годах составляют </w:t>
            </w:r>
            <w:r w:rsidR="00D44BB6" w:rsidRPr="00567B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4BB6">
              <w:rPr>
                <w:rFonts w:ascii="Times New Roman" w:hAnsi="Times New Roman" w:cs="Times New Roman"/>
                <w:sz w:val="24"/>
                <w:szCs w:val="24"/>
              </w:rPr>
              <w:t xml:space="preserve"> 75</w:t>
            </w:r>
            <w:r w:rsidR="00D44BB6" w:rsidRPr="00000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4BB6" w:rsidRPr="00567B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44BB6" w:rsidRPr="000003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44BB6" w:rsidRPr="00567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4BB6" w:rsidRPr="00683464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в 2022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03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в 2023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0030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03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</w:t>
            </w:r>
            <w:r w:rsidRPr="002456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56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в 2025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186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942,9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968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республиканского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юджета Чувашской Республики – </w:t>
            </w:r>
            <w:r w:rsidRPr="00000304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03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7C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7C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процента), в том числе: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00030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03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2023 году - </w:t>
            </w:r>
            <w:r w:rsidRPr="0000030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03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- </w:t>
            </w:r>
            <w:r w:rsidRPr="0024568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56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году - 61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2026 - 2030 годах – 309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D44BB6" w:rsidRPr="00683464" w:rsidRDefault="00D44BB6" w:rsidP="00D44BB6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szCs w:val="24"/>
              </w:rPr>
            </w:pPr>
            <w:r w:rsidRPr="00683464">
              <w:rPr>
                <w:szCs w:val="24"/>
              </w:rPr>
              <w:t xml:space="preserve">средства бюджета </w:t>
            </w:r>
            <w:r w:rsidRPr="00A94AE3">
              <w:rPr>
                <w:szCs w:val="24"/>
              </w:rPr>
              <w:t xml:space="preserve">Шумерлинского </w:t>
            </w:r>
            <w:r w:rsidRPr="00323211">
              <w:rPr>
                <w:color w:val="000000"/>
                <w:szCs w:val="24"/>
              </w:rPr>
              <w:t>муниципального округа</w:t>
            </w:r>
            <w:r w:rsidRPr="00323211">
              <w:rPr>
                <w:szCs w:val="24"/>
              </w:rPr>
              <w:t xml:space="preserve">  </w:t>
            </w:r>
            <w:r w:rsidRPr="00683464">
              <w:rPr>
                <w:szCs w:val="24"/>
              </w:rPr>
              <w:t xml:space="preserve">  - </w:t>
            </w:r>
            <w:r>
              <w:rPr>
                <w:szCs w:val="24"/>
              </w:rPr>
              <w:t>1 851,9  тыс. рублей, (</w:t>
            </w:r>
            <w:r w:rsidR="003E7CEF">
              <w:rPr>
                <w:szCs w:val="24"/>
              </w:rPr>
              <w:t>67,3</w:t>
            </w:r>
            <w:r w:rsidRPr="00683464">
              <w:rPr>
                <w:szCs w:val="24"/>
              </w:rPr>
              <w:t xml:space="preserve"> процента), в том числе: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году - 95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633,1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44BB6" w:rsidRPr="00683464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658,4 тыс. рублей</w:t>
            </w:r>
          </w:p>
          <w:p w:rsidR="00A106CA" w:rsidRPr="006823F1" w:rsidRDefault="00D44BB6" w:rsidP="00D44BB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муниципальной программы подлежат ежегодному уточнению при формировании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плановый период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сокращение разрыва между уровнями общей и регистрируемой безработицы;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удовлетворенности полнотой и качеством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ных услуг в области содействия занятости населения;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реализация прав работников на здоровые и безопасные условия труда;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государственного управления в сфере занятости населения.</w:t>
            </w:r>
          </w:p>
        </w:tc>
      </w:tr>
    </w:tbl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Title"/>
        <w:spacing w:line="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Раздел I.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Приоритеты реализуемой на территории</w:t>
      </w:r>
      <w:proofErr w:type="gramEnd"/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политики в сфере реализации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муниципальной программы, цель, задачи, описание сроков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и этапов реализации муниципальной программы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Приоритеты реализуемой на территории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политики в сфере развития рынка труда </w:t>
      </w:r>
      <w:r w:rsidRPr="00A94AE3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Pr="00323211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323211">
        <w:rPr>
          <w:sz w:val="24"/>
          <w:szCs w:val="24"/>
        </w:rPr>
        <w:t xml:space="preserve">  </w:t>
      </w:r>
      <w:r w:rsidRPr="006823F1">
        <w:rPr>
          <w:rFonts w:ascii="Times New Roman" w:hAnsi="Times New Roman" w:cs="Times New Roman"/>
          <w:sz w:val="24"/>
          <w:szCs w:val="24"/>
        </w:rPr>
        <w:t xml:space="preserve">определены Стратегией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, ежегодными </w:t>
      </w:r>
      <w:hyperlink r:id="rId8" w:history="1">
        <w:r w:rsidRPr="006823F1">
          <w:rPr>
            <w:rFonts w:ascii="Times New Roman" w:hAnsi="Times New Roman" w:cs="Times New Roman"/>
            <w:sz w:val="24"/>
            <w:szCs w:val="24"/>
          </w:rPr>
          <w:t>посланиями</w:t>
        </w:r>
      </w:hyperlink>
      <w:r w:rsidRPr="006823F1">
        <w:rPr>
          <w:rFonts w:ascii="Times New Roman" w:hAnsi="Times New Roman" w:cs="Times New Roman"/>
          <w:sz w:val="24"/>
          <w:szCs w:val="24"/>
        </w:rPr>
        <w:t xml:space="preserve"> Главы Чувашской Республики Государственному Совету Чувашской Республики.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Основные стратегические приоритеты реализуемой на территории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политики в области развития рынка труда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823F1">
        <w:rPr>
          <w:rFonts w:ascii="Times New Roman" w:hAnsi="Times New Roman" w:cs="Times New Roman"/>
          <w:sz w:val="24"/>
          <w:szCs w:val="24"/>
        </w:rPr>
        <w:t xml:space="preserve"> - 2035 годах будут направлены на создание условий для обеспечения экономики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высокопрофессиональными кадрами и повышения эффективности их использования, а также реализацию прав граждан на защиту от безработицы, в том числе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>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формирование конкурентной среды для создания, удержания и привлечения качественного кадрового потенциала в </w:t>
      </w:r>
      <w:r>
        <w:rPr>
          <w:rFonts w:ascii="Times New Roman" w:hAnsi="Times New Roman" w:cs="Times New Roman"/>
          <w:sz w:val="24"/>
          <w:szCs w:val="24"/>
        </w:rPr>
        <w:t>Шумерлинский муниципальный округ</w:t>
      </w:r>
      <w:r w:rsidRPr="006823F1">
        <w:rPr>
          <w:rFonts w:ascii="Times New Roman" w:hAnsi="Times New Roman" w:cs="Times New Roman"/>
          <w:sz w:val="24"/>
          <w:szCs w:val="24"/>
        </w:rPr>
        <w:t xml:space="preserve"> в результате создания благоприятной инвестиционной, инновационной, социальной, образовательной среды;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повышение профессионально-квалификационного уровня рабочих кадров, в том числе путем организации профессионального обучения и дополнительного профессионального образования безработных граждан с ориентацией на перспективные потребности в кадрах на рынке труда;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развитие межведомственной системы профессиональной ориентации молодежи на выбор востребованных на рынке труда рабочих профессий, на получение квалификации высокого уровня, соответствующей задачам технологического развития и наукоемкой экономики, и т.д.;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стимулирование предпринимательского сообщества к созданию новых рабочих ме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ст в сф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>ере приоритетных направлений экономического развития республики;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выявление барьеров, затрудняющих формирование гибких трудовых отношений, в том числе дистанционной занятости;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проведение последовательных мер по легализации "серого" рынка труда, которые приведут к постепенному сокращению оттока рабочей силы из республики;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создание условий для интеграции в трудовую деятельность лиц с ограниченными физическими возможностями и содействие трудоустройству незанятых инвалидов;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совершенствование системы информирования населения о состоянии рынка труда и возможностях трудоустройства в различных отраслях экономики;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реализацию превентивных мер содействия занятости граждан, внедрение эффективных механизмов перепрофилирования безработных граждан;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использование новых информационных возможностей и обеспечение доступности информационных ресурсов в сфере занятости населения;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повышение эффективности оказания социальной поддержки безработным гражданам с целью стимулирования их к активному поиску работы.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Целью муниципальной программы </w:t>
      </w:r>
      <w:r w:rsidRPr="00A94AE3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Pr="00323211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323211">
        <w:rPr>
          <w:sz w:val="24"/>
          <w:szCs w:val="24"/>
        </w:rPr>
        <w:t xml:space="preserve">  </w:t>
      </w:r>
      <w:r w:rsidRPr="006823F1">
        <w:rPr>
          <w:rFonts w:ascii="Times New Roman" w:hAnsi="Times New Roman" w:cs="Times New Roman"/>
          <w:sz w:val="24"/>
          <w:szCs w:val="24"/>
        </w:rPr>
        <w:t>"Содействие занятости населения" (далее - муниципальная программа) является создание правовых и экономических условий, способствующих эффективному развитию рынка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С учетом поставленной цели предполагается решение следующих задач: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обеспечение реализации права граждан на защиту от безработицы;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повышение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эффективности регулирования процессов использования трудовых ресурсов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и обеспечение защиты трудовых прав граждан;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внедрение культуры безопасного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Муниципальная программа реализуется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823F1">
        <w:rPr>
          <w:rFonts w:ascii="Times New Roman" w:hAnsi="Times New Roman" w:cs="Times New Roman"/>
          <w:sz w:val="24"/>
          <w:szCs w:val="24"/>
        </w:rPr>
        <w:t xml:space="preserve"> - 2035 годах в три этапа: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1 этап - 20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823F1">
        <w:rPr>
          <w:rFonts w:ascii="Times New Roman" w:hAnsi="Times New Roman" w:cs="Times New Roman"/>
          <w:sz w:val="24"/>
          <w:szCs w:val="24"/>
        </w:rPr>
        <w:t xml:space="preserve"> - 2025 годы;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2 этап - 2026 - 2030 годы;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3 этап - 2031 - 2035 годы.</w:t>
      </w:r>
    </w:p>
    <w:p w:rsidR="00A106CA" w:rsidRPr="006823F1" w:rsidRDefault="001C75D0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236" w:history="1">
        <w:r w:rsidR="00A106CA" w:rsidRPr="006823F1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A106CA" w:rsidRPr="006823F1">
        <w:rPr>
          <w:rFonts w:ascii="Times New Roman" w:hAnsi="Times New Roman" w:cs="Times New Roman"/>
          <w:sz w:val="24"/>
          <w:szCs w:val="24"/>
        </w:rPr>
        <w:t xml:space="preserve"> о целевых индикаторах и показателях муниципальной программы, </w:t>
      </w:r>
      <w:r w:rsidR="00A106CA" w:rsidRPr="006823F1">
        <w:rPr>
          <w:rFonts w:ascii="Times New Roman" w:hAnsi="Times New Roman" w:cs="Times New Roman"/>
          <w:sz w:val="24"/>
          <w:szCs w:val="24"/>
        </w:rPr>
        <w:lastRenderedPageBreak/>
        <w:t>подпрограмм муниципальной программы, их зна</w:t>
      </w:r>
      <w:r w:rsidR="00A106CA">
        <w:rPr>
          <w:rFonts w:ascii="Times New Roman" w:hAnsi="Times New Roman" w:cs="Times New Roman"/>
          <w:sz w:val="24"/>
          <w:szCs w:val="24"/>
        </w:rPr>
        <w:t>чениях приводятся в приложении №</w:t>
      </w:r>
      <w:r w:rsidR="00A106CA" w:rsidRPr="006823F1">
        <w:rPr>
          <w:rFonts w:ascii="Times New Roman" w:hAnsi="Times New Roman" w:cs="Times New Roman"/>
          <w:sz w:val="24"/>
          <w:szCs w:val="24"/>
        </w:rPr>
        <w:t xml:space="preserve"> 1 к муниципальной программе.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Состав целевых индикаторов и показателей муниципальной программы и подпрограмм определен исходя из принципа необходимости и достаточности информации для характеристики достижения цели и решения задач, определенных муниципальной программой.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значения) и изменения приоритетов реализуемой на территории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политики в рассматриваемой сфере.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Title"/>
        <w:spacing w:line="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Раздел II. Обобщенная характеристика основных мероприятий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подпрограмм муниципальной программы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Выстроенная в рамках муниципальной программы система целевых ориентиров (цель,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этапах реализации муниципальной программы.</w:t>
      </w:r>
    </w:p>
    <w:p w:rsidR="00A106CA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Достижение цели и решение задач муниципальной программы будет осуществляться в рамках реализации следующих подпрограмм: "Активная политика занятости населения и социальная поддержка безработ</w:t>
      </w:r>
      <w:r>
        <w:rPr>
          <w:rFonts w:ascii="Times New Roman" w:hAnsi="Times New Roman" w:cs="Times New Roman"/>
          <w:sz w:val="24"/>
          <w:szCs w:val="24"/>
        </w:rPr>
        <w:t>ных граждан", "Безопасный труд".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hyperlink w:anchor="P1789" w:history="1">
        <w:r w:rsidRPr="006823F1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6823F1">
        <w:rPr>
          <w:rFonts w:ascii="Times New Roman" w:hAnsi="Times New Roman" w:cs="Times New Roman"/>
          <w:sz w:val="24"/>
          <w:szCs w:val="24"/>
        </w:rPr>
        <w:t xml:space="preserve"> "Активная политика занятости населения и социальная поддержка безработных граждан".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Основное мероприятие 1 "Мероприятия в области содействия занятости населения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" представляет собой комплекс мероприятий, направленных на предотвращение роста напряженности на рынке труда и реализацию мероприятий активной политики занятости населения.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Основное мероприятие 2 "Реализация регионального проекта "Поддержка занятости и повышение эффективности рынка труда для обеспечения роста производительности труда" представляет собой комплекс социально-экономических, организационных и других мероприятий, увязанных по ресурсам, исполнителям, срокам реализации и направленных на повышение производительности труда на предприятиях - участниках подпрограммы и поддержание занятости населения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Основное мероприятие 3 "Реализация отдельных мероприятий регионального проекта "Содействие занятости женщин - создание условий дошкольного образования для детей в возрасте до трех лет" представляет собой комплекс социально-экономических, организационных и других мероприятий, увязанных по ресурсам, исполнителям, срокам реализации и направленных на создание условий для осуществления трудовой деятельности женщин, имеющих детей.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Основное мероприятие 4 "Реализация отдельных мероприятий регионального проекта "Старшее поколение" представляет собой комплекс социально-экономических, организационных и других мероприятий, увязанных по ресурсам, исполнителям, срокам реализации и направленных на создание условий для активного долголетия, качественной жизни граждан пожилого возраста.</w:t>
      </w:r>
    </w:p>
    <w:p w:rsidR="00A106CA" w:rsidRPr="006823F1" w:rsidRDefault="001C75D0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2011" w:history="1">
        <w:r w:rsidR="00A106CA" w:rsidRPr="006823F1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A106CA" w:rsidRPr="006823F1">
        <w:rPr>
          <w:rFonts w:ascii="Times New Roman" w:hAnsi="Times New Roman" w:cs="Times New Roman"/>
          <w:sz w:val="24"/>
          <w:szCs w:val="24"/>
        </w:rPr>
        <w:t xml:space="preserve"> "Безопасный труд".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Основное мероприятие 1 "Организационно-техническое обеспечение охраны труда и здоровья работающих" направлено на обеспечение согласования интересов работников и работодателей по вопросам регулирования трудовых отношений, координацию деятельности органов местного самоуправления, организаций в </w:t>
      </w:r>
      <w:r w:rsidRPr="00A94AE3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Pr="00323211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323211">
        <w:rPr>
          <w:sz w:val="24"/>
          <w:szCs w:val="24"/>
        </w:rPr>
        <w:t xml:space="preserve">  </w:t>
      </w:r>
      <w:r w:rsidRPr="006823F1">
        <w:rPr>
          <w:rFonts w:ascii="Times New Roman" w:hAnsi="Times New Roman" w:cs="Times New Roman"/>
          <w:sz w:val="24"/>
          <w:szCs w:val="24"/>
        </w:rPr>
        <w:t xml:space="preserve">в области охраны труда и на развитие системы управления охраной труда. Кроме того, реализация мероприятий направлена на стимулирование работодателей и работников к </w:t>
      </w:r>
      <w:r w:rsidRPr="006823F1">
        <w:rPr>
          <w:rFonts w:ascii="Times New Roman" w:hAnsi="Times New Roman" w:cs="Times New Roman"/>
          <w:sz w:val="24"/>
          <w:szCs w:val="24"/>
        </w:rPr>
        <w:lastRenderedPageBreak/>
        <w:t>реализации мер, направленных на сохранение жизни и здоровья на производстве.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Основное мероприятие 2 "Учебное и научное обеспечение охраны труда и здоровья работающих" </w:t>
      </w:r>
      <w:r w:rsidRPr="00760DD0">
        <w:rPr>
          <w:rFonts w:ascii="Times New Roman" w:hAnsi="Times New Roman" w:cs="Times New Roman"/>
          <w:sz w:val="24"/>
          <w:szCs w:val="24"/>
        </w:rPr>
        <w:t xml:space="preserve">предусматривает совершенствование 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760DD0">
        <w:rPr>
          <w:rFonts w:ascii="Times New Roman" w:hAnsi="Times New Roman" w:cs="Times New Roman"/>
          <w:sz w:val="24"/>
          <w:szCs w:val="24"/>
        </w:rPr>
        <w:t xml:space="preserve"> в области условий и охраны труда, </w:t>
      </w:r>
      <w:r w:rsidRPr="006823F1">
        <w:rPr>
          <w:rFonts w:ascii="Times New Roman" w:hAnsi="Times New Roman" w:cs="Times New Roman"/>
          <w:sz w:val="24"/>
          <w:szCs w:val="24"/>
        </w:rPr>
        <w:t xml:space="preserve">здоровья работающих, совершенствование организации и методов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обучения по охране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труда на базе современных информационных технологий. В рамках реализации данного мероприятия будут осуществляться организация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обучения по охране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труда руководителей и специалистов организаций, обучения уполномоченных лиц по охране труда, курсов повышения квалификации и профессиональной переподготовки специалистов по охране труда, учебно-методическое оснащение учебных центров по охране труда, проведение научно-практической конференции "Здоровье и безопасность работающих". В рамках данного мероприятия также предусматриваются проведение физкультурно-спортивных мероприятий (спартакиад, соревнований), реабилитация пострадавших на производстве, проведение периодических медицинских осмотров работников, занятых на работах с вредными и (или) опасными производственными факторами. Данное мероприятие направлено на сокращение производственного травматизма и профессиональной заболеваемости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>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Основное мероприятие 3 "Информационное обеспечение охраны труда и здоровья работающих" направлено на информационное сопровождение публичных мероприятий в средствах массовой информации, поддержку и наполнение материалами раздела "Охрана труда в </w:t>
      </w:r>
      <w:r>
        <w:rPr>
          <w:rFonts w:ascii="Times New Roman" w:hAnsi="Times New Roman" w:cs="Times New Roman"/>
          <w:sz w:val="24"/>
          <w:szCs w:val="24"/>
        </w:rPr>
        <w:t>Шумерлинском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6823F1">
        <w:rPr>
          <w:rFonts w:ascii="Times New Roman" w:hAnsi="Times New Roman" w:cs="Times New Roman"/>
          <w:sz w:val="24"/>
          <w:szCs w:val="24"/>
        </w:rPr>
        <w:t xml:space="preserve">" сайта администрации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"Интернет".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Title"/>
        <w:spacing w:line="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Раздел III. Обоснование объема финансовых ресурсов,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823F1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для реализации муниципальной программы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823F1">
        <w:rPr>
          <w:rFonts w:ascii="Times New Roman" w:hAnsi="Times New Roman" w:cs="Times New Roman"/>
          <w:sz w:val="24"/>
          <w:szCs w:val="24"/>
        </w:rPr>
        <w:t>(с расшифровкой по источникам финансирования,</w:t>
      </w:r>
      <w:proofErr w:type="gramEnd"/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по этапам и годам реализации муниципальной программы)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Финансовое обеспечение реализации муниципальной программы осуществляется за счет средств бюджета </w:t>
      </w:r>
      <w:r w:rsidRPr="00A94AE3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Pr="00323211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323211">
        <w:rPr>
          <w:sz w:val="24"/>
          <w:szCs w:val="24"/>
        </w:rPr>
        <w:t xml:space="preserve">  </w:t>
      </w:r>
      <w:r w:rsidRPr="006823F1">
        <w:rPr>
          <w:rFonts w:ascii="Times New Roman" w:hAnsi="Times New Roman" w:cs="Times New Roman"/>
          <w:sz w:val="24"/>
          <w:szCs w:val="24"/>
        </w:rPr>
        <w:t>и средств, выделяемых из республиканского</w:t>
      </w:r>
      <w:r>
        <w:rPr>
          <w:rFonts w:ascii="Times New Roman" w:hAnsi="Times New Roman" w:cs="Times New Roman"/>
          <w:sz w:val="24"/>
          <w:szCs w:val="24"/>
        </w:rPr>
        <w:t xml:space="preserve"> бюджета Чувашской Республики</w:t>
      </w:r>
      <w:r w:rsidRPr="006823F1">
        <w:rPr>
          <w:rFonts w:ascii="Times New Roman" w:hAnsi="Times New Roman" w:cs="Times New Roman"/>
          <w:sz w:val="24"/>
          <w:szCs w:val="24"/>
        </w:rPr>
        <w:t xml:space="preserve"> и федерального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в виде субвенций, а также внебюджетных источников.</w:t>
      </w:r>
    </w:p>
    <w:p w:rsidR="00D44BB6" w:rsidRPr="006823F1" w:rsidRDefault="00D44BB6" w:rsidP="00D44BB6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Финансовое обеспечение реализации муниципальной программы осуществляется за счет средств бюджета </w:t>
      </w:r>
      <w:r w:rsidRPr="00A94AE3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Pr="00323211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323211">
        <w:rPr>
          <w:sz w:val="24"/>
          <w:szCs w:val="24"/>
        </w:rPr>
        <w:t xml:space="preserve">  </w:t>
      </w:r>
      <w:r w:rsidRPr="006823F1">
        <w:rPr>
          <w:rFonts w:ascii="Times New Roman" w:hAnsi="Times New Roman" w:cs="Times New Roman"/>
          <w:sz w:val="24"/>
          <w:szCs w:val="24"/>
        </w:rPr>
        <w:t>и средств, выделяемых из республиканского</w:t>
      </w:r>
      <w:r>
        <w:rPr>
          <w:rFonts w:ascii="Times New Roman" w:hAnsi="Times New Roman" w:cs="Times New Roman"/>
          <w:sz w:val="24"/>
          <w:szCs w:val="24"/>
        </w:rPr>
        <w:t xml:space="preserve"> бюджета Чувашской Республики</w:t>
      </w:r>
      <w:r w:rsidRPr="006823F1">
        <w:rPr>
          <w:rFonts w:ascii="Times New Roman" w:hAnsi="Times New Roman" w:cs="Times New Roman"/>
          <w:sz w:val="24"/>
          <w:szCs w:val="24"/>
        </w:rPr>
        <w:t xml:space="preserve"> и федерального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в виде субвенций, а также внебюджетных источников.</w:t>
      </w:r>
    </w:p>
    <w:p w:rsidR="00D44BB6" w:rsidRPr="00683464" w:rsidRDefault="00D44BB6" w:rsidP="00D44BB6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>Общий объем финансирован</w:t>
      </w:r>
      <w:r>
        <w:rPr>
          <w:rFonts w:ascii="Times New Roman" w:hAnsi="Times New Roman" w:cs="Times New Roman"/>
          <w:sz w:val="24"/>
          <w:szCs w:val="24"/>
        </w:rPr>
        <w:t>ия Муниципальной программы в 2022</w:t>
      </w:r>
      <w:r w:rsidRPr="00683464">
        <w:rPr>
          <w:rFonts w:ascii="Times New Roman" w:hAnsi="Times New Roman" w:cs="Times New Roman"/>
          <w:sz w:val="24"/>
          <w:szCs w:val="24"/>
        </w:rPr>
        <w:t xml:space="preserve"> - 2035 годах составляет </w:t>
      </w:r>
      <w:r>
        <w:rPr>
          <w:rFonts w:ascii="Times New Roman" w:hAnsi="Times New Roman" w:cs="Times New Roman"/>
          <w:sz w:val="24"/>
          <w:szCs w:val="24"/>
        </w:rPr>
        <w:t>2 75</w:t>
      </w:r>
      <w:r w:rsidRPr="0000030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00304">
        <w:rPr>
          <w:rFonts w:ascii="Times New Roman" w:hAnsi="Times New Roman" w:cs="Times New Roman"/>
          <w:sz w:val="24"/>
          <w:szCs w:val="24"/>
        </w:rPr>
        <w:t>6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рублей, в том числе за счет средств:</w:t>
      </w:r>
    </w:p>
    <w:p w:rsidR="00D44BB6" w:rsidRPr="00683464" w:rsidRDefault="00D44BB6" w:rsidP="00D44BB6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83464">
        <w:rPr>
          <w:rFonts w:ascii="Times New Roman" w:hAnsi="Times New Roman" w:cs="Times New Roman"/>
          <w:sz w:val="24"/>
          <w:szCs w:val="24"/>
        </w:rPr>
        <w:t xml:space="preserve"> </w:t>
      </w:r>
      <w:r w:rsidRPr="00000304">
        <w:rPr>
          <w:rFonts w:ascii="Times New Roman" w:hAnsi="Times New Roman" w:cs="Times New Roman"/>
          <w:sz w:val="24"/>
          <w:szCs w:val="24"/>
        </w:rPr>
        <w:t>900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00304">
        <w:rPr>
          <w:rFonts w:ascii="Times New Roman" w:hAnsi="Times New Roman" w:cs="Times New Roman"/>
          <w:sz w:val="24"/>
          <w:szCs w:val="24"/>
        </w:rPr>
        <w:t>7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44BB6" w:rsidRPr="00683464" w:rsidRDefault="00D44BB6" w:rsidP="00D44BB6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AE3"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Pr="00323211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323211">
        <w:rPr>
          <w:sz w:val="24"/>
          <w:szCs w:val="24"/>
        </w:rPr>
        <w:t xml:space="preserve">  </w:t>
      </w:r>
      <w:r w:rsidRPr="0068346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1 851,9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44BB6" w:rsidRPr="00683464" w:rsidRDefault="00D44BB6" w:rsidP="00D44BB6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Прогнозируемый объем финансирования Муниципальной программы на 1 этапе составляют </w:t>
      </w:r>
      <w:r w:rsidRPr="007C5271">
        <w:rPr>
          <w:rFonts w:ascii="Times New Roman" w:hAnsi="Times New Roman" w:cs="Times New Roman"/>
          <w:sz w:val="24"/>
          <w:szCs w:val="24"/>
        </w:rPr>
        <w:t xml:space="preserve">    </w:t>
      </w:r>
      <w:r w:rsidR="002F299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66ED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66ED6">
        <w:rPr>
          <w:rFonts w:ascii="Times New Roman" w:hAnsi="Times New Roman" w:cs="Times New Roman"/>
          <w:sz w:val="24"/>
          <w:szCs w:val="24"/>
        </w:rPr>
        <w:t>3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D44BB6" w:rsidRPr="00683464" w:rsidRDefault="00D44BB6" w:rsidP="00D44BB6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8030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83464">
        <w:rPr>
          <w:rFonts w:ascii="Times New Roman" w:hAnsi="Times New Roman" w:cs="Times New Roman"/>
          <w:sz w:val="24"/>
          <w:szCs w:val="24"/>
        </w:rPr>
        <w:t>в 2022 году –</w:t>
      </w:r>
      <w:r>
        <w:rPr>
          <w:rFonts w:ascii="Times New Roman" w:hAnsi="Times New Roman" w:cs="Times New Roman"/>
          <w:sz w:val="24"/>
          <w:szCs w:val="24"/>
        </w:rPr>
        <w:t>316</w:t>
      </w:r>
      <w:r w:rsidRPr="00683464">
        <w:rPr>
          <w:rFonts w:ascii="Times New Roman" w:hAnsi="Times New Roman" w:cs="Times New Roman"/>
          <w:sz w:val="24"/>
          <w:szCs w:val="24"/>
        </w:rPr>
        <w:t>,</w:t>
      </w:r>
      <w:r w:rsidRPr="00000304">
        <w:rPr>
          <w:rFonts w:ascii="Times New Roman" w:hAnsi="Times New Roman" w:cs="Times New Roman"/>
          <w:sz w:val="24"/>
          <w:szCs w:val="24"/>
        </w:rPr>
        <w:t>8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44BB6" w:rsidRPr="00683464" w:rsidRDefault="00D44BB6" w:rsidP="00D44BB6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C6E6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83464">
        <w:rPr>
          <w:rFonts w:ascii="Times New Roman" w:hAnsi="Times New Roman" w:cs="Times New Roman"/>
          <w:sz w:val="24"/>
          <w:szCs w:val="24"/>
        </w:rPr>
        <w:t xml:space="preserve">в 2023 году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834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00304"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00304">
        <w:rPr>
          <w:rFonts w:ascii="Times New Roman" w:hAnsi="Times New Roman" w:cs="Times New Roman"/>
          <w:sz w:val="24"/>
          <w:szCs w:val="24"/>
        </w:rPr>
        <w:t>8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44BB6" w:rsidRPr="00683464" w:rsidRDefault="00D44BB6" w:rsidP="00D44BB6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C6E6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в 2024 году - 1</w:t>
      </w:r>
      <w:r w:rsidRPr="00245687">
        <w:rPr>
          <w:rFonts w:ascii="Times New Roman" w:hAnsi="Times New Roman" w:cs="Times New Roman"/>
          <w:sz w:val="24"/>
          <w:szCs w:val="24"/>
        </w:rPr>
        <w:t>68</w:t>
      </w:r>
      <w:r w:rsidRPr="00683464">
        <w:rPr>
          <w:rFonts w:ascii="Times New Roman" w:hAnsi="Times New Roman" w:cs="Times New Roman"/>
          <w:sz w:val="24"/>
          <w:szCs w:val="24"/>
        </w:rPr>
        <w:t>,</w:t>
      </w:r>
      <w:r w:rsidRPr="00245687">
        <w:rPr>
          <w:rFonts w:ascii="Times New Roman" w:hAnsi="Times New Roman" w:cs="Times New Roman"/>
          <w:sz w:val="24"/>
          <w:szCs w:val="24"/>
        </w:rPr>
        <w:t>8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44BB6" w:rsidRPr="00683464" w:rsidRDefault="00D44BB6" w:rsidP="00D44BB6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C6E6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83464">
        <w:rPr>
          <w:rFonts w:ascii="Times New Roman" w:hAnsi="Times New Roman" w:cs="Times New Roman"/>
          <w:sz w:val="24"/>
          <w:szCs w:val="24"/>
        </w:rPr>
        <w:t>в 2025 году -  1</w:t>
      </w:r>
      <w:r>
        <w:rPr>
          <w:rFonts w:ascii="Times New Roman" w:hAnsi="Times New Roman" w:cs="Times New Roman"/>
          <w:sz w:val="24"/>
          <w:szCs w:val="24"/>
        </w:rPr>
        <w:t>86</w:t>
      </w:r>
      <w:r w:rsidRPr="006834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44BB6" w:rsidRPr="00683464" w:rsidRDefault="00D44BB6" w:rsidP="00D44BB6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республиканского </w:t>
      </w:r>
      <w:r>
        <w:rPr>
          <w:rFonts w:ascii="Times New Roman" w:hAnsi="Times New Roman" w:cs="Times New Roman"/>
          <w:sz w:val="24"/>
          <w:szCs w:val="24"/>
        </w:rPr>
        <w:t>бюджета Чувашской Республики – 2</w:t>
      </w:r>
      <w:r w:rsidRPr="00245687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4568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тыс. рублей (33,</w:t>
      </w:r>
      <w:r w:rsidR="003E7CEF">
        <w:rPr>
          <w:rFonts w:ascii="Times New Roman" w:hAnsi="Times New Roman" w:cs="Times New Roman"/>
          <w:sz w:val="24"/>
          <w:szCs w:val="24"/>
        </w:rPr>
        <w:t>4</w:t>
      </w:r>
      <w:r w:rsidRPr="00D3230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3464">
        <w:rPr>
          <w:rFonts w:ascii="Times New Roman" w:hAnsi="Times New Roman" w:cs="Times New Roman"/>
          <w:sz w:val="24"/>
          <w:szCs w:val="24"/>
        </w:rPr>
        <w:t>процента), в том числе:</w:t>
      </w:r>
    </w:p>
    <w:p w:rsidR="00D44BB6" w:rsidRPr="00683464" w:rsidRDefault="00D44BB6" w:rsidP="00D44BB6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2022 году - </w:t>
      </w:r>
      <w:r w:rsidRPr="00102131">
        <w:rPr>
          <w:rFonts w:ascii="Times New Roman" w:hAnsi="Times New Roman" w:cs="Times New Roman"/>
          <w:sz w:val="24"/>
          <w:szCs w:val="24"/>
        </w:rPr>
        <w:t>71</w:t>
      </w:r>
      <w:r w:rsidRPr="00683464">
        <w:rPr>
          <w:rFonts w:ascii="Times New Roman" w:hAnsi="Times New Roman" w:cs="Times New Roman"/>
          <w:sz w:val="24"/>
          <w:szCs w:val="24"/>
        </w:rPr>
        <w:t>,</w:t>
      </w:r>
      <w:r w:rsidRPr="00102131">
        <w:rPr>
          <w:rFonts w:ascii="Times New Roman" w:hAnsi="Times New Roman" w:cs="Times New Roman"/>
          <w:sz w:val="24"/>
          <w:szCs w:val="24"/>
        </w:rPr>
        <w:t>7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44BB6" w:rsidRPr="00683464" w:rsidRDefault="00D44BB6" w:rsidP="00D44BB6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в 2023 году - </w:t>
      </w:r>
      <w:r w:rsidRPr="00102131">
        <w:rPr>
          <w:rFonts w:ascii="Times New Roman" w:hAnsi="Times New Roman" w:cs="Times New Roman"/>
          <w:sz w:val="24"/>
          <w:szCs w:val="24"/>
        </w:rPr>
        <w:t>73</w:t>
      </w:r>
      <w:r w:rsidRPr="00683464">
        <w:rPr>
          <w:rFonts w:ascii="Times New Roman" w:hAnsi="Times New Roman" w:cs="Times New Roman"/>
          <w:sz w:val="24"/>
          <w:szCs w:val="24"/>
        </w:rPr>
        <w:t>,</w:t>
      </w:r>
      <w:r w:rsidRPr="00102131">
        <w:rPr>
          <w:rFonts w:ascii="Times New Roman" w:hAnsi="Times New Roman" w:cs="Times New Roman"/>
          <w:sz w:val="24"/>
          <w:szCs w:val="24"/>
        </w:rPr>
        <w:t>7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44BB6" w:rsidRPr="00683464" w:rsidRDefault="00D44BB6" w:rsidP="00D44BB6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2024 году - </w:t>
      </w:r>
      <w:r w:rsidRPr="00245687">
        <w:rPr>
          <w:rFonts w:ascii="Times New Roman" w:hAnsi="Times New Roman" w:cs="Times New Roman"/>
          <w:sz w:val="24"/>
          <w:szCs w:val="24"/>
        </w:rPr>
        <w:t>73</w:t>
      </w:r>
      <w:r w:rsidRPr="00683464">
        <w:rPr>
          <w:rFonts w:ascii="Times New Roman" w:hAnsi="Times New Roman" w:cs="Times New Roman"/>
          <w:sz w:val="24"/>
          <w:szCs w:val="24"/>
        </w:rPr>
        <w:t>,</w:t>
      </w:r>
      <w:r w:rsidRPr="00245687">
        <w:rPr>
          <w:rFonts w:ascii="Times New Roman" w:hAnsi="Times New Roman" w:cs="Times New Roman"/>
          <w:sz w:val="24"/>
          <w:szCs w:val="24"/>
        </w:rPr>
        <w:t>7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44BB6" w:rsidRPr="00683464" w:rsidRDefault="00D44BB6" w:rsidP="00D44BB6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2025 году - 61</w:t>
      </w:r>
      <w:r w:rsidRPr="006834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44BB6" w:rsidRPr="00683464" w:rsidRDefault="00D44BB6" w:rsidP="00D44BB6">
      <w:pPr>
        <w:widowControl w:val="0"/>
        <w:autoSpaceDE w:val="0"/>
        <w:autoSpaceDN w:val="0"/>
        <w:adjustRightInd w:val="0"/>
        <w:spacing w:line="0" w:lineRule="atLeast"/>
        <w:rPr>
          <w:szCs w:val="24"/>
        </w:rPr>
      </w:pPr>
      <w:r w:rsidRPr="00683464">
        <w:rPr>
          <w:szCs w:val="24"/>
        </w:rPr>
        <w:t>средства б</w:t>
      </w:r>
      <w:r>
        <w:rPr>
          <w:szCs w:val="24"/>
        </w:rPr>
        <w:t xml:space="preserve">юджета </w:t>
      </w:r>
      <w:r w:rsidRPr="00A94AE3">
        <w:rPr>
          <w:szCs w:val="24"/>
        </w:rPr>
        <w:t xml:space="preserve">Шумерлинского </w:t>
      </w:r>
      <w:r w:rsidRPr="00323211">
        <w:rPr>
          <w:color w:val="000000"/>
          <w:szCs w:val="24"/>
        </w:rPr>
        <w:t>муниципального округа</w:t>
      </w:r>
      <w:r w:rsidRPr="00323211">
        <w:rPr>
          <w:szCs w:val="24"/>
        </w:rPr>
        <w:t xml:space="preserve">  </w:t>
      </w:r>
      <w:r>
        <w:rPr>
          <w:szCs w:val="24"/>
        </w:rPr>
        <w:t>- 560,4  тыс. рублей, (66</w:t>
      </w:r>
      <w:r w:rsidRPr="00683464">
        <w:rPr>
          <w:szCs w:val="24"/>
        </w:rPr>
        <w:t>,</w:t>
      </w:r>
      <w:r w:rsidR="003E7CEF">
        <w:rPr>
          <w:szCs w:val="24"/>
        </w:rPr>
        <w:t>6</w:t>
      </w:r>
      <w:r w:rsidRPr="00683464">
        <w:rPr>
          <w:szCs w:val="24"/>
        </w:rPr>
        <w:t xml:space="preserve"> процента), в том числе:</w:t>
      </w:r>
    </w:p>
    <w:p w:rsidR="00D44BB6" w:rsidRPr="00683464" w:rsidRDefault="00D44BB6" w:rsidP="00D44BB6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2022 году - 245</w:t>
      </w:r>
      <w:r w:rsidRPr="006834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44BB6" w:rsidRPr="00683464" w:rsidRDefault="00D44BB6" w:rsidP="00D44BB6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в 2023 году - </w:t>
      </w:r>
      <w:r>
        <w:rPr>
          <w:rFonts w:ascii="Times New Roman" w:hAnsi="Times New Roman" w:cs="Times New Roman"/>
          <w:sz w:val="24"/>
          <w:szCs w:val="24"/>
        </w:rPr>
        <w:t>95</w:t>
      </w:r>
      <w:r w:rsidRPr="006834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44BB6" w:rsidRPr="00683464" w:rsidRDefault="00D44BB6" w:rsidP="00D44BB6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2024 году - </w:t>
      </w:r>
      <w:r w:rsidRPr="0068346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834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44BB6" w:rsidRPr="00683464" w:rsidRDefault="00D44BB6" w:rsidP="00D44BB6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в 2025 году -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83464">
        <w:rPr>
          <w:rFonts w:ascii="Times New Roman" w:hAnsi="Times New Roman" w:cs="Times New Roman"/>
          <w:sz w:val="24"/>
          <w:szCs w:val="24"/>
        </w:rPr>
        <w:t>5,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106CA" w:rsidRPr="00683464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На 2 этапе объем финансирования Муниципальной программы составляет </w:t>
      </w:r>
      <w:r>
        <w:rPr>
          <w:rFonts w:ascii="Times New Roman" w:hAnsi="Times New Roman" w:cs="Times New Roman"/>
          <w:sz w:val="24"/>
          <w:szCs w:val="24"/>
        </w:rPr>
        <w:t xml:space="preserve">  942,9 т</w:t>
      </w:r>
      <w:r w:rsidRPr="00683464">
        <w:rPr>
          <w:rFonts w:ascii="Times New Roman" w:hAnsi="Times New Roman" w:cs="Times New Roman"/>
          <w:sz w:val="24"/>
          <w:szCs w:val="24"/>
        </w:rPr>
        <w:t>ыс. рублей, в том числе за счет средств:</w:t>
      </w:r>
    </w:p>
    <w:p w:rsidR="00A106CA" w:rsidRPr="00683464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834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309,8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106CA" w:rsidRPr="00683464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AE3">
        <w:rPr>
          <w:rFonts w:ascii="Times New Roman" w:hAnsi="Times New Roman" w:cs="Times New Roman"/>
          <w:sz w:val="24"/>
          <w:szCs w:val="24"/>
        </w:rPr>
        <w:t xml:space="preserve">консолидированного бюджета Шумерлинского </w:t>
      </w:r>
      <w:r w:rsidRPr="00323211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323211">
        <w:rPr>
          <w:sz w:val="24"/>
          <w:szCs w:val="24"/>
        </w:rPr>
        <w:t xml:space="preserve">  </w:t>
      </w:r>
      <w:r w:rsidRPr="0068346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633,1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106CA" w:rsidRPr="00683464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На 3 этапе объем финансирования Муниципальной программы составляет </w:t>
      </w:r>
      <w:r>
        <w:rPr>
          <w:rFonts w:ascii="Times New Roman" w:hAnsi="Times New Roman" w:cs="Times New Roman"/>
          <w:sz w:val="24"/>
          <w:szCs w:val="24"/>
        </w:rPr>
        <w:t>968,4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рублей, в том числе за счет средств:</w:t>
      </w:r>
    </w:p>
    <w:p w:rsidR="00A106CA" w:rsidRPr="00683464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834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310,0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106CA" w:rsidRPr="00683464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консолидированного бюджета </w:t>
      </w:r>
      <w:r w:rsidRPr="00A94AE3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Pr="00323211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323211"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834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658,4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>Объемы финансирования Муниципальной программы подлежат ежегодному уточнению исходя из реальных возможностей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83464">
        <w:rPr>
          <w:rFonts w:ascii="Times New Roman" w:hAnsi="Times New Roman" w:cs="Times New Roman"/>
          <w:sz w:val="24"/>
          <w:szCs w:val="24"/>
        </w:rPr>
        <w:t xml:space="preserve"> всех уровней.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850" w:history="1">
        <w:r w:rsidRPr="006823F1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6823F1">
        <w:rPr>
          <w:rFonts w:ascii="Times New Roman" w:hAnsi="Times New Roman" w:cs="Times New Roman"/>
          <w:sz w:val="24"/>
          <w:szCs w:val="24"/>
        </w:rPr>
        <w:t xml:space="preserve"> и прогнозная (справочная) оценка расходов за счет всех источников финансирования реализации муниципальной программы приведены в приложении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823F1">
        <w:rPr>
          <w:rFonts w:ascii="Times New Roman" w:hAnsi="Times New Roman" w:cs="Times New Roman"/>
          <w:sz w:val="24"/>
          <w:szCs w:val="24"/>
        </w:rPr>
        <w:t xml:space="preserve"> 2 к муниципальной программе.</w:t>
      </w:r>
    </w:p>
    <w:p w:rsidR="00A106CA" w:rsidRPr="000A5C43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Подпрограммы муниципальной программы приведены в </w:t>
      </w:r>
      <w:hyperlink w:anchor="P1789" w:history="1">
        <w:r>
          <w:rPr>
            <w:rFonts w:ascii="Times New Roman" w:hAnsi="Times New Roman" w:cs="Times New Roman"/>
            <w:sz w:val="24"/>
            <w:szCs w:val="24"/>
          </w:rPr>
          <w:t>приложениях №</w:t>
        </w:r>
        <w:r w:rsidRPr="006823F1">
          <w:rPr>
            <w:rFonts w:ascii="Times New Roman" w:hAnsi="Times New Roman" w:cs="Times New Roman"/>
            <w:sz w:val="24"/>
            <w:szCs w:val="24"/>
          </w:rPr>
          <w:t xml:space="preserve"> 3</w:t>
        </w:r>
      </w:hyperlink>
      <w:r w:rsidRPr="006823F1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223" w:history="1">
        <w:r w:rsidRPr="006823F1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6823F1">
        <w:rPr>
          <w:rFonts w:ascii="Times New Roman" w:hAnsi="Times New Roman" w:cs="Times New Roman"/>
          <w:sz w:val="24"/>
          <w:szCs w:val="24"/>
        </w:rPr>
        <w:t xml:space="preserve"> к муниципальной программе.</w:t>
      </w:r>
      <w:r w:rsidRPr="000A5C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spacing w:after="200" w:line="276" w:lineRule="auto"/>
        <w:ind w:firstLine="0"/>
        <w:jc w:val="left"/>
        <w:rPr>
          <w:szCs w:val="24"/>
        </w:rPr>
      </w:pPr>
      <w:r>
        <w:rPr>
          <w:szCs w:val="24"/>
        </w:rPr>
        <w:br w:type="page"/>
      </w:r>
    </w:p>
    <w:p w:rsidR="00A106CA" w:rsidRDefault="00A106CA" w:rsidP="00A106CA">
      <w:pPr>
        <w:pStyle w:val="ConsPlusNormal"/>
        <w:spacing w:line="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A106CA" w:rsidSect="00D54AA8">
          <w:pgSz w:w="11906" w:h="16838"/>
          <w:pgMar w:top="993" w:right="850" w:bottom="1134" w:left="1418" w:header="708" w:footer="708" w:gutter="0"/>
          <w:cols w:space="708"/>
          <w:docGrid w:linePitch="360"/>
        </w:sectPr>
      </w:pPr>
    </w:p>
    <w:p w:rsidR="00A106CA" w:rsidRPr="006823F1" w:rsidRDefault="00A106CA" w:rsidP="00A106CA">
      <w:pPr>
        <w:pStyle w:val="ConsPlusNormal"/>
        <w:spacing w:line="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A106CA" w:rsidRPr="006823F1" w:rsidRDefault="00A106CA" w:rsidP="00A106CA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106CA" w:rsidRPr="006823F1" w:rsidRDefault="00A106CA" w:rsidP="00A106CA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</w:p>
    <w:p w:rsidR="00A106CA" w:rsidRPr="006823F1" w:rsidRDefault="00A106CA" w:rsidP="00A106CA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"Содействие занятости населения</w:t>
      </w:r>
      <w:r w:rsidRPr="00716151">
        <w:t xml:space="preserve">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"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36"/>
      <w:bookmarkEnd w:id="2"/>
      <w:r w:rsidRPr="006823F1">
        <w:rPr>
          <w:rFonts w:ascii="Times New Roman" w:hAnsi="Times New Roman" w:cs="Times New Roman"/>
          <w:sz w:val="24"/>
          <w:szCs w:val="24"/>
        </w:rPr>
        <w:t>СВЕДЕНИЯ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О ЦЕЛЕВЫХ ИНДИКАТОРАХ И ПОКАЗАТЕЛЯХ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"СОДЕЙСТВИЕ ЗАНЯТОСТИ НАСЕЛЕНИЯ</w:t>
      </w:r>
      <w:r w:rsidRPr="00716151">
        <w:t xml:space="preserve">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", ПОДПРОГРАММ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</w:p>
    <w:p w:rsidR="00A106CA" w:rsidRPr="006823F1" w:rsidRDefault="00A106CA" w:rsidP="00A106CA">
      <w:pPr>
        <w:pStyle w:val="ConsPlusNormal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16151">
        <w:rPr>
          <w:rFonts w:ascii="Times New Roman" w:hAnsi="Times New Roman" w:cs="Times New Roman"/>
          <w:b/>
          <w:sz w:val="24"/>
          <w:szCs w:val="24"/>
        </w:rPr>
        <w:t xml:space="preserve">"СОДЕЙСТВИЕ ЗАНЯТОСТИ НАСЕЛЕНИЯ </w:t>
      </w:r>
      <w:r>
        <w:rPr>
          <w:rFonts w:ascii="Times New Roman" w:hAnsi="Times New Roman" w:cs="Times New Roman"/>
          <w:b/>
          <w:sz w:val="24"/>
          <w:szCs w:val="24"/>
        </w:rPr>
        <w:t>ШУМЕРЛИНСКОГО МУНИЦИПАЛЬНОГО ОКРУГА</w:t>
      </w:r>
      <w:r w:rsidRPr="00716151">
        <w:rPr>
          <w:rFonts w:ascii="Times New Roman" w:hAnsi="Times New Roman" w:cs="Times New Roman"/>
          <w:b/>
          <w:sz w:val="24"/>
          <w:szCs w:val="24"/>
        </w:rPr>
        <w:t>" И ИХ ЗНАЧЕНИЯХ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64" w:type="dxa"/>
        <w:tblInd w:w="-222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4"/>
        <w:gridCol w:w="5857"/>
        <w:gridCol w:w="1275"/>
        <w:gridCol w:w="710"/>
        <w:gridCol w:w="709"/>
        <w:gridCol w:w="708"/>
        <w:gridCol w:w="851"/>
        <w:gridCol w:w="850"/>
        <w:gridCol w:w="851"/>
        <w:gridCol w:w="850"/>
        <w:gridCol w:w="709"/>
        <w:gridCol w:w="763"/>
        <w:gridCol w:w="17"/>
        <w:gridCol w:w="18"/>
        <w:gridCol w:w="797"/>
        <w:gridCol w:w="17"/>
        <w:gridCol w:w="18"/>
      </w:tblGrid>
      <w:tr w:rsidR="00A106CA" w:rsidRPr="006823F1" w:rsidTr="00A106CA">
        <w:trPr>
          <w:gridAfter w:val="1"/>
          <w:wAfter w:w="18" w:type="dxa"/>
        </w:trPr>
        <w:tc>
          <w:tcPr>
            <w:tcW w:w="664" w:type="dxa"/>
            <w:vMerge w:val="restart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57" w:type="dxa"/>
            <w:vMerge w:val="restart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Целевой индикатор и показатель (наименование)</w:t>
            </w:r>
          </w:p>
        </w:tc>
        <w:tc>
          <w:tcPr>
            <w:tcW w:w="1275" w:type="dxa"/>
            <w:vMerge w:val="restart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850" w:type="dxa"/>
            <w:gridSpan w:val="1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Значения целевых индикаторов и показателей</w:t>
            </w:r>
          </w:p>
        </w:tc>
      </w:tr>
      <w:tr w:rsidR="00A106CA" w:rsidRPr="006823F1" w:rsidTr="00A106CA">
        <w:trPr>
          <w:gridAfter w:val="1"/>
          <w:wAfter w:w="18" w:type="dxa"/>
        </w:trPr>
        <w:tc>
          <w:tcPr>
            <w:tcW w:w="664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5857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127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г.</w:t>
            </w:r>
          </w:p>
        </w:tc>
        <w:tc>
          <w:tcPr>
            <w:tcW w:w="83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2035 г.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  <w:trHeight w:val="74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Уровень безработицы (по методологии Международной организации труда) в среднем за год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Уровень регистрируемой безработицы в среднем за год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:rsidR="00A106CA" w:rsidRPr="005554B5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Коэффициент напряженности на рынке труда в среднем за год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  <w:trHeight w:val="1017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Удельный вес работников, занятых во вредных и (или) опасных условиях труда, в общей численности работников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Численность безработных граждан, зарегистрированных в органах службы занятости (на конец года)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710" w:type="dxa"/>
          </w:tcPr>
          <w:p w:rsidR="00A106CA" w:rsidRPr="005554B5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15646" w:type="dxa"/>
            <w:gridSpan w:val="16"/>
            <w:tcBorders>
              <w:left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Подпрограмма "Активная политика занятости населения и социальная поддержка безработных граждан"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2"/>
          <w:wAfter w:w="35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Удельный вес трудоустроенных граждан в общей численности граждан, обратившихся за содействием в поиске работы в органы службы занятости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:rsidR="00A106CA" w:rsidRPr="005554B5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,35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,40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,45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,50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,55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,60</w:t>
            </w:r>
          </w:p>
        </w:tc>
        <w:tc>
          <w:tcPr>
            <w:tcW w:w="76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,70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,70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2"/>
          <w:wAfter w:w="35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Удельный вес безработных граждан, ищущих работу 12 и более месяцев, в общей численности безработных граждан, зарегистрированных в органах службы занятости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2,12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76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2"/>
          <w:wAfter w:w="35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Удельный вес граждан, признанных безработными, в численности безработных граждан, прошедших профессиональное обучение или получивших дополнительное профессиональное образование по направлению центра занятости населения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,40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2"/>
          <w:wAfter w:w="35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граждан, получивших государственную услугу по профессиональной ориентации, в численности граждан, обратившихся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занятости в целях поиска подходящей работы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76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2"/>
          <w:wAfter w:w="35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трудоустроенных инвалидов в общей численности инвалидов, обратившихся за содействием в поиске подходящей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занятости населения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63,60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64,50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65,50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76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2"/>
          <w:wAfter w:w="35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Доля трудоустроенных работников с заработной платой не ниже среднего заработка по прежней работе в общем числе участвующих в мероприятиях по повышению эффективности механизмов поддержки занятости и обратившихся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занятости населения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76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2"/>
          <w:wAfter w:w="35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Доля работников, трудоустроенных после завершения профессионального обучения, в общем числе работников, прошедших профессиональное обучение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76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2"/>
          <w:wAfter w:w="35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женщин </w:t>
            </w:r>
            <w:proofErr w:type="gramStart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период отпуска по уходу за 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ребенком в возрасте до трех лет</w:t>
            </w:r>
            <w:proofErr w:type="gramEnd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, прошедших профессиональное обучение или получивших дополнительное профессиональное образование по направлению </w:t>
            </w:r>
            <w:r w:rsidRPr="00C80FD6">
              <w:rPr>
                <w:rFonts w:ascii="Times New Roman" w:hAnsi="Times New Roman" w:cs="Times New Roman"/>
                <w:sz w:val="24"/>
                <w:szCs w:val="24"/>
              </w:rPr>
              <w:t>центра занятости населения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2"/>
          <w:wAfter w:w="35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лиц </w:t>
            </w:r>
            <w:proofErr w:type="spellStart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возраста, прошедших профессиональное обучение или получивших дополнительное профессиональное образование по направлению органов службы занятости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15646" w:type="dxa"/>
            <w:gridSpan w:val="16"/>
            <w:tcBorders>
              <w:left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Подпрограмма "Безопасный труд"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Уровень производственного травматизма: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D8" w:rsidRPr="006823F1" w:rsidTr="00A106CA">
        <w:tblPrEx>
          <w:tblBorders>
            <w:right w:val="none" w:sz="0" w:space="0" w:color="auto"/>
          </w:tblBorders>
        </w:tblPrEx>
        <w:tc>
          <w:tcPr>
            <w:tcW w:w="664" w:type="dxa"/>
            <w:tcBorders>
              <w:left w:val="nil"/>
            </w:tcBorders>
          </w:tcPr>
          <w:p w:rsidR="00730DD8" w:rsidRPr="006823F1" w:rsidRDefault="00730DD8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857" w:type="dxa"/>
          </w:tcPr>
          <w:p w:rsidR="00730DD8" w:rsidRPr="006823F1" w:rsidRDefault="00730DD8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Численность пострадавших в результате несчастных случаев на производстве со смертельным исходом в расчете на 1 тыс. работающих</w:t>
            </w:r>
          </w:p>
        </w:tc>
        <w:tc>
          <w:tcPr>
            <w:tcW w:w="1275" w:type="dxa"/>
          </w:tcPr>
          <w:p w:rsidR="00730DD8" w:rsidRPr="006823F1" w:rsidRDefault="00730DD8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10" w:type="dxa"/>
          </w:tcPr>
          <w:p w:rsidR="00730DD8" w:rsidRPr="00730DD8" w:rsidRDefault="00730DD8" w:rsidP="00142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8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09" w:type="dxa"/>
          </w:tcPr>
          <w:p w:rsidR="00730DD8" w:rsidRPr="00730DD8" w:rsidRDefault="00730DD8" w:rsidP="00142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8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08" w:type="dxa"/>
          </w:tcPr>
          <w:p w:rsidR="00730DD8" w:rsidRPr="00730DD8" w:rsidRDefault="00730DD8" w:rsidP="00142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8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1" w:type="dxa"/>
          </w:tcPr>
          <w:p w:rsidR="00730DD8" w:rsidRPr="00730DD8" w:rsidRDefault="00730DD8" w:rsidP="00142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730DD8" w:rsidRPr="00730DD8" w:rsidRDefault="00730DD8" w:rsidP="00142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1" w:type="dxa"/>
          </w:tcPr>
          <w:p w:rsidR="00730DD8" w:rsidRPr="00730DD8" w:rsidRDefault="00730DD8" w:rsidP="00142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730DD8" w:rsidRPr="00730DD8" w:rsidRDefault="00730DD8" w:rsidP="00142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09" w:type="dxa"/>
          </w:tcPr>
          <w:p w:rsidR="00730DD8" w:rsidRPr="00730DD8" w:rsidRDefault="00730DD8" w:rsidP="00142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98" w:type="dxa"/>
            <w:gridSpan w:val="3"/>
          </w:tcPr>
          <w:p w:rsidR="00730DD8" w:rsidRPr="00730DD8" w:rsidRDefault="00730DD8" w:rsidP="00142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730DD8" w:rsidRPr="00730DD8" w:rsidRDefault="00730DD8" w:rsidP="00142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DD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Количество пострадавших на производстве на 1 тыс. работающих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98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Количество дней временной нетрудоспособности в связи с несчастным случаем на производстве в расчете на 1 пострадавшего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98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Количество больных с впервые выявленными профессиональными заболеваниями в расчете на 10 тыс. работающих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Динамика оценки труда: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на которых проведена специальная оценка условий труда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тыс. рабочих мест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Удельный вес рабочих мест, на которых проведена специальная оценка условий труда, в общем количестве рабочих мест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на которых улучшены условия труда по результатам специальной оценки условий труда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тыс. рабочих мест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Условия труда: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занятых во вредных и (или) опасных условиях труда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обученных</w:t>
            </w:r>
            <w:proofErr w:type="gramEnd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труда в расчете на 100 работающих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Индекс профессиональной заболеваемости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</w:tr>
      <w:tr w:rsidR="00A106CA" w:rsidRPr="006823F1" w:rsidTr="00A106CA">
        <w:tblPrEx>
          <w:tblBorders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664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57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Индекс установления первичной инвалидности и утраты профессиональной трудоспособности вследствие несчастных случаев на производстве и профессиональных заболеваний</w:t>
            </w:r>
          </w:p>
        </w:tc>
        <w:tc>
          <w:tcPr>
            <w:tcW w:w="12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1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7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851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850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709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ind w:left="-315" w:firstLine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780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</w:tbl>
    <w:p w:rsidR="00A106CA" w:rsidRPr="006823F1" w:rsidRDefault="00A106CA" w:rsidP="00A106CA">
      <w:pPr>
        <w:spacing w:line="0" w:lineRule="atLeast"/>
        <w:rPr>
          <w:szCs w:val="24"/>
        </w:rPr>
        <w:sectPr w:rsidR="00A106CA" w:rsidRPr="006823F1" w:rsidSect="004D20A5">
          <w:pgSz w:w="16838" w:h="11905" w:orient="landscape"/>
          <w:pgMar w:top="1135" w:right="1134" w:bottom="850" w:left="1134" w:header="0" w:footer="0" w:gutter="0"/>
          <w:cols w:space="720"/>
        </w:sectPr>
      </w:pP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26"/>
      <w:bookmarkEnd w:id="3"/>
      <w:r w:rsidRPr="006823F1">
        <w:rPr>
          <w:rFonts w:ascii="Times New Roman" w:hAnsi="Times New Roman" w:cs="Times New Roman"/>
          <w:sz w:val="24"/>
          <w:szCs w:val="24"/>
        </w:rPr>
        <w:lastRenderedPageBreak/>
        <w:t xml:space="preserve">&lt;*&gt; Показатель рассчитывается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>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возрастной структуре инвалидов (от 18 до 25 лет и от 25 до 44 лет);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трудоустройству по специальности и/или не по специальности;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участию в конкурсе профессионального мастерства "</w:t>
      </w:r>
      <w:proofErr w:type="spellStart"/>
      <w:r w:rsidRPr="006823F1">
        <w:rPr>
          <w:rFonts w:ascii="Times New Roman" w:hAnsi="Times New Roman" w:cs="Times New Roman"/>
          <w:sz w:val="24"/>
          <w:szCs w:val="24"/>
        </w:rPr>
        <w:t>Абилимпикс</w:t>
      </w:r>
      <w:proofErr w:type="spellEnd"/>
      <w:r w:rsidRPr="006823F1">
        <w:rPr>
          <w:rFonts w:ascii="Times New Roman" w:hAnsi="Times New Roman" w:cs="Times New Roman"/>
          <w:sz w:val="24"/>
          <w:szCs w:val="24"/>
        </w:rPr>
        <w:t>" (является участником и/или победителем конкурса или не является участником и/или победителем конкурса);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трудоустройству на квотируемые рабочие места;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трудоустройству при содействии некоммерческих организаций (включая социально ориентированные некоммерческие организации);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трудоустройству при содействии государственных учреждений службы занятости населения;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трудоустройству при содействии образовательных организаций высшего образования;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трудоустройству при содействии образовательных организаций среднего профессионального образования;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уровню оплаты труда (выше/ниже средней заработной платы в Чувашской Республике).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При расчете показателя учитывается число выпускников, являющихся инвалидами, проработавших не менее 1 месяца в квартале, или 2 месяцев в полугодии, или 3 месяцев в течение 3 кварталов, или 4 месяцев в году.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837"/>
      <w:bookmarkEnd w:id="4"/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spacing w:after="200" w:line="276" w:lineRule="auto"/>
        <w:ind w:firstLine="0"/>
        <w:jc w:val="left"/>
        <w:rPr>
          <w:szCs w:val="24"/>
        </w:rPr>
      </w:pPr>
      <w:r>
        <w:rPr>
          <w:szCs w:val="24"/>
        </w:rPr>
        <w:br w:type="page"/>
      </w:r>
    </w:p>
    <w:p w:rsidR="00A106CA" w:rsidRDefault="00A106CA" w:rsidP="00A106CA">
      <w:pPr>
        <w:pStyle w:val="ConsPlusNormal"/>
        <w:spacing w:line="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A106CA">
          <w:pgSz w:w="11905" w:h="16838"/>
          <w:pgMar w:top="1134" w:right="850" w:bottom="1134" w:left="1701" w:header="0" w:footer="0" w:gutter="0"/>
          <w:cols w:space="720"/>
        </w:sectPr>
      </w:pPr>
    </w:p>
    <w:p w:rsidR="00A106CA" w:rsidRPr="006823F1" w:rsidRDefault="00A106CA" w:rsidP="00A106CA">
      <w:pPr>
        <w:pStyle w:val="ConsPlusNormal"/>
        <w:spacing w:line="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F300E">
        <w:rPr>
          <w:rFonts w:ascii="Times New Roman" w:hAnsi="Times New Roman" w:cs="Times New Roman"/>
          <w:sz w:val="24"/>
          <w:szCs w:val="24"/>
        </w:rPr>
        <w:t>№</w:t>
      </w:r>
      <w:r w:rsidRPr="006823F1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A106CA" w:rsidRPr="006823F1" w:rsidRDefault="00A106CA" w:rsidP="00A106CA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106CA" w:rsidRPr="00907843" w:rsidRDefault="00A106CA" w:rsidP="00A106CA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07843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Pr="00907843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907843">
        <w:rPr>
          <w:rFonts w:ascii="Times New Roman" w:hAnsi="Times New Roman" w:cs="Times New Roman"/>
          <w:sz w:val="24"/>
          <w:szCs w:val="24"/>
        </w:rPr>
        <w:t xml:space="preserve"> а</w:t>
      </w:r>
    </w:p>
    <w:p w:rsidR="00A106CA" w:rsidRDefault="00A106CA" w:rsidP="00A106CA">
      <w:pPr>
        <w:pStyle w:val="ConsPlusNormal"/>
        <w:spacing w:line="0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 w:rsidRPr="00907843">
        <w:rPr>
          <w:rFonts w:ascii="Times New Roman" w:hAnsi="Times New Roman" w:cs="Times New Roman"/>
          <w:sz w:val="24"/>
          <w:szCs w:val="24"/>
        </w:rPr>
        <w:t>"Содействие занятости населения</w:t>
      </w:r>
      <w:r w:rsidRPr="00907843">
        <w:rPr>
          <w:sz w:val="24"/>
          <w:szCs w:val="24"/>
        </w:rPr>
        <w:t xml:space="preserve"> </w:t>
      </w:r>
      <w:r w:rsidRPr="00907843">
        <w:rPr>
          <w:rFonts w:ascii="Times New Roman" w:hAnsi="Times New Roman"/>
          <w:color w:val="000000"/>
          <w:sz w:val="24"/>
          <w:szCs w:val="24"/>
        </w:rPr>
        <w:t xml:space="preserve">Шумерлинского </w:t>
      </w:r>
    </w:p>
    <w:p w:rsidR="00A106CA" w:rsidRPr="00907843" w:rsidRDefault="00A106CA" w:rsidP="00A106CA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07843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907843">
        <w:rPr>
          <w:rFonts w:ascii="Times New Roman" w:hAnsi="Times New Roman" w:cs="Times New Roman"/>
          <w:sz w:val="24"/>
          <w:szCs w:val="24"/>
        </w:rPr>
        <w:t xml:space="preserve"> "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И ПРОГНОЗНАЯ (СПРАВОЧНАЯ) ОЦЕНКА РАСХОДОВ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ЗА СЧЕТ ВСЕХ ИСТОЧНИКОВ ФИНАНСИРОВАНИЯ РЕАЛИЗАЦИИ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МУНИЦИПАЛЬНОЙ ПРОГРАММЫ 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27" w:type="dxa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2665"/>
        <w:gridCol w:w="908"/>
        <w:gridCol w:w="1475"/>
        <w:gridCol w:w="2938"/>
        <w:gridCol w:w="992"/>
        <w:gridCol w:w="39"/>
        <w:gridCol w:w="993"/>
        <w:gridCol w:w="83"/>
        <w:gridCol w:w="768"/>
        <w:gridCol w:w="83"/>
        <w:gridCol w:w="822"/>
        <w:gridCol w:w="87"/>
        <w:gridCol w:w="934"/>
        <w:gridCol w:w="708"/>
        <w:gridCol w:w="142"/>
        <w:gridCol w:w="43"/>
      </w:tblGrid>
      <w:tr w:rsidR="00A106CA" w:rsidRPr="006823F1" w:rsidTr="00A106CA">
        <w:tc>
          <w:tcPr>
            <w:tcW w:w="1247" w:type="dxa"/>
            <w:vMerge w:val="restart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665" w:type="dxa"/>
            <w:vMerge w:val="restart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 подпрограммы муниципальной программы Чувашской Республики (основного мероприятия)</w:t>
            </w:r>
          </w:p>
        </w:tc>
        <w:tc>
          <w:tcPr>
            <w:tcW w:w="2383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938" w:type="dxa"/>
            <w:vMerge w:val="restart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694" w:type="dxa"/>
            <w:gridSpan w:val="1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Расходы по годам, тыс. рублей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распорядитель бюджетных средств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целевая статья расходов</w:t>
            </w:r>
          </w:p>
        </w:tc>
        <w:tc>
          <w:tcPr>
            <w:tcW w:w="2938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2026 - 2030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2031 - 2035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44BB6" w:rsidRPr="006823F1" w:rsidTr="00A106CA">
        <w:trPr>
          <w:gridAfter w:val="1"/>
          <w:wAfter w:w="43" w:type="dxa"/>
          <w:trHeight w:val="142"/>
        </w:trPr>
        <w:tc>
          <w:tcPr>
            <w:tcW w:w="1247" w:type="dxa"/>
            <w:vMerge w:val="restart"/>
            <w:tcBorders>
              <w:left w:val="nil"/>
            </w:tcBorders>
          </w:tcPr>
          <w:p w:rsidR="00D44BB6" w:rsidRPr="006823F1" w:rsidRDefault="00D44BB6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097BEF">
              <w:rPr>
                <w:rFonts w:ascii="Times New Roman" w:hAnsi="Times New Roman"/>
                <w:color w:val="000000"/>
                <w:sz w:val="24"/>
                <w:szCs w:val="24"/>
              </w:rPr>
              <w:t>Шумерлинского муниципального округа</w:t>
            </w:r>
          </w:p>
        </w:tc>
        <w:tc>
          <w:tcPr>
            <w:tcW w:w="2665" w:type="dxa"/>
            <w:vMerge w:val="restart"/>
          </w:tcPr>
          <w:p w:rsidR="00D44BB6" w:rsidRPr="006823F1" w:rsidRDefault="00D44BB6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"Содействие занятости населения</w:t>
            </w:r>
            <w:r>
              <w:t xml:space="preserve"> </w:t>
            </w:r>
            <w:r w:rsidRPr="00097BEF">
              <w:rPr>
                <w:rFonts w:ascii="Times New Roman" w:hAnsi="Times New Roman"/>
                <w:color w:val="000000"/>
                <w:sz w:val="24"/>
                <w:szCs w:val="24"/>
              </w:rPr>
              <w:t>Шумерлинского муниципального округа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</w:p>
        </w:tc>
        <w:tc>
          <w:tcPr>
            <w:tcW w:w="908" w:type="dxa"/>
          </w:tcPr>
          <w:p w:rsidR="00D44BB6" w:rsidRPr="006823F1" w:rsidRDefault="00D44BB6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5" w:type="dxa"/>
          </w:tcPr>
          <w:p w:rsidR="00D44BB6" w:rsidRPr="006823F1" w:rsidRDefault="00D44BB6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Ц600000000</w:t>
            </w:r>
          </w:p>
        </w:tc>
        <w:tc>
          <w:tcPr>
            <w:tcW w:w="2938" w:type="dxa"/>
          </w:tcPr>
          <w:p w:rsidR="00D44BB6" w:rsidRPr="006823F1" w:rsidRDefault="00D44BB6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1" w:type="dxa"/>
            <w:gridSpan w:val="2"/>
          </w:tcPr>
          <w:p w:rsidR="00D44BB6" w:rsidRPr="00875BB6" w:rsidRDefault="00D44BB6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316,8</w:t>
            </w:r>
          </w:p>
        </w:tc>
        <w:tc>
          <w:tcPr>
            <w:tcW w:w="993" w:type="dxa"/>
          </w:tcPr>
          <w:p w:rsidR="00D44BB6" w:rsidRPr="00102131" w:rsidRDefault="00D44BB6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  <w:gridSpan w:val="2"/>
          </w:tcPr>
          <w:p w:rsidR="00D44BB6" w:rsidRPr="00102131" w:rsidRDefault="00D44BB6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gridSpan w:val="3"/>
          </w:tcPr>
          <w:p w:rsidR="00D44BB6" w:rsidRPr="006823F1" w:rsidRDefault="00D44BB6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186,9</w:t>
            </w:r>
          </w:p>
        </w:tc>
        <w:tc>
          <w:tcPr>
            <w:tcW w:w="934" w:type="dxa"/>
          </w:tcPr>
          <w:p w:rsidR="00D44BB6" w:rsidRPr="006823F1" w:rsidRDefault="00D44BB6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942,9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D44BB6" w:rsidRPr="006823F1" w:rsidRDefault="00D44BB6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968,4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44BB6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D44BB6" w:rsidRPr="006823F1" w:rsidRDefault="00D44BB6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D44BB6" w:rsidRPr="006823F1" w:rsidRDefault="00D44BB6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D44BB6" w:rsidRPr="006823F1" w:rsidRDefault="00D44BB6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1475" w:type="dxa"/>
          </w:tcPr>
          <w:p w:rsidR="00D44BB6" w:rsidRPr="006823F1" w:rsidRDefault="00D44BB6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Ц630000000</w:t>
            </w:r>
          </w:p>
        </w:tc>
        <w:tc>
          <w:tcPr>
            <w:tcW w:w="2938" w:type="dxa"/>
          </w:tcPr>
          <w:p w:rsidR="00D44BB6" w:rsidRPr="006823F1" w:rsidRDefault="00D44BB6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031" w:type="dxa"/>
            <w:gridSpan w:val="2"/>
          </w:tcPr>
          <w:p w:rsidR="00D44BB6" w:rsidRPr="00875BB6" w:rsidRDefault="00D44BB6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3" w:type="dxa"/>
          </w:tcPr>
          <w:p w:rsidR="00D44BB6" w:rsidRPr="00875BB6" w:rsidRDefault="00D44BB6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  <w:gridSpan w:val="2"/>
          </w:tcPr>
          <w:p w:rsidR="00D44BB6" w:rsidRPr="00875BB6" w:rsidRDefault="00D44BB6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gridSpan w:val="3"/>
          </w:tcPr>
          <w:p w:rsidR="00D44BB6" w:rsidRPr="009D2413" w:rsidRDefault="00D44BB6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934" w:type="dxa"/>
          </w:tcPr>
          <w:p w:rsidR="00D44BB6" w:rsidRPr="006823F1" w:rsidRDefault="00D44BB6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309,8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D44BB6" w:rsidRPr="006823F1" w:rsidRDefault="00D44BB6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D44BB6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D44BB6" w:rsidRPr="006823F1" w:rsidRDefault="00D44BB6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D44BB6" w:rsidRPr="006823F1" w:rsidRDefault="00D44BB6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D44BB6" w:rsidRPr="006823F1" w:rsidRDefault="00D44BB6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1475" w:type="dxa"/>
          </w:tcPr>
          <w:p w:rsidR="00D44BB6" w:rsidRPr="006823F1" w:rsidRDefault="00D44BB6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Ц610000000</w:t>
            </w:r>
          </w:p>
        </w:tc>
        <w:tc>
          <w:tcPr>
            <w:tcW w:w="2938" w:type="dxa"/>
          </w:tcPr>
          <w:p w:rsidR="00D44BB6" w:rsidRPr="006823F1" w:rsidRDefault="00D44BB6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Pr="00097BEF">
              <w:rPr>
                <w:rFonts w:ascii="Times New Roman" w:hAnsi="Times New Roman"/>
                <w:color w:val="000000"/>
                <w:sz w:val="24"/>
                <w:szCs w:val="24"/>
              </w:rPr>
              <w:t>Шумерлинского муниципального округа</w:t>
            </w:r>
          </w:p>
        </w:tc>
        <w:tc>
          <w:tcPr>
            <w:tcW w:w="1031" w:type="dxa"/>
            <w:gridSpan w:val="2"/>
          </w:tcPr>
          <w:p w:rsidR="00D44BB6" w:rsidRPr="006823F1" w:rsidRDefault="00D44BB6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245,1</w:t>
            </w:r>
          </w:p>
        </w:tc>
        <w:tc>
          <w:tcPr>
            <w:tcW w:w="993" w:type="dxa"/>
          </w:tcPr>
          <w:p w:rsidR="00D44BB6" w:rsidRPr="006823F1" w:rsidRDefault="00D44BB6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851" w:type="dxa"/>
            <w:gridSpan w:val="2"/>
          </w:tcPr>
          <w:p w:rsidR="00D44BB6" w:rsidRPr="006823F1" w:rsidRDefault="00D44BB6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992" w:type="dxa"/>
            <w:gridSpan w:val="3"/>
          </w:tcPr>
          <w:p w:rsidR="00D44BB6" w:rsidRPr="006823F1" w:rsidRDefault="00D44BB6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D44BB6" w:rsidRPr="006823F1" w:rsidRDefault="00D44BB6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633,1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D44BB6" w:rsidRPr="006823F1" w:rsidRDefault="00D44BB6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658,4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44BB6" w:rsidRPr="006823F1" w:rsidTr="00A106CA">
        <w:trPr>
          <w:gridAfter w:val="1"/>
          <w:wAfter w:w="43" w:type="dxa"/>
        </w:trPr>
        <w:tc>
          <w:tcPr>
            <w:tcW w:w="1247" w:type="dxa"/>
            <w:vMerge w:val="restart"/>
            <w:tcBorders>
              <w:left w:val="nil"/>
            </w:tcBorders>
          </w:tcPr>
          <w:p w:rsidR="00D44BB6" w:rsidRPr="006823F1" w:rsidRDefault="00D44BB6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665" w:type="dxa"/>
            <w:vMerge w:val="restart"/>
          </w:tcPr>
          <w:p w:rsidR="00D44BB6" w:rsidRPr="006823F1" w:rsidRDefault="00D44BB6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"Активная политика занятости населения и социальная поддержка безработных граждан"</w:t>
            </w:r>
          </w:p>
        </w:tc>
        <w:tc>
          <w:tcPr>
            <w:tcW w:w="908" w:type="dxa"/>
          </w:tcPr>
          <w:p w:rsidR="00D44BB6" w:rsidRPr="006823F1" w:rsidRDefault="009F3AAD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5" w:type="dxa"/>
          </w:tcPr>
          <w:p w:rsidR="00D44BB6" w:rsidRPr="006823F1" w:rsidRDefault="00D44BB6" w:rsidP="009F3AAD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Ц6</w:t>
            </w:r>
            <w:r w:rsidR="009F3AAD">
              <w:rPr>
                <w:rFonts w:ascii="Times New Roman" w:hAnsi="Times New Roman" w:cs="Times New Roman"/>
                <w:sz w:val="24"/>
                <w:szCs w:val="24"/>
              </w:rPr>
              <w:t>00000000</w:t>
            </w:r>
          </w:p>
        </w:tc>
        <w:tc>
          <w:tcPr>
            <w:tcW w:w="2938" w:type="dxa"/>
          </w:tcPr>
          <w:p w:rsidR="00D44BB6" w:rsidRPr="006823F1" w:rsidRDefault="00D44BB6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1" w:type="dxa"/>
            <w:gridSpan w:val="2"/>
          </w:tcPr>
          <w:p w:rsidR="00D44BB6" w:rsidRPr="006823F1" w:rsidRDefault="008211FA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44BB6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993" w:type="dxa"/>
          </w:tcPr>
          <w:p w:rsidR="00D44BB6" w:rsidRPr="006823F1" w:rsidRDefault="00D44BB6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851" w:type="dxa"/>
            <w:gridSpan w:val="2"/>
          </w:tcPr>
          <w:p w:rsidR="00D44BB6" w:rsidRPr="006823F1" w:rsidRDefault="00D44BB6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992" w:type="dxa"/>
            <w:gridSpan w:val="3"/>
          </w:tcPr>
          <w:p w:rsidR="00D44BB6" w:rsidRPr="006823F1" w:rsidRDefault="00D44BB6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D44BB6" w:rsidRPr="006823F1" w:rsidRDefault="00D44BB6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633,1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D44BB6" w:rsidRPr="006823F1" w:rsidRDefault="00D44BB6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658,4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F299F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2F299F" w:rsidRPr="006823F1" w:rsidRDefault="002F299F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2F299F" w:rsidRPr="006823F1" w:rsidRDefault="002F299F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2F299F" w:rsidRPr="002F299F" w:rsidRDefault="002F299F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9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5" w:type="dxa"/>
          </w:tcPr>
          <w:p w:rsidR="002F299F" w:rsidRPr="002F299F" w:rsidRDefault="002F299F" w:rsidP="002F299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99F">
              <w:rPr>
                <w:rFonts w:ascii="Times New Roman" w:hAnsi="Times New Roman" w:cs="Times New Roman"/>
                <w:sz w:val="24"/>
                <w:szCs w:val="24"/>
              </w:rPr>
              <w:t>Ц610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2F29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38" w:type="dxa"/>
          </w:tcPr>
          <w:p w:rsidR="002F299F" w:rsidRPr="002F299F" w:rsidRDefault="002F299F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99F">
              <w:rPr>
                <w:rFonts w:ascii="Times New Roman" w:hAnsi="Times New Roman" w:cs="Times New Roman"/>
                <w:sz w:val="24"/>
                <w:szCs w:val="24"/>
              </w:rPr>
              <w:t xml:space="preserve">Бюджет Шумерлинского </w:t>
            </w:r>
            <w:r w:rsidRPr="002F299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округа</w:t>
            </w:r>
          </w:p>
        </w:tc>
        <w:tc>
          <w:tcPr>
            <w:tcW w:w="1031" w:type="dxa"/>
            <w:gridSpan w:val="2"/>
          </w:tcPr>
          <w:p w:rsidR="002F299F" w:rsidRPr="002F299F" w:rsidRDefault="002F299F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99F">
              <w:rPr>
                <w:rFonts w:ascii="Times New Roman" w:hAnsi="Times New Roman" w:cs="Times New Roman"/>
                <w:sz w:val="24"/>
                <w:szCs w:val="24"/>
              </w:rPr>
              <w:t>245,1</w:t>
            </w:r>
          </w:p>
        </w:tc>
        <w:tc>
          <w:tcPr>
            <w:tcW w:w="993" w:type="dxa"/>
          </w:tcPr>
          <w:p w:rsidR="002F299F" w:rsidRPr="002F299F" w:rsidRDefault="002F299F" w:rsidP="003E7CE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99F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851" w:type="dxa"/>
            <w:gridSpan w:val="2"/>
          </w:tcPr>
          <w:p w:rsidR="002F299F" w:rsidRPr="002F299F" w:rsidRDefault="002F299F" w:rsidP="003E7CE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99F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992" w:type="dxa"/>
            <w:gridSpan w:val="3"/>
          </w:tcPr>
          <w:p w:rsidR="002F299F" w:rsidRPr="002F299F" w:rsidRDefault="002F299F" w:rsidP="003E7CE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99F">
              <w:rPr>
                <w:rFonts w:ascii="Times New Roman" w:hAnsi="Times New Roman" w:cs="Times New Roman"/>
                <w:sz w:val="24"/>
                <w:szCs w:val="24"/>
              </w:rPr>
              <w:t>125,1</w:t>
            </w:r>
          </w:p>
        </w:tc>
        <w:tc>
          <w:tcPr>
            <w:tcW w:w="934" w:type="dxa"/>
          </w:tcPr>
          <w:p w:rsidR="002F299F" w:rsidRPr="002F299F" w:rsidRDefault="002F299F" w:rsidP="003E7CE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99F">
              <w:rPr>
                <w:rFonts w:ascii="Times New Roman" w:hAnsi="Times New Roman" w:cs="Times New Roman"/>
                <w:sz w:val="24"/>
                <w:szCs w:val="24"/>
              </w:rPr>
              <w:t>633,1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2F299F" w:rsidRPr="002F299F" w:rsidRDefault="002F299F" w:rsidP="003E7CE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99F">
              <w:rPr>
                <w:rFonts w:ascii="Times New Roman" w:hAnsi="Times New Roman" w:cs="Times New Roman"/>
                <w:sz w:val="24"/>
                <w:szCs w:val="24"/>
              </w:rPr>
              <w:t>658,4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 w:val="restart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</w:p>
        </w:tc>
        <w:tc>
          <w:tcPr>
            <w:tcW w:w="2665" w:type="dxa"/>
            <w:vMerge w:val="restart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области содействия занятости населения Шумерлинского </w:t>
            </w:r>
            <w:r w:rsidRPr="00097B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908" w:type="dxa"/>
          </w:tcPr>
          <w:p w:rsidR="00A106CA" w:rsidRPr="006823F1" w:rsidRDefault="002F299F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Ц6101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1" w:type="dxa"/>
            <w:gridSpan w:val="2"/>
          </w:tcPr>
          <w:p w:rsidR="00A106CA" w:rsidRPr="006823F1" w:rsidRDefault="008211F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106CA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633,1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658,4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F299F" w:rsidRPr="009F3AAD" w:rsidTr="003E7CEF">
        <w:trPr>
          <w:gridAfter w:val="1"/>
          <w:wAfter w:w="43" w:type="dxa"/>
          <w:trHeight w:val="828"/>
        </w:trPr>
        <w:tc>
          <w:tcPr>
            <w:tcW w:w="1247" w:type="dxa"/>
            <w:vMerge/>
            <w:tcBorders>
              <w:left w:val="nil"/>
            </w:tcBorders>
          </w:tcPr>
          <w:p w:rsidR="002F299F" w:rsidRPr="006823F1" w:rsidRDefault="002F299F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2F299F" w:rsidRPr="006823F1" w:rsidRDefault="002F299F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2F299F" w:rsidRPr="002F299F" w:rsidRDefault="002F299F" w:rsidP="002F29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99F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  <w:p w:rsidR="002F299F" w:rsidRPr="002F299F" w:rsidRDefault="002F299F" w:rsidP="002F299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99F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1475" w:type="dxa"/>
          </w:tcPr>
          <w:p w:rsidR="002F299F" w:rsidRPr="002F299F" w:rsidRDefault="002F299F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99F">
              <w:rPr>
                <w:rFonts w:ascii="Times New Roman" w:hAnsi="Times New Roman" w:cs="Times New Roman"/>
                <w:sz w:val="24"/>
                <w:szCs w:val="24"/>
              </w:rPr>
              <w:t>Ц610172260</w:t>
            </w:r>
          </w:p>
          <w:p w:rsidR="002F299F" w:rsidRPr="002F299F" w:rsidRDefault="002F299F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99F">
              <w:rPr>
                <w:rFonts w:ascii="Times New Roman" w:hAnsi="Times New Roman" w:cs="Times New Roman"/>
                <w:sz w:val="24"/>
                <w:szCs w:val="24"/>
              </w:rPr>
              <w:t>Ц610172270</w:t>
            </w:r>
          </w:p>
        </w:tc>
        <w:tc>
          <w:tcPr>
            <w:tcW w:w="2938" w:type="dxa"/>
          </w:tcPr>
          <w:p w:rsidR="002F299F" w:rsidRPr="002F299F" w:rsidRDefault="002F299F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99F">
              <w:rPr>
                <w:rFonts w:ascii="Times New Roman" w:hAnsi="Times New Roman" w:cs="Times New Roman"/>
                <w:sz w:val="24"/>
                <w:szCs w:val="24"/>
              </w:rPr>
              <w:t xml:space="preserve">Бюджет Шумерлинского </w:t>
            </w:r>
            <w:r w:rsidRPr="002F299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округа</w:t>
            </w:r>
          </w:p>
          <w:p w:rsidR="002F299F" w:rsidRPr="002F299F" w:rsidRDefault="002F299F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2"/>
          </w:tcPr>
          <w:p w:rsidR="002F299F" w:rsidRPr="006823F1" w:rsidRDefault="002F299F" w:rsidP="003E7CE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245,1</w:t>
            </w:r>
          </w:p>
        </w:tc>
        <w:tc>
          <w:tcPr>
            <w:tcW w:w="993" w:type="dxa"/>
          </w:tcPr>
          <w:p w:rsidR="002F299F" w:rsidRPr="006823F1" w:rsidRDefault="002F299F" w:rsidP="003E7CE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851" w:type="dxa"/>
            <w:gridSpan w:val="2"/>
          </w:tcPr>
          <w:p w:rsidR="002F299F" w:rsidRPr="006823F1" w:rsidRDefault="002F299F" w:rsidP="003E7CE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992" w:type="dxa"/>
            <w:gridSpan w:val="3"/>
          </w:tcPr>
          <w:p w:rsidR="002F299F" w:rsidRPr="006823F1" w:rsidRDefault="002F299F" w:rsidP="003E7CE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2F299F" w:rsidRPr="006823F1" w:rsidRDefault="002F299F" w:rsidP="003E7CE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633,1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2F299F" w:rsidRPr="006823F1" w:rsidRDefault="002F299F" w:rsidP="003E7CE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658,4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 w:val="restart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</w:t>
            </w:r>
          </w:p>
        </w:tc>
        <w:tc>
          <w:tcPr>
            <w:tcW w:w="2665" w:type="dxa"/>
            <w:vMerge w:val="restart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"Поддержка занятости и повышение эффективности рынка труда для обеспечения роста производительности труда"</w:t>
            </w: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Шумерлинского </w:t>
            </w:r>
            <w:r w:rsidRPr="00097BE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округа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 w:val="restart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3</w:t>
            </w:r>
          </w:p>
        </w:tc>
        <w:tc>
          <w:tcPr>
            <w:tcW w:w="2665" w:type="dxa"/>
            <w:vMerge w:val="restart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Реализация отдельных мероприятий регионального проекта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Шумерлинского </w:t>
            </w:r>
            <w:r w:rsidRPr="00097BE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округа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 w:val="restart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</w:t>
            </w:r>
          </w:p>
        </w:tc>
        <w:tc>
          <w:tcPr>
            <w:tcW w:w="2665" w:type="dxa"/>
            <w:vMerge w:val="restart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Реализация отдельных мероприятий регионального проекта "Старшее поколение"</w:t>
            </w: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Шумерлинского </w:t>
            </w:r>
            <w:r w:rsidRPr="00097BE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округа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211FA" w:rsidRPr="006823F1" w:rsidTr="00A106CA">
        <w:trPr>
          <w:gridAfter w:val="1"/>
          <w:wAfter w:w="43" w:type="dxa"/>
        </w:trPr>
        <w:tc>
          <w:tcPr>
            <w:tcW w:w="1247" w:type="dxa"/>
            <w:vMerge w:val="restart"/>
            <w:tcBorders>
              <w:left w:val="nil"/>
            </w:tcBorders>
          </w:tcPr>
          <w:p w:rsidR="008211FA" w:rsidRPr="006823F1" w:rsidRDefault="008211F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665" w:type="dxa"/>
            <w:vMerge w:val="restart"/>
          </w:tcPr>
          <w:p w:rsidR="008211FA" w:rsidRPr="006823F1" w:rsidRDefault="008211F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"Безопасный труд"</w:t>
            </w:r>
          </w:p>
        </w:tc>
        <w:tc>
          <w:tcPr>
            <w:tcW w:w="908" w:type="dxa"/>
          </w:tcPr>
          <w:p w:rsidR="008211FA" w:rsidRPr="006823F1" w:rsidRDefault="009F3AAD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5" w:type="dxa"/>
          </w:tcPr>
          <w:p w:rsidR="008211FA" w:rsidRPr="006823F1" w:rsidRDefault="002F299F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Ц630000000</w:t>
            </w:r>
          </w:p>
        </w:tc>
        <w:tc>
          <w:tcPr>
            <w:tcW w:w="2938" w:type="dxa"/>
          </w:tcPr>
          <w:p w:rsidR="008211FA" w:rsidRPr="006823F1" w:rsidRDefault="008211F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1" w:type="dxa"/>
            <w:gridSpan w:val="2"/>
          </w:tcPr>
          <w:p w:rsidR="008211FA" w:rsidRPr="00875BB6" w:rsidRDefault="008211FA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3" w:type="dxa"/>
          </w:tcPr>
          <w:p w:rsidR="008211FA" w:rsidRPr="00875BB6" w:rsidRDefault="008211FA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  <w:gridSpan w:val="2"/>
          </w:tcPr>
          <w:p w:rsidR="008211FA" w:rsidRPr="00875BB6" w:rsidRDefault="008211FA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gridSpan w:val="3"/>
          </w:tcPr>
          <w:p w:rsidR="008211FA" w:rsidRPr="009D2413" w:rsidRDefault="008211FA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934" w:type="dxa"/>
          </w:tcPr>
          <w:p w:rsidR="008211FA" w:rsidRPr="006823F1" w:rsidRDefault="008211FA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309,8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8211FA" w:rsidRPr="006823F1" w:rsidRDefault="008211FA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F299F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2F299F" w:rsidRPr="006823F1" w:rsidRDefault="002F299F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2F299F" w:rsidRPr="006823F1" w:rsidRDefault="002F299F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2F299F" w:rsidRPr="006823F1" w:rsidRDefault="002F299F" w:rsidP="003E7CE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5" w:type="dxa"/>
          </w:tcPr>
          <w:p w:rsidR="002F299F" w:rsidRPr="006823F1" w:rsidRDefault="002F299F" w:rsidP="003E7CE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Ц630000000</w:t>
            </w:r>
          </w:p>
        </w:tc>
        <w:tc>
          <w:tcPr>
            <w:tcW w:w="2938" w:type="dxa"/>
          </w:tcPr>
          <w:p w:rsidR="002F299F" w:rsidRPr="006823F1" w:rsidRDefault="002F299F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031" w:type="dxa"/>
            <w:gridSpan w:val="2"/>
          </w:tcPr>
          <w:p w:rsidR="002F299F" w:rsidRPr="00875BB6" w:rsidRDefault="002F299F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3" w:type="dxa"/>
          </w:tcPr>
          <w:p w:rsidR="002F299F" w:rsidRPr="00875BB6" w:rsidRDefault="002F299F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  <w:gridSpan w:val="2"/>
          </w:tcPr>
          <w:p w:rsidR="002F299F" w:rsidRPr="00875BB6" w:rsidRDefault="002F299F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gridSpan w:val="3"/>
          </w:tcPr>
          <w:p w:rsidR="002F299F" w:rsidRPr="009D2413" w:rsidRDefault="002F299F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934" w:type="dxa"/>
          </w:tcPr>
          <w:p w:rsidR="002F299F" w:rsidRPr="006823F1" w:rsidRDefault="002F299F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309,8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2F299F" w:rsidRPr="006823F1" w:rsidRDefault="002F299F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211FA" w:rsidRPr="006823F1" w:rsidTr="00A106CA">
        <w:trPr>
          <w:gridAfter w:val="1"/>
          <w:wAfter w:w="43" w:type="dxa"/>
        </w:trPr>
        <w:tc>
          <w:tcPr>
            <w:tcW w:w="1247" w:type="dxa"/>
            <w:vMerge w:val="restart"/>
            <w:tcBorders>
              <w:left w:val="nil"/>
            </w:tcBorders>
          </w:tcPr>
          <w:p w:rsidR="008211FA" w:rsidRPr="006823F1" w:rsidRDefault="008211F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</w:t>
            </w:r>
          </w:p>
        </w:tc>
        <w:tc>
          <w:tcPr>
            <w:tcW w:w="2665" w:type="dxa"/>
            <w:vMerge w:val="restart"/>
          </w:tcPr>
          <w:p w:rsidR="008211FA" w:rsidRPr="006823F1" w:rsidRDefault="008211F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Организационно-техническое обеспечение охраны труда и здоровья </w:t>
            </w:r>
            <w:proofErr w:type="gramStart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908" w:type="dxa"/>
          </w:tcPr>
          <w:p w:rsidR="008211FA" w:rsidRPr="006823F1" w:rsidRDefault="008211F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1475" w:type="dxa"/>
          </w:tcPr>
          <w:p w:rsidR="008211FA" w:rsidRPr="006823F1" w:rsidRDefault="008211F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Ц630112440</w:t>
            </w:r>
          </w:p>
        </w:tc>
        <w:tc>
          <w:tcPr>
            <w:tcW w:w="2938" w:type="dxa"/>
          </w:tcPr>
          <w:p w:rsidR="008211FA" w:rsidRPr="006823F1" w:rsidRDefault="008211F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1" w:type="dxa"/>
            <w:gridSpan w:val="2"/>
          </w:tcPr>
          <w:p w:rsidR="008211FA" w:rsidRPr="00875BB6" w:rsidRDefault="008211FA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3" w:type="dxa"/>
          </w:tcPr>
          <w:p w:rsidR="008211FA" w:rsidRPr="00875BB6" w:rsidRDefault="008211FA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  <w:gridSpan w:val="2"/>
          </w:tcPr>
          <w:p w:rsidR="008211FA" w:rsidRPr="00875BB6" w:rsidRDefault="008211FA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gridSpan w:val="3"/>
          </w:tcPr>
          <w:p w:rsidR="008211FA" w:rsidRPr="009D2413" w:rsidRDefault="008211FA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934" w:type="dxa"/>
          </w:tcPr>
          <w:p w:rsidR="008211FA" w:rsidRPr="006823F1" w:rsidRDefault="008211FA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309,8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8211FA" w:rsidRPr="006823F1" w:rsidRDefault="008211FA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211F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8211FA" w:rsidRPr="006823F1" w:rsidRDefault="008211F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8211FA" w:rsidRPr="006823F1" w:rsidRDefault="008211F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8211FA" w:rsidRPr="006823F1" w:rsidRDefault="008211F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1475" w:type="dxa"/>
          </w:tcPr>
          <w:p w:rsidR="008211FA" w:rsidRPr="006823F1" w:rsidRDefault="008211F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Ц630112440</w:t>
            </w:r>
          </w:p>
        </w:tc>
        <w:tc>
          <w:tcPr>
            <w:tcW w:w="2938" w:type="dxa"/>
          </w:tcPr>
          <w:p w:rsidR="008211FA" w:rsidRPr="006823F1" w:rsidRDefault="008211F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031" w:type="dxa"/>
            <w:gridSpan w:val="2"/>
          </w:tcPr>
          <w:p w:rsidR="008211FA" w:rsidRPr="00875BB6" w:rsidRDefault="008211FA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3" w:type="dxa"/>
          </w:tcPr>
          <w:p w:rsidR="008211FA" w:rsidRPr="00875BB6" w:rsidRDefault="008211FA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  <w:gridSpan w:val="2"/>
          </w:tcPr>
          <w:p w:rsidR="008211FA" w:rsidRPr="00875BB6" w:rsidRDefault="008211FA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gridSpan w:val="3"/>
          </w:tcPr>
          <w:p w:rsidR="008211FA" w:rsidRPr="009D2413" w:rsidRDefault="008211FA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934" w:type="dxa"/>
          </w:tcPr>
          <w:p w:rsidR="008211FA" w:rsidRPr="006823F1" w:rsidRDefault="008211FA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309,8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8211FA" w:rsidRPr="006823F1" w:rsidRDefault="008211FA" w:rsidP="00142D8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 w:val="restart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</w:t>
            </w:r>
          </w:p>
        </w:tc>
        <w:tc>
          <w:tcPr>
            <w:tcW w:w="2665" w:type="dxa"/>
            <w:vMerge w:val="restart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Учебное и научное обеспечение охраны труда и здоровья </w:t>
            </w:r>
            <w:proofErr w:type="gramStart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  <w:trHeight w:val="541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 w:val="restart"/>
            <w:tcBorders>
              <w:lef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</w:t>
            </w:r>
          </w:p>
        </w:tc>
        <w:tc>
          <w:tcPr>
            <w:tcW w:w="2665" w:type="dxa"/>
            <w:vMerge w:val="restart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обеспечение охраны труда и здоровья </w:t>
            </w:r>
            <w:proofErr w:type="gramStart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106CA" w:rsidRPr="006823F1" w:rsidTr="00A106CA">
        <w:trPr>
          <w:gridAfter w:val="1"/>
          <w:wAfter w:w="43" w:type="dxa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3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4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6CA" w:rsidRPr="006823F1" w:rsidTr="00A106CA">
        <w:trPr>
          <w:gridAfter w:val="2"/>
          <w:wAfter w:w="185" w:type="dxa"/>
          <w:trHeight w:val="715"/>
        </w:trPr>
        <w:tc>
          <w:tcPr>
            <w:tcW w:w="1247" w:type="dxa"/>
            <w:vMerge/>
            <w:tcBorders>
              <w:left w:val="nil"/>
            </w:tcBorders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2665" w:type="dxa"/>
            <w:vMerge/>
          </w:tcPr>
          <w:p w:rsidR="00A106CA" w:rsidRPr="006823F1" w:rsidRDefault="00A106CA" w:rsidP="00A106CA">
            <w:pPr>
              <w:spacing w:line="0" w:lineRule="atLeast"/>
              <w:rPr>
                <w:szCs w:val="24"/>
              </w:rPr>
            </w:pPr>
          </w:p>
        </w:tc>
        <w:tc>
          <w:tcPr>
            <w:tcW w:w="90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5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38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15" w:type="dxa"/>
            <w:gridSpan w:val="3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22" w:type="dxa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1" w:type="dxa"/>
            <w:gridSpan w:val="2"/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A106CA" w:rsidRPr="00F16AB0" w:rsidRDefault="00A106CA" w:rsidP="00A106CA">
      <w:pPr>
        <w:spacing w:line="0" w:lineRule="atLeast"/>
        <w:rPr>
          <w:b/>
          <w:szCs w:val="24"/>
        </w:rPr>
        <w:sectPr w:rsidR="00A106CA" w:rsidRPr="00F16AB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106CA" w:rsidRPr="006823F1" w:rsidRDefault="00A106CA" w:rsidP="00A106CA">
      <w:pPr>
        <w:pStyle w:val="ConsPlusNormal"/>
        <w:spacing w:line="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6823F1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3F300E">
        <w:rPr>
          <w:rFonts w:ascii="Times New Roman" w:hAnsi="Times New Roman" w:cs="Times New Roman"/>
          <w:sz w:val="24"/>
          <w:szCs w:val="24"/>
        </w:rPr>
        <w:t>№</w:t>
      </w:r>
      <w:r w:rsidRPr="006823F1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A106CA" w:rsidRPr="006823F1" w:rsidRDefault="00A106CA" w:rsidP="00A106CA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106CA" w:rsidRPr="006823F1" w:rsidRDefault="00A106CA" w:rsidP="00A106CA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A106CA" w:rsidRDefault="00A106CA" w:rsidP="00A106CA">
      <w:pPr>
        <w:pStyle w:val="ConsPlusNormal"/>
        <w:spacing w:line="0" w:lineRule="atLeast"/>
        <w:jc w:val="right"/>
      </w:pPr>
      <w:r w:rsidRPr="006823F1">
        <w:rPr>
          <w:rFonts w:ascii="Times New Roman" w:hAnsi="Times New Roman" w:cs="Times New Roman"/>
          <w:sz w:val="24"/>
          <w:szCs w:val="24"/>
        </w:rPr>
        <w:t>"Содействие занятости населения</w:t>
      </w:r>
      <w:r w:rsidRPr="00716151">
        <w:t xml:space="preserve"> </w:t>
      </w:r>
    </w:p>
    <w:p w:rsidR="00A106CA" w:rsidRPr="006823F1" w:rsidRDefault="00A106CA" w:rsidP="00A106CA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716151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"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789"/>
      <w:bookmarkEnd w:id="5"/>
      <w:r w:rsidRPr="006823F1">
        <w:rPr>
          <w:rFonts w:ascii="Times New Roman" w:hAnsi="Times New Roman" w:cs="Times New Roman"/>
          <w:sz w:val="24"/>
          <w:szCs w:val="24"/>
        </w:rPr>
        <w:t>ПАСПОРТ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ПОДПРОГРАММЫ "АКТИВНАЯ ПОЛИТИКА ЗАНЯТОСТИ НАСЕЛЕНИЯ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И СОЦИАЛЬНАЯ ПОДДЕРЖКА БЕЗРАБОТНЫХ ГРАЖДАН"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МУНИЦИПАЛЬНОЙ ПРОГРАММЫ ШУМЕРЛИНСКОГО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6823F1">
        <w:rPr>
          <w:rFonts w:ascii="Times New Roman" w:hAnsi="Times New Roman" w:cs="Times New Roman"/>
          <w:sz w:val="24"/>
          <w:szCs w:val="24"/>
        </w:rPr>
        <w:t>"СОДЕЙСТВИЕ ЗАНЯТОСТИ НАСЕЛЕНИЯ</w:t>
      </w:r>
      <w:r w:rsidRPr="00716151">
        <w:t xml:space="preserve"> </w:t>
      </w:r>
      <w:r w:rsidRPr="00716151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"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83"/>
        <w:gridCol w:w="6123"/>
      </w:tblGrid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Шумерлинского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по делам ГО и ЧС администрации Шумерлинского муниципального округа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Казенное учреждение Чувашской Республики "Центр занятости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Шумерля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" Министерства труда и социальной защиты Чувашской Республики (далее - центр занятости населения) (по согласованию)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предотвращение роста напряженности на рынке труда;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человеческого капитала и социальной сферы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Шумерлинском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населения;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совершенствование формирования кадрового потенциала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трудоустройство граждан, ищущих работу;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 безработных граждан;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безработных граждан;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о востребованных и новых профессиях;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услуг по трудоустройству;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совершенствование институтов и инструментов содействия занятости населения;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повышение конкурентоспособности граждан на рынке труда;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профессиональная ориентация граждан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достижение к 2036 году следующих целевых индикаторов и показателей: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трудоустроенных граждан в общей численности граждан, обратившихся за содействием в поиске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центр занятости населения, - 76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,70 процента;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удельный вес безработных граждан, ищущих работу 12 и более месяцев, в общей численности безработных граждан, зарегистрированных в центре занятости населения, - 2,0 процента;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удельный вес граждан, признанных безработными, в численности безработных граждан, прошедших профессиональное обучение или получивших дополнительное профессиональное образование по направлению центра занятости населения,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,40 процента;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удельный вес граждан, получивших государственную услугу по профессиональной ориентации, в численности граждан, обратившихся в центр занятости населения в целях поиска подходящей работы, - 66,0 процента;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удельный вес трудоустроенных инвалидов в общей численности инвалидов, обратившихся за содействием в поиске подходящей работы в центр занятости населения, - 70,0 процента;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достижение к 2025 году следующих целевых индикаторов и показателей: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доля трудоустроенных работников с заработной платой не ниже среднего заработка по прежней работе в общем числе участвующих в мероприятиях по повышению эффективности механизмов поддержки занятости и обратившихся в центр занятости населения - не менее 89,0 процента;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доля работников, трудоустроенных после завершения профессионального обучения, в общем числе работников, прошедших профессиональное обучение, - не менее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,0 процента;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женщин </w:t>
            </w:r>
            <w:proofErr w:type="gramStart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 период отпуска по уходу за ребенком в возрасте до трех лет</w:t>
            </w:r>
            <w:proofErr w:type="gramEnd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 прошедших профессиональное обучение или получивших дополнительное профессиональное образование по направлению центра занятости населения, - не менее 5 человек;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лиц </w:t>
            </w:r>
            <w:proofErr w:type="spellStart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возраста, прошедших профессиональное обучение или получивших дополнительное профессиональное образование по направлению центра занятости населения, -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подпрограммы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B717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- 2035 годы: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 этап - 20</w:t>
            </w:r>
            <w:r w:rsidRPr="00EB717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- 2025 годы;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 этап - 2026 - 2030 годы;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 этап - 2031 - 2035 годы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прогнозируемые объемы финансирования мероприятий подпрограммы в 20</w:t>
            </w:r>
            <w:r w:rsidRPr="008A079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- 2035 годах составляют </w:t>
            </w:r>
            <w:r w:rsidRPr="008A0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1FA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A106CA" w:rsidRPr="00683464" w:rsidRDefault="00A106CA" w:rsidP="00A106CA">
            <w:pPr>
              <w:pStyle w:val="ConsPlusNormal"/>
              <w:spacing w:line="0" w:lineRule="atLeast"/>
              <w:ind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2022 году - </w:t>
            </w:r>
            <w:r w:rsidR="008211F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A07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0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3464" w:rsidRDefault="00A106CA" w:rsidP="00A106CA">
            <w:pPr>
              <w:pStyle w:val="ConsPlusNormal"/>
              <w:spacing w:line="0" w:lineRule="atLeast"/>
              <w:ind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2023 году - </w:t>
            </w:r>
            <w:r w:rsidRPr="008A079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0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3464" w:rsidRDefault="00A106CA" w:rsidP="00A106CA">
            <w:pPr>
              <w:pStyle w:val="ConsPlusNormal"/>
              <w:spacing w:line="0" w:lineRule="atLeast"/>
              <w:ind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- </w:t>
            </w:r>
            <w:r w:rsidRPr="008A079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0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3464" w:rsidRDefault="00A106CA" w:rsidP="00A106CA">
            <w:pPr>
              <w:pStyle w:val="ConsPlusNormal"/>
              <w:spacing w:line="0" w:lineRule="atLeast"/>
              <w:ind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- </w:t>
            </w:r>
            <w:r w:rsidRPr="008A0798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0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A0798"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0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0798"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07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 средства: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бюджета Шумерлинского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1FA">
              <w:rPr>
                <w:rFonts w:ascii="Times New Roman" w:hAnsi="Times New Roman" w:cs="Times New Roman"/>
                <w:sz w:val="24"/>
                <w:szCs w:val="24"/>
              </w:rPr>
              <w:t>1 851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(100 процентов), в том числе:</w:t>
            </w:r>
          </w:p>
          <w:p w:rsidR="00A106CA" w:rsidRPr="00683464" w:rsidRDefault="00A106CA" w:rsidP="00A106CA">
            <w:pPr>
              <w:pStyle w:val="ConsPlusNormal"/>
              <w:spacing w:line="0" w:lineRule="atLeast"/>
              <w:ind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2022 году - </w:t>
            </w:r>
            <w:r w:rsidR="003F300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A07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0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3464" w:rsidRDefault="00A106CA" w:rsidP="00A106CA">
            <w:pPr>
              <w:pStyle w:val="ConsPlusNormal"/>
              <w:spacing w:line="0" w:lineRule="atLeast"/>
              <w:ind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2023 году - </w:t>
            </w:r>
            <w:r w:rsidRPr="008A079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0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3464" w:rsidRDefault="00A106CA" w:rsidP="00A106CA">
            <w:pPr>
              <w:pStyle w:val="ConsPlusNormal"/>
              <w:spacing w:line="0" w:lineRule="atLeast"/>
              <w:ind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- </w:t>
            </w:r>
            <w:r w:rsidRPr="008A079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0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3464" w:rsidRDefault="00A106CA" w:rsidP="00A106CA">
            <w:pPr>
              <w:pStyle w:val="ConsPlusNormal"/>
              <w:spacing w:line="0" w:lineRule="atLeast"/>
              <w:ind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- </w:t>
            </w:r>
            <w:r w:rsidRPr="008A0798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0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34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A0798"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0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0798"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07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подпрограммы подлежат уточнению при формировании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плановый период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увеличение удельного веса трудоустроенных граждан в общей численности граждан, обратившихся за содействием в поиске работы в центр занятости населения, до 82,7 процента;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уменьшение удельного веса граждан, признанных безработными, в численности безработных граждан, прошедших профессиональное обучение или получивших дополнительное профессиональное образование по направлению центра занятости населения, до 1,4 процента.</w:t>
            </w:r>
          </w:p>
        </w:tc>
      </w:tr>
    </w:tbl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Раздел I. Приоритеты и цели подпрограммы,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общая характеристика участия органов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местного самоуправления 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в реализации подпрограммы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Приоритетами в области развития рынка труда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823F1">
        <w:rPr>
          <w:rFonts w:ascii="Times New Roman" w:hAnsi="Times New Roman" w:cs="Times New Roman"/>
          <w:sz w:val="24"/>
          <w:szCs w:val="24"/>
        </w:rPr>
        <w:t xml:space="preserve"> - 2035 годах должны стать создание условий для обеспечения экономики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высокопрофессиональными кадрами и повышение эффективности их использования, а также реализация прав граждан на защиту от безработицы.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23F1">
        <w:rPr>
          <w:rFonts w:ascii="Times New Roman" w:hAnsi="Times New Roman" w:cs="Times New Roman"/>
          <w:sz w:val="24"/>
          <w:szCs w:val="24"/>
        </w:rPr>
        <w:t xml:space="preserve">Целями подпрограммы "Активная политика занятости населения и социальная поддержка безработных граждан" муниципальной программы 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"Содействие занятости населения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151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" (далее - подпрограмма) являются предотвращение роста напряженности на рынке труда, развитие человеческого капитала и социальной сферы в </w:t>
      </w:r>
      <w:r>
        <w:rPr>
          <w:rFonts w:ascii="Times New Roman" w:hAnsi="Times New Roman" w:cs="Times New Roman"/>
          <w:sz w:val="24"/>
          <w:szCs w:val="24"/>
        </w:rPr>
        <w:t>Шумерлинском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6823F1">
        <w:rPr>
          <w:rFonts w:ascii="Times New Roman" w:hAnsi="Times New Roman" w:cs="Times New Roman"/>
          <w:sz w:val="24"/>
          <w:szCs w:val="24"/>
        </w:rPr>
        <w:t>, повышение уровня и качества жизни населения, совершенствование формирования кадрового потенциала.</w:t>
      </w:r>
      <w:proofErr w:type="gramEnd"/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В рамках реализации мероприятий подпрограммы предусмотрено участие органов местного самоуправления 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в организации и финансировании временного трудоустройства несовершеннолетних граждан в возрасте от 14 до 18 лет в свободное от учебы время, а также в финансировании общественных работ, организуемых для граждан, испытывающих трудности в поиске работы.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Раздел II. Перечень и сведения о целевых индикаторах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показателях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подпрограммы с расшифровкой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плановых значений по годам ее реализации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Целевыми индикаторами и показателями подпрограммы являются: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lastRenderedPageBreak/>
        <w:t>удельный вес трудоустроенных граждан в общей численности граждан, обратившихся за содействием в поиске работы в центр занятости населения;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удельный вес безработных граждан, ищущих работу 12 и более месяцев, в общей численности безработных граждан, зарегистрированных в центре занятости населения;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удельный вес граждан, признанных безработными, в численности безработных граждан, прошедших профессиональное обучение или получивших дополнительное профессиональное образование по направлению центра занятости населения;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удельный вес граждан, получивших государственную услугу по профессиональной ориентации, в численности граждан, обратившихся в центр занятости населения в целях поиска подходящей работы;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удельный вес трудоустроенных инвалидов в общей численности инвалидов, обратившихся за содействием в поиске подходящей работы в центр занятости населения;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доля трудоустроенных работников с заработной платой не ниже среднего заработка по прежней работе в общем числе участвующих в мероприятиях по повышению эффективности механизмов поддержки занятости и обратившихся в центр занятости населения;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доля работников, трудоустроенных после завершения профессионального обучения, в общем числе работников, прошедших профессиональное обучение;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численность женщин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в период отпуска по уходу за ребенком в возрасте до трех лет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>, прошедших профессиональное обучение или получивших дополнительное профессиональное образование по направлению центра занятости населения;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численность лиц </w:t>
      </w:r>
      <w:proofErr w:type="spellStart"/>
      <w:r w:rsidRPr="006823F1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6823F1">
        <w:rPr>
          <w:rFonts w:ascii="Times New Roman" w:hAnsi="Times New Roman" w:cs="Times New Roman"/>
          <w:sz w:val="24"/>
          <w:szCs w:val="24"/>
        </w:rPr>
        <w:t xml:space="preserve"> возраста, прошедших профессиональное обучение или получивших дополнительное профессиональное образование по направлению центра занятости населения.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В результате реализации мероприятий подпрограммы ожидается достижение к 2036 году целевых индикаторов и показателей, которые изложены в </w:t>
      </w:r>
      <w:hyperlink w:anchor="P236" w:history="1">
        <w:r w:rsidRPr="006823F1">
          <w:rPr>
            <w:rFonts w:ascii="Times New Roman" w:hAnsi="Times New Roman" w:cs="Times New Roman"/>
            <w:sz w:val="24"/>
            <w:szCs w:val="24"/>
          </w:rPr>
          <w:t xml:space="preserve">приложении </w:t>
        </w:r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6823F1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6823F1">
        <w:rPr>
          <w:rFonts w:ascii="Times New Roman" w:hAnsi="Times New Roman" w:cs="Times New Roman"/>
          <w:sz w:val="24"/>
          <w:szCs w:val="24"/>
        </w:rPr>
        <w:t xml:space="preserve"> к муниципальной программе 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"Содействие занятости населения</w:t>
      </w:r>
      <w:r w:rsidRPr="00716151">
        <w:t xml:space="preserve"> </w:t>
      </w:r>
      <w:r w:rsidRPr="00716151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16151">
        <w:rPr>
          <w:rFonts w:ascii="Times New Roman" w:hAnsi="Times New Roman" w:cs="Times New Roman"/>
          <w:sz w:val="24"/>
          <w:szCs w:val="24"/>
        </w:rPr>
        <w:t xml:space="preserve"> </w:t>
      </w:r>
      <w:r w:rsidRPr="006823F1">
        <w:rPr>
          <w:rFonts w:ascii="Times New Roman" w:hAnsi="Times New Roman" w:cs="Times New Roman"/>
          <w:sz w:val="24"/>
          <w:szCs w:val="24"/>
        </w:rPr>
        <w:t>".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Раздел III. Характеристики основных мероприятий,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мероприятий подпрограммы с указанием сроков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и этапов их реализации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 Основные мероприятия подпрограммы подразделяются на отдельные мероприятия, реализация которых позволит обеспечить достижение целевых индикаторов и показателей подпрограммы.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Подпрограмма объединяет четыре основных мероприятия: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Основное мероприятие 1. Мероприятия в области содействия занятости населения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1</w:t>
      </w:r>
      <w:r>
        <w:rPr>
          <w:rFonts w:ascii="Times New Roman" w:hAnsi="Times New Roman" w:cs="Times New Roman"/>
          <w:sz w:val="24"/>
          <w:szCs w:val="24"/>
        </w:rPr>
        <w:t>,1</w:t>
      </w:r>
      <w:r w:rsidRPr="006823F1">
        <w:rPr>
          <w:rFonts w:ascii="Times New Roman" w:hAnsi="Times New Roman" w:cs="Times New Roman"/>
          <w:sz w:val="24"/>
          <w:szCs w:val="24"/>
        </w:rPr>
        <w:t>. Организация временного трудоустройства несовершеннолетних граждан в возрасте от 14 до 18 лет в свободное от учебы время.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предусматривает создание условий для приобщения к труду несовершеннолетних граждан в возрасте от 14 до 18 лет в свободное от учебы время.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На период участия несовершеннолетних граждан в указанном мероприятии с ними заключается срочный трудовой договор, в соответствии с которым оплата труда производится за счет средств работодателей. За счет средств республиканского бюджета Чувашской Республики оказывается материальная поддержка в размере не ниже минимального </w:t>
      </w:r>
      <w:hyperlink r:id="rId9" w:history="1">
        <w:r w:rsidRPr="006823F1">
          <w:rPr>
            <w:rFonts w:ascii="Times New Roman" w:hAnsi="Times New Roman" w:cs="Times New Roman"/>
            <w:sz w:val="24"/>
            <w:szCs w:val="24"/>
          </w:rPr>
          <w:t>размера</w:t>
        </w:r>
      </w:hyperlink>
      <w:r w:rsidRPr="006823F1">
        <w:rPr>
          <w:rFonts w:ascii="Times New Roman" w:hAnsi="Times New Roman" w:cs="Times New Roman"/>
          <w:sz w:val="24"/>
          <w:szCs w:val="24"/>
        </w:rPr>
        <w:t xml:space="preserve"> пособия по безработице, установленного постановлением Правительства Российской Федерации.</w:t>
      </w:r>
    </w:p>
    <w:p w:rsidR="00A106CA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Преимущественным правом на участие во временных работах пользуются </w:t>
      </w:r>
      <w:r w:rsidRPr="006823F1">
        <w:rPr>
          <w:rFonts w:ascii="Times New Roman" w:hAnsi="Times New Roman" w:cs="Times New Roman"/>
          <w:sz w:val="24"/>
          <w:szCs w:val="24"/>
        </w:rPr>
        <w:lastRenderedPageBreak/>
        <w:t xml:space="preserve">несовершеннолетние граждане из числа сирот, из семей безработных граждан, неполных и многодетных семей, а также состоящие на учете в комиссии по делам несовершеннолетних и защите их прав администрации 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и подразделении по делам несовершеннолетних ОП МО МВД России "</w:t>
      </w:r>
      <w:r>
        <w:rPr>
          <w:rFonts w:ascii="Times New Roman" w:hAnsi="Times New Roman" w:cs="Times New Roman"/>
          <w:sz w:val="24"/>
          <w:szCs w:val="24"/>
        </w:rPr>
        <w:t>Шумерлинский</w:t>
      </w:r>
      <w:r w:rsidRPr="006823F1">
        <w:rPr>
          <w:rFonts w:ascii="Times New Roman" w:hAnsi="Times New Roman" w:cs="Times New Roman"/>
          <w:sz w:val="24"/>
          <w:szCs w:val="24"/>
        </w:rPr>
        <w:t>".</w:t>
      </w:r>
    </w:p>
    <w:p w:rsidR="00A106CA" w:rsidRDefault="00A106CA" w:rsidP="00A106CA">
      <w:pPr>
        <w:ind w:firstLine="540"/>
      </w:pPr>
      <w:r>
        <w:t>Мероприятие 1.2. Организация временного трудоустройства безработных граждан, испытывающих трудности в поиске работы.</w:t>
      </w:r>
    </w:p>
    <w:p w:rsidR="00A106CA" w:rsidRDefault="00A106CA" w:rsidP="00A106CA">
      <w:pPr>
        <w:ind w:firstLine="540"/>
      </w:pPr>
      <w:proofErr w:type="gramStart"/>
      <w:r>
        <w:t xml:space="preserve">Мероприятие предусматривает временное трудоустройство граждан, испытывающих трудности в поиске работы (инвалиды; лица, освобожденные из учреждений, исполняющих наказание в виде лишения свободы; несовершеннолетние граждане в возрасте до 18 лет; лица </w:t>
      </w:r>
      <w:proofErr w:type="spellStart"/>
      <w:r>
        <w:t>предпенсионного</w:t>
      </w:r>
      <w:proofErr w:type="spellEnd"/>
      <w:r>
        <w:t xml:space="preserve"> возраста; граждане, уволенные с военной службы, и члены их семей; одинокие и многодетные родители, воспитывающие несовершеннолетних детей, детей-инвалидов;</w:t>
      </w:r>
      <w:proofErr w:type="gramEnd"/>
      <w:r>
        <w:t xml:space="preserve"> </w:t>
      </w:r>
      <w:proofErr w:type="gramStart"/>
      <w:r>
        <w:t>граждане, подвергшиеся воздействию радиации вследствие чернобыльской и других радиационных аварий и катастроф; граждане в возрасте от 18 до 20 лет, имеющие среднее профессиональное образование и ищущие работу впервые).</w:t>
      </w:r>
      <w:proofErr w:type="gramEnd"/>
    </w:p>
    <w:p w:rsidR="00A106CA" w:rsidRDefault="00A106CA" w:rsidP="00A106CA">
      <w:pPr>
        <w:ind w:firstLine="540"/>
      </w:pPr>
      <w:r>
        <w:t>Временные рабочие места для трудоустройства указанной категории безработных граждан создаются в соответствии с договорами, заключаемыми между центром занятости населения и работодателями. На период работы безработных граждан по срочному трудовому договору им производится оплата труда в соответствии с законодательством Российской Федерации за счет средств работодателя и выплачивается материальная поддержка за счет средств республиканского бюджета Чувашской Республики в размере не ниже минимальног</w:t>
      </w:r>
      <w:r w:rsidRPr="00A106CA">
        <w:t xml:space="preserve">о </w:t>
      </w:r>
      <w:hyperlink r:id="rId10" w:history="1">
        <w:r w:rsidRPr="00A106CA">
          <w:rPr>
            <w:rStyle w:val="a9"/>
            <w:color w:val="auto"/>
            <w:u w:val="none"/>
          </w:rPr>
          <w:t>пособия</w:t>
        </w:r>
      </w:hyperlink>
      <w:r>
        <w:t xml:space="preserve"> по безработице, установленного постановлением Правительства Российской Федерации.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Основное мероприятие 2. Реализация регионального проекта "Поддержка занятости и повышение эффективности рынка труда для обеспечения роста производительности труда".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Мероприятие 2.1.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Опережающее профессиональное обучение и профессиональная переподготовка, в том числе за пределами субъекта Российской Федерации, работников организаций, находящихся под риском высвобождения или высвобожденных, принятых из иных организаций после высвобождения в связи с ликвидацией либо сокращением численности или штата работников, а также повышение квалификации работников, участвующих в мероприятиях по повышению эффективности занятости в связи с реализацией программы повышения производительности труда.</w:t>
      </w:r>
      <w:proofErr w:type="gramEnd"/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направлено на обучение сотрудников предприятий профессиональным навыкам, обеспечивающим рост производительности труда на предприятиях.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2.2. Частичное возмещение работодателям расходов на оплату труда работников, находящихся под риском увольнения, а также принятых из иных организаций после высвобождения в связи с реализацией программы по повышению производительности труда и участвующих в мероприятиях по повышению эффективности занятости.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направлено на поддержание уровня трудоустройства сотрудников предприятий, высвобожденных в ходе проведения мероприятий по повышению производительности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2.3. Обеспечение доступности актуальной информации о потребности в работниках и наличии вакантных мест и незанятых кадров.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предусматривает подготовку и издание справочных и информационных материалов, изготовление стендов и баннеров, оформление наглядной информации, тиражирование информационных материалов о спросе на рабочую силу и ее предложении.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lastRenderedPageBreak/>
        <w:t xml:space="preserve">Мероприятие 2.4. Поддержка </w:t>
      </w:r>
      <w:proofErr w:type="spellStart"/>
      <w:r w:rsidRPr="006823F1">
        <w:rPr>
          <w:rFonts w:ascii="Times New Roman" w:hAnsi="Times New Roman" w:cs="Times New Roman"/>
          <w:sz w:val="24"/>
          <w:szCs w:val="24"/>
        </w:rPr>
        <w:t>самозанятости</w:t>
      </w:r>
      <w:proofErr w:type="spellEnd"/>
      <w:r w:rsidRPr="006823F1">
        <w:rPr>
          <w:rFonts w:ascii="Times New Roman" w:hAnsi="Times New Roman" w:cs="Times New Roman"/>
          <w:sz w:val="24"/>
          <w:szCs w:val="24"/>
        </w:rPr>
        <w:t xml:space="preserve"> граждан, уволенных в связи с реализацией регионального проекта "Поддержка занятости и повышение эффективности рынка труда для обеспечения роста производительности труда", в том числе путем содействия в их государственной регистрации в качестве юридического лица, индивидуального предпринимателя, крестьянского (фермерского) хозяйства.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предусматривает предоставление возможности безработным гражданам, уволенным в связи реализацией регионального проекта "Поддержка занятости и повышение эффективности рынка труда для обеспечения роста производительности труда", заняться предпринимательской деятельностью. В комплекс проводимых мероприятий входят: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информирование граждан о состоянии и перспективах развития малого бизнеса и предпринимательства в </w:t>
      </w:r>
      <w:r>
        <w:rPr>
          <w:rFonts w:ascii="Times New Roman" w:hAnsi="Times New Roman" w:cs="Times New Roman"/>
          <w:sz w:val="24"/>
          <w:szCs w:val="24"/>
        </w:rPr>
        <w:t>Шумерлинском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ознакомление с нормативными правовыми актами, регулирующими вопросы предпринимательской деятельности;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3F1">
        <w:rPr>
          <w:rFonts w:ascii="Times New Roman" w:hAnsi="Times New Roman" w:cs="Times New Roman"/>
          <w:sz w:val="24"/>
          <w:szCs w:val="24"/>
        </w:rPr>
        <w:t>профконсультирование</w:t>
      </w:r>
      <w:proofErr w:type="spellEnd"/>
      <w:r w:rsidRPr="006823F1">
        <w:rPr>
          <w:rFonts w:ascii="Times New Roman" w:hAnsi="Times New Roman" w:cs="Times New Roman"/>
          <w:sz w:val="24"/>
          <w:szCs w:val="24"/>
        </w:rPr>
        <w:t xml:space="preserve"> с целью выявления потенциальных склонностей к занятию предпринимательской деятельностью;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профессиональное обучение профессиям, дающим возможность организовать собственное дело;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предоставление безработным гражданам,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главы крестьянского (фермерского) хозяйства.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2.5. Координация деятельности образовательных организаций и работодателей при подготовке образовательных программ профессионального и дополнительного образования.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предусматривает проведение мониторинга рынка труда и образовательных услуг с целью корректировки перечня квалификаций, по которым осуществляются профессиональное обучение и дополнительное профессиональное образование граждан по направлению органов службы занятости населения, приведение содержания обучения в соответствие с требованиями работодателей.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2.6. Реализация на предприятиях - участниках регионального проекта "Поддержка занятости и повышение эффективности рынка труда для обеспечения роста производительности труда" упреждающих мер по содействию трудоустройству предполагаемых к высвобождению работников.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предусматривает реализацию на предприятиях - участниках регионального проекта упреждающих мер по содействию трудоустройству предполагаемых к высвобождению работников в муниципальных образованиях.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2.7. Опережающее профессиональное обучение или получение дополнительного профессионального образования работниками предприятий, осуществляющих модернизацию производства.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предусматривает опережающее профессиональное обучение и дополнительное профессиональное образование работников организаций производственной сферы, осуществляющих модернизацию производства.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Основное мероприятие 3. Реализация отдельных мероприятий регионального проекта "Содействие занятости женщин - создание условий дошкольного образования для детей в возрасте до трех лет" предусматривает: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повышение профессиональной компетентности и конкурентоспособности на рынке труда женщин, осуществляющих уход за ребенком до достижения им возраста трех лет;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повышение мотивации к трудовой деятельности женщин, осуществляющих уход за ребенком до достижения им возраста трех лет;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создание условий для совмещения женщинами обязанностей по воспитанию детей с </w:t>
      </w:r>
      <w:r w:rsidRPr="006823F1">
        <w:rPr>
          <w:rFonts w:ascii="Times New Roman" w:hAnsi="Times New Roman" w:cs="Times New Roman"/>
          <w:sz w:val="24"/>
          <w:szCs w:val="24"/>
        </w:rPr>
        <w:lastRenderedPageBreak/>
        <w:t>трудовой занятостью, а также прохождение профессионального обучения и получение дополнительного профессионального образования женщинами, осуществляющими уход за ребенком до достижения им возраста трех лет.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Основное мероприятие 4. Реализация отдельных мероприятий регионального проекта "Старшее поколение".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Важнейшими задачами общества являются признание важности людей старшего поколения, формирование образа здорового старения. Мероприятие направлено на преодоление негативных стереотипов старости и дискриминации по отношению к людям старшего поколения, а также формирование благоприятной среды, способствующей активному долголетию, развитие форм интеграции граждан старшего поколения в жизнь общества.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 реализуется в 2022</w:t>
      </w:r>
      <w:r w:rsidRPr="006823F1">
        <w:rPr>
          <w:rFonts w:ascii="Times New Roman" w:hAnsi="Times New Roman" w:cs="Times New Roman"/>
          <w:sz w:val="24"/>
          <w:szCs w:val="24"/>
        </w:rPr>
        <w:t xml:space="preserve"> - 2035 годах в три этапа: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1 этап - 20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823F1">
        <w:rPr>
          <w:rFonts w:ascii="Times New Roman" w:hAnsi="Times New Roman" w:cs="Times New Roman"/>
          <w:sz w:val="24"/>
          <w:szCs w:val="24"/>
        </w:rPr>
        <w:t>- 2025 годы;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2 этап - 2026 - 2030 годы;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3 этап - 2031 - 2035 годы.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Раздел IV. Обоснование объема финансовых ресурсов,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823F1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для реализации подпрограммы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823F1">
        <w:rPr>
          <w:rFonts w:ascii="Times New Roman" w:hAnsi="Times New Roman" w:cs="Times New Roman"/>
          <w:sz w:val="24"/>
          <w:szCs w:val="24"/>
        </w:rPr>
        <w:t>(с расшифровкой по источникам финансирования,</w:t>
      </w:r>
      <w:proofErr w:type="gramEnd"/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по этапам и годам реализации подпрограммы)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Реализация мероприятий подпрограммы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823F1">
        <w:rPr>
          <w:rFonts w:ascii="Times New Roman" w:hAnsi="Times New Roman" w:cs="Times New Roman"/>
          <w:sz w:val="24"/>
          <w:szCs w:val="24"/>
        </w:rPr>
        <w:t xml:space="preserve"> - 2035 годах будет обеспечиваться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, а также средств, выделяемых из республиканского</w:t>
      </w:r>
      <w:r>
        <w:rPr>
          <w:rFonts w:ascii="Times New Roman" w:hAnsi="Times New Roman" w:cs="Times New Roman"/>
          <w:sz w:val="24"/>
          <w:szCs w:val="24"/>
        </w:rPr>
        <w:t xml:space="preserve"> бюджета Чувашской Республики</w:t>
      </w:r>
      <w:r w:rsidRPr="006823F1">
        <w:rPr>
          <w:rFonts w:ascii="Times New Roman" w:hAnsi="Times New Roman" w:cs="Times New Roman"/>
          <w:sz w:val="24"/>
          <w:szCs w:val="24"/>
        </w:rPr>
        <w:t xml:space="preserve"> и федерального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в виде субвенций на осуществление полномочий.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Общий объем ф</w:t>
      </w:r>
      <w:r>
        <w:rPr>
          <w:rFonts w:ascii="Times New Roman" w:hAnsi="Times New Roman" w:cs="Times New Roman"/>
          <w:sz w:val="24"/>
          <w:szCs w:val="24"/>
        </w:rPr>
        <w:t>инансирования подпрограммы в 2022</w:t>
      </w:r>
      <w:r w:rsidRPr="006823F1">
        <w:rPr>
          <w:rFonts w:ascii="Times New Roman" w:hAnsi="Times New Roman" w:cs="Times New Roman"/>
          <w:sz w:val="24"/>
          <w:szCs w:val="24"/>
        </w:rPr>
        <w:t xml:space="preserve"> - 2035 годах составляет </w:t>
      </w:r>
      <w:r w:rsidR="008211FA">
        <w:rPr>
          <w:rFonts w:ascii="Times New Roman" w:hAnsi="Times New Roman" w:cs="Times New Roman"/>
          <w:sz w:val="24"/>
          <w:szCs w:val="24"/>
        </w:rPr>
        <w:t>185</w:t>
      </w:r>
      <w:r>
        <w:rPr>
          <w:rFonts w:ascii="Times New Roman" w:hAnsi="Times New Roman" w:cs="Times New Roman"/>
          <w:sz w:val="24"/>
          <w:szCs w:val="24"/>
        </w:rPr>
        <w:t>1,9</w:t>
      </w:r>
      <w:r w:rsidRPr="006823F1">
        <w:rPr>
          <w:rFonts w:ascii="Times New Roman" w:hAnsi="Times New Roman" w:cs="Times New Roman"/>
          <w:sz w:val="24"/>
          <w:szCs w:val="24"/>
        </w:rPr>
        <w:t xml:space="preserve"> тыс. рублей, в том числе за счет средств: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211FA">
        <w:rPr>
          <w:rFonts w:ascii="Times New Roman" w:hAnsi="Times New Roman" w:cs="Times New Roman"/>
          <w:sz w:val="24"/>
          <w:szCs w:val="24"/>
        </w:rPr>
        <w:t>85</w:t>
      </w:r>
      <w:r w:rsidR="009F3AA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,9</w:t>
      </w:r>
      <w:r w:rsidRPr="006823F1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Прогнозируемый объем финансирования подпрограммы на 1 этапе (20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823F1">
        <w:rPr>
          <w:rFonts w:ascii="Times New Roman" w:hAnsi="Times New Roman" w:cs="Times New Roman"/>
          <w:sz w:val="24"/>
          <w:szCs w:val="24"/>
        </w:rPr>
        <w:t xml:space="preserve"> - 2025 годы) составляет </w:t>
      </w:r>
      <w:r w:rsidR="009F3AAD">
        <w:rPr>
          <w:rFonts w:ascii="Times New Roman" w:hAnsi="Times New Roman" w:cs="Times New Roman"/>
          <w:sz w:val="24"/>
          <w:szCs w:val="24"/>
        </w:rPr>
        <w:t>560</w:t>
      </w:r>
      <w:r>
        <w:rPr>
          <w:rFonts w:ascii="Times New Roman" w:hAnsi="Times New Roman" w:cs="Times New Roman"/>
          <w:sz w:val="24"/>
          <w:szCs w:val="24"/>
        </w:rPr>
        <w:t>,4</w:t>
      </w:r>
      <w:r w:rsidRPr="006823F1">
        <w:rPr>
          <w:rFonts w:ascii="Times New Roman" w:hAnsi="Times New Roman" w:cs="Times New Roman"/>
          <w:sz w:val="24"/>
          <w:szCs w:val="24"/>
        </w:rPr>
        <w:t xml:space="preserve"> тыс. рублей, в том числе за счет средств: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 xml:space="preserve">Шумерлинского муниципального округа - </w:t>
      </w:r>
      <w:r w:rsidR="009F3AAD">
        <w:rPr>
          <w:rFonts w:ascii="Times New Roman" w:hAnsi="Times New Roman" w:cs="Times New Roman"/>
          <w:sz w:val="24"/>
          <w:szCs w:val="24"/>
        </w:rPr>
        <w:t>560</w:t>
      </w:r>
      <w:r w:rsidRPr="006823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823F1">
        <w:rPr>
          <w:rFonts w:ascii="Times New Roman" w:hAnsi="Times New Roman" w:cs="Times New Roman"/>
          <w:sz w:val="24"/>
          <w:szCs w:val="24"/>
        </w:rPr>
        <w:t xml:space="preserve"> - тыс. рублей, из них:</w:t>
      </w:r>
    </w:p>
    <w:p w:rsidR="00A106CA" w:rsidRPr="00683464" w:rsidRDefault="00A106CA" w:rsidP="00A106CA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2022 году - </w:t>
      </w:r>
      <w:r w:rsidR="008211FA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834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106CA" w:rsidRPr="00683464" w:rsidRDefault="00A106CA" w:rsidP="00A106CA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в 2023 году - </w:t>
      </w:r>
      <w:r>
        <w:rPr>
          <w:rFonts w:ascii="Times New Roman" w:hAnsi="Times New Roman" w:cs="Times New Roman"/>
          <w:sz w:val="24"/>
          <w:szCs w:val="24"/>
        </w:rPr>
        <w:t>95</w:t>
      </w:r>
      <w:r w:rsidRPr="006834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106CA" w:rsidRPr="00683464" w:rsidRDefault="00A106CA" w:rsidP="00A106CA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в 2024 году - </w:t>
      </w:r>
      <w:r>
        <w:rPr>
          <w:rFonts w:ascii="Times New Roman" w:hAnsi="Times New Roman" w:cs="Times New Roman"/>
          <w:sz w:val="24"/>
          <w:szCs w:val="24"/>
        </w:rPr>
        <w:t>95</w:t>
      </w:r>
      <w:r w:rsidRPr="006834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106CA" w:rsidRPr="00683464" w:rsidRDefault="00A106CA" w:rsidP="00A106CA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464">
        <w:rPr>
          <w:rFonts w:ascii="Times New Roman" w:hAnsi="Times New Roman" w:cs="Times New Roman"/>
          <w:sz w:val="24"/>
          <w:szCs w:val="24"/>
        </w:rPr>
        <w:t xml:space="preserve">в 2025 году -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83464">
        <w:rPr>
          <w:rFonts w:ascii="Times New Roman" w:hAnsi="Times New Roman" w:cs="Times New Roman"/>
          <w:sz w:val="24"/>
          <w:szCs w:val="24"/>
        </w:rPr>
        <w:t>5,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834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На 2 этапе (2026 - 2030 годы) объем финансирования подпрограммы составляет </w:t>
      </w:r>
      <w:r>
        <w:rPr>
          <w:rFonts w:ascii="Times New Roman" w:hAnsi="Times New Roman" w:cs="Times New Roman"/>
          <w:sz w:val="24"/>
          <w:szCs w:val="24"/>
        </w:rPr>
        <w:t>633,1</w:t>
      </w:r>
      <w:r w:rsidRPr="006823F1">
        <w:rPr>
          <w:rFonts w:ascii="Times New Roman" w:hAnsi="Times New Roman" w:cs="Times New Roman"/>
          <w:sz w:val="24"/>
          <w:szCs w:val="24"/>
        </w:rPr>
        <w:t xml:space="preserve"> тыс. рублей, в том числе за счет средств: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633,1</w:t>
      </w:r>
      <w:r w:rsidRPr="006823F1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На 3 этапе (2031 - 2035 годы) объем финансирования подпрограммы составляет </w:t>
      </w:r>
      <w:r>
        <w:rPr>
          <w:rFonts w:ascii="Times New Roman" w:hAnsi="Times New Roman" w:cs="Times New Roman"/>
          <w:sz w:val="24"/>
          <w:szCs w:val="24"/>
        </w:rPr>
        <w:t>658,4</w:t>
      </w:r>
      <w:r w:rsidRPr="006823F1">
        <w:rPr>
          <w:rFonts w:ascii="Times New Roman" w:hAnsi="Times New Roman" w:cs="Times New Roman"/>
          <w:sz w:val="24"/>
          <w:szCs w:val="24"/>
        </w:rPr>
        <w:t xml:space="preserve"> тыс. рублей, в том числе за счет средств: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Pr="00147A2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658,4</w:t>
      </w:r>
      <w:r w:rsidRPr="006823F1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A106CA" w:rsidRPr="006823F1" w:rsidRDefault="00A106CA" w:rsidP="00A106CA">
      <w:pPr>
        <w:ind w:firstLine="0"/>
        <w:rPr>
          <w:szCs w:val="24"/>
        </w:rPr>
      </w:pPr>
      <w:r w:rsidRPr="006823F1">
        <w:rPr>
          <w:szCs w:val="24"/>
        </w:rPr>
        <w:t xml:space="preserve">Ресурсное </w:t>
      </w:r>
      <w:hyperlink w:anchor="P850" w:history="1">
        <w:r w:rsidRPr="006823F1">
          <w:rPr>
            <w:szCs w:val="24"/>
          </w:rPr>
          <w:t>обеспечение</w:t>
        </w:r>
      </w:hyperlink>
      <w:r w:rsidRPr="006823F1">
        <w:rPr>
          <w:szCs w:val="24"/>
        </w:rPr>
        <w:t xml:space="preserve"> реализации подпр</w:t>
      </w:r>
      <w:r>
        <w:rPr>
          <w:szCs w:val="24"/>
        </w:rPr>
        <w:t xml:space="preserve">ограммы за счет всех источников </w:t>
      </w:r>
      <w:r w:rsidRPr="006823F1">
        <w:rPr>
          <w:szCs w:val="24"/>
        </w:rPr>
        <w:t xml:space="preserve">финансирования приведено в приложении к муниципальной </w:t>
      </w:r>
      <w:r>
        <w:rPr>
          <w:szCs w:val="24"/>
        </w:rPr>
        <w:t xml:space="preserve">подпрограмме </w:t>
      </w:r>
      <w:r w:rsidRPr="006823F1">
        <w:rPr>
          <w:szCs w:val="24"/>
        </w:rPr>
        <w:t xml:space="preserve">Шумерлинского </w:t>
      </w:r>
      <w:r>
        <w:rPr>
          <w:szCs w:val="24"/>
        </w:rPr>
        <w:t>муниципального округа</w:t>
      </w:r>
      <w:r w:rsidRPr="006823F1">
        <w:rPr>
          <w:szCs w:val="24"/>
        </w:rPr>
        <w:t>"</w:t>
      </w:r>
      <w:r w:rsidRPr="001A13C9">
        <w:rPr>
          <w:szCs w:val="24"/>
        </w:rPr>
        <w:t xml:space="preserve"> </w:t>
      </w:r>
      <w:r w:rsidRPr="006823F1">
        <w:rPr>
          <w:szCs w:val="24"/>
        </w:rPr>
        <w:t>Активная политика занятости населения и социальная поддержка безработных граждан ".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  <w:sectPr w:rsidR="00A106CA" w:rsidSect="003428D2">
          <w:pgSz w:w="11905" w:h="16838"/>
          <w:pgMar w:top="1134" w:right="990" w:bottom="1134" w:left="1701" w:header="0" w:footer="0" w:gutter="0"/>
          <w:cols w:space="720"/>
        </w:sectPr>
      </w:pPr>
    </w:p>
    <w:p w:rsidR="00A106CA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ind w:firstLine="0"/>
        <w:jc w:val="right"/>
        <w:rPr>
          <w:szCs w:val="24"/>
        </w:rPr>
      </w:pPr>
      <w:r w:rsidRPr="00934C59">
        <w:rPr>
          <w:bCs/>
          <w:szCs w:val="24"/>
        </w:rPr>
        <w:t xml:space="preserve">Приложение </w:t>
      </w:r>
      <w:r w:rsidRPr="00934C59">
        <w:rPr>
          <w:bCs/>
          <w:szCs w:val="24"/>
        </w:rPr>
        <w:br/>
        <w:t>к подпрограмме "</w:t>
      </w:r>
      <w:r w:rsidRPr="009A58F5">
        <w:rPr>
          <w:szCs w:val="24"/>
        </w:rPr>
        <w:t xml:space="preserve"> </w:t>
      </w:r>
      <w:r w:rsidRPr="006823F1">
        <w:rPr>
          <w:szCs w:val="24"/>
        </w:rPr>
        <w:t xml:space="preserve">Активная политика занятости населения </w:t>
      </w:r>
    </w:p>
    <w:p w:rsidR="00A106CA" w:rsidRPr="00934C59" w:rsidRDefault="00A106CA" w:rsidP="00A106CA">
      <w:pPr>
        <w:ind w:firstLine="0"/>
        <w:jc w:val="right"/>
        <w:rPr>
          <w:bCs/>
          <w:szCs w:val="24"/>
        </w:rPr>
      </w:pPr>
      <w:r w:rsidRPr="006823F1">
        <w:rPr>
          <w:szCs w:val="24"/>
        </w:rPr>
        <w:t>и социальная поддержка безработных граждан</w:t>
      </w:r>
      <w:r w:rsidRPr="00934C59">
        <w:rPr>
          <w:bCs/>
          <w:szCs w:val="24"/>
        </w:rPr>
        <w:t>"</w:t>
      </w:r>
      <w:r w:rsidRPr="00934C59">
        <w:rPr>
          <w:bCs/>
          <w:szCs w:val="24"/>
        </w:rPr>
        <w:br/>
        <w:t>муниципальной програм</w:t>
      </w:r>
      <w:r>
        <w:rPr>
          <w:bCs/>
          <w:szCs w:val="24"/>
        </w:rPr>
        <w:t>мы</w:t>
      </w:r>
      <w:r w:rsidRPr="00934C59">
        <w:rPr>
          <w:bCs/>
          <w:szCs w:val="24"/>
        </w:rPr>
        <w:t xml:space="preserve"> </w:t>
      </w:r>
      <w:r>
        <w:rPr>
          <w:bCs/>
          <w:szCs w:val="24"/>
        </w:rPr>
        <w:t>Шумерлинского муниципального округа</w:t>
      </w:r>
      <w:r w:rsidRPr="00934C59">
        <w:rPr>
          <w:bCs/>
          <w:szCs w:val="24"/>
        </w:rPr>
        <w:t xml:space="preserve"> </w:t>
      </w:r>
    </w:p>
    <w:p w:rsidR="00A106CA" w:rsidRPr="00934C59" w:rsidRDefault="00A106CA" w:rsidP="00A106CA">
      <w:pPr>
        <w:ind w:firstLine="0"/>
        <w:jc w:val="right"/>
        <w:rPr>
          <w:bCs/>
          <w:szCs w:val="24"/>
        </w:rPr>
      </w:pPr>
      <w:r w:rsidRPr="00934C59">
        <w:rPr>
          <w:bCs/>
          <w:szCs w:val="24"/>
        </w:rPr>
        <w:t>"</w:t>
      </w:r>
      <w:r w:rsidRPr="006823F1">
        <w:rPr>
          <w:szCs w:val="24"/>
        </w:rPr>
        <w:t>Содействие занятости населения</w:t>
      </w:r>
      <w:r>
        <w:rPr>
          <w:bCs/>
          <w:szCs w:val="24"/>
        </w:rPr>
        <w:t xml:space="preserve"> Шумерлинского муниципального округа </w:t>
      </w:r>
      <w:r w:rsidRPr="00934C59">
        <w:rPr>
          <w:bCs/>
          <w:szCs w:val="24"/>
        </w:rPr>
        <w:t>"</w:t>
      </w:r>
    </w:p>
    <w:p w:rsidR="00A106CA" w:rsidRPr="00934C59" w:rsidRDefault="00A106CA" w:rsidP="00A106CA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Cs/>
          <w:szCs w:val="24"/>
        </w:rPr>
      </w:pPr>
    </w:p>
    <w:p w:rsidR="00A106CA" w:rsidRDefault="00A106CA" w:rsidP="00A106CA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Cs/>
          <w:szCs w:val="24"/>
        </w:rPr>
      </w:pPr>
      <w:r w:rsidRPr="00934C59">
        <w:rPr>
          <w:bCs/>
          <w:szCs w:val="24"/>
        </w:rPr>
        <w:t>Ресурсное обеспечение</w:t>
      </w:r>
      <w:r w:rsidRPr="00934C59">
        <w:rPr>
          <w:bCs/>
          <w:szCs w:val="24"/>
        </w:rPr>
        <w:br/>
        <w:t>реализации подпрограммы "</w:t>
      </w:r>
      <w:r w:rsidRPr="006823F1">
        <w:rPr>
          <w:szCs w:val="24"/>
        </w:rPr>
        <w:t>Активная политика занятости населения и социальная поддержка безработных граждан</w:t>
      </w:r>
      <w:r w:rsidRPr="00934C59">
        <w:rPr>
          <w:bCs/>
          <w:szCs w:val="24"/>
        </w:rPr>
        <w:t>"</w:t>
      </w:r>
      <w:r w:rsidRPr="005107C4">
        <w:t xml:space="preserve"> </w:t>
      </w:r>
      <w:r w:rsidRPr="005107C4">
        <w:rPr>
          <w:bCs/>
          <w:szCs w:val="24"/>
        </w:rPr>
        <w:t xml:space="preserve">муниципальной программы </w:t>
      </w:r>
      <w:r>
        <w:rPr>
          <w:bCs/>
          <w:szCs w:val="24"/>
        </w:rPr>
        <w:t>Шумерлинского муниципального округа</w:t>
      </w:r>
      <w:r w:rsidRPr="005107C4">
        <w:rPr>
          <w:bCs/>
          <w:szCs w:val="24"/>
        </w:rPr>
        <w:t xml:space="preserve"> </w:t>
      </w:r>
      <w:r>
        <w:rPr>
          <w:bCs/>
          <w:szCs w:val="24"/>
        </w:rPr>
        <w:t xml:space="preserve"> </w:t>
      </w:r>
      <w:r w:rsidRPr="005107C4">
        <w:rPr>
          <w:bCs/>
          <w:szCs w:val="24"/>
        </w:rPr>
        <w:t xml:space="preserve">"Содействие занятости населения </w:t>
      </w:r>
      <w:r>
        <w:rPr>
          <w:bCs/>
          <w:szCs w:val="24"/>
        </w:rPr>
        <w:t>Шумерлинского муниципального округа</w:t>
      </w:r>
      <w:r w:rsidRPr="005107C4">
        <w:rPr>
          <w:bCs/>
          <w:szCs w:val="24"/>
        </w:rPr>
        <w:t xml:space="preserve"> "</w:t>
      </w:r>
      <w:r w:rsidRPr="00934C59">
        <w:rPr>
          <w:bCs/>
          <w:szCs w:val="24"/>
        </w:rPr>
        <w:t xml:space="preserve"> за счет всех источников финансирования</w:t>
      </w:r>
    </w:p>
    <w:tbl>
      <w:tblPr>
        <w:tblW w:w="1573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437"/>
        <w:gridCol w:w="1681"/>
        <w:gridCol w:w="709"/>
        <w:gridCol w:w="709"/>
        <w:gridCol w:w="1276"/>
        <w:gridCol w:w="850"/>
        <w:gridCol w:w="1559"/>
        <w:gridCol w:w="851"/>
        <w:gridCol w:w="70"/>
        <w:gridCol w:w="922"/>
        <w:gridCol w:w="851"/>
        <w:gridCol w:w="850"/>
        <w:gridCol w:w="851"/>
        <w:gridCol w:w="992"/>
      </w:tblGrid>
      <w:tr w:rsidR="00CF0527" w:rsidRPr="00A033B4" w:rsidTr="00CF0527">
        <w:tc>
          <w:tcPr>
            <w:tcW w:w="993" w:type="dxa"/>
            <w:vMerge w:val="restart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1134" w:type="dxa"/>
            <w:vMerge w:val="restart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Наименование подпрограммы муниципальной программы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 (основного мероприятия, мероприятия)</w:t>
            </w:r>
          </w:p>
        </w:tc>
        <w:tc>
          <w:tcPr>
            <w:tcW w:w="1437" w:type="dxa"/>
            <w:vMerge w:val="restart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Задача подпрограммы муниципальной программы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1681" w:type="dxa"/>
            <w:vMerge w:val="restart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3544" w:type="dxa"/>
            <w:gridSpan w:val="4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5387" w:type="dxa"/>
            <w:gridSpan w:val="7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Расходы по годам, тыс. рублей</w:t>
            </w:r>
          </w:p>
        </w:tc>
      </w:tr>
      <w:tr w:rsidR="00CF0527" w:rsidRPr="00A033B4" w:rsidTr="00CF0527">
        <w:tc>
          <w:tcPr>
            <w:tcW w:w="993" w:type="dxa"/>
            <w:vMerge/>
          </w:tcPr>
          <w:p w:rsidR="00CF0527" w:rsidRPr="00A033B4" w:rsidRDefault="00CF0527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CF0527" w:rsidRPr="00A033B4" w:rsidRDefault="00CF0527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CF0527" w:rsidRPr="00A033B4" w:rsidRDefault="00CF0527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CF0527" w:rsidRPr="00A033B4" w:rsidRDefault="00CF0527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709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раздел, подраздел</w:t>
            </w:r>
          </w:p>
        </w:tc>
        <w:tc>
          <w:tcPr>
            <w:tcW w:w="1276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целевая статья расходов</w:t>
            </w:r>
          </w:p>
        </w:tc>
        <w:tc>
          <w:tcPr>
            <w:tcW w:w="850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группа (подгруппа) вида расходов</w:t>
            </w:r>
          </w:p>
        </w:tc>
        <w:tc>
          <w:tcPr>
            <w:tcW w:w="1559" w:type="dxa"/>
            <w:vMerge/>
          </w:tcPr>
          <w:p w:rsidR="00CF0527" w:rsidRPr="00A033B4" w:rsidRDefault="00CF0527" w:rsidP="00CF0527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992" w:type="dxa"/>
            <w:gridSpan w:val="2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851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850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851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2026 - 2030</w:t>
            </w:r>
          </w:p>
        </w:tc>
        <w:tc>
          <w:tcPr>
            <w:tcW w:w="992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2031 - 2035</w:t>
            </w:r>
          </w:p>
        </w:tc>
      </w:tr>
      <w:tr w:rsidR="00CF0527" w:rsidRPr="00A033B4" w:rsidTr="00CF0527">
        <w:trPr>
          <w:trHeight w:val="247"/>
        </w:trPr>
        <w:tc>
          <w:tcPr>
            <w:tcW w:w="993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37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81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59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  <w:gridSpan w:val="2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1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0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1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2" w:type="dxa"/>
          </w:tcPr>
          <w:p w:rsidR="00CF0527" w:rsidRPr="00A033B4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6F61A6" w:rsidRPr="00A033B4" w:rsidTr="00CF0527">
        <w:tc>
          <w:tcPr>
            <w:tcW w:w="993" w:type="dxa"/>
            <w:vMerge w:val="restart"/>
          </w:tcPr>
          <w:p w:rsidR="006F61A6" w:rsidRPr="00A033B4" w:rsidRDefault="006F61A6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Подпрограмма</w:t>
            </w:r>
          </w:p>
        </w:tc>
        <w:tc>
          <w:tcPr>
            <w:tcW w:w="1134" w:type="dxa"/>
            <w:vMerge w:val="restart"/>
          </w:tcPr>
          <w:p w:rsidR="006F61A6" w:rsidRPr="0031198B" w:rsidRDefault="006F61A6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1198B">
              <w:rPr>
                <w:rFonts w:ascii="Times New Roman" w:hAnsi="Times New Roman" w:cs="Times New Roman"/>
                <w:sz w:val="20"/>
              </w:rPr>
              <w:t xml:space="preserve">Активная политика занятости </w:t>
            </w:r>
            <w:r w:rsidRPr="0031198B">
              <w:rPr>
                <w:rFonts w:ascii="Times New Roman" w:hAnsi="Times New Roman" w:cs="Times New Roman"/>
                <w:sz w:val="20"/>
              </w:rPr>
              <w:lastRenderedPageBreak/>
              <w:t>населения и социальная поддержка безработных граждан"</w:t>
            </w:r>
          </w:p>
        </w:tc>
        <w:tc>
          <w:tcPr>
            <w:tcW w:w="1437" w:type="dxa"/>
            <w:vMerge w:val="restart"/>
          </w:tcPr>
          <w:p w:rsidR="006F61A6" w:rsidRPr="00A033B4" w:rsidRDefault="006F61A6" w:rsidP="00CF05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6F61A6" w:rsidRPr="00A033B4" w:rsidRDefault="006F61A6" w:rsidP="003119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А</w:t>
            </w:r>
            <w:r w:rsidRPr="0061341E">
              <w:rPr>
                <w:rFonts w:ascii="Times New Roman" w:hAnsi="Times New Roman" w:cs="Times New Roman"/>
                <w:sz w:val="20"/>
              </w:rPr>
              <w:t>дминистраци</w:t>
            </w:r>
            <w:r>
              <w:rPr>
                <w:rFonts w:ascii="Times New Roman" w:hAnsi="Times New Roman" w:cs="Times New Roman"/>
                <w:sz w:val="20"/>
              </w:rPr>
              <w:t>я</w:t>
            </w:r>
            <w:r w:rsidRPr="0061341E">
              <w:rPr>
                <w:rFonts w:ascii="Times New Roman" w:hAnsi="Times New Roman" w:cs="Times New Roman"/>
                <w:sz w:val="20"/>
              </w:rPr>
              <w:t xml:space="preserve"> Шумерлинского муниципального </w:t>
            </w:r>
            <w:r w:rsidRPr="0061341E">
              <w:rPr>
                <w:rFonts w:ascii="Times New Roman" w:hAnsi="Times New Roman" w:cs="Times New Roman"/>
                <w:sz w:val="20"/>
              </w:rPr>
              <w:lastRenderedPageBreak/>
              <w:t>округа</w:t>
            </w:r>
          </w:p>
        </w:tc>
        <w:tc>
          <w:tcPr>
            <w:tcW w:w="709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000</w:t>
            </w:r>
          </w:p>
        </w:tc>
        <w:tc>
          <w:tcPr>
            <w:tcW w:w="709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Ц610000000</w:t>
            </w:r>
          </w:p>
        </w:tc>
        <w:tc>
          <w:tcPr>
            <w:tcW w:w="850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1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245,1</w:t>
            </w:r>
          </w:p>
        </w:tc>
        <w:tc>
          <w:tcPr>
            <w:tcW w:w="992" w:type="dxa"/>
            <w:gridSpan w:val="2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95,1</w:t>
            </w:r>
          </w:p>
        </w:tc>
        <w:tc>
          <w:tcPr>
            <w:tcW w:w="851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95,1</w:t>
            </w:r>
          </w:p>
        </w:tc>
        <w:tc>
          <w:tcPr>
            <w:tcW w:w="850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125,1</w:t>
            </w:r>
          </w:p>
        </w:tc>
        <w:tc>
          <w:tcPr>
            <w:tcW w:w="851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633,1</w:t>
            </w:r>
          </w:p>
        </w:tc>
        <w:tc>
          <w:tcPr>
            <w:tcW w:w="992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658,4</w:t>
            </w:r>
          </w:p>
        </w:tc>
      </w:tr>
      <w:tr w:rsidR="006F61A6" w:rsidRPr="00A033B4" w:rsidTr="00CF0527">
        <w:tc>
          <w:tcPr>
            <w:tcW w:w="993" w:type="dxa"/>
            <w:vMerge/>
          </w:tcPr>
          <w:p w:rsidR="006F61A6" w:rsidRPr="00A033B4" w:rsidRDefault="006F61A6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F61A6" w:rsidRPr="00A033B4" w:rsidRDefault="006F61A6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6F61A6" w:rsidRPr="00A033B4" w:rsidRDefault="006F61A6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6F61A6" w:rsidRPr="00A033B4" w:rsidRDefault="006F61A6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851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gridSpan w:val="2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6F61A6" w:rsidRPr="00A033B4" w:rsidTr="00CF0527">
        <w:tc>
          <w:tcPr>
            <w:tcW w:w="993" w:type="dxa"/>
            <w:vMerge/>
          </w:tcPr>
          <w:p w:rsidR="006F61A6" w:rsidRPr="00A033B4" w:rsidRDefault="006F61A6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F61A6" w:rsidRPr="00A033B4" w:rsidRDefault="006F61A6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6F61A6" w:rsidRPr="00A033B4" w:rsidRDefault="006F61A6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6F61A6" w:rsidRPr="00A033B4" w:rsidRDefault="006F61A6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  <w:gridSpan w:val="2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21450" w:rsidRPr="00A033B4" w:rsidTr="00CF0527">
        <w:tc>
          <w:tcPr>
            <w:tcW w:w="993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Pr="00A033B4" w:rsidRDefault="00B21450" w:rsidP="003E7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Pr="00A033B4" w:rsidRDefault="00B21450" w:rsidP="003E7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Pr="00A033B4" w:rsidRDefault="00B21450" w:rsidP="003E7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Pr="00A033B4" w:rsidRDefault="00B21450" w:rsidP="003E7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Pr="00A033B4" w:rsidRDefault="00B21450" w:rsidP="003E7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3E7CEF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851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245,1</w:t>
            </w:r>
          </w:p>
        </w:tc>
        <w:tc>
          <w:tcPr>
            <w:tcW w:w="992" w:type="dxa"/>
            <w:gridSpan w:val="2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95,1</w:t>
            </w:r>
          </w:p>
        </w:tc>
        <w:tc>
          <w:tcPr>
            <w:tcW w:w="851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95,1</w:t>
            </w:r>
          </w:p>
        </w:tc>
        <w:tc>
          <w:tcPr>
            <w:tcW w:w="850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125,1</w:t>
            </w:r>
          </w:p>
        </w:tc>
        <w:tc>
          <w:tcPr>
            <w:tcW w:w="851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633,1</w:t>
            </w:r>
          </w:p>
        </w:tc>
        <w:tc>
          <w:tcPr>
            <w:tcW w:w="992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658,4</w:t>
            </w:r>
          </w:p>
        </w:tc>
      </w:tr>
      <w:tr w:rsidR="0031198B" w:rsidRPr="00A033B4" w:rsidTr="00CF0527">
        <w:tc>
          <w:tcPr>
            <w:tcW w:w="993" w:type="dxa"/>
            <w:vMerge/>
          </w:tcPr>
          <w:p w:rsidR="0031198B" w:rsidRPr="00A033B4" w:rsidRDefault="0031198B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31198B" w:rsidRPr="00A033B4" w:rsidRDefault="0031198B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31198B" w:rsidRPr="00A033B4" w:rsidRDefault="0031198B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31198B" w:rsidRPr="00A033B4" w:rsidRDefault="0031198B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31198B" w:rsidRPr="00A033B4" w:rsidRDefault="0031198B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1198B" w:rsidRPr="00A033B4" w:rsidRDefault="0031198B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31198B" w:rsidRPr="00A033B4" w:rsidRDefault="0031198B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1198B" w:rsidRPr="00A033B4" w:rsidRDefault="0031198B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1198B" w:rsidRPr="00A033B4" w:rsidRDefault="0031198B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851" w:type="dxa"/>
          </w:tcPr>
          <w:p w:rsidR="0031198B" w:rsidRPr="0031198B" w:rsidRDefault="0031198B" w:rsidP="00E7032E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31198B" w:rsidRPr="0031198B" w:rsidRDefault="0031198B" w:rsidP="00E7032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1198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31198B" w:rsidRPr="0031198B" w:rsidRDefault="0031198B" w:rsidP="00E7032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1198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31198B" w:rsidRPr="0031198B" w:rsidRDefault="0031198B" w:rsidP="00E7032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1198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31198B" w:rsidRPr="0031198B" w:rsidRDefault="0031198B" w:rsidP="00E7032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1198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31198B" w:rsidRPr="0031198B" w:rsidRDefault="0031198B" w:rsidP="00E7032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1198B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CF0527" w:rsidRPr="00A033B4" w:rsidTr="00CF0527">
        <w:tc>
          <w:tcPr>
            <w:tcW w:w="15735" w:type="dxa"/>
            <w:gridSpan w:val="16"/>
          </w:tcPr>
          <w:p w:rsidR="00CF0527" w:rsidRPr="00261922" w:rsidRDefault="00CF0527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1922">
              <w:rPr>
                <w:rFonts w:ascii="Times New Roman" w:hAnsi="Times New Roman" w:cs="Times New Roman"/>
                <w:sz w:val="20"/>
              </w:rPr>
              <w:t>Цель «</w:t>
            </w:r>
            <w:r w:rsidR="0031198B" w:rsidRPr="0031198B">
              <w:rPr>
                <w:rFonts w:ascii="Times New Roman" w:hAnsi="Times New Roman" w:cs="Times New Roman"/>
                <w:sz w:val="20"/>
              </w:rPr>
              <w:t>предотвращение роста напряженности на рынке труда</w:t>
            </w:r>
            <w:r w:rsidRPr="00261922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6F61A6" w:rsidRPr="00A033B4" w:rsidTr="00CF0527">
        <w:tc>
          <w:tcPr>
            <w:tcW w:w="993" w:type="dxa"/>
            <w:vMerge w:val="restart"/>
          </w:tcPr>
          <w:p w:rsidR="006F61A6" w:rsidRPr="00A033B4" w:rsidRDefault="00735B48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F61A6" w:rsidRPr="00A033B4">
              <w:rPr>
                <w:rFonts w:ascii="Times New Roman" w:hAnsi="Times New Roman" w:cs="Times New Roman"/>
                <w:sz w:val="20"/>
              </w:rPr>
              <w:t>Основное мероприятие 1</w:t>
            </w:r>
          </w:p>
        </w:tc>
        <w:tc>
          <w:tcPr>
            <w:tcW w:w="1134" w:type="dxa"/>
            <w:vMerge w:val="restart"/>
          </w:tcPr>
          <w:p w:rsidR="006F61A6" w:rsidRPr="0031198B" w:rsidRDefault="006F61A6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1198B">
              <w:rPr>
                <w:rFonts w:ascii="Times New Roman" w:hAnsi="Times New Roman" w:cs="Times New Roman"/>
                <w:sz w:val="20"/>
              </w:rPr>
              <w:t>Мероприятия в области содействия занятости населения Шумерлинского муниципального округа</w:t>
            </w:r>
          </w:p>
        </w:tc>
        <w:tc>
          <w:tcPr>
            <w:tcW w:w="1437" w:type="dxa"/>
            <w:vMerge w:val="restart"/>
          </w:tcPr>
          <w:p w:rsidR="006F61A6" w:rsidRPr="00DE685A" w:rsidRDefault="00DE685A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E685A">
              <w:rPr>
                <w:rFonts w:ascii="Times New Roman" w:hAnsi="Times New Roman" w:cs="Times New Roman"/>
                <w:sz w:val="20"/>
              </w:rPr>
              <w:t>трудоустройство граждан, ищущих работу</w:t>
            </w:r>
          </w:p>
        </w:tc>
        <w:tc>
          <w:tcPr>
            <w:tcW w:w="1681" w:type="dxa"/>
            <w:vMerge w:val="restart"/>
          </w:tcPr>
          <w:p w:rsidR="006F61A6" w:rsidRPr="00A033B4" w:rsidRDefault="006F61A6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C637A0">
              <w:rPr>
                <w:rFonts w:ascii="Times New Roman" w:hAnsi="Times New Roman" w:cs="Times New Roman"/>
                <w:sz w:val="20"/>
              </w:rPr>
              <w:t>тдел образования, спорта и молодежной политики, администрации Шумерлинского муниципального округа</w:t>
            </w:r>
          </w:p>
        </w:tc>
        <w:tc>
          <w:tcPr>
            <w:tcW w:w="709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6F61A6" w:rsidRPr="00A033B4" w:rsidRDefault="003E7CEF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Ц610100000</w:t>
            </w:r>
          </w:p>
        </w:tc>
        <w:tc>
          <w:tcPr>
            <w:tcW w:w="850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245,1</w:t>
            </w:r>
          </w:p>
        </w:tc>
        <w:tc>
          <w:tcPr>
            <w:tcW w:w="922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95,1</w:t>
            </w:r>
          </w:p>
        </w:tc>
        <w:tc>
          <w:tcPr>
            <w:tcW w:w="851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95,1</w:t>
            </w:r>
          </w:p>
        </w:tc>
        <w:tc>
          <w:tcPr>
            <w:tcW w:w="850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125,1</w:t>
            </w:r>
          </w:p>
        </w:tc>
        <w:tc>
          <w:tcPr>
            <w:tcW w:w="851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633,1</w:t>
            </w:r>
          </w:p>
        </w:tc>
        <w:tc>
          <w:tcPr>
            <w:tcW w:w="992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658,4</w:t>
            </w:r>
          </w:p>
        </w:tc>
      </w:tr>
      <w:tr w:rsidR="006F61A6" w:rsidRPr="00A033B4" w:rsidTr="00CF0527">
        <w:tc>
          <w:tcPr>
            <w:tcW w:w="993" w:type="dxa"/>
            <w:vMerge/>
          </w:tcPr>
          <w:p w:rsidR="006F61A6" w:rsidRPr="00A033B4" w:rsidRDefault="006F61A6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6F61A6" w:rsidRDefault="006F61A6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6F61A6" w:rsidRPr="00C637A0" w:rsidRDefault="006F61A6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6F61A6" w:rsidRDefault="006F61A6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6F61A6" w:rsidRPr="00A033B4" w:rsidTr="00CF0527">
        <w:tc>
          <w:tcPr>
            <w:tcW w:w="993" w:type="dxa"/>
            <w:vMerge/>
          </w:tcPr>
          <w:p w:rsidR="006F61A6" w:rsidRPr="00A033B4" w:rsidRDefault="006F61A6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F61A6" w:rsidRPr="00A033B4" w:rsidRDefault="006F61A6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6F61A6" w:rsidRPr="00A033B4" w:rsidRDefault="006F61A6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6F61A6" w:rsidRPr="00A033B4" w:rsidRDefault="006F61A6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F61A6" w:rsidRPr="00A033B4" w:rsidRDefault="006F61A6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F61A6" w:rsidRPr="006F61A6" w:rsidRDefault="006F61A6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21450" w:rsidRPr="00A033B4" w:rsidTr="00CF0527">
        <w:tc>
          <w:tcPr>
            <w:tcW w:w="993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  <w:p w:rsidR="003E7CEF" w:rsidRPr="00A033B4" w:rsidRDefault="003E7CEF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974</w:t>
            </w:r>
          </w:p>
        </w:tc>
        <w:tc>
          <w:tcPr>
            <w:tcW w:w="709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0503</w:t>
            </w:r>
          </w:p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0707</w:t>
            </w:r>
          </w:p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B21450" w:rsidRDefault="00B21450" w:rsidP="003E7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Ц610172260</w:t>
            </w:r>
          </w:p>
          <w:p w:rsidR="00B21450" w:rsidRPr="00A033B4" w:rsidRDefault="00B21450" w:rsidP="003E7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Ц6101722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</w:t>
            </w:r>
          </w:p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</w:t>
            </w:r>
          </w:p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612</w:t>
            </w:r>
          </w:p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622</w:t>
            </w:r>
          </w:p>
        </w:tc>
        <w:tc>
          <w:tcPr>
            <w:tcW w:w="1559" w:type="dxa"/>
          </w:tcPr>
          <w:p w:rsidR="00B21450" w:rsidRPr="00A033B4" w:rsidRDefault="003E7CEF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245,1</w:t>
            </w:r>
          </w:p>
        </w:tc>
        <w:tc>
          <w:tcPr>
            <w:tcW w:w="922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95,1</w:t>
            </w:r>
          </w:p>
        </w:tc>
        <w:tc>
          <w:tcPr>
            <w:tcW w:w="851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95,1</w:t>
            </w:r>
          </w:p>
        </w:tc>
        <w:tc>
          <w:tcPr>
            <w:tcW w:w="850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125,1</w:t>
            </w:r>
          </w:p>
        </w:tc>
        <w:tc>
          <w:tcPr>
            <w:tcW w:w="851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633,1</w:t>
            </w:r>
          </w:p>
        </w:tc>
        <w:tc>
          <w:tcPr>
            <w:tcW w:w="992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658,4</w:t>
            </w:r>
          </w:p>
        </w:tc>
      </w:tr>
      <w:tr w:rsidR="00B21450" w:rsidRPr="00A033B4" w:rsidTr="00CF0527">
        <w:tc>
          <w:tcPr>
            <w:tcW w:w="993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21450" w:rsidRPr="00A033B4" w:rsidTr="00E7032E">
        <w:trPr>
          <w:trHeight w:val="720"/>
        </w:trPr>
        <w:tc>
          <w:tcPr>
            <w:tcW w:w="993" w:type="dxa"/>
            <w:vMerge w:val="restart"/>
          </w:tcPr>
          <w:p w:rsidR="00B21450" w:rsidRPr="00A033B4" w:rsidRDefault="00B21450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Целевой индикатор и показатель подпрограммы, </w:t>
            </w:r>
            <w:r w:rsidRPr="00A033B4">
              <w:rPr>
                <w:rFonts w:ascii="Times New Roman" w:hAnsi="Times New Roman" w:cs="Times New Roman"/>
                <w:sz w:val="20"/>
              </w:rPr>
              <w:lastRenderedPageBreak/>
              <w:t>увязанные с основным мероприятием 1</w:t>
            </w:r>
          </w:p>
        </w:tc>
        <w:tc>
          <w:tcPr>
            <w:tcW w:w="7796" w:type="dxa"/>
            <w:gridSpan w:val="7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lastRenderedPageBreak/>
              <w:t>Удельный вес трудоустроенных граждан в общей численности граждан, обратившихся за содействием в поиске работы в органы службы занятости</w:t>
            </w:r>
          </w:p>
        </w:tc>
        <w:tc>
          <w:tcPr>
            <w:tcW w:w="1559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21" w:type="dxa"/>
            <w:gridSpan w:val="2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F61A6">
              <w:rPr>
                <w:rFonts w:ascii="Times New Roman" w:hAnsi="Times New Roman" w:cs="Times New Roman"/>
                <w:sz w:val="20"/>
                <w:lang w:val="en-US"/>
              </w:rPr>
              <w:t>76</w:t>
            </w:r>
            <w:r w:rsidRPr="006F61A6">
              <w:rPr>
                <w:rFonts w:ascii="Times New Roman" w:hAnsi="Times New Roman" w:cs="Times New Roman"/>
                <w:sz w:val="20"/>
              </w:rPr>
              <w:t>,</w:t>
            </w:r>
            <w:r w:rsidRPr="006F61A6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22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  <w:lang w:val="en-US"/>
              </w:rPr>
              <w:t>76</w:t>
            </w:r>
            <w:r w:rsidRPr="006F61A6">
              <w:rPr>
                <w:rFonts w:ascii="Times New Roman" w:hAnsi="Times New Roman" w:cs="Times New Roman"/>
                <w:sz w:val="20"/>
              </w:rPr>
              <w:t>,3</w:t>
            </w:r>
          </w:p>
        </w:tc>
        <w:tc>
          <w:tcPr>
            <w:tcW w:w="851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76,35</w:t>
            </w:r>
          </w:p>
        </w:tc>
        <w:tc>
          <w:tcPr>
            <w:tcW w:w="850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76,40</w:t>
            </w:r>
          </w:p>
        </w:tc>
        <w:tc>
          <w:tcPr>
            <w:tcW w:w="851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76,45</w:t>
            </w:r>
          </w:p>
        </w:tc>
        <w:tc>
          <w:tcPr>
            <w:tcW w:w="992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76,50</w:t>
            </w:r>
          </w:p>
        </w:tc>
      </w:tr>
      <w:tr w:rsidR="00B21450" w:rsidRPr="00A033B4" w:rsidTr="00E7032E">
        <w:trPr>
          <w:trHeight w:val="702"/>
        </w:trPr>
        <w:tc>
          <w:tcPr>
            <w:tcW w:w="993" w:type="dxa"/>
            <w:vMerge/>
          </w:tcPr>
          <w:p w:rsidR="00B21450" w:rsidRPr="00A033B4" w:rsidRDefault="00B21450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6" w:type="dxa"/>
            <w:gridSpan w:val="7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Удельный вес безработных граждан, ищущих работу 12 и более месяцев, в общей численности безработных граждан, зарегистрированных в органах службы занятости</w:t>
            </w:r>
          </w:p>
        </w:tc>
        <w:tc>
          <w:tcPr>
            <w:tcW w:w="1559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21" w:type="dxa"/>
            <w:gridSpan w:val="2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2,25</w:t>
            </w:r>
          </w:p>
        </w:tc>
        <w:tc>
          <w:tcPr>
            <w:tcW w:w="922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2,25</w:t>
            </w:r>
          </w:p>
        </w:tc>
        <w:tc>
          <w:tcPr>
            <w:tcW w:w="851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2,20</w:t>
            </w:r>
          </w:p>
        </w:tc>
        <w:tc>
          <w:tcPr>
            <w:tcW w:w="850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2,20</w:t>
            </w:r>
          </w:p>
        </w:tc>
        <w:tc>
          <w:tcPr>
            <w:tcW w:w="851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2,15</w:t>
            </w:r>
          </w:p>
        </w:tc>
        <w:tc>
          <w:tcPr>
            <w:tcW w:w="992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2,15</w:t>
            </w:r>
          </w:p>
        </w:tc>
      </w:tr>
      <w:tr w:rsidR="00B21450" w:rsidRPr="00A033B4" w:rsidTr="00E7032E">
        <w:trPr>
          <w:trHeight w:val="702"/>
        </w:trPr>
        <w:tc>
          <w:tcPr>
            <w:tcW w:w="993" w:type="dxa"/>
            <w:vMerge/>
          </w:tcPr>
          <w:p w:rsidR="00B21450" w:rsidRPr="00A033B4" w:rsidRDefault="00B21450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6" w:type="dxa"/>
            <w:gridSpan w:val="7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Удельный вес граждан, признанных безработными, в численности безработных граждан, прошедших профессиональное обучение или получивших дополнительное профессиональное образование по направлению центра занятости населения</w:t>
            </w:r>
          </w:p>
        </w:tc>
        <w:tc>
          <w:tcPr>
            <w:tcW w:w="1559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21" w:type="dxa"/>
            <w:gridSpan w:val="2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12,0</w:t>
            </w:r>
          </w:p>
        </w:tc>
        <w:tc>
          <w:tcPr>
            <w:tcW w:w="922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11,99</w:t>
            </w:r>
          </w:p>
        </w:tc>
        <w:tc>
          <w:tcPr>
            <w:tcW w:w="851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11,98</w:t>
            </w:r>
          </w:p>
        </w:tc>
        <w:tc>
          <w:tcPr>
            <w:tcW w:w="850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11,97</w:t>
            </w:r>
          </w:p>
        </w:tc>
        <w:tc>
          <w:tcPr>
            <w:tcW w:w="851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11,96</w:t>
            </w:r>
          </w:p>
        </w:tc>
        <w:tc>
          <w:tcPr>
            <w:tcW w:w="992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11,95</w:t>
            </w:r>
          </w:p>
        </w:tc>
      </w:tr>
      <w:tr w:rsidR="00B21450" w:rsidRPr="00A033B4" w:rsidTr="00CF0527">
        <w:trPr>
          <w:trHeight w:val="1177"/>
        </w:trPr>
        <w:tc>
          <w:tcPr>
            <w:tcW w:w="993" w:type="dxa"/>
            <w:vMerge/>
          </w:tcPr>
          <w:p w:rsidR="00B21450" w:rsidRPr="00A033B4" w:rsidRDefault="00B21450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6" w:type="dxa"/>
            <w:gridSpan w:val="7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Удельный вес граждан, получивших государственную услугу по профессиональной ориентации, в численности граждан, обратившихся в центр занятости в целях поиска подходящей работы</w:t>
            </w:r>
          </w:p>
        </w:tc>
        <w:tc>
          <w:tcPr>
            <w:tcW w:w="1559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21" w:type="dxa"/>
            <w:gridSpan w:val="2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65,0</w:t>
            </w:r>
          </w:p>
        </w:tc>
        <w:tc>
          <w:tcPr>
            <w:tcW w:w="922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65,0</w:t>
            </w:r>
          </w:p>
        </w:tc>
        <w:tc>
          <w:tcPr>
            <w:tcW w:w="851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65,0</w:t>
            </w:r>
          </w:p>
        </w:tc>
        <w:tc>
          <w:tcPr>
            <w:tcW w:w="850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65,2</w:t>
            </w:r>
          </w:p>
        </w:tc>
        <w:tc>
          <w:tcPr>
            <w:tcW w:w="851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65,4</w:t>
            </w:r>
          </w:p>
        </w:tc>
        <w:tc>
          <w:tcPr>
            <w:tcW w:w="992" w:type="dxa"/>
          </w:tcPr>
          <w:p w:rsidR="00B21450" w:rsidRPr="006F61A6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65,6</w:t>
            </w:r>
          </w:p>
        </w:tc>
      </w:tr>
      <w:tr w:rsidR="00B21450" w:rsidRPr="00A033B4" w:rsidTr="00CF0527">
        <w:tc>
          <w:tcPr>
            <w:tcW w:w="993" w:type="dxa"/>
            <w:vMerge w:val="restart"/>
          </w:tcPr>
          <w:p w:rsidR="00B21450" w:rsidRPr="00A033B4" w:rsidRDefault="00B21450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Мероприятие 1.1</w:t>
            </w:r>
          </w:p>
        </w:tc>
        <w:tc>
          <w:tcPr>
            <w:tcW w:w="1134" w:type="dxa"/>
            <w:vMerge w:val="restart"/>
          </w:tcPr>
          <w:p w:rsidR="00B21450" w:rsidRPr="00DE685A" w:rsidRDefault="00B21450" w:rsidP="00DE685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szCs w:val="24"/>
              </w:rPr>
              <w:t xml:space="preserve">  о</w:t>
            </w:r>
            <w:r w:rsidRPr="00DE685A">
              <w:rPr>
                <w:rFonts w:ascii="Times New Roman" w:hAnsi="Times New Roman" w:cs="Times New Roman"/>
                <w:sz w:val="20"/>
              </w:rPr>
              <w:t>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437" w:type="dxa"/>
            <w:vMerge w:val="restart"/>
          </w:tcPr>
          <w:p w:rsidR="00B21450" w:rsidRPr="00A033B4" w:rsidRDefault="00B21450" w:rsidP="00CF05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B21450" w:rsidRPr="00A033B4" w:rsidRDefault="00B21450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5A4C">
              <w:rPr>
                <w:rFonts w:ascii="Times New Roman" w:hAnsi="Times New Roman" w:cs="Times New Roman"/>
                <w:sz w:val="20"/>
              </w:rPr>
              <w:t>отдел образования, спорта и молодежной политики, администрации Шумерлинского муниципального округа</w:t>
            </w: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B21450" w:rsidRPr="00A033B4" w:rsidRDefault="00B21450" w:rsidP="003E7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Ц610</w:t>
            </w:r>
            <w:r w:rsidR="003E7CEF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0000</w:t>
            </w:r>
          </w:p>
        </w:tc>
        <w:tc>
          <w:tcPr>
            <w:tcW w:w="850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384,1</w:t>
            </w:r>
          </w:p>
        </w:tc>
        <w:tc>
          <w:tcPr>
            <w:tcW w:w="99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398,4</w:t>
            </w:r>
          </w:p>
        </w:tc>
      </w:tr>
      <w:tr w:rsidR="00B21450" w:rsidRPr="00A033B4" w:rsidTr="00CF0527">
        <w:tc>
          <w:tcPr>
            <w:tcW w:w="993" w:type="dxa"/>
            <w:vMerge/>
          </w:tcPr>
          <w:p w:rsidR="00B21450" w:rsidRPr="00A033B4" w:rsidRDefault="00B21450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485A4C" w:rsidRDefault="00B21450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CF05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485A4C" w:rsidRDefault="00B21450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21450" w:rsidRPr="00A033B4" w:rsidTr="00CF0527">
        <w:tc>
          <w:tcPr>
            <w:tcW w:w="993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21450" w:rsidRPr="00A033B4" w:rsidTr="00CF0527">
        <w:tc>
          <w:tcPr>
            <w:tcW w:w="993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974</w:t>
            </w:r>
          </w:p>
          <w:p w:rsidR="003E7CEF" w:rsidRPr="00A033B4" w:rsidRDefault="003E7CEF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B21450" w:rsidRDefault="00B21450" w:rsidP="003A15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7</w:t>
            </w:r>
          </w:p>
          <w:p w:rsidR="003E7CEF" w:rsidRPr="003E7CEF" w:rsidRDefault="003E7CEF" w:rsidP="003A15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0503</w:t>
            </w:r>
          </w:p>
        </w:tc>
        <w:tc>
          <w:tcPr>
            <w:tcW w:w="1276" w:type="dxa"/>
          </w:tcPr>
          <w:p w:rsidR="00B21450" w:rsidRPr="00A033B4" w:rsidRDefault="00B21450" w:rsidP="00A311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Ц610172260</w:t>
            </w:r>
          </w:p>
        </w:tc>
        <w:tc>
          <w:tcPr>
            <w:tcW w:w="850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</w:t>
            </w:r>
          </w:p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612</w:t>
            </w:r>
          </w:p>
          <w:p w:rsidR="00B21450" w:rsidRPr="003F300E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622</w:t>
            </w:r>
          </w:p>
        </w:tc>
        <w:tc>
          <w:tcPr>
            <w:tcW w:w="1559" w:type="dxa"/>
          </w:tcPr>
          <w:p w:rsidR="00B21450" w:rsidRPr="00A033B4" w:rsidRDefault="003E7CEF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384,1</w:t>
            </w:r>
          </w:p>
        </w:tc>
        <w:tc>
          <w:tcPr>
            <w:tcW w:w="99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398,4</w:t>
            </w:r>
          </w:p>
        </w:tc>
      </w:tr>
      <w:tr w:rsidR="00B21450" w:rsidRPr="00A033B4" w:rsidTr="00CF0527">
        <w:tc>
          <w:tcPr>
            <w:tcW w:w="993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21450" w:rsidRPr="00A033B4" w:rsidTr="00CF0527">
        <w:tc>
          <w:tcPr>
            <w:tcW w:w="993" w:type="dxa"/>
            <w:vMerge w:val="restart"/>
          </w:tcPr>
          <w:p w:rsidR="00B21450" w:rsidRPr="00A033B4" w:rsidRDefault="00B21450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Мероприятие 1.2</w:t>
            </w:r>
          </w:p>
        </w:tc>
        <w:tc>
          <w:tcPr>
            <w:tcW w:w="1134" w:type="dxa"/>
            <w:vMerge w:val="restart"/>
          </w:tcPr>
          <w:p w:rsidR="00B21450" w:rsidRPr="00936F2C" w:rsidRDefault="00B21450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36F2C">
              <w:rPr>
                <w:rFonts w:ascii="Times New Roman" w:hAnsi="Times New Roman" w:cs="Times New Roman"/>
                <w:sz w:val="20"/>
              </w:rPr>
              <w:t xml:space="preserve">Организация временного трудоустройства безработных граждан, испытывающих трудности в поиске </w:t>
            </w:r>
            <w:r w:rsidRPr="00936F2C">
              <w:rPr>
                <w:rFonts w:ascii="Times New Roman" w:hAnsi="Times New Roman" w:cs="Times New Roman"/>
                <w:sz w:val="20"/>
              </w:rPr>
              <w:lastRenderedPageBreak/>
              <w:t>работы</w:t>
            </w:r>
          </w:p>
        </w:tc>
        <w:tc>
          <w:tcPr>
            <w:tcW w:w="1437" w:type="dxa"/>
            <w:vMerge w:val="restart"/>
          </w:tcPr>
          <w:p w:rsidR="00B21450" w:rsidRPr="00A033B4" w:rsidRDefault="00B21450" w:rsidP="00CF05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B21450" w:rsidRPr="00A033B4" w:rsidRDefault="00B21450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C637A0">
              <w:rPr>
                <w:rFonts w:ascii="Times New Roman" w:hAnsi="Times New Roman" w:cs="Times New Roman"/>
                <w:sz w:val="20"/>
              </w:rPr>
              <w:t>тдел образования, спорта и молодежной политики, администрации Шумерлинского муниципального округа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</w:tcPr>
          <w:p w:rsidR="00B21450" w:rsidRPr="00A033B4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974</w:t>
            </w:r>
          </w:p>
        </w:tc>
        <w:tc>
          <w:tcPr>
            <w:tcW w:w="709" w:type="dxa"/>
          </w:tcPr>
          <w:p w:rsidR="00B21450" w:rsidRPr="003A157C" w:rsidRDefault="00B21450" w:rsidP="003A15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1276" w:type="dxa"/>
          </w:tcPr>
          <w:p w:rsidR="00B21450" w:rsidRPr="00A033B4" w:rsidRDefault="00B21450" w:rsidP="003E7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Ц6101</w:t>
            </w:r>
            <w:r w:rsidR="003E7CEF">
              <w:rPr>
                <w:rFonts w:ascii="Times New Roman" w:hAnsi="Times New Roman" w:cs="Times New Roman"/>
                <w:sz w:val="20"/>
              </w:rPr>
              <w:t>00000</w:t>
            </w:r>
          </w:p>
        </w:tc>
        <w:tc>
          <w:tcPr>
            <w:tcW w:w="850" w:type="dxa"/>
          </w:tcPr>
          <w:p w:rsidR="00B21450" w:rsidRPr="00A033B4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55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2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249,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B21450" w:rsidRPr="00A033B4" w:rsidTr="00CF0527">
        <w:tc>
          <w:tcPr>
            <w:tcW w:w="993" w:type="dxa"/>
            <w:vMerge/>
          </w:tcPr>
          <w:p w:rsidR="00B21450" w:rsidRPr="00A033B4" w:rsidRDefault="00B21450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485A4C" w:rsidRDefault="00B21450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CF05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485A4C" w:rsidRDefault="00B21450" w:rsidP="00CF05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21450" w:rsidRPr="00A033B4" w:rsidTr="00CF0527">
        <w:tc>
          <w:tcPr>
            <w:tcW w:w="993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21450" w:rsidRPr="00A033B4" w:rsidTr="00CF0527">
        <w:tc>
          <w:tcPr>
            <w:tcW w:w="993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994</w:t>
            </w:r>
          </w:p>
        </w:tc>
        <w:tc>
          <w:tcPr>
            <w:tcW w:w="709" w:type="dxa"/>
          </w:tcPr>
          <w:p w:rsidR="00B21450" w:rsidRPr="003A157C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1276" w:type="dxa"/>
          </w:tcPr>
          <w:p w:rsidR="00B21450" w:rsidRPr="00A033B4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Ц6101722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559" w:type="dxa"/>
          </w:tcPr>
          <w:p w:rsidR="00B21450" w:rsidRPr="00A033B4" w:rsidRDefault="00B21450" w:rsidP="003E7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</w:t>
            </w:r>
            <w:r w:rsidRPr="0061341E">
              <w:rPr>
                <w:rFonts w:ascii="Times New Roman" w:hAnsi="Times New Roman" w:cs="Times New Roman"/>
                <w:sz w:val="20"/>
              </w:rPr>
              <w:lastRenderedPageBreak/>
              <w:t xml:space="preserve">Шумерлинского </w:t>
            </w:r>
            <w:r w:rsidR="003E7CEF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185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2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249,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B21450" w:rsidRPr="00A033B4" w:rsidTr="00CF0527">
        <w:tc>
          <w:tcPr>
            <w:tcW w:w="993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Pr="00A033B4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21450" w:rsidRPr="00A033B4" w:rsidTr="000C3BFB">
        <w:tc>
          <w:tcPr>
            <w:tcW w:w="15735" w:type="dxa"/>
            <w:gridSpan w:val="16"/>
          </w:tcPr>
          <w:p w:rsidR="00B21450" w:rsidRPr="000C3BFB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Цель «</w:t>
            </w:r>
            <w:r w:rsidRPr="000C3BFB">
              <w:rPr>
                <w:rFonts w:ascii="Times New Roman" w:hAnsi="Times New Roman" w:cs="Times New Roman"/>
                <w:sz w:val="20"/>
              </w:rPr>
              <w:t>развитие человеческого капитала и социальной сферы в Шумерлинском муниципальном округе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B21450" w:rsidRPr="00A033B4" w:rsidTr="00735B48">
        <w:trPr>
          <w:trHeight w:val="263"/>
        </w:trPr>
        <w:tc>
          <w:tcPr>
            <w:tcW w:w="993" w:type="dxa"/>
            <w:vMerge w:val="restart"/>
          </w:tcPr>
          <w:p w:rsidR="00B21450" w:rsidRPr="00A033B4" w:rsidRDefault="00B21450" w:rsidP="00735B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vMerge w:val="restart"/>
          </w:tcPr>
          <w:p w:rsidR="00B21450" w:rsidRPr="00735B48" w:rsidRDefault="00B21450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Реализация регионального проекта "Поддержка занятости и повышение эффективности рынка труда для обеспечения роста производительности труда"</w:t>
            </w:r>
          </w:p>
        </w:tc>
        <w:tc>
          <w:tcPr>
            <w:tcW w:w="1437" w:type="dxa"/>
            <w:vMerge w:val="restart"/>
          </w:tcPr>
          <w:p w:rsidR="00B21450" w:rsidRPr="00DE685A" w:rsidRDefault="00B21450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E685A">
              <w:rPr>
                <w:rFonts w:ascii="Times New Roman" w:hAnsi="Times New Roman" w:cs="Times New Roman"/>
                <w:sz w:val="20"/>
              </w:rPr>
              <w:t>трудоустройство граждан, ищущих работу</w:t>
            </w:r>
          </w:p>
        </w:tc>
        <w:tc>
          <w:tcPr>
            <w:tcW w:w="1681" w:type="dxa"/>
            <w:vMerge w:val="restart"/>
          </w:tcPr>
          <w:p w:rsidR="00B21450" w:rsidRPr="00A033B4" w:rsidRDefault="00B21450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C637A0">
              <w:rPr>
                <w:rFonts w:ascii="Times New Roman" w:hAnsi="Times New Roman" w:cs="Times New Roman"/>
                <w:sz w:val="20"/>
              </w:rPr>
              <w:t>тдел образования, спорта и молодежной политики, администрации Шумерлинского муниципального округа</w:t>
            </w:r>
          </w:p>
        </w:tc>
        <w:tc>
          <w:tcPr>
            <w:tcW w:w="709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Pr="00A033B4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21450" w:rsidRPr="00A033B4" w:rsidTr="00735B48">
        <w:trPr>
          <w:trHeight w:val="245"/>
        </w:trPr>
        <w:tc>
          <w:tcPr>
            <w:tcW w:w="993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21450" w:rsidRPr="00A033B4" w:rsidTr="00735B48">
        <w:trPr>
          <w:trHeight w:val="211"/>
        </w:trPr>
        <w:tc>
          <w:tcPr>
            <w:tcW w:w="993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21450" w:rsidRPr="00A033B4" w:rsidTr="00735B48">
        <w:trPr>
          <w:trHeight w:val="228"/>
        </w:trPr>
        <w:tc>
          <w:tcPr>
            <w:tcW w:w="993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Default="00B21450" w:rsidP="003E7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3E7CEF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21450" w:rsidRPr="00A033B4" w:rsidTr="00CF0527">
        <w:tc>
          <w:tcPr>
            <w:tcW w:w="993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CF0527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Default="00B21450" w:rsidP="00CF05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21450" w:rsidRPr="006F61A6" w:rsidTr="00994B69">
        <w:trPr>
          <w:trHeight w:val="720"/>
        </w:trPr>
        <w:tc>
          <w:tcPr>
            <w:tcW w:w="993" w:type="dxa"/>
            <w:vMerge w:val="restart"/>
          </w:tcPr>
          <w:p w:rsidR="00B21450" w:rsidRPr="00A033B4" w:rsidRDefault="00B21450" w:rsidP="00735B4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Целевой индикатор и показатель подпрограммы, увязанные с основным мероприятием 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796" w:type="dxa"/>
            <w:gridSpan w:val="7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Удельный вес трудоустроенных инвалидов в общей численности инвалидов, обратившихся за содействием в поиске подходящей работы в центр занятости населения</w:t>
            </w:r>
          </w:p>
        </w:tc>
        <w:tc>
          <w:tcPr>
            <w:tcW w:w="1559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21" w:type="dxa"/>
            <w:gridSpan w:val="2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60,0</w:t>
            </w:r>
          </w:p>
        </w:tc>
        <w:tc>
          <w:tcPr>
            <w:tcW w:w="922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63,60</w:t>
            </w:r>
          </w:p>
        </w:tc>
        <w:tc>
          <w:tcPr>
            <w:tcW w:w="851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64,0</w:t>
            </w:r>
          </w:p>
        </w:tc>
        <w:tc>
          <w:tcPr>
            <w:tcW w:w="850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64,50</w:t>
            </w:r>
          </w:p>
        </w:tc>
        <w:tc>
          <w:tcPr>
            <w:tcW w:w="851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65,0</w:t>
            </w:r>
          </w:p>
        </w:tc>
        <w:tc>
          <w:tcPr>
            <w:tcW w:w="992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65,50</w:t>
            </w:r>
          </w:p>
        </w:tc>
      </w:tr>
      <w:tr w:rsidR="00B21450" w:rsidRPr="006F61A6" w:rsidTr="00994B69">
        <w:trPr>
          <w:trHeight w:val="702"/>
        </w:trPr>
        <w:tc>
          <w:tcPr>
            <w:tcW w:w="993" w:type="dxa"/>
            <w:vMerge/>
          </w:tcPr>
          <w:p w:rsidR="00B21450" w:rsidRPr="00A033B4" w:rsidRDefault="00B21450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6" w:type="dxa"/>
            <w:gridSpan w:val="7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Доля трудоустроенных работников с заработной платой не ниже среднего заработка по прежней работе в общем числе участвующих в мероприятиях по повышению эффективности механизмов поддержки занятости и обратившихся в центр занятости населения</w:t>
            </w:r>
          </w:p>
        </w:tc>
        <w:tc>
          <w:tcPr>
            <w:tcW w:w="1559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21" w:type="dxa"/>
            <w:gridSpan w:val="2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80,0</w:t>
            </w:r>
          </w:p>
        </w:tc>
        <w:tc>
          <w:tcPr>
            <w:tcW w:w="922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85,0</w:t>
            </w:r>
          </w:p>
        </w:tc>
        <w:tc>
          <w:tcPr>
            <w:tcW w:w="851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86,0</w:t>
            </w:r>
          </w:p>
        </w:tc>
        <w:tc>
          <w:tcPr>
            <w:tcW w:w="850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87,0</w:t>
            </w:r>
          </w:p>
        </w:tc>
        <w:tc>
          <w:tcPr>
            <w:tcW w:w="851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88,0</w:t>
            </w:r>
          </w:p>
        </w:tc>
        <w:tc>
          <w:tcPr>
            <w:tcW w:w="992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89,0</w:t>
            </w:r>
          </w:p>
        </w:tc>
      </w:tr>
      <w:tr w:rsidR="00B21450" w:rsidRPr="006F61A6" w:rsidTr="00994B69">
        <w:trPr>
          <w:trHeight w:val="702"/>
        </w:trPr>
        <w:tc>
          <w:tcPr>
            <w:tcW w:w="993" w:type="dxa"/>
            <w:vMerge/>
          </w:tcPr>
          <w:p w:rsidR="00B21450" w:rsidRPr="00A033B4" w:rsidRDefault="00B21450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6" w:type="dxa"/>
            <w:gridSpan w:val="7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Доля работников, трудоустроенных после завершения профессионального обучения, в общем числе работников, прошедших профессиональное обучение</w:t>
            </w:r>
          </w:p>
        </w:tc>
        <w:tc>
          <w:tcPr>
            <w:tcW w:w="1559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21" w:type="dxa"/>
            <w:gridSpan w:val="2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85,0</w:t>
            </w:r>
          </w:p>
        </w:tc>
        <w:tc>
          <w:tcPr>
            <w:tcW w:w="922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85,0</w:t>
            </w:r>
          </w:p>
        </w:tc>
        <w:tc>
          <w:tcPr>
            <w:tcW w:w="851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85,0</w:t>
            </w:r>
          </w:p>
        </w:tc>
        <w:tc>
          <w:tcPr>
            <w:tcW w:w="850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85,0</w:t>
            </w:r>
          </w:p>
        </w:tc>
        <w:tc>
          <w:tcPr>
            <w:tcW w:w="851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85,0</w:t>
            </w:r>
          </w:p>
        </w:tc>
        <w:tc>
          <w:tcPr>
            <w:tcW w:w="992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85,0</w:t>
            </w:r>
          </w:p>
        </w:tc>
      </w:tr>
      <w:tr w:rsidR="00B21450" w:rsidRPr="006F61A6" w:rsidTr="00735B48">
        <w:trPr>
          <w:trHeight w:val="741"/>
        </w:trPr>
        <w:tc>
          <w:tcPr>
            <w:tcW w:w="993" w:type="dxa"/>
            <w:vMerge/>
          </w:tcPr>
          <w:p w:rsidR="00B21450" w:rsidRPr="00A033B4" w:rsidRDefault="00B21450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6" w:type="dxa"/>
            <w:gridSpan w:val="7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Удельный вес трудоустроенных инвалидов в общей численности инвалидов, обратившихся за содействием в поиске подходящей работы в центр занятости населения</w:t>
            </w:r>
          </w:p>
        </w:tc>
        <w:tc>
          <w:tcPr>
            <w:tcW w:w="1559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21" w:type="dxa"/>
            <w:gridSpan w:val="2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60,0</w:t>
            </w:r>
          </w:p>
        </w:tc>
        <w:tc>
          <w:tcPr>
            <w:tcW w:w="922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63,60</w:t>
            </w:r>
          </w:p>
        </w:tc>
        <w:tc>
          <w:tcPr>
            <w:tcW w:w="851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64,0</w:t>
            </w:r>
          </w:p>
        </w:tc>
        <w:tc>
          <w:tcPr>
            <w:tcW w:w="850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64,50</w:t>
            </w:r>
          </w:p>
        </w:tc>
        <w:tc>
          <w:tcPr>
            <w:tcW w:w="851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65,0</w:t>
            </w:r>
          </w:p>
        </w:tc>
        <w:tc>
          <w:tcPr>
            <w:tcW w:w="992" w:type="dxa"/>
          </w:tcPr>
          <w:p w:rsidR="00B21450" w:rsidRPr="00735B48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35B48">
              <w:rPr>
                <w:rFonts w:ascii="Times New Roman" w:hAnsi="Times New Roman" w:cs="Times New Roman"/>
                <w:sz w:val="20"/>
              </w:rPr>
              <w:t>65,50</w:t>
            </w:r>
          </w:p>
        </w:tc>
      </w:tr>
      <w:tr w:rsidR="00B21450" w:rsidRPr="006F61A6" w:rsidTr="000C3BFB">
        <w:trPr>
          <w:trHeight w:val="485"/>
        </w:trPr>
        <w:tc>
          <w:tcPr>
            <w:tcW w:w="15735" w:type="dxa"/>
            <w:gridSpan w:val="16"/>
          </w:tcPr>
          <w:p w:rsidR="00B21450" w:rsidRPr="000C3BFB" w:rsidRDefault="00B21450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Цель «</w:t>
            </w:r>
            <w:r w:rsidRPr="000C3BFB">
              <w:rPr>
                <w:rFonts w:ascii="Times New Roman" w:hAnsi="Times New Roman" w:cs="Times New Roman"/>
                <w:sz w:val="20"/>
              </w:rPr>
              <w:t>повышение уровня и качества жизни населения»</w:t>
            </w:r>
          </w:p>
          <w:p w:rsidR="00B21450" w:rsidRPr="00735B48" w:rsidRDefault="00B21450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1450" w:rsidRPr="00A033B4" w:rsidTr="00994B69">
        <w:trPr>
          <w:trHeight w:val="263"/>
        </w:trPr>
        <w:tc>
          <w:tcPr>
            <w:tcW w:w="993" w:type="dxa"/>
            <w:vMerge w:val="restart"/>
          </w:tcPr>
          <w:p w:rsidR="00B21450" w:rsidRPr="00A033B4" w:rsidRDefault="00B21450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vMerge w:val="restart"/>
          </w:tcPr>
          <w:p w:rsidR="00B21450" w:rsidRPr="00D92311" w:rsidRDefault="00B21450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92311">
              <w:rPr>
                <w:rFonts w:ascii="Times New Roman" w:hAnsi="Times New Roman" w:cs="Times New Roman"/>
                <w:sz w:val="20"/>
              </w:rPr>
              <w:t>Реализация отдельных мероприятий регионального проекта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1437" w:type="dxa"/>
            <w:vMerge w:val="restart"/>
          </w:tcPr>
          <w:p w:rsidR="00B21450" w:rsidRPr="00DE685A" w:rsidRDefault="00B21450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E685A">
              <w:rPr>
                <w:rFonts w:ascii="Times New Roman" w:hAnsi="Times New Roman" w:cs="Times New Roman"/>
                <w:sz w:val="20"/>
              </w:rPr>
              <w:t>трудоустройство граждан, ищущих работу</w:t>
            </w:r>
          </w:p>
        </w:tc>
        <w:tc>
          <w:tcPr>
            <w:tcW w:w="1681" w:type="dxa"/>
            <w:vMerge w:val="restart"/>
          </w:tcPr>
          <w:p w:rsidR="00B21450" w:rsidRPr="00A033B4" w:rsidRDefault="00B21450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C637A0">
              <w:rPr>
                <w:rFonts w:ascii="Times New Roman" w:hAnsi="Times New Roman" w:cs="Times New Roman"/>
                <w:sz w:val="20"/>
              </w:rPr>
              <w:t>тдел образования, спорта и молодежной политики, администрации Шумерлинского муниципального округа</w:t>
            </w:r>
          </w:p>
        </w:tc>
        <w:tc>
          <w:tcPr>
            <w:tcW w:w="709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Pr="00A033B4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21450" w:rsidRPr="00A033B4" w:rsidTr="00994B69">
        <w:trPr>
          <w:trHeight w:val="245"/>
        </w:trPr>
        <w:tc>
          <w:tcPr>
            <w:tcW w:w="993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21450" w:rsidRPr="00A033B4" w:rsidTr="00994B69">
        <w:trPr>
          <w:trHeight w:val="211"/>
        </w:trPr>
        <w:tc>
          <w:tcPr>
            <w:tcW w:w="993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21450" w:rsidRPr="00A033B4" w:rsidTr="00994B69">
        <w:trPr>
          <w:trHeight w:val="228"/>
        </w:trPr>
        <w:tc>
          <w:tcPr>
            <w:tcW w:w="993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Default="00B21450" w:rsidP="003E7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3E7CEF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21450" w:rsidRPr="00A033B4" w:rsidTr="00994B69">
        <w:tc>
          <w:tcPr>
            <w:tcW w:w="993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21450" w:rsidRPr="006F61A6" w:rsidTr="00AE5E5B">
        <w:trPr>
          <w:trHeight w:val="2773"/>
        </w:trPr>
        <w:tc>
          <w:tcPr>
            <w:tcW w:w="993" w:type="dxa"/>
          </w:tcPr>
          <w:p w:rsidR="00B21450" w:rsidRPr="00A033B4" w:rsidRDefault="00B21450" w:rsidP="00D918F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Целевой индикатор и показатель подпрограммы, увязанные с основным мероприятием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796" w:type="dxa"/>
            <w:gridSpan w:val="7"/>
          </w:tcPr>
          <w:p w:rsidR="00B21450" w:rsidRPr="00D92311" w:rsidRDefault="00B21450" w:rsidP="00994B6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D92311">
              <w:rPr>
                <w:rFonts w:ascii="Times New Roman" w:hAnsi="Times New Roman" w:cs="Times New Roman"/>
                <w:sz w:val="20"/>
              </w:rPr>
              <w:t xml:space="preserve">Численность женщин </w:t>
            </w:r>
            <w:proofErr w:type="gramStart"/>
            <w:r w:rsidRPr="00D92311">
              <w:rPr>
                <w:rFonts w:ascii="Times New Roman" w:hAnsi="Times New Roman" w:cs="Times New Roman"/>
                <w:sz w:val="20"/>
              </w:rPr>
              <w:t>в период отпуска по уходу за ребенком в возрасте до трех лет</w:t>
            </w:r>
            <w:proofErr w:type="gramEnd"/>
            <w:r w:rsidRPr="00D92311">
              <w:rPr>
                <w:rFonts w:ascii="Times New Roman" w:hAnsi="Times New Roman" w:cs="Times New Roman"/>
                <w:sz w:val="20"/>
              </w:rPr>
              <w:t>, прошедших профессиональное обучение или получивших дополнительное профессиональное образование по направлению центра занятости населения</w:t>
            </w:r>
          </w:p>
        </w:tc>
        <w:tc>
          <w:tcPr>
            <w:tcW w:w="1559" w:type="dxa"/>
          </w:tcPr>
          <w:p w:rsidR="00B21450" w:rsidRPr="00D9231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D92311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921" w:type="dxa"/>
            <w:gridSpan w:val="2"/>
          </w:tcPr>
          <w:p w:rsidR="00B21450" w:rsidRPr="00D9231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D9231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22" w:type="dxa"/>
          </w:tcPr>
          <w:p w:rsidR="00B21450" w:rsidRPr="00D9231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D9231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B21450" w:rsidRPr="00D9231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D9231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B21450" w:rsidRPr="00D9231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D9231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B21450" w:rsidRPr="00D9231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D9231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B21450" w:rsidRPr="00D9231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D92311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B21450" w:rsidRPr="006F61A6" w:rsidTr="000C3BFB">
        <w:trPr>
          <w:trHeight w:val="316"/>
        </w:trPr>
        <w:tc>
          <w:tcPr>
            <w:tcW w:w="15735" w:type="dxa"/>
            <w:gridSpan w:val="16"/>
          </w:tcPr>
          <w:p w:rsidR="00B21450" w:rsidRPr="00D9231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Цель «</w:t>
            </w:r>
            <w:r w:rsidRPr="000C3BFB">
              <w:rPr>
                <w:rFonts w:ascii="Times New Roman" w:hAnsi="Times New Roman" w:cs="Times New Roman"/>
                <w:sz w:val="20"/>
              </w:rPr>
              <w:t>совершенствование формирования кадрового потенциал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B21450" w:rsidRPr="006823F1" w:rsidTr="00994B69">
        <w:trPr>
          <w:trHeight w:val="263"/>
        </w:trPr>
        <w:tc>
          <w:tcPr>
            <w:tcW w:w="993" w:type="dxa"/>
            <w:vMerge w:val="restart"/>
          </w:tcPr>
          <w:p w:rsidR="00B21450" w:rsidRPr="00A033B4" w:rsidRDefault="00B21450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vMerge w:val="restart"/>
          </w:tcPr>
          <w:p w:rsidR="00B21450" w:rsidRPr="00AE5E5B" w:rsidRDefault="00B21450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E5E5B">
              <w:rPr>
                <w:rFonts w:ascii="Times New Roman" w:hAnsi="Times New Roman" w:cs="Times New Roman"/>
                <w:sz w:val="20"/>
              </w:rPr>
              <w:t>Реализация отдельных мероприятий регионального проекта "Старшее поколение"</w:t>
            </w:r>
          </w:p>
        </w:tc>
        <w:tc>
          <w:tcPr>
            <w:tcW w:w="1437" w:type="dxa"/>
            <w:vMerge w:val="restart"/>
          </w:tcPr>
          <w:p w:rsidR="00B21450" w:rsidRPr="00DE685A" w:rsidRDefault="00B21450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E685A">
              <w:rPr>
                <w:rFonts w:ascii="Times New Roman" w:hAnsi="Times New Roman" w:cs="Times New Roman"/>
                <w:sz w:val="20"/>
              </w:rPr>
              <w:t>трудоустройство граждан, ищущих работу</w:t>
            </w:r>
          </w:p>
        </w:tc>
        <w:tc>
          <w:tcPr>
            <w:tcW w:w="1681" w:type="dxa"/>
            <w:vMerge w:val="restart"/>
          </w:tcPr>
          <w:p w:rsidR="00B21450" w:rsidRPr="00A033B4" w:rsidRDefault="00B21450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C637A0">
              <w:rPr>
                <w:rFonts w:ascii="Times New Roman" w:hAnsi="Times New Roman" w:cs="Times New Roman"/>
                <w:sz w:val="20"/>
              </w:rPr>
              <w:t>тдел образования, спорта и молодежной политики, администрации Шумерлинского муниципального округа</w:t>
            </w:r>
          </w:p>
        </w:tc>
        <w:tc>
          <w:tcPr>
            <w:tcW w:w="709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Pr="00A033B4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B21450" w:rsidRPr="003A157C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B21450" w:rsidRPr="003A157C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21450" w:rsidRPr="003A157C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Pr="003A157C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21450" w:rsidRPr="003A157C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21450" w:rsidRPr="003A157C" w:rsidRDefault="00B21450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21450" w:rsidRPr="006823F1" w:rsidTr="00994B69">
        <w:trPr>
          <w:trHeight w:val="245"/>
        </w:trPr>
        <w:tc>
          <w:tcPr>
            <w:tcW w:w="993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21450" w:rsidRPr="006823F1" w:rsidTr="00994B69">
        <w:trPr>
          <w:trHeight w:val="211"/>
        </w:trPr>
        <w:tc>
          <w:tcPr>
            <w:tcW w:w="993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21450" w:rsidRPr="003A157C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3A157C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21450" w:rsidRPr="006823F1" w:rsidTr="00994B69">
        <w:trPr>
          <w:trHeight w:val="228"/>
        </w:trPr>
        <w:tc>
          <w:tcPr>
            <w:tcW w:w="993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Default="00B21450" w:rsidP="003E7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3E7CEF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21450" w:rsidRPr="006823F1" w:rsidTr="00994B69">
        <w:tc>
          <w:tcPr>
            <w:tcW w:w="993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21450" w:rsidRPr="00A033B4" w:rsidRDefault="00B21450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21450" w:rsidRDefault="00B21450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21450" w:rsidRPr="006823F1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21450" w:rsidRPr="00735B48" w:rsidTr="00AE5E5B">
        <w:trPr>
          <w:trHeight w:val="2728"/>
        </w:trPr>
        <w:tc>
          <w:tcPr>
            <w:tcW w:w="993" w:type="dxa"/>
          </w:tcPr>
          <w:p w:rsidR="00B21450" w:rsidRPr="00A033B4" w:rsidRDefault="00B21450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Целевой индикатор и показатель подпрограммы, увязанные с основным мероприятием 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796" w:type="dxa"/>
            <w:gridSpan w:val="7"/>
          </w:tcPr>
          <w:p w:rsidR="00B21450" w:rsidRPr="00AE5E5B" w:rsidRDefault="00B21450" w:rsidP="00994B6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AE5E5B">
              <w:rPr>
                <w:rFonts w:ascii="Times New Roman" w:hAnsi="Times New Roman" w:cs="Times New Roman"/>
                <w:sz w:val="20"/>
              </w:rPr>
              <w:t xml:space="preserve">Численность лиц </w:t>
            </w:r>
            <w:proofErr w:type="spellStart"/>
            <w:r w:rsidRPr="00AE5E5B">
              <w:rPr>
                <w:rFonts w:ascii="Times New Roman" w:hAnsi="Times New Roman" w:cs="Times New Roman"/>
                <w:sz w:val="20"/>
              </w:rPr>
              <w:t>предпенсионного</w:t>
            </w:r>
            <w:proofErr w:type="spellEnd"/>
            <w:r w:rsidRPr="00AE5E5B">
              <w:rPr>
                <w:rFonts w:ascii="Times New Roman" w:hAnsi="Times New Roman" w:cs="Times New Roman"/>
                <w:sz w:val="20"/>
              </w:rPr>
              <w:t xml:space="preserve"> возраста, прошедших профессиональное обучение или получивших дополнительное профессиональное образование по направлению органов службы занятости</w:t>
            </w:r>
          </w:p>
        </w:tc>
        <w:tc>
          <w:tcPr>
            <w:tcW w:w="1559" w:type="dxa"/>
          </w:tcPr>
          <w:p w:rsidR="00B21450" w:rsidRPr="00AE5E5B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E5E5B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921" w:type="dxa"/>
            <w:gridSpan w:val="2"/>
          </w:tcPr>
          <w:p w:rsidR="00B21450" w:rsidRPr="00AE5E5B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E5E5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22" w:type="dxa"/>
          </w:tcPr>
          <w:p w:rsidR="00B21450" w:rsidRPr="00AE5E5B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E5E5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</w:tcPr>
          <w:p w:rsidR="00B21450" w:rsidRPr="00AE5E5B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E5E5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B21450" w:rsidRPr="00AE5E5B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E5E5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B21450" w:rsidRPr="00AE5E5B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E5E5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B21450" w:rsidRPr="00AE5E5B" w:rsidRDefault="00B21450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AE5E5B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</w:tbl>
    <w:p w:rsidR="00CF0527" w:rsidRPr="00934C59" w:rsidRDefault="00CF0527" w:rsidP="00A106CA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Cs/>
          <w:szCs w:val="24"/>
        </w:rPr>
      </w:pPr>
    </w:p>
    <w:p w:rsidR="00A106CA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  <w:sectPr w:rsidR="00A106CA" w:rsidSect="001C1E19">
          <w:pgSz w:w="16838" w:h="11905" w:orient="landscape"/>
          <w:pgMar w:top="851" w:right="1134" w:bottom="1701" w:left="1134" w:header="0" w:footer="0" w:gutter="0"/>
          <w:cols w:space="720"/>
        </w:sectPr>
      </w:pPr>
    </w:p>
    <w:p w:rsidR="00A106CA" w:rsidRPr="006823F1" w:rsidRDefault="00A106CA" w:rsidP="00A106CA">
      <w:pPr>
        <w:pStyle w:val="ConsPlusNormal"/>
        <w:spacing w:line="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lastRenderedPageBreak/>
        <w:t>Приложение N 4</w:t>
      </w:r>
    </w:p>
    <w:p w:rsidR="00A106CA" w:rsidRPr="006823F1" w:rsidRDefault="00A106CA" w:rsidP="00A106CA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106CA" w:rsidRPr="006823F1" w:rsidRDefault="00A106CA" w:rsidP="00A106CA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A106CA" w:rsidRDefault="00A106CA" w:rsidP="00A106CA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"Содействие занятости населения</w:t>
      </w:r>
    </w:p>
    <w:p w:rsidR="00A106CA" w:rsidRPr="006823F1" w:rsidRDefault="00A106CA" w:rsidP="00A106CA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107C4">
        <w:t xml:space="preserve"> </w:t>
      </w:r>
      <w:r w:rsidRPr="005107C4">
        <w:rPr>
          <w:rFonts w:ascii="Times New Roman" w:hAnsi="Times New Roman" w:cs="Times New Roman"/>
          <w:sz w:val="24"/>
          <w:szCs w:val="24"/>
        </w:rPr>
        <w:t>Шумерлинского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5107C4">
        <w:rPr>
          <w:rFonts w:ascii="Times New Roman" w:hAnsi="Times New Roman" w:cs="Times New Roman"/>
          <w:sz w:val="24"/>
          <w:szCs w:val="24"/>
        </w:rPr>
        <w:t xml:space="preserve"> </w:t>
      </w:r>
      <w:r w:rsidRPr="006823F1">
        <w:rPr>
          <w:rFonts w:ascii="Times New Roman" w:hAnsi="Times New Roman" w:cs="Times New Roman"/>
          <w:sz w:val="24"/>
          <w:szCs w:val="24"/>
        </w:rPr>
        <w:t>"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2011"/>
      <w:bookmarkEnd w:id="6"/>
      <w:r w:rsidRPr="006823F1">
        <w:rPr>
          <w:rFonts w:ascii="Times New Roman" w:hAnsi="Times New Roman" w:cs="Times New Roman"/>
          <w:sz w:val="24"/>
          <w:szCs w:val="24"/>
        </w:rPr>
        <w:t>ПАСПОРТ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ПОДПРОГРАММЫ "БЕЗОПАСНЫЙ ТРУД" МУНИЦИПАЛЬНОЙ ПРОГРАММЫ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"СОДЕЙСТВИЕ ЗАНЯТОСТИ НАСЕЛЕНИЯ</w:t>
      </w:r>
      <w:r w:rsidRPr="005107C4">
        <w:t xml:space="preserve">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5107C4">
        <w:rPr>
          <w:rFonts w:ascii="Times New Roman" w:hAnsi="Times New Roman" w:cs="Times New Roman"/>
          <w:sz w:val="24"/>
          <w:szCs w:val="24"/>
        </w:rPr>
        <w:t xml:space="preserve"> </w:t>
      </w:r>
      <w:r w:rsidRPr="006823F1">
        <w:rPr>
          <w:rFonts w:ascii="Times New Roman" w:hAnsi="Times New Roman" w:cs="Times New Roman"/>
          <w:sz w:val="24"/>
          <w:szCs w:val="24"/>
        </w:rPr>
        <w:t>"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40"/>
        <w:gridCol w:w="6180"/>
      </w:tblGrid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Шумерлинского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A106CA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по делам ГО,  ЧС и специальных программ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06CA" w:rsidRPr="00683464" w:rsidRDefault="00A106CA" w:rsidP="00A106CA">
            <w:pPr>
              <w:spacing w:line="0" w:lineRule="atLeast"/>
              <w:ind w:firstLine="0"/>
            </w:pPr>
            <w:r w:rsidRPr="00683464">
              <w:t xml:space="preserve">Отдел образования, спорта и молодежной политики администрации </w:t>
            </w:r>
            <w:r>
              <w:t>Шумерлинского муниципального округа</w:t>
            </w:r>
            <w:r w:rsidRPr="00683464">
              <w:t>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Районные организации отраслевых профсоюзов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снижение профессиональной заболеваемости и производственного травматизма;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сохранение жизни и здоровья работников в процессе трудовой деятельности, улучшение условий и охраны труда;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переход к системе управления профессиональными рисками на всех уровнях охраны труда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развитие системы управления охраной труда;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снижение рисков несчастных случаев на производстве и профессиональных заболеваний;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повышение качества рабочих мест и условий труда;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системы </w:t>
            </w:r>
            <w:proofErr w:type="gramStart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обучения по охране</w:t>
            </w:r>
            <w:proofErr w:type="gramEnd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труда;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сохранение и укрепление физического, психического здоровья работающих, обеспечение их профессиональной активности и долголетия;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внедрение работодателями современных систем управления охраной труда;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и пропаганда здорового образа жизни и охраны труда работающего населения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достижение к 2036 году следующих целевых индикаторов и показателей: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численность пострадавших в результате несчастных случаев на производстве со смертельным исходом в расчете на 1 тыс. работающих - 0 человек;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количество пострадавших на производстве на 1 тыс. работающих - не более 0,7 человека;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дней временной нетрудоспособности в связи с несчастным случаем на производстве в расчете на 1 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пострадавшего - не более 40,0 дней;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 - не более 1 человека;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количество больных с впервые выявленными профессиональными заболеваниями в расчете на 10 тыс. работающих - не более 0,92 человека;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на которых проведена специальная оценка условий труда, - не менее 0,6 тыс. рабочих мест;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удельный вес рабочих мест, на которых проведена специальная оценка условий труда, в общем количестве рабочих мест - не менее 90,5 процента;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на которых улучшены условия труда по результатам специальной оценки условий труда, - не менее 0,20 тыс. рабочих мест;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занятых во вредных и (или) опасных условиях труда, - не более 0,2 тыс. человек;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обученных</w:t>
            </w:r>
            <w:proofErr w:type="gramEnd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труда в расчете на 100 работающих - не менее 4,0 процента;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индекс профессиональной заболеваемости - не более 0,18 единицы;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индекс установления первичной инвалидности и утраты профессиональной трудоспособности вследствие несчастных случаев на производстве и профессиональных заболеваний - не более 0,70 единицы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- 2035 годы: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1 этап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- 2025 годы;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2 этап - 2026 - 2030 годы;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3 этап - 2031 - 2035 годы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прогнозируемые объемы финансировани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мероприятий подпрограммы в 2022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- 2035 годах составляют </w:t>
            </w:r>
            <w:r w:rsidR="00FF6D4D" w:rsidRPr="00102131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="00FF6D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6D4D" w:rsidRPr="001021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F6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- </w:t>
            </w:r>
            <w:r w:rsidR="008211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F6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11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- </w:t>
            </w:r>
            <w:r w:rsidR="008211F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11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- </w:t>
            </w:r>
            <w:r w:rsidR="008211F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11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2026 - 2030 годах - 309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2031 - 2035 годах - 310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D4D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7C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(10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0 процентов), в том числе:</w:t>
            </w:r>
          </w:p>
          <w:p w:rsidR="00FF6D4D" w:rsidRPr="006823F1" w:rsidRDefault="00A106CA" w:rsidP="00FF6D4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- </w:t>
            </w:r>
            <w:r w:rsidR="00FF6D4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FF6D4D"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6D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F6D4D"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FF6D4D" w:rsidRPr="006823F1" w:rsidRDefault="00FF6D4D" w:rsidP="00FF6D4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F6D4D" w:rsidRPr="006823F1" w:rsidRDefault="00FF6D4D" w:rsidP="00FF6D4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2026 - 2030 годах - 309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2031 - 2035 годах - 310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EE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Шумерлинского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–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 (0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процентов), в том числе: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2026 - 2030 годах - 0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2031 - 2035 годах - 0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подпрограммы уточняются при формировании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очередной финансовый год и плановый период</w:t>
            </w:r>
          </w:p>
        </w:tc>
      </w:tr>
      <w:tr w:rsidR="00A106CA" w:rsidRPr="006823F1" w:rsidTr="00A106C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управления охраной труда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Шумерлинском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сокращение численности работников, занятых в неблагоприятных условиях труда;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социальной, медицинской и профессиональной реабилитации лиц, пострадавших от несчастных случаев на производстве и профессиональных заболеваний;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профессиональной заболеваемости, производственного травматизма, инвалидизации </w:t>
            </w:r>
            <w:proofErr w:type="gramStart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повышение уровня социальной защиты работников от профессиональных рисков и их удовлетворенности условиями труда;</w:t>
            </w:r>
          </w:p>
          <w:p w:rsidR="00A106CA" w:rsidRPr="006823F1" w:rsidRDefault="00A106CA" w:rsidP="00A106CA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повышение трудоспособности населения и производительности труда.</w:t>
            </w:r>
          </w:p>
        </w:tc>
      </w:tr>
    </w:tbl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Раздел I. Приоритеты и цели подпрограммы,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общая характеристика участия органов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в реализации подпрограммы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Приоритетными направлениями реализуемой на территории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политики в сфере охраны труда являются осуществление правовых, социально-экономических, организационно-технических, санитарно-гигиенических, лечебно-профилактических и иных мероприятий по обеспечению безопасности, сохранению здоровья и работоспособности человека в процессе труда, формирование культуры безопасности на производстве.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Основными целями подпрограммы "Безопасный труд"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"Содействие занятости населения</w:t>
      </w:r>
      <w:r w:rsidRPr="005107C4">
        <w:t xml:space="preserve">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5107C4">
        <w:rPr>
          <w:rFonts w:ascii="Times New Roman" w:hAnsi="Times New Roman" w:cs="Times New Roman"/>
          <w:sz w:val="24"/>
          <w:szCs w:val="24"/>
        </w:rPr>
        <w:t xml:space="preserve"> </w:t>
      </w:r>
      <w:r w:rsidRPr="006823F1">
        <w:rPr>
          <w:rFonts w:ascii="Times New Roman" w:hAnsi="Times New Roman" w:cs="Times New Roman"/>
          <w:sz w:val="24"/>
          <w:szCs w:val="24"/>
        </w:rPr>
        <w:t>" (далее - подпрограмма) являются: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снижение профессиональной заболеваемости и производственного травматизма;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сохранение жизни и здоровья работников в процессе трудовой деятельности, улучшение условий и охраны труда;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переход к системе управления профессиональными рисками на всех уровнях охраны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Для обеспечения реализации политики в области охраны труда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имеет реализация мер, направленных на создание здоровых и безопасных условий труда на предприятиях и в организациях, сокращение производственного травматизма. Приняты соответствующие муниципальные нормативные правовые акты, связанные с деятельностью координационного совета по охране труда при главе администрации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, определены функции и права специалиста по охране труда в администрации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, проводятся месячники по охране труда, смотры-конкурсы и т.д.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Кроме того, в целях совершенствования системы управления охраной труда проводится работа по информационно-методической поддержке специалистов по охране труда организаций и учреждений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.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Раздел II. Перечень и сведения о целевых индикаторах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показателях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подпрограммы с расшифровкой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плановых значений по годам ее реализации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Целевыми индикаторами и показателями подпрограммы являются: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численность пострадавших в результате несчастных случаев на производстве со смертельным исходом в расчете на 1 тыс. работающих;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количество пострадавших на производстве на 1 тыс. работающих;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количество дней временной нетрудоспособности в связи с несчастным случаем на производстве в расчете на 1 пострадавшего;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количество больных с впервые выявленными профессиональными заболеваниями в расчете на 10 тыс. работающих;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количество рабочих мест, на которых проведена специальная оценка условий труда;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удельный вес рабочих мест, на которых проведена специальная оценка условий труда;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lastRenderedPageBreak/>
        <w:t>количество рабочих мест, на которых улучшены условия труда по результатам специальной оценки условий труда;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численность работников, занятых во вредных и (или) опасных условиях труда;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доля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обученных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по охране труда в расчете на 100 работающих;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индекс профессиональной заболеваемости;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индекс установления первичной инвалидности и утраты профессиональной трудоспособности вследствие несчастных случаев на производстве и профессиональных заболеваний.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В результате реализации мероприятий подпрограммы ожидается достижение к 2036 году целевых индикаторов и показателей, которые изложены в </w:t>
      </w:r>
      <w:hyperlink w:anchor="P236" w:history="1">
        <w:r w:rsidRPr="006823F1">
          <w:rPr>
            <w:rFonts w:ascii="Times New Roman" w:hAnsi="Times New Roman" w:cs="Times New Roman"/>
            <w:sz w:val="24"/>
            <w:szCs w:val="24"/>
          </w:rPr>
          <w:t>приложении N 1</w:t>
        </w:r>
      </w:hyperlink>
      <w:r w:rsidRPr="006823F1"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"Содействие занятости населения</w:t>
      </w:r>
      <w:r w:rsidRPr="005107C4">
        <w:t xml:space="preserve">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5107C4">
        <w:rPr>
          <w:rFonts w:ascii="Times New Roman" w:hAnsi="Times New Roman" w:cs="Times New Roman"/>
          <w:sz w:val="24"/>
          <w:szCs w:val="24"/>
        </w:rPr>
        <w:t xml:space="preserve"> </w:t>
      </w:r>
      <w:r w:rsidRPr="006823F1">
        <w:rPr>
          <w:rFonts w:ascii="Times New Roman" w:hAnsi="Times New Roman" w:cs="Times New Roman"/>
          <w:sz w:val="24"/>
          <w:szCs w:val="24"/>
        </w:rPr>
        <w:t>".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Раздел III. Характеристики основных мероприятий,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мероприятий подпрограммы с указанием сроков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и этапов их реализации</w:t>
      </w:r>
    </w:p>
    <w:p w:rsidR="00A106CA" w:rsidRPr="006823F1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Подпрограмма объединяет 3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мероприятия: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Основное мероприятие 1. Организационно-техническое обеспечение охраны труда и здоровья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>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1.1. Проведение мониторинга условий и охраны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Шумерлинский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6823F1">
        <w:rPr>
          <w:rFonts w:ascii="Times New Roman" w:hAnsi="Times New Roman" w:cs="Times New Roman"/>
          <w:sz w:val="24"/>
          <w:szCs w:val="24"/>
        </w:rPr>
        <w:t xml:space="preserve"> участвует в республиканском мониторинге условий и охраны труда. Предложенная модель мониторинга позволяет не только учитывать и анализировать результаты проведенной работы, но и прогнозировать развитие ситуации и в дальнейшем предупреждать негативные последствия,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следовательно, перейти к полноценной системе управления профессиональными рисками.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1.2. Создание в организациях специальных участков и рабочих мест для трудоустройства беременных женщин и несовершеннолетних, а также лиц с медицинскими противопоказаниями в условиях, соответствующих требованиям гигиены и безопасности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1.3. Проведение семинаров-совещаний по охране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В рамках данного мероприятия предусматривается проведение встреч с представителями организаций и учреждений, администраций сельских поселений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по вопросам охраны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1.4. Проведение семинаров-совещаний по охране труда для профсоюзного актива.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В рамках данного мероприятия предусматривается проведение встреч с представителями профсоюзного актива по вопросам охраны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1.5. Организация и проведение районного месячника по охране труда, посвященного Всемирному дню охраны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Данное мероприятие проводится в целях реализации основных направлений политики в области охраны труда, соблюдения законодательства в области охраны труда, привлечения внимания работодателей и работников к вопросам охраны труда, профилактики производственного травматизма и профессиональной заболеваемости, пропаганды положительного опыта по улучшению условий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В рамках данного мероприятия ежегодно проходят районные дни безопасности. В их подготовке и проведении принимают участие представители администрации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, муниципальные учреждения и организации, общественные организации, работающие в различных направлениях обеспечения безопасности населения.</w:t>
      </w:r>
    </w:p>
    <w:p w:rsidR="003E7CEF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lastRenderedPageBreak/>
        <w:t xml:space="preserve">Мероприятие 1.6. </w:t>
      </w:r>
      <w:r w:rsidR="003E7CEF">
        <w:rPr>
          <w:rFonts w:ascii="Times New Roman" w:hAnsi="Times New Roman" w:cs="Times New Roman"/>
          <w:sz w:val="24"/>
          <w:szCs w:val="24"/>
        </w:rPr>
        <w:t>Материально- техническое  и программное обеспечение  мониторинга условий и охраны труда.</w:t>
      </w:r>
    </w:p>
    <w:p w:rsidR="003E7CEF" w:rsidRDefault="003E7CEF" w:rsidP="003E7CEF">
      <w:pPr>
        <w:autoSpaceDE w:val="0"/>
        <w:autoSpaceDN w:val="0"/>
        <w:adjustRightInd w:val="0"/>
        <w:ind w:firstLine="54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В рамках мероприятия предусмотрено оснащение рабочих мест современным компьютерным оборудованием, средствами обработки информации и другими материальными ресурсами с целью расширения базы данных.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1.7. Проведение смотра-конкурса среди организаций "Лучший коллективный договор".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Смотр-конкурс проводится в целях дальнейшего развития и совершенствования системы социального партнерства, обеспечения дополнительных социально-трудовых гарантий работников через коллективные договоры.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Показателями конкурса являются выполнение условий коллективного договора за отчетный год, уровень и рост заработной платы, периодичность ее индексации, соответствие коллективного договора требованиям законодательства, нормам и гарантиям, предусмотренным отраслевым тарифным соглашением, республиканским соглашением о социальном партнерстве, территориальным (городским, районным) соглашением о социальном партнерстве и т.д.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В конкурсе участвуют коллективные договоры, действующие в организациях и учреждениях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, прошедшие уведомительную регистрацию.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Мероприятие 1.8. Проведение смотров-конкурсов по охране труда среди организаций и учреждений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Мероприятие ежегодно проводится среди организаций и учреждений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в целях создания безопасных условий труда, снижения уровня производственного травматизма и профессиональных заболеваний, а также совершенствования системы управления охраной труда, пропаганды передового опыта в области улучшения условий и охраны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Мероприятие 1.9. Проведение конкурса профессионального мастерства "Лучший специалист по охране труда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".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проводится ежегодно в целях повышения профессионального мастерства специалистов по охране труда, развития их творческой инициативы и новаторства, создания стимулов к совершенствованию выполняемой ими работы, роста престижа профессии и статуса специалиста по охране труда, привлечения внимания общественности к проблемам состояния условий, охраны труда и здоровья работающих.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Реализация мероприятия позволит повысить эффективность и качество работы по созданию безопасных условий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1.10.  Реализация государственной политики в сфере охраны труда.</w:t>
      </w:r>
    </w:p>
    <w:p w:rsidR="00A106CA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Мероприятие предусматривает оплату труда специалиста по охране труда администрации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.</w:t>
      </w:r>
    </w:p>
    <w:p w:rsidR="008F12C6" w:rsidRPr="006823F1" w:rsidRDefault="008F12C6" w:rsidP="008F12C6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rFonts w:eastAsiaTheme="minorHAnsi"/>
          <w:szCs w:val="24"/>
          <w:lang w:eastAsia="en-US"/>
        </w:rPr>
        <w:t>Мероприятие предусматривает оплату труда специалистов по охране труда в муниципальном округе.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Основное мероприятие 2 "Учебное и научное обеспечение охраны труда и здоровья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>".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Мероприятие 2.1. Совершенствование 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в области условий и охраны труда, здоровья работающих, в том числе предусматривающее подготовку доклада о состоянии условий и охраны труда в </w:t>
      </w:r>
      <w:r>
        <w:rPr>
          <w:rFonts w:ascii="Times New Roman" w:hAnsi="Times New Roman" w:cs="Times New Roman"/>
          <w:sz w:val="24"/>
          <w:szCs w:val="24"/>
        </w:rPr>
        <w:t>Шумерлинском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6823F1">
        <w:rPr>
          <w:rFonts w:ascii="Times New Roman" w:hAnsi="Times New Roman" w:cs="Times New Roman"/>
          <w:sz w:val="24"/>
          <w:szCs w:val="24"/>
        </w:rPr>
        <w:t>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Мероприятие предусматривает совершенствование 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в области условий и охраны труда, здоровья работающих.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2.2. Анализ состояния и причин производственного травматизма, расследование несчастных случаев на производстве.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Наиболее высокий уровень производственного травматизма наблюдается в </w:t>
      </w:r>
      <w:r w:rsidRPr="006823F1">
        <w:rPr>
          <w:rFonts w:ascii="Times New Roman" w:hAnsi="Times New Roman" w:cs="Times New Roman"/>
          <w:sz w:val="24"/>
          <w:szCs w:val="24"/>
        </w:rPr>
        <w:lastRenderedPageBreak/>
        <w:t>обрабатывающем производстве, строительстве, сельском хозяйстве.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23F1">
        <w:rPr>
          <w:rFonts w:ascii="Times New Roman" w:hAnsi="Times New Roman" w:cs="Times New Roman"/>
          <w:sz w:val="24"/>
          <w:szCs w:val="24"/>
        </w:rPr>
        <w:t xml:space="preserve">Анализ причин и условий возникновения большинства несчастных случаев на производстве показывает, что основными причинами несчастных случаев в </w:t>
      </w:r>
      <w:r>
        <w:rPr>
          <w:rFonts w:ascii="Times New Roman" w:hAnsi="Times New Roman" w:cs="Times New Roman"/>
          <w:sz w:val="24"/>
          <w:szCs w:val="24"/>
        </w:rPr>
        <w:t>Шумерлинском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6823F1">
        <w:rPr>
          <w:rFonts w:ascii="Times New Roman" w:hAnsi="Times New Roman" w:cs="Times New Roman"/>
          <w:sz w:val="24"/>
          <w:szCs w:val="24"/>
        </w:rPr>
        <w:t xml:space="preserve"> являются неудовлетворительная организация производственных работ, конструктивные недостатки и недостаточная надежность машин, механизмов и оборудования, недостатки в организации и проведении подготовки работников по охране труда, обучении безопасным приемам труда и нарушение работниками трудового распорядка и дисциплины труда.</w:t>
      </w:r>
      <w:proofErr w:type="gramEnd"/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Мероприятие 2.3. Организация и проведение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обучения по охране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труда руководителей, специалистов по охране труда, членов комиссий по охране труда организаций и учреждений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Ежегодно на базе администрации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организуется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обучение по охране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труда руководителей, специалистов по охране труда, членов комиссий по охране труда организаций и учреждений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2.4. Информирование и консультирование работодателей и работников по вопросам трудового законодательства и иных нормативных правовых актов, содержащих нормы трудового права.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В рамках мероприятия предусматривается оказание информационно-консультационной поддержки работодателям и работникам по вопросам трудового законодательства и иных нормативных правовых актов, содержащих нормы трудового права.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Планируется информирование заинтересованных лиц по отдельным вопросам государственной политики в сфере охраны труда путем обсуждения их на круглых столах, семинарах, конференциях.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2.5. Проведение физкультурно-спортивных спартакиад, соревнований, пропагандирующих здоровый образ жизни среди работающего населения, а также среди членов профсоюзов.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проводится ежегодно в целях пропаганды здорового образа жизни среди работающего населения.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Мероприятие 2.6. Возмещение вреда пострадавшим вследствие несчастных случаев на производстве и профессиональных заболеваний, обеспечение предупредительных мер по сокращению производственного травматизма и </w:t>
      </w:r>
      <w:proofErr w:type="spellStart"/>
      <w:r w:rsidRPr="006823F1">
        <w:rPr>
          <w:rFonts w:ascii="Times New Roman" w:hAnsi="Times New Roman" w:cs="Times New Roman"/>
          <w:sz w:val="24"/>
          <w:szCs w:val="24"/>
        </w:rPr>
        <w:t>профзаболеваемости</w:t>
      </w:r>
      <w:proofErr w:type="spellEnd"/>
      <w:r w:rsidRPr="006823F1">
        <w:rPr>
          <w:rFonts w:ascii="Times New Roman" w:hAnsi="Times New Roman" w:cs="Times New Roman"/>
          <w:sz w:val="24"/>
          <w:szCs w:val="24"/>
        </w:rPr>
        <w:t xml:space="preserve"> работников.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Мероприятие предусматривает выплату потерпевшему денежных сумм в размере заработка (или его соответствующей части) в зависимости от степени утраты профессиональной трудоспособности вследствие трудового увечья, компенсацию дополнительных расходов, выплату в установленных случаях единовременного пособия, возмещение морального ущерба. В обязанности застрахованного лица входит соблюдение правил безопасности труда, при этом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застрахованный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имеет право на бесплатное обучение безопасным методам и приемам работы без отрыва от производства, а также с отрывом от производства.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Основное мероприятие 3. Информационное обеспечение охраны труда и здоровья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>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3.1. Разработка и внедрение в организациях программ "нулевого травматизма", разработка методических рекомендаций.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В целях обеспечения безопасных условий труда и здоровья работников на рабочем месте планируется разработка программы "нулевого травматизма", которая устанавливает общие организационно-технические мероприятия, направленные на сохранение жизни и здоровья работников в процессе их трудовой деятельности.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Реализация программы "нулевого травматизма" позволит снизить риски несчастных случаев на производстве, внедрить систему управления профессиональными рисками, обеспечить безопасную эксплуатацию оборудования, </w:t>
      </w:r>
      <w:r w:rsidRPr="006823F1">
        <w:rPr>
          <w:rFonts w:ascii="Times New Roman" w:hAnsi="Times New Roman" w:cs="Times New Roman"/>
          <w:sz w:val="24"/>
          <w:szCs w:val="24"/>
        </w:rPr>
        <w:lastRenderedPageBreak/>
        <w:t>безопасность производственных процессов и их соответствие государственным нормативным требованиям по охране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3.2. Работа "горячей линии" по вопросам трудового законодательства.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предусматривает обращение граждан по вопросам соблюдения трудового законодательства и защиты их прав для своевременного и незамедлительного их рассмотрения.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3.3. Подготовка информационно-аналитических материалов (бюллетеней, отраслевой информации, брошюр и т.д.) по вопросам охраны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предусматривает разработку информационных материалов в рамках проведения районного месячника по охране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Мероприятие 3.4. Организация и проведение дней безопасности в организациях и учреждениях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>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Мероприятие проводится в целях привлечения внимания общественности к проблемам безопасности граждан во всех сферах жизнедеятельности, профилактики несчастных случаев на производстве, аварий и катастроф техногенного характера, чрезвычайных ситуаций, гибели людей на водных объектах и дорогах.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Мероприятие 3.5. Ведение раздела "Охрана труда в </w:t>
      </w:r>
      <w:r>
        <w:rPr>
          <w:rFonts w:ascii="Times New Roman" w:hAnsi="Times New Roman" w:cs="Times New Roman"/>
          <w:sz w:val="24"/>
          <w:szCs w:val="24"/>
        </w:rPr>
        <w:t>Шумерлинском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6823F1">
        <w:rPr>
          <w:rFonts w:ascii="Times New Roman" w:hAnsi="Times New Roman" w:cs="Times New Roman"/>
          <w:sz w:val="24"/>
          <w:szCs w:val="24"/>
        </w:rPr>
        <w:t xml:space="preserve">" на официальном сайте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Реализация мероприятия направлена на обеспечение свободного доступа неограниченного круга лиц к информации по вопросам охраны труда в </w:t>
      </w:r>
      <w:r>
        <w:rPr>
          <w:rFonts w:ascii="Times New Roman" w:hAnsi="Times New Roman" w:cs="Times New Roman"/>
          <w:sz w:val="24"/>
          <w:szCs w:val="24"/>
        </w:rPr>
        <w:t>Шумерлинском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6823F1">
        <w:rPr>
          <w:rFonts w:ascii="Times New Roman" w:hAnsi="Times New Roman" w:cs="Times New Roman"/>
          <w:sz w:val="24"/>
          <w:szCs w:val="24"/>
        </w:rPr>
        <w:t>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В разделе "Охрана труда в </w:t>
      </w:r>
      <w:r>
        <w:rPr>
          <w:rFonts w:ascii="Times New Roman" w:hAnsi="Times New Roman" w:cs="Times New Roman"/>
          <w:sz w:val="24"/>
          <w:szCs w:val="24"/>
        </w:rPr>
        <w:t>Шумерлинском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6823F1">
        <w:rPr>
          <w:rFonts w:ascii="Times New Roman" w:hAnsi="Times New Roman" w:cs="Times New Roman"/>
          <w:sz w:val="24"/>
          <w:szCs w:val="24"/>
        </w:rPr>
        <w:t xml:space="preserve">" на сайте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823F1">
        <w:rPr>
          <w:rFonts w:ascii="Times New Roman" w:hAnsi="Times New Roman" w:cs="Times New Roman"/>
          <w:sz w:val="24"/>
          <w:szCs w:val="24"/>
        </w:rPr>
        <w:t xml:space="preserve"> размещаются методические материалы, информация о состоянии условий и охраны труда в организациях, о значимых событиях в области охраны труда.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Мероприятие 3.6. Пропаганда охраны труда и </w:t>
      </w:r>
      <w:proofErr w:type="gramStart"/>
      <w:r w:rsidRPr="006823F1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работающих в средствах массовой информации.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В рамках мероприятия предполагаются подготовка и размещение в электронных средствах массовой информации материалов по пропаганде здорового образа жизни.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 реализуется в 2022</w:t>
      </w:r>
      <w:r w:rsidRPr="006823F1">
        <w:rPr>
          <w:rFonts w:ascii="Times New Roman" w:hAnsi="Times New Roman" w:cs="Times New Roman"/>
          <w:sz w:val="24"/>
          <w:szCs w:val="24"/>
        </w:rPr>
        <w:t xml:space="preserve"> - 2035 годах в три этапа: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1 этап - 20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823F1">
        <w:rPr>
          <w:rFonts w:ascii="Times New Roman" w:hAnsi="Times New Roman" w:cs="Times New Roman"/>
          <w:sz w:val="24"/>
          <w:szCs w:val="24"/>
        </w:rPr>
        <w:t xml:space="preserve"> - 2025 годы;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2 этап - 2026 - 2030 годы;</w:t>
      </w:r>
    </w:p>
    <w:p w:rsidR="00A106CA" w:rsidRPr="006823F1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3 этап - 2031 - 2035 годы.</w:t>
      </w:r>
    </w:p>
    <w:p w:rsidR="00A106CA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06CA" w:rsidRPr="006823F1" w:rsidRDefault="00A106CA" w:rsidP="00A106CA">
      <w:pPr>
        <w:pStyle w:val="ConsPlusTitle"/>
        <w:spacing w:line="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Раздел IV. Обоснование объема финансовых ресурсов,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823F1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6823F1">
        <w:rPr>
          <w:rFonts w:ascii="Times New Roman" w:hAnsi="Times New Roman" w:cs="Times New Roman"/>
          <w:sz w:val="24"/>
          <w:szCs w:val="24"/>
        </w:rPr>
        <w:t xml:space="preserve"> для реализации подпрограммы</w:t>
      </w:r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823F1">
        <w:rPr>
          <w:rFonts w:ascii="Times New Roman" w:hAnsi="Times New Roman" w:cs="Times New Roman"/>
          <w:sz w:val="24"/>
          <w:szCs w:val="24"/>
        </w:rPr>
        <w:t>(с расшифровкой по источникам финансирования,</w:t>
      </w:r>
      <w:proofErr w:type="gramEnd"/>
    </w:p>
    <w:p w:rsidR="00A106CA" w:rsidRPr="006823F1" w:rsidRDefault="00A106CA" w:rsidP="00A106CA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>по этапам и годам реализации подпрограммы)</w:t>
      </w:r>
    </w:p>
    <w:p w:rsidR="00A106CA" w:rsidRDefault="00A106CA" w:rsidP="00A106CA">
      <w:pPr>
        <w:pStyle w:val="ConsPlusNormal"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A106CA" w:rsidRPr="004F70D5" w:rsidRDefault="00A106CA" w:rsidP="00A106CA">
      <w:pPr>
        <w:pStyle w:val="ConsPlusNormal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4F70D5">
        <w:rPr>
          <w:rFonts w:ascii="Times New Roman" w:hAnsi="Times New Roman" w:cs="Times New Roman"/>
          <w:sz w:val="24"/>
          <w:szCs w:val="24"/>
        </w:rPr>
        <w:t xml:space="preserve">Расходы подпрограммы формируются за счет средств республиканского бюджета Чувашской Республики и бюджета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4F70D5">
        <w:rPr>
          <w:rFonts w:ascii="Times New Roman" w:hAnsi="Times New Roman" w:cs="Times New Roman"/>
          <w:sz w:val="24"/>
          <w:szCs w:val="24"/>
        </w:rPr>
        <w:t>.</w:t>
      </w:r>
    </w:p>
    <w:p w:rsidR="00FF6D4D" w:rsidRDefault="00FF6D4D" w:rsidP="00FF6D4D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0D5">
        <w:rPr>
          <w:rFonts w:ascii="Times New Roman" w:hAnsi="Times New Roman" w:cs="Times New Roman"/>
          <w:sz w:val="24"/>
          <w:szCs w:val="24"/>
        </w:rPr>
        <w:t>Общий объем финансирования мероприятий подпрограммы в</w:t>
      </w:r>
      <w:r>
        <w:rPr>
          <w:rFonts w:ascii="Times New Roman" w:hAnsi="Times New Roman" w:cs="Times New Roman"/>
          <w:sz w:val="24"/>
          <w:szCs w:val="24"/>
        </w:rPr>
        <w:t xml:space="preserve"> 2022 - 2035 годах состави</w:t>
      </w:r>
      <w:r w:rsidRPr="006823F1">
        <w:rPr>
          <w:rFonts w:ascii="Times New Roman" w:hAnsi="Times New Roman" w:cs="Times New Roman"/>
          <w:sz w:val="24"/>
          <w:szCs w:val="24"/>
        </w:rPr>
        <w:t xml:space="preserve">т </w:t>
      </w:r>
      <w:r w:rsidRPr="00102131">
        <w:rPr>
          <w:rFonts w:ascii="Times New Roman" w:hAnsi="Times New Roman" w:cs="Times New Roman"/>
          <w:sz w:val="24"/>
          <w:szCs w:val="24"/>
        </w:rPr>
        <w:t>900</w:t>
      </w:r>
      <w:r w:rsidRPr="006823F1">
        <w:rPr>
          <w:rFonts w:ascii="Times New Roman" w:hAnsi="Times New Roman" w:cs="Times New Roman"/>
          <w:sz w:val="24"/>
          <w:szCs w:val="24"/>
        </w:rPr>
        <w:t>,</w:t>
      </w:r>
      <w:r w:rsidRPr="00102131">
        <w:rPr>
          <w:rFonts w:ascii="Times New Roman" w:hAnsi="Times New Roman" w:cs="Times New Roman"/>
          <w:sz w:val="24"/>
          <w:szCs w:val="24"/>
        </w:rPr>
        <w:t>7</w:t>
      </w:r>
      <w:r w:rsidRPr="006823F1">
        <w:rPr>
          <w:rFonts w:ascii="Times New Roman" w:hAnsi="Times New Roman" w:cs="Times New Roman"/>
          <w:sz w:val="24"/>
          <w:szCs w:val="24"/>
        </w:rPr>
        <w:t xml:space="preserve"> тыс. рублей, в том числе</w:t>
      </w:r>
      <w:r>
        <w:rPr>
          <w:rFonts w:ascii="Times New Roman" w:hAnsi="Times New Roman" w:cs="Times New Roman"/>
          <w:sz w:val="24"/>
          <w:szCs w:val="24"/>
        </w:rPr>
        <w:t xml:space="preserve"> за счет средств:</w:t>
      </w:r>
    </w:p>
    <w:p w:rsidR="00FF6D4D" w:rsidRDefault="00FF6D4D" w:rsidP="00FF6D4D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республиканского бюджета </w:t>
      </w:r>
      <w:r w:rsidRPr="006823F1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 w:rsidRPr="00102131">
        <w:rPr>
          <w:rFonts w:ascii="Times New Roman" w:hAnsi="Times New Roman" w:cs="Times New Roman"/>
          <w:sz w:val="24"/>
          <w:szCs w:val="24"/>
        </w:rPr>
        <w:t>900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0213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тыс. рублей,</w:t>
      </w:r>
    </w:p>
    <w:p w:rsidR="00FF6D4D" w:rsidRPr="006823F1" w:rsidRDefault="00FF6D4D" w:rsidP="00FF6D4D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0EE4">
        <w:rPr>
          <w:rFonts w:ascii="Times New Roman" w:hAnsi="Times New Roman" w:cs="Times New Roman"/>
          <w:sz w:val="24"/>
          <w:szCs w:val="24"/>
        </w:rPr>
        <w:t xml:space="preserve">консолидированного бюджета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 –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0,0</w:t>
      </w:r>
      <w:r w:rsidRPr="006823F1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6D4D" w:rsidRPr="00CC2812" w:rsidRDefault="00FF6D4D" w:rsidP="00FF6D4D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812">
        <w:rPr>
          <w:rFonts w:ascii="Times New Roman" w:hAnsi="Times New Roman" w:cs="Times New Roman"/>
          <w:sz w:val="24"/>
          <w:szCs w:val="24"/>
        </w:rPr>
        <w:t xml:space="preserve">Прогнозируемый объем финансирования подпрограммы на 1 </w:t>
      </w:r>
      <w:r>
        <w:rPr>
          <w:rFonts w:ascii="Times New Roman" w:hAnsi="Times New Roman" w:cs="Times New Roman"/>
          <w:sz w:val="24"/>
          <w:szCs w:val="24"/>
        </w:rPr>
        <w:t>этапе (2022 - 2025 годы) составит 2</w:t>
      </w:r>
      <w:r w:rsidRPr="00102131">
        <w:rPr>
          <w:rFonts w:ascii="Times New Roman" w:hAnsi="Times New Roman" w:cs="Times New Roman"/>
          <w:sz w:val="24"/>
          <w:szCs w:val="24"/>
        </w:rPr>
        <w:t>80</w:t>
      </w:r>
      <w:r w:rsidRPr="00CC2812">
        <w:rPr>
          <w:rFonts w:ascii="Times New Roman" w:hAnsi="Times New Roman" w:cs="Times New Roman"/>
          <w:sz w:val="24"/>
          <w:szCs w:val="24"/>
        </w:rPr>
        <w:t>,</w:t>
      </w:r>
      <w:r w:rsidRPr="00102131">
        <w:rPr>
          <w:rFonts w:ascii="Times New Roman" w:hAnsi="Times New Roman" w:cs="Times New Roman"/>
          <w:sz w:val="24"/>
          <w:szCs w:val="24"/>
        </w:rPr>
        <w:t>9</w:t>
      </w:r>
      <w:r w:rsidRPr="00CC2812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FF6D4D" w:rsidRPr="00CC2812" w:rsidRDefault="00FF6D4D" w:rsidP="00FF6D4D">
      <w:pPr>
        <w:pStyle w:val="ConsPlusNormal"/>
        <w:spacing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2022 году - </w:t>
      </w:r>
      <w:r w:rsidRPr="00A82F06">
        <w:rPr>
          <w:rFonts w:ascii="Times New Roman" w:hAnsi="Times New Roman" w:cs="Times New Roman"/>
          <w:sz w:val="24"/>
          <w:szCs w:val="24"/>
        </w:rPr>
        <w:t>71</w:t>
      </w:r>
      <w:r w:rsidRPr="00CC2812">
        <w:rPr>
          <w:rFonts w:ascii="Times New Roman" w:hAnsi="Times New Roman" w:cs="Times New Roman"/>
          <w:sz w:val="24"/>
          <w:szCs w:val="24"/>
        </w:rPr>
        <w:t>,</w:t>
      </w:r>
      <w:r w:rsidRPr="00A82F06">
        <w:rPr>
          <w:rFonts w:ascii="Times New Roman" w:hAnsi="Times New Roman" w:cs="Times New Roman"/>
          <w:sz w:val="24"/>
          <w:szCs w:val="24"/>
        </w:rPr>
        <w:t>7</w:t>
      </w:r>
      <w:r w:rsidRPr="00CC2812">
        <w:rPr>
          <w:rFonts w:ascii="Times New Roman" w:hAnsi="Times New Roman" w:cs="Times New Roman"/>
          <w:sz w:val="24"/>
          <w:szCs w:val="24"/>
        </w:rPr>
        <w:t xml:space="preserve">  тыс. рублей;</w:t>
      </w:r>
    </w:p>
    <w:p w:rsidR="00FF6D4D" w:rsidRPr="00CC2812" w:rsidRDefault="00FF6D4D" w:rsidP="00FF6D4D">
      <w:pPr>
        <w:pStyle w:val="ConsPlusNormal"/>
        <w:spacing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2023 году - </w:t>
      </w:r>
      <w:r w:rsidRPr="00A82F06">
        <w:rPr>
          <w:rFonts w:ascii="Times New Roman" w:hAnsi="Times New Roman" w:cs="Times New Roman"/>
          <w:sz w:val="24"/>
          <w:szCs w:val="24"/>
        </w:rPr>
        <w:t>73</w:t>
      </w:r>
      <w:r w:rsidRPr="00CC2812">
        <w:rPr>
          <w:rFonts w:ascii="Times New Roman" w:hAnsi="Times New Roman" w:cs="Times New Roman"/>
          <w:sz w:val="24"/>
          <w:szCs w:val="24"/>
        </w:rPr>
        <w:t>,</w:t>
      </w:r>
      <w:r w:rsidRPr="00A82F06">
        <w:rPr>
          <w:rFonts w:ascii="Times New Roman" w:hAnsi="Times New Roman" w:cs="Times New Roman"/>
          <w:sz w:val="24"/>
          <w:szCs w:val="24"/>
        </w:rPr>
        <w:t>7</w:t>
      </w:r>
      <w:r w:rsidRPr="00CC281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F6D4D" w:rsidRPr="00CC2812" w:rsidRDefault="00FF6D4D" w:rsidP="00FF6D4D">
      <w:pPr>
        <w:pStyle w:val="ConsPlusNormal"/>
        <w:spacing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C2812">
        <w:rPr>
          <w:rFonts w:ascii="Times New Roman" w:hAnsi="Times New Roman" w:cs="Times New Roman"/>
          <w:sz w:val="24"/>
          <w:szCs w:val="24"/>
        </w:rPr>
        <w:t xml:space="preserve">в 2024 году - </w:t>
      </w:r>
      <w:r w:rsidRPr="00245687">
        <w:rPr>
          <w:rFonts w:ascii="Times New Roman" w:hAnsi="Times New Roman" w:cs="Times New Roman"/>
          <w:sz w:val="24"/>
          <w:szCs w:val="24"/>
        </w:rPr>
        <w:t>73</w:t>
      </w:r>
      <w:r w:rsidRPr="00CC2812">
        <w:rPr>
          <w:rFonts w:ascii="Times New Roman" w:hAnsi="Times New Roman" w:cs="Times New Roman"/>
          <w:sz w:val="24"/>
          <w:szCs w:val="24"/>
        </w:rPr>
        <w:t>,</w:t>
      </w:r>
      <w:r w:rsidRPr="00245687">
        <w:rPr>
          <w:rFonts w:ascii="Times New Roman" w:hAnsi="Times New Roman" w:cs="Times New Roman"/>
          <w:sz w:val="24"/>
          <w:szCs w:val="24"/>
        </w:rPr>
        <w:t>7</w:t>
      </w:r>
      <w:r w:rsidRPr="00CC281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F6D4D" w:rsidRDefault="00FF6D4D" w:rsidP="00FF6D4D">
      <w:pPr>
        <w:pStyle w:val="ConsPlusNormal"/>
        <w:spacing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C2812">
        <w:rPr>
          <w:rFonts w:ascii="Times New Roman" w:hAnsi="Times New Roman" w:cs="Times New Roman"/>
          <w:sz w:val="24"/>
          <w:szCs w:val="24"/>
        </w:rPr>
        <w:lastRenderedPageBreak/>
        <w:t>в 2025 году - 61,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C281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F6D4D" w:rsidRDefault="00FF6D4D" w:rsidP="00FF6D4D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FF6D4D" w:rsidRDefault="00FF6D4D" w:rsidP="00FF6D4D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8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02131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02131">
        <w:rPr>
          <w:rFonts w:ascii="Times New Roman" w:hAnsi="Times New Roman" w:cs="Times New Roman"/>
          <w:sz w:val="24"/>
          <w:szCs w:val="24"/>
        </w:rPr>
        <w:t>9</w:t>
      </w:r>
      <w:r w:rsidRPr="00BE217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</w:t>
      </w:r>
      <w:r w:rsidRPr="004F70D5">
        <w:rPr>
          <w:rFonts w:ascii="Times New Roman" w:hAnsi="Times New Roman" w:cs="Times New Roman"/>
          <w:sz w:val="24"/>
          <w:szCs w:val="24"/>
        </w:rPr>
        <w:t>, в том числе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F6D4D" w:rsidRPr="00CC2812" w:rsidRDefault="00FF6D4D" w:rsidP="00FF6D4D">
      <w:pPr>
        <w:pStyle w:val="ConsPlusNormal"/>
        <w:spacing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2022 году - </w:t>
      </w:r>
      <w:r w:rsidRPr="00A82F06">
        <w:rPr>
          <w:rFonts w:ascii="Times New Roman" w:hAnsi="Times New Roman" w:cs="Times New Roman"/>
          <w:sz w:val="24"/>
          <w:szCs w:val="24"/>
        </w:rPr>
        <w:t>71</w:t>
      </w:r>
      <w:r w:rsidRPr="00CC2812">
        <w:rPr>
          <w:rFonts w:ascii="Times New Roman" w:hAnsi="Times New Roman" w:cs="Times New Roman"/>
          <w:sz w:val="24"/>
          <w:szCs w:val="24"/>
        </w:rPr>
        <w:t>,</w:t>
      </w:r>
      <w:r w:rsidRPr="00A82F06">
        <w:rPr>
          <w:rFonts w:ascii="Times New Roman" w:hAnsi="Times New Roman" w:cs="Times New Roman"/>
          <w:sz w:val="24"/>
          <w:szCs w:val="24"/>
        </w:rPr>
        <w:t>7</w:t>
      </w:r>
      <w:r w:rsidRPr="00CC2812">
        <w:rPr>
          <w:rFonts w:ascii="Times New Roman" w:hAnsi="Times New Roman" w:cs="Times New Roman"/>
          <w:sz w:val="24"/>
          <w:szCs w:val="24"/>
        </w:rPr>
        <w:t xml:space="preserve">  тыс. рублей;</w:t>
      </w:r>
    </w:p>
    <w:p w:rsidR="00FF6D4D" w:rsidRPr="00CC2812" w:rsidRDefault="00FF6D4D" w:rsidP="00FF6D4D">
      <w:pPr>
        <w:pStyle w:val="ConsPlusNormal"/>
        <w:spacing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2023 году - </w:t>
      </w:r>
      <w:r w:rsidRPr="00A82F06">
        <w:rPr>
          <w:rFonts w:ascii="Times New Roman" w:hAnsi="Times New Roman" w:cs="Times New Roman"/>
          <w:sz w:val="24"/>
          <w:szCs w:val="24"/>
        </w:rPr>
        <w:t>73</w:t>
      </w:r>
      <w:r w:rsidRPr="00CC2812">
        <w:rPr>
          <w:rFonts w:ascii="Times New Roman" w:hAnsi="Times New Roman" w:cs="Times New Roman"/>
          <w:sz w:val="24"/>
          <w:szCs w:val="24"/>
        </w:rPr>
        <w:t>,</w:t>
      </w:r>
      <w:r w:rsidRPr="00A82F06">
        <w:rPr>
          <w:rFonts w:ascii="Times New Roman" w:hAnsi="Times New Roman" w:cs="Times New Roman"/>
          <w:sz w:val="24"/>
          <w:szCs w:val="24"/>
        </w:rPr>
        <w:t>7</w:t>
      </w:r>
      <w:r w:rsidRPr="00CC281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F6D4D" w:rsidRPr="00CC2812" w:rsidRDefault="00FF6D4D" w:rsidP="00FF6D4D">
      <w:pPr>
        <w:pStyle w:val="ConsPlusNormal"/>
        <w:spacing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C2812">
        <w:rPr>
          <w:rFonts w:ascii="Times New Roman" w:hAnsi="Times New Roman" w:cs="Times New Roman"/>
          <w:sz w:val="24"/>
          <w:szCs w:val="24"/>
        </w:rPr>
        <w:t xml:space="preserve">в 2024 году - </w:t>
      </w:r>
      <w:r w:rsidRPr="00102131">
        <w:rPr>
          <w:rFonts w:ascii="Times New Roman" w:hAnsi="Times New Roman" w:cs="Times New Roman"/>
          <w:sz w:val="24"/>
          <w:szCs w:val="24"/>
        </w:rPr>
        <w:t>73</w:t>
      </w:r>
      <w:r w:rsidRPr="00CC2812">
        <w:rPr>
          <w:rFonts w:ascii="Times New Roman" w:hAnsi="Times New Roman" w:cs="Times New Roman"/>
          <w:sz w:val="24"/>
          <w:szCs w:val="24"/>
        </w:rPr>
        <w:t>,</w:t>
      </w:r>
      <w:r w:rsidRPr="00102131">
        <w:rPr>
          <w:rFonts w:ascii="Times New Roman" w:hAnsi="Times New Roman" w:cs="Times New Roman"/>
          <w:sz w:val="24"/>
          <w:szCs w:val="24"/>
        </w:rPr>
        <w:t>7</w:t>
      </w:r>
      <w:r w:rsidRPr="00CC281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F6D4D" w:rsidRDefault="00FF6D4D" w:rsidP="00FF6D4D">
      <w:pPr>
        <w:pStyle w:val="ConsPlusNormal"/>
        <w:spacing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2025 году - </w:t>
      </w:r>
      <w:r w:rsidRPr="00102131">
        <w:rPr>
          <w:rFonts w:ascii="Times New Roman" w:hAnsi="Times New Roman" w:cs="Times New Roman"/>
          <w:sz w:val="24"/>
          <w:szCs w:val="24"/>
        </w:rPr>
        <w:t>61</w:t>
      </w:r>
      <w:r w:rsidRPr="006823F1">
        <w:rPr>
          <w:rFonts w:ascii="Times New Roman" w:hAnsi="Times New Roman" w:cs="Times New Roman"/>
          <w:sz w:val="24"/>
          <w:szCs w:val="24"/>
        </w:rPr>
        <w:t>,</w:t>
      </w:r>
      <w:r w:rsidRPr="00102131">
        <w:rPr>
          <w:rFonts w:ascii="Times New Roman" w:hAnsi="Times New Roman" w:cs="Times New Roman"/>
          <w:sz w:val="24"/>
          <w:szCs w:val="24"/>
        </w:rPr>
        <w:t>8</w:t>
      </w:r>
      <w:r w:rsidRPr="006823F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F6D4D" w:rsidRPr="006823F1" w:rsidRDefault="00FF6D4D" w:rsidP="00FF6D4D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них </w:t>
      </w:r>
      <w:r w:rsidRPr="00A10EE4">
        <w:rPr>
          <w:rFonts w:ascii="Times New Roman" w:hAnsi="Times New Roman" w:cs="Times New Roman"/>
          <w:sz w:val="24"/>
          <w:szCs w:val="24"/>
        </w:rPr>
        <w:t xml:space="preserve">средства бюджета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 –0,0</w:t>
      </w:r>
      <w:r w:rsidRPr="006823F1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823F1">
        <w:rPr>
          <w:rFonts w:ascii="Times New Roman" w:hAnsi="Times New Roman" w:cs="Times New Roman"/>
          <w:sz w:val="24"/>
          <w:szCs w:val="24"/>
        </w:rPr>
        <w:t xml:space="preserve"> процентов), в том числе:</w:t>
      </w:r>
    </w:p>
    <w:p w:rsidR="00FF6D4D" w:rsidRPr="006823F1" w:rsidRDefault="00FF6D4D" w:rsidP="00FF6D4D">
      <w:pPr>
        <w:pStyle w:val="ConsPlusNormal"/>
        <w:spacing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в 2022 году -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823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823F1">
        <w:rPr>
          <w:rFonts w:ascii="Times New Roman" w:hAnsi="Times New Roman" w:cs="Times New Roman"/>
          <w:sz w:val="24"/>
          <w:szCs w:val="24"/>
        </w:rPr>
        <w:t xml:space="preserve">  тыс. рублей;</w:t>
      </w:r>
    </w:p>
    <w:p w:rsidR="00FF6D4D" w:rsidRPr="006823F1" w:rsidRDefault="00FF6D4D" w:rsidP="00FF6D4D">
      <w:pPr>
        <w:pStyle w:val="ConsPlusNormal"/>
        <w:spacing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в 2023 году -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823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823F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F6D4D" w:rsidRPr="006823F1" w:rsidRDefault="00FF6D4D" w:rsidP="00FF6D4D">
      <w:pPr>
        <w:pStyle w:val="ConsPlusNormal"/>
        <w:spacing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в 2024 году -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823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823F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F6D4D" w:rsidRPr="006823F1" w:rsidRDefault="00FF6D4D" w:rsidP="00FF6D4D">
      <w:pPr>
        <w:pStyle w:val="ConsPlusNormal"/>
        <w:spacing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823F1">
        <w:rPr>
          <w:rFonts w:ascii="Times New Roman" w:hAnsi="Times New Roman" w:cs="Times New Roman"/>
          <w:sz w:val="24"/>
          <w:szCs w:val="24"/>
        </w:rPr>
        <w:t xml:space="preserve">в 2025 году -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823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823F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106CA" w:rsidRPr="00BE217E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17E">
        <w:rPr>
          <w:rFonts w:ascii="Times New Roman" w:hAnsi="Times New Roman" w:cs="Times New Roman"/>
          <w:sz w:val="24"/>
          <w:szCs w:val="24"/>
        </w:rPr>
        <w:t>На 2 этапе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21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E217E">
        <w:rPr>
          <w:rFonts w:ascii="Times New Roman" w:hAnsi="Times New Roman" w:cs="Times New Roman"/>
          <w:sz w:val="24"/>
          <w:szCs w:val="24"/>
        </w:rPr>
        <w:t>2026 - 2030 год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BE217E">
        <w:rPr>
          <w:rFonts w:ascii="Times New Roman" w:hAnsi="Times New Roman" w:cs="Times New Roman"/>
          <w:sz w:val="24"/>
          <w:szCs w:val="24"/>
        </w:rPr>
        <w:t xml:space="preserve"> объем фин</w:t>
      </w:r>
      <w:r>
        <w:rPr>
          <w:rFonts w:ascii="Times New Roman" w:hAnsi="Times New Roman" w:cs="Times New Roman"/>
          <w:sz w:val="24"/>
          <w:szCs w:val="24"/>
        </w:rPr>
        <w:t>ансирования подпрограммы состави</w:t>
      </w:r>
      <w:r w:rsidRPr="00BE217E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309</w:t>
      </w:r>
      <w:r w:rsidRPr="00BE21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E217E">
        <w:rPr>
          <w:rFonts w:ascii="Times New Roman" w:hAnsi="Times New Roman" w:cs="Times New Roman"/>
          <w:sz w:val="24"/>
          <w:szCs w:val="24"/>
        </w:rPr>
        <w:t xml:space="preserve"> тыс. рублей,</w:t>
      </w:r>
      <w:r>
        <w:rPr>
          <w:rFonts w:ascii="Times New Roman" w:hAnsi="Times New Roman" w:cs="Times New Roman"/>
          <w:sz w:val="24"/>
          <w:szCs w:val="24"/>
        </w:rPr>
        <w:t xml:space="preserve"> из них средства:</w:t>
      </w:r>
    </w:p>
    <w:p w:rsidR="00A106CA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17E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- </w:t>
      </w:r>
      <w:r>
        <w:rPr>
          <w:rFonts w:ascii="Times New Roman" w:hAnsi="Times New Roman" w:cs="Times New Roman"/>
          <w:sz w:val="24"/>
          <w:szCs w:val="24"/>
        </w:rPr>
        <w:t>309</w:t>
      </w:r>
      <w:r w:rsidRPr="00BE21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E217E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06CA" w:rsidRPr="00CD53F7" w:rsidRDefault="00A106CA" w:rsidP="00A106CA">
      <w:pPr>
        <w:autoSpaceDE w:val="0"/>
        <w:autoSpaceDN w:val="0"/>
        <w:adjustRightInd w:val="0"/>
        <w:ind w:firstLine="0"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  <w:r w:rsidRPr="00CD53F7">
        <w:rPr>
          <w:color w:val="000000"/>
          <w:szCs w:val="24"/>
        </w:rPr>
        <w:t xml:space="preserve">бюджета </w:t>
      </w:r>
      <w:r>
        <w:rPr>
          <w:color w:val="000000"/>
          <w:szCs w:val="24"/>
        </w:rPr>
        <w:t>Шумерлинского муниципального округа</w:t>
      </w:r>
      <w:r w:rsidRPr="00CD53F7">
        <w:rPr>
          <w:color w:val="000000"/>
          <w:szCs w:val="24"/>
        </w:rPr>
        <w:t xml:space="preserve"> – </w:t>
      </w:r>
      <w:r>
        <w:rPr>
          <w:color w:val="000000"/>
          <w:szCs w:val="24"/>
        </w:rPr>
        <w:t xml:space="preserve">0,0 </w:t>
      </w:r>
      <w:r w:rsidRPr="00CD53F7">
        <w:rPr>
          <w:color w:val="000000"/>
          <w:szCs w:val="24"/>
        </w:rPr>
        <w:t xml:space="preserve"> тыс. рублей.</w:t>
      </w:r>
    </w:p>
    <w:p w:rsidR="00A106CA" w:rsidRPr="00BE217E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17E">
        <w:rPr>
          <w:rFonts w:ascii="Times New Roman" w:hAnsi="Times New Roman" w:cs="Times New Roman"/>
          <w:sz w:val="24"/>
          <w:szCs w:val="24"/>
        </w:rPr>
        <w:t>На 3 этапе</w:t>
      </w:r>
      <w:r>
        <w:rPr>
          <w:rFonts w:ascii="Times New Roman" w:hAnsi="Times New Roman" w:cs="Times New Roman"/>
          <w:sz w:val="24"/>
          <w:szCs w:val="24"/>
        </w:rPr>
        <w:t xml:space="preserve">, в </w:t>
      </w:r>
      <w:r w:rsidRPr="00BE217E">
        <w:rPr>
          <w:rFonts w:ascii="Times New Roman" w:hAnsi="Times New Roman" w:cs="Times New Roman"/>
          <w:sz w:val="24"/>
          <w:szCs w:val="24"/>
        </w:rPr>
        <w:t>2031 - 2035 год</w:t>
      </w:r>
      <w:r>
        <w:rPr>
          <w:rFonts w:ascii="Times New Roman" w:hAnsi="Times New Roman" w:cs="Times New Roman"/>
          <w:sz w:val="24"/>
          <w:szCs w:val="24"/>
        </w:rPr>
        <w:t>ах,</w:t>
      </w:r>
      <w:r w:rsidRPr="00BE217E">
        <w:rPr>
          <w:rFonts w:ascii="Times New Roman" w:hAnsi="Times New Roman" w:cs="Times New Roman"/>
          <w:sz w:val="24"/>
          <w:szCs w:val="24"/>
        </w:rPr>
        <w:t xml:space="preserve"> объем финансирования подпрограммы состав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E217E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310,0</w:t>
      </w:r>
      <w:r w:rsidRPr="00BE217E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A106CA" w:rsidRDefault="00A106CA" w:rsidP="00A106CA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17E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E21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310,0</w:t>
      </w:r>
      <w:r w:rsidRPr="00BE217E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06CA" w:rsidRPr="00CD53F7" w:rsidRDefault="00A106CA" w:rsidP="00A106CA">
      <w:pPr>
        <w:autoSpaceDE w:val="0"/>
        <w:autoSpaceDN w:val="0"/>
        <w:adjustRightInd w:val="0"/>
        <w:rPr>
          <w:color w:val="000000"/>
          <w:szCs w:val="24"/>
        </w:rPr>
      </w:pPr>
      <w:r w:rsidRPr="00CD53F7">
        <w:rPr>
          <w:color w:val="000000"/>
          <w:szCs w:val="24"/>
        </w:rPr>
        <w:t xml:space="preserve">бюджета </w:t>
      </w:r>
      <w:r>
        <w:rPr>
          <w:color w:val="000000"/>
          <w:szCs w:val="24"/>
        </w:rPr>
        <w:t>Шумерлинского муниципального округа</w:t>
      </w:r>
      <w:r w:rsidRPr="00CD53F7">
        <w:rPr>
          <w:color w:val="000000"/>
          <w:szCs w:val="24"/>
        </w:rPr>
        <w:t xml:space="preserve"> – </w:t>
      </w:r>
      <w:r>
        <w:rPr>
          <w:color w:val="000000"/>
          <w:szCs w:val="24"/>
        </w:rPr>
        <w:t xml:space="preserve">0,0 </w:t>
      </w:r>
      <w:r w:rsidRPr="00CD53F7">
        <w:rPr>
          <w:color w:val="000000"/>
          <w:szCs w:val="24"/>
        </w:rPr>
        <w:t xml:space="preserve"> тыс. рублей.</w:t>
      </w:r>
    </w:p>
    <w:p w:rsidR="00A106CA" w:rsidRPr="004F70D5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70D5">
        <w:rPr>
          <w:rFonts w:ascii="Times New Roman" w:hAnsi="Times New Roman" w:cs="Times New Roman"/>
          <w:sz w:val="24"/>
          <w:szCs w:val="24"/>
        </w:rPr>
        <w:t xml:space="preserve">Объемы финансирования подпрограммы ежегодно будут уточняться исходя из возможностей федерального бюджета, республиканского бюджета Чувашской Республики, бюджета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4F70D5">
        <w:rPr>
          <w:rFonts w:ascii="Times New Roman" w:hAnsi="Times New Roman" w:cs="Times New Roman"/>
          <w:sz w:val="24"/>
          <w:szCs w:val="24"/>
        </w:rPr>
        <w:t xml:space="preserve"> на соответствующий период.</w:t>
      </w:r>
    </w:p>
    <w:p w:rsidR="00A106CA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  <w:sectPr w:rsidR="00A106CA" w:rsidSect="003428D2">
          <w:pgSz w:w="11905" w:h="16838"/>
          <w:pgMar w:top="993" w:right="1273" w:bottom="1134" w:left="1701" w:header="0" w:footer="0" w:gutter="0"/>
          <w:cols w:space="720"/>
        </w:sectPr>
      </w:pPr>
      <w:r w:rsidRPr="004F70D5">
        <w:rPr>
          <w:rFonts w:ascii="Times New Roman" w:hAnsi="Times New Roman" w:cs="Times New Roman"/>
          <w:sz w:val="24"/>
          <w:szCs w:val="24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подпрограмме.</w:t>
      </w:r>
      <w:r w:rsidRPr="00BE21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6CA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Default="00A106CA" w:rsidP="00A106CA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06CA" w:rsidRPr="00934C59" w:rsidRDefault="00A106CA" w:rsidP="00A106CA">
      <w:pPr>
        <w:ind w:firstLine="0"/>
        <w:jc w:val="right"/>
        <w:rPr>
          <w:bCs/>
          <w:szCs w:val="24"/>
        </w:rPr>
      </w:pPr>
      <w:r w:rsidRPr="00934C59">
        <w:rPr>
          <w:bCs/>
          <w:szCs w:val="24"/>
        </w:rPr>
        <w:t xml:space="preserve">Приложение </w:t>
      </w:r>
      <w:r w:rsidRPr="00934C59">
        <w:rPr>
          <w:bCs/>
          <w:szCs w:val="24"/>
        </w:rPr>
        <w:br/>
        <w:t>к подпрограмме "</w:t>
      </w:r>
      <w:r w:rsidRPr="009A58F5">
        <w:rPr>
          <w:szCs w:val="24"/>
        </w:rPr>
        <w:t xml:space="preserve"> </w:t>
      </w:r>
      <w:r>
        <w:rPr>
          <w:szCs w:val="24"/>
        </w:rPr>
        <w:t>Безопасный труд</w:t>
      </w:r>
      <w:r w:rsidRPr="00934C59">
        <w:rPr>
          <w:bCs/>
          <w:szCs w:val="24"/>
        </w:rPr>
        <w:t>"</w:t>
      </w:r>
      <w:r w:rsidRPr="00934C59">
        <w:rPr>
          <w:bCs/>
          <w:szCs w:val="24"/>
        </w:rPr>
        <w:br/>
      </w:r>
      <w:r>
        <w:rPr>
          <w:bCs/>
          <w:szCs w:val="24"/>
        </w:rPr>
        <w:t>муниципальной программы</w:t>
      </w:r>
      <w:r w:rsidRPr="00934C59">
        <w:rPr>
          <w:bCs/>
          <w:szCs w:val="24"/>
        </w:rPr>
        <w:t xml:space="preserve"> </w:t>
      </w:r>
      <w:r>
        <w:rPr>
          <w:bCs/>
          <w:szCs w:val="24"/>
        </w:rPr>
        <w:t>Шумерлинского муниципального округа</w:t>
      </w:r>
      <w:r w:rsidRPr="00934C59">
        <w:rPr>
          <w:bCs/>
          <w:szCs w:val="24"/>
        </w:rPr>
        <w:t xml:space="preserve"> </w:t>
      </w:r>
    </w:p>
    <w:p w:rsidR="00A106CA" w:rsidRPr="00934C59" w:rsidRDefault="00A106CA" w:rsidP="00A106CA">
      <w:pPr>
        <w:ind w:firstLine="0"/>
        <w:jc w:val="right"/>
        <w:rPr>
          <w:bCs/>
          <w:szCs w:val="24"/>
        </w:rPr>
      </w:pPr>
      <w:r w:rsidRPr="00934C59">
        <w:rPr>
          <w:bCs/>
          <w:szCs w:val="24"/>
        </w:rPr>
        <w:t>"</w:t>
      </w:r>
      <w:r w:rsidRPr="006823F1">
        <w:rPr>
          <w:szCs w:val="24"/>
        </w:rPr>
        <w:t>Содействие занятости населения</w:t>
      </w:r>
      <w:r w:rsidRPr="00934C59">
        <w:rPr>
          <w:bCs/>
          <w:szCs w:val="24"/>
        </w:rPr>
        <w:t xml:space="preserve"> </w:t>
      </w:r>
      <w:r>
        <w:rPr>
          <w:bCs/>
          <w:szCs w:val="24"/>
        </w:rPr>
        <w:t xml:space="preserve">Шумерлинского муниципального округа </w:t>
      </w:r>
      <w:r w:rsidRPr="00934C59">
        <w:rPr>
          <w:bCs/>
          <w:szCs w:val="24"/>
        </w:rPr>
        <w:t>"</w:t>
      </w:r>
    </w:p>
    <w:p w:rsidR="00A106CA" w:rsidRPr="00934C59" w:rsidRDefault="00A106CA" w:rsidP="00A106CA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Cs/>
          <w:szCs w:val="24"/>
        </w:rPr>
      </w:pPr>
    </w:p>
    <w:p w:rsidR="00A106CA" w:rsidRPr="005107C4" w:rsidRDefault="00A106CA" w:rsidP="00A106CA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Cs/>
          <w:szCs w:val="24"/>
        </w:rPr>
      </w:pPr>
      <w:r w:rsidRPr="00934C59">
        <w:rPr>
          <w:bCs/>
          <w:szCs w:val="24"/>
        </w:rPr>
        <w:t>Ресурсное обеспечение</w:t>
      </w:r>
      <w:r w:rsidRPr="00934C59">
        <w:rPr>
          <w:bCs/>
          <w:szCs w:val="24"/>
        </w:rPr>
        <w:br/>
        <w:t>реализации подпрограммы "</w:t>
      </w:r>
      <w:r w:rsidRPr="009A58F5">
        <w:rPr>
          <w:szCs w:val="24"/>
        </w:rPr>
        <w:t xml:space="preserve"> </w:t>
      </w:r>
      <w:r>
        <w:rPr>
          <w:szCs w:val="24"/>
        </w:rPr>
        <w:t>Безопасный труд</w:t>
      </w:r>
      <w:r w:rsidRPr="00934C59">
        <w:rPr>
          <w:bCs/>
          <w:szCs w:val="24"/>
        </w:rPr>
        <w:t xml:space="preserve">" </w:t>
      </w:r>
      <w:r w:rsidRPr="005107C4">
        <w:rPr>
          <w:bCs/>
          <w:szCs w:val="24"/>
        </w:rPr>
        <w:t xml:space="preserve">муниципальной программы Шумерлинского </w:t>
      </w:r>
      <w:r>
        <w:rPr>
          <w:bCs/>
          <w:szCs w:val="24"/>
        </w:rPr>
        <w:t>муниципального округа</w:t>
      </w:r>
    </w:p>
    <w:p w:rsidR="00A106CA" w:rsidRPr="007D1403" w:rsidRDefault="00A106CA" w:rsidP="00A106CA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Cs/>
          <w:szCs w:val="24"/>
        </w:rPr>
      </w:pPr>
      <w:r w:rsidRPr="005107C4">
        <w:rPr>
          <w:bCs/>
          <w:szCs w:val="24"/>
        </w:rPr>
        <w:t xml:space="preserve">"Содействие занятости населения </w:t>
      </w:r>
      <w:r>
        <w:rPr>
          <w:bCs/>
          <w:szCs w:val="24"/>
        </w:rPr>
        <w:t>Шумерлинского муниципального округа</w:t>
      </w:r>
      <w:r w:rsidRPr="005107C4">
        <w:rPr>
          <w:bCs/>
          <w:szCs w:val="24"/>
        </w:rPr>
        <w:t xml:space="preserve"> "</w:t>
      </w:r>
      <w:r w:rsidRPr="00934C59">
        <w:rPr>
          <w:bCs/>
          <w:szCs w:val="24"/>
        </w:rPr>
        <w:t xml:space="preserve"> за счет всех источников финансирования</w:t>
      </w:r>
    </w:p>
    <w:p w:rsidR="00994B69" w:rsidRPr="007D1403" w:rsidRDefault="00994B69" w:rsidP="00A106CA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Cs/>
          <w:szCs w:val="24"/>
        </w:rPr>
      </w:pPr>
    </w:p>
    <w:tbl>
      <w:tblPr>
        <w:tblW w:w="1573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437"/>
        <w:gridCol w:w="1681"/>
        <w:gridCol w:w="709"/>
        <w:gridCol w:w="709"/>
        <w:gridCol w:w="1276"/>
        <w:gridCol w:w="850"/>
        <w:gridCol w:w="1559"/>
        <w:gridCol w:w="851"/>
        <w:gridCol w:w="70"/>
        <w:gridCol w:w="922"/>
        <w:gridCol w:w="851"/>
        <w:gridCol w:w="850"/>
        <w:gridCol w:w="851"/>
        <w:gridCol w:w="992"/>
      </w:tblGrid>
      <w:tr w:rsidR="00994B69" w:rsidRPr="00A033B4" w:rsidTr="00994B69">
        <w:tc>
          <w:tcPr>
            <w:tcW w:w="993" w:type="dxa"/>
            <w:vMerge w:val="restart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1134" w:type="dxa"/>
            <w:vMerge w:val="restart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Наименование подпрограммы муниципальной программы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 (основного мероприятия, мероприятия)</w:t>
            </w:r>
          </w:p>
        </w:tc>
        <w:tc>
          <w:tcPr>
            <w:tcW w:w="1437" w:type="dxa"/>
            <w:vMerge w:val="restart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Задача подпрограммы муниципальной программы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1681" w:type="dxa"/>
            <w:vMerge w:val="restart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3544" w:type="dxa"/>
            <w:gridSpan w:val="4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5387" w:type="dxa"/>
            <w:gridSpan w:val="7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Расходы по годам, тыс. рублей</w:t>
            </w:r>
          </w:p>
        </w:tc>
      </w:tr>
      <w:tr w:rsidR="00994B69" w:rsidRPr="00A033B4" w:rsidTr="00994B69"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раздел, подраздел</w:t>
            </w:r>
          </w:p>
        </w:tc>
        <w:tc>
          <w:tcPr>
            <w:tcW w:w="1276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целевая статья расходов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группа (подгруппа) вида расходов</w:t>
            </w:r>
          </w:p>
        </w:tc>
        <w:tc>
          <w:tcPr>
            <w:tcW w:w="1559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992" w:type="dxa"/>
            <w:gridSpan w:val="2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851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851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2026 - 2030</w:t>
            </w:r>
          </w:p>
        </w:tc>
        <w:tc>
          <w:tcPr>
            <w:tcW w:w="992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2031 - 2035</w:t>
            </w:r>
          </w:p>
        </w:tc>
      </w:tr>
      <w:tr w:rsidR="00994B69" w:rsidRPr="00A033B4" w:rsidTr="00994B69">
        <w:trPr>
          <w:trHeight w:val="247"/>
        </w:trPr>
        <w:tc>
          <w:tcPr>
            <w:tcW w:w="993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37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81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5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  <w:gridSpan w:val="2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1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1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2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994B69" w:rsidRPr="00A033B4" w:rsidTr="00994B69">
        <w:tc>
          <w:tcPr>
            <w:tcW w:w="993" w:type="dxa"/>
            <w:vMerge w:val="restart"/>
          </w:tcPr>
          <w:p w:rsidR="00994B69" w:rsidRPr="00A033B4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Подпрограмма</w:t>
            </w:r>
          </w:p>
        </w:tc>
        <w:tc>
          <w:tcPr>
            <w:tcW w:w="1134" w:type="dxa"/>
            <w:vMerge w:val="restart"/>
          </w:tcPr>
          <w:p w:rsidR="00994B69" w:rsidRPr="00994B69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"Безопасный труд"</w:t>
            </w:r>
          </w:p>
        </w:tc>
        <w:tc>
          <w:tcPr>
            <w:tcW w:w="1437" w:type="dxa"/>
            <w:vMerge w:val="restart"/>
          </w:tcPr>
          <w:p w:rsidR="00994B69" w:rsidRPr="00A033B4" w:rsidRDefault="00994B69" w:rsidP="00994B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994B69" w:rsidRPr="00A033B4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А</w:t>
            </w:r>
            <w:r w:rsidRPr="0061341E">
              <w:rPr>
                <w:rFonts w:ascii="Times New Roman" w:hAnsi="Times New Roman" w:cs="Times New Roman"/>
                <w:sz w:val="20"/>
              </w:rPr>
              <w:t>дминистраци</w:t>
            </w:r>
            <w:r>
              <w:rPr>
                <w:rFonts w:ascii="Times New Roman" w:hAnsi="Times New Roman" w:cs="Times New Roman"/>
                <w:sz w:val="20"/>
              </w:rPr>
              <w:t>я</w:t>
            </w:r>
            <w:r w:rsidRPr="0061341E">
              <w:rPr>
                <w:rFonts w:ascii="Times New Roman" w:hAnsi="Times New Roman" w:cs="Times New Roman"/>
                <w:sz w:val="20"/>
              </w:rPr>
              <w:t xml:space="preserve"> Шумерлинского муниципального округа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Ц63000000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1" w:type="dxa"/>
          </w:tcPr>
          <w:p w:rsidR="00994B69" w:rsidRPr="00875BB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gridSpan w:val="2"/>
          </w:tcPr>
          <w:p w:rsidR="00994B69" w:rsidRPr="00875BB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0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994B69" w:rsidRPr="00A033B4" w:rsidTr="00994B69"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94B69" w:rsidRPr="00A033B4" w:rsidTr="00994B69"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994B69" w:rsidRPr="00875BB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gridSpan w:val="2"/>
          </w:tcPr>
          <w:p w:rsidR="00994B69" w:rsidRPr="00875BB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0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994B69" w:rsidRPr="00A033B4" w:rsidTr="00994B69"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Pr="00A033B4" w:rsidRDefault="00994B69" w:rsidP="008F1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8F12C6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94B69" w:rsidRPr="00A033B4" w:rsidTr="00994B69"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94B69" w:rsidRPr="00A033B4" w:rsidTr="00994B69">
        <w:tc>
          <w:tcPr>
            <w:tcW w:w="15735" w:type="dxa"/>
            <w:gridSpan w:val="16"/>
          </w:tcPr>
          <w:p w:rsidR="00994B69" w:rsidRPr="00261922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1922">
              <w:rPr>
                <w:rFonts w:ascii="Times New Roman" w:hAnsi="Times New Roman" w:cs="Times New Roman"/>
                <w:sz w:val="20"/>
              </w:rPr>
              <w:t>Цель «</w:t>
            </w:r>
            <w:r w:rsidRPr="00994B69">
              <w:rPr>
                <w:rFonts w:ascii="Times New Roman" w:hAnsi="Times New Roman" w:cs="Times New Roman"/>
                <w:sz w:val="20"/>
              </w:rPr>
              <w:t>снижение профессиональной заболеваемости и производственного травматизма</w:t>
            </w:r>
            <w:r w:rsidRPr="00261922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994B69" w:rsidRPr="00A033B4" w:rsidTr="00994B69">
        <w:tc>
          <w:tcPr>
            <w:tcW w:w="993" w:type="dxa"/>
            <w:vMerge w:val="restart"/>
          </w:tcPr>
          <w:p w:rsidR="00994B69" w:rsidRPr="00A033B4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033B4">
              <w:rPr>
                <w:rFonts w:ascii="Times New Roman" w:hAnsi="Times New Roman" w:cs="Times New Roman"/>
                <w:sz w:val="20"/>
              </w:rPr>
              <w:t>Основное мероприятие 1</w:t>
            </w:r>
          </w:p>
        </w:tc>
        <w:tc>
          <w:tcPr>
            <w:tcW w:w="1134" w:type="dxa"/>
            <w:vMerge w:val="restart"/>
          </w:tcPr>
          <w:p w:rsidR="00994B69" w:rsidRPr="00994B69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 xml:space="preserve">Организационно-техническое обеспечение охраны труда и здоровья </w:t>
            </w:r>
            <w:proofErr w:type="gramStart"/>
            <w:r w:rsidRPr="00994B69">
              <w:rPr>
                <w:rFonts w:ascii="Times New Roman" w:hAnsi="Times New Roman" w:cs="Times New Roman"/>
                <w:sz w:val="20"/>
              </w:rPr>
              <w:t>работающих</w:t>
            </w:r>
            <w:proofErr w:type="gramEnd"/>
          </w:p>
        </w:tc>
        <w:tc>
          <w:tcPr>
            <w:tcW w:w="1437" w:type="dxa"/>
            <w:vMerge w:val="restart"/>
          </w:tcPr>
          <w:p w:rsidR="00994B69" w:rsidRPr="00994B69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развитие системы управления охраной труда</w:t>
            </w:r>
          </w:p>
        </w:tc>
        <w:tc>
          <w:tcPr>
            <w:tcW w:w="1681" w:type="dxa"/>
            <w:vMerge w:val="restart"/>
          </w:tcPr>
          <w:p w:rsidR="00994B69" w:rsidRPr="00A033B4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Ц630100000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71,7</w:t>
            </w:r>
          </w:p>
        </w:tc>
        <w:tc>
          <w:tcPr>
            <w:tcW w:w="922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73,7</w:t>
            </w:r>
          </w:p>
        </w:tc>
        <w:tc>
          <w:tcPr>
            <w:tcW w:w="851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73,7</w:t>
            </w:r>
          </w:p>
        </w:tc>
        <w:tc>
          <w:tcPr>
            <w:tcW w:w="850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61,8</w:t>
            </w:r>
          </w:p>
        </w:tc>
        <w:tc>
          <w:tcPr>
            <w:tcW w:w="851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309,8</w:t>
            </w:r>
          </w:p>
        </w:tc>
        <w:tc>
          <w:tcPr>
            <w:tcW w:w="992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310,0</w:t>
            </w:r>
          </w:p>
        </w:tc>
      </w:tr>
      <w:tr w:rsidR="00994B69" w:rsidRPr="00A033B4" w:rsidTr="00994B69">
        <w:tc>
          <w:tcPr>
            <w:tcW w:w="993" w:type="dxa"/>
            <w:vMerge/>
          </w:tcPr>
          <w:p w:rsidR="00994B69" w:rsidRPr="00A033B4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994B69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C637A0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994B69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94B69" w:rsidRPr="00A033B4" w:rsidTr="00994B69"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7C2C8E" w:rsidRPr="00A033B4" w:rsidTr="00994B69">
        <w:tc>
          <w:tcPr>
            <w:tcW w:w="993" w:type="dxa"/>
            <w:vMerge/>
          </w:tcPr>
          <w:p w:rsidR="007C2C8E" w:rsidRPr="00A033B4" w:rsidRDefault="007C2C8E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7C2C8E" w:rsidRPr="00A033B4" w:rsidRDefault="007C2C8E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7C2C8E" w:rsidRPr="00A033B4" w:rsidRDefault="007C2C8E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7C2C8E" w:rsidRPr="00A033B4" w:rsidRDefault="007C2C8E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7C2C8E" w:rsidRPr="00A033B4" w:rsidRDefault="007C2C8E" w:rsidP="007C2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7C2C8E" w:rsidRPr="00A033B4" w:rsidRDefault="007C2C8E" w:rsidP="007C2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7C2C8E" w:rsidRPr="00A033B4" w:rsidRDefault="007C2C8E" w:rsidP="007C2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Ц630100000</w:t>
            </w:r>
          </w:p>
        </w:tc>
        <w:tc>
          <w:tcPr>
            <w:tcW w:w="850" w:type="dxa"/>
          </w:tcPr>
          <w:p w:rsidR="007C2C8E" w:rsidRPr="00A033B4" w:rsidRDefault="007C2C8E" w:rsidP="007C2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7C2C8E" w:rsidRPr="00A033B4" w:rsidRDefault="007C2C8E" w:rsidP="007C2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7C2C8E" w:rsidRPr="00994B69" w:rsidRDefault="007C2C8E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94B69">
              <w:rPr>
                <w:rFonts w:ascii="Times New Roman" w:hAnsi="Times New Roman" w:cs="Times New Roman"/>
                <w:sz w:val="20"/>
                <w:lang w:val="en-US"/>
              </w:rPr>
              <w:t>71</w:t>
            </w:r>
            <w:r w:rsidRPr="00994B69">
              <w:rPr>
                <w:rFonts w:ascii="Times New Roman" w:hAnsi="Times New Roman" w:cs="Times New Roman"/>
                <w:sz w:val="20"/>
              </w:rPr>
              <w:t>,</w:t>
            </w:r>
            <w:r w:rsidRPr="00994B69">
              <w:rPr>
                <w:rFonts w:ascii="Times New Roman" w:hAnsi="Times New Roman" w:cs="Times New Roman"/>
                <w:sz w:val="20"/>
                <w:lang w:val="en-US"/>
              </w:rPr>
              <w:t>7</w:t>
            </w:r>
          </w:p>
        </w:tc>
        <w:tc>
          <w:tcPr>
            <w:tcW w:w="922" w:type="dxa"/>
          </w:tcPr>
          <w:p w:rsidR="007C2C8E" w:rsidRPr="00994B69" w:rsidRDefault="007C2C8E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94B69">
              <w:rPr>
                <w:rFonts w:ascii="Times New Roman" w:hAnsi="Times New Roman" w:cs="Times New Roman"/>
                <w:sz w:val="20"/>
                <w:lang w:val="en-US"/>
              </w:rPr>
              <w:t>73</w:t>
            </w:r>
            <w:r w:rsidRPr="00994B69">
              <w:rPr>
                <w:rFonts w:ascii="Times New Roman" w:hAnsi="Times New Roman" w:cs="Times New Roman"/>
                <w:sz w:val="20"/>
              </w:rPr>
              <w:t>,</w:t>
            </w:r>
            <w:r w:rsidRPr="00994B69">
              <w:rPr>
                <w:rFonts w:ascii="Times New Roman" w:hAnsi="Times New Roman" w:cs="Times New Roman"/>
                <w:sz w:val="20"/>
                <w:lang w:val="en-US"/>
              </w:rPr>
              <w:t>7</w:t>
            </w:r>
          </w:p>
        </w:tc>
        <w:tc>
          <w:tcPr>
            <w:tcW w:w="851" w:type="dxa"/>
          </w:tcPr>
          <w:p w:rsidR="007C2C8E" w:rsidRPr="00994B69" w:rsidRDefault="007C2C8E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  <w:lang w:val="en-US"/>
              </w:rPr>
              <w:t>73</w:t>
            </w:r>
            <w:r w:rsidRPr="00994B69">
              <w:rPr>
                <w:rFonts w:ascii="Times New Roman" w:hAnsi="Times New Roman" w:cs="Times New Roman"/>
                <w:sz w:val="20"/>
              </w:rPr>
              <w:t>,</w:t>
            </w:r>
            <w:r w:rsidRPr="00994B69">
              <w:rPr>
                <w:rFonts w:ascii="Times New Roman" w:hAnsi="Times New Roman" w:cs="Times New Roman"/>
                <w:sz w:val="20"/>
                <w:lang w:val="en-US"/>
              </w:rPr>
              <w:t>7</w:t>
            </w:r>
          </w:p>
        </w:tc>
        <w:tc>
          <w:tcPr>
            <w:tcW w:w="850" w:type="dxa"/>
          </w:tcPr>
          <w:p w:rsidR="007C2C8E" w:rsidRPr="00994B69" w:rsidRDefault="007C2C8E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61,8</w:t>
            </w:r>
          </w:p>
        </w:tc>
        <w:tc>
          <w:tcPr>
            <w:tcW w:w="851" w:type="dxa"/>
          </w:tcPr>
          <w:p w:rsidR="007C2C8E" w:rsidRPr="00994B69" w:rsidRDefault="007C2C8E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309,8</w:t>
            </w:r>
          </w:p>
        </w:tc>
        <w:tc>
          <w:tcPr>
            <w:tcW w:w="992" w:type="dxa"/>
          </w:tcPr>
          <w:p w:rsidR="007C2C8E" w:rsidRPr="00994B69" w:rsidRDefault="007C2C8E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310,0</w:t>
            </w:r>
          </w:p>
        </w:tc>
      </w:tr>
      <w:tr w:rsidR="00994B69" w:rsidRPr="00A033B4" w:rsidTr="00994B69"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94B69" w:rsidRPr="00A033B4" w:rsidTr="00994B69">
        <w:trPr>
          <w:trHeight w:val="720"/>
        </w:trPr>
        <w:tc>
          <w:tcPr>
            <w:tcW w:w="993" w:type="dxa"/>
            <w:vMerge w:val="restart"/>
          </w:tcPr>
          <w:p w:rsidR="00994B69" w:rsidRPr="00A033B4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Целевой индикатор и показатель подпрограммы, </w:t>
            </w:r>
            <w:r w:rsidRPr="00A033B4">
              <w:rPr>
                <w:rFonts w:ascii="Times New Roman" w:hAnsi="Times New Roman" w:cs="Times New Roman"/>
                <w:sz w:val="20"/>
              </w:rPr>
              <w:lastRenderedPageBreak/>
              <w:t>увязанные с основным мероприятием 1</w:t>
            </w:r>
          </w:p>
        </w:tc>
        <w:tc>
          <w:tcPr>
            <w:tcW w:w="7796" w:type="dxa"/>
            <w:gridSpan w:val="7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lastRenderedPageBreak/>
              <w:t>Удельный вес трудоустроенных граждан в общей численности граждан, обратившихся за содействием в поиске работы в органы службы занятости</w:t>
            </w:r>
          </w:p>
        </w:tc>
        <w:tc>
          <w:tcPr>
            <w:tcW w:w="1559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21" w:type="dxa"/>
            <w:gridSpan w:val="2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F61A6">
              <w:rPr>
                <w:rFonts w:ascii="Times New Roman" w:hAnsi="Times New Roman" w:cs="Times New Roman"/>
                <w:sz w:val="20"/>
                <w:lang w:val="en-US"/>
              </w:rPr>
              <w:t>76</w:t>
            </w:r>
            <w:r w:rsidRPr="006F61A6">
              <w:rPr>
                <w:rFonts w:ascii="Times New Roman" w:hAnsi="Times New Roman" w:cs="Times New Roman"/>
                <w:sz w:val="20"/>
              </w:rPr>
              <w:t>,</w:t>
            </w:r>
            <w:r w:rsidRPr="006F61A6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22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  <w:lang w:val="en-US"/>
              </w:rPr>
              <w:t>76</w:t>
            </w:r>
            <w:r w:rsidRPr="006F61A6">
              <w:rPr>
                <w:rFonts w:ascii="Times New Roman" w:hAnsi="Times New Roman" w:cs="Times New Roman"/>
                <w:sz w:val="20"/>
              </w:rPr>
              <w:t>,3</w:t>
            </w:r>
          </w:p>
        </w:tc>
        <w:tc>
          <w:tcPr>
            <w:tcW w:w="851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76,35</w:t>
            </w:r>
          </w:p>
        </w:tc>
        <w:tc>
          <w:tcPr>
            <w:tcW w:w="850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76,40</w:t>
            </w:r>
          </w:p>
        </w:tc>
        <w:tc>
          <w:tcPr>
            <w:tcW w:w="851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76,45</w:t>
            </w:r>
          </w:p>
        </w:tc>
        <w:tc>
          <w:tcPr>
            <w:tcW w:w="992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76,50</w:t>
            </w:r>
          </w:p>
        </w:tc>
      </w:tr>
      <w:tr w:rsidR="00994B69" w:rsidRPr="00A033B4" w:rsidTr="00994B69">
        <w:trPr>
          <w:trHeight w:val="702"/>
        </w:trPr>
        <w:tc>
          <w:tcPr>
            <w:tcW w:w="993" w:type="dxa"/>
            <w:vMerge/>
          </w:tcPr>
          <w:p w:rsidR="00994B69" w:rsidRPr="00A033B4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6" w:type="dxa"/>
            <w:gridSpan w:val="7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Удельный вес безработных граждан, ищущих работу 12 и более месяцев, в общей численности безработных граждан, зарегистрированных в органах службы занятости</w:t>
            </w:r>
          </w:p>
        </w:tc>
        <w:tc>
          <w:tcPr>
            <w:tcW w:w="1559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21" w:type="dxa"/>
            <w:gridSpan w:val="2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2,25</w:t>
            </w:r>
          </w:p>
        </w:tc>
        <w:tc>
          <w:tcPr>
            <w:tcW w:w="922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2,25</w:t>
            </w:r>
          </w:p>
        </w:tc>
        <w:tc>
          <w:tcPr>
            <w:tcW w:w="851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2,20</w:t>
            </w:r>
          </w:p>
        </w:tc>
        <w:tc>
          <w:tcPr>
            <w:tcW w:w="850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2,20</w:t>
            </w:r>
          </w:p>
        </w:tc>
        <w:tc>
          <w:tcPr>
            <w:tcW w:w="851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2,15</w:t>
            </w:r>
          </w:p>
        </w:tc>
        <w:tc>
          <w:tcPr>
            <w:tcW w:w="992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2,15</w:t>
            </w:r>
          </w:p>
        </w:tc>
      </w:tr>
      <w:tr w:rsidR="00994B69" w:rsidRPr="00A033B4" w:rsidTr="00994B69">
        <w:trPr>
          <w:trHeight w:val="702"/>
        </w:trPr>
        <w:tc>
          <w:tcPr>
            <w:tcW w:w="993" w:type="dxa"/>
            <w:vMerge/>
          </w:tcPr>
          <w:p w:rsidR="00994B69" w:rsidRPr="00A033B4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6" w:type="dxa"/>
            <w:gridSpan w:val="7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Удельный вес граждан, признанных безработными, в численности безработных граждан, прошедших профессиональное обучение или получивших дополнительное профессиональное образование по направлению центра занятости населения</w:t>
            </w:r>
          </w:p>
        </w:tc>
        <w:tc>
          <w:tcPr>
            <w:tcW w:w="1559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21" w:type="dxa"/>
            <w:gridSpan w:val="2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12,0</w:t>
            </w:r>
          </w:p>
        </w:tc>
        <w:tc>
          <w:tcPr>
            <w:tcW w:w="922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11,99</w:t>
            </w:r>
          </w:p>
        </w:tc>
        <w:tc>
          <w:tcPr>
            <w:tcW w:w="851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11,98</w:t>
            </w:r>
          </w:p>
        </w:tc>
        <w:tc>
          <w:tcPr>
            <w:tcW w:w="850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11,97</w:t>
            </w:r>
          </w:p>
        </w:tc>
        <w:tc>
          <w:tcPr>
            <w:tcW w:w="851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11,96</w:t>
            </w:r>
          </w:p>
        </w:tc>
        <w:tc>
          <w:tcPr>
            <w:tcW w:w="992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11,95</w:t>
            </w:r>
          </w:p>
        </w:tc>
      </w:tr>
      <w:tr w:rsidR="00994B69" w:rsidRPr="00A033B4" w:rsidTr="00994B69">
        <w:trPr>
          <w:trHeight w:val="1177"/>
        </w:trPr>
        <w:tc>
          <w:tcPr>
            <w:tcW w:w="993" w:type="dxa"/>
            <w:vMerge/>
          </w:tcPr>
          <w:p w:rsidR="00994B69" w:rsidRPr="00A033B4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6" w:type="dxa"/>
            <w:gridSpan w:val="7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Удельный вес граждан, получивших государственную услугу по профессиональной ориентации, в численности граждан, обратившихся в центр занятости в целях поиска подходящей работы</w:t>
            </w:r>
          </w:p>
        </w:tc>
        <w:tc>
          <w:tcPr>
            <w:tcW w:w="1559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21" w:type="dxa"/>
            <w:gridSpan w:val="2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65,0</w:t>
            </w:r>
          </w:p>
        </w:tc>
        <w:tc>
          <w:tcPr>
            <w:tcW w:w="922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65,0</w:t>
            </w:r>
          </w:p>
        </w:tc>
        <w:tc>
          <w:tcPr>
            <w:tcW w:w="851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65,0</w:t>
            </w:r>
          </w:p>
        </w:tc>
        <w:tc>
          <w:tcPr>
            <w:tcW w:w="850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65,2</w:t>
            </w:r>
          </w:p>
        </w:tc>
        <w:tc>
          <w:tcPr>
            <w:tcW w:w="851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65,4</w:t>
            </w:r>
          </w:p>
        </w:tc>
        <w:tc>
          <w:tcPr>
            <w:tcW w:w="992" w:type="dxa"/>
          </w:tcPr>
          <w:p w:rsidR="00994B69" w:rsidRPr="006F61A6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65,6</w:t>
            </w:r>
          </w:p>
        </w:tc>
      </w:tr>
      <w:tr w:rsidR="00994B69" w:rsidRPr="00A033B4" w:rsidTr="00994B69">
        <w:tc>
          <w:tcPr>
            <w:tcW w:w="993" w:type="dxa"/>
            <w:vMerge w:val="restart"/>
          </w:tcPr>
          <w:p w:rsidR="00994B69" w:rsidRPr="00A033B4" w:rsidRDefault="009458EE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94B69" w:rsidRPr="00A033B4">
              <w:rPr>
                <w:rFonts w:ascii="Times New Roman" w:hAnsi="Times New Roman" w:cs="Times New Roman"/>
                <w:sz w:val="20"/>
              </w:rPr>
              <w:t>Мероприятие 1.1</w:t>
            </w:r>
          </w:p>
        </w:tc>
        <w:tc>
          <w:tcPr>
            <w:tcW w:w="1134" w:type="dxa"/>
            <w:vMerge w:val="restart"/>
          </w:tcPr>
          <w:p w:rsidR="00994B69" w:rsidRPr="00994B69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sz w:val="20"/>
              </w:rPr>
              <w:t xml:space="preserve">  </w:t>
            </w:r>
            <w:r w:rsidRPr="00994B69">
              <w:rPr>
                <w:rFonts w:ascii="Times New Roman" w:hAnsi="Times New Roman" w:cs="Times New Roman"/>
                <w:sz w:val="20"/>
              </w:rPr>
              <w:t>Проведение мониторинга условий и охраны труда.</w:t>
            </w:r>
          </w:p>
        </w:tc>
        <w:tc>
          <w:tcPr>
            <w:tcW w:w="1437" w:type="dxa"/>
            <w:vMerge w:val="restart"/>
          </w:tcPr>
          <w:p w:rsidR="00994B69" w:rsidRPr="00A033B4" w:rsidRDefault="00994B69" w:rsidP="00994B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994B69" w:rsidRPr="00A033B4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Ц61000000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94B69" w:rsidRPr="00A033B4" w:rsidTr="00994B69">
        <w:tc>
          <w:tcPr>
            <w:tcW w:w="993" w:type="dxa"/>
            <w:vMerge/>
          </w:tcPr>
          <w:p w:rsidR="00994B69" w:rsidRPr="00A033B4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485A4C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485A4C" w:rsidRDefault="00994B6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94B69" w:rsidRPr="00A033B4" w:rsidTr="00994B69"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FC1409" w:rsidRPr="00A033B4" w:rsidTr="00994B69">
        <w:tc>
          <w:tcPr>
            <w:tcW w:w="993" w:type="dxa"/>
            <w:vMerge/>
          </w:tcPr>
          <w:p w:rsidR="00FC1409" w:rsidRPr="00A033B4" w:rsidRDefault="00FC140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FC1409" w:rsidRPr="00A033B4" w:rsidRDefault="00FC140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FC1409" w:rsidRPr="00A033B4" w:rsidRDefault="00FC140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FC1409" w:rsidRPr="00A033B4" w:rsidRDefault="00FC140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C1409" w:rsidRPr="00A033B4" w:rsidRDefault="00FC140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FC1409" w:rsidRPr="00A033B4" w:rsidRDefault="00FC140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FC1409" w:rsidRPr="00A033B4" w:rsidRDefault="00FC140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C1409" w:rsidRPr="00A033B4" w:rsidRDefault="00FC140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FC1409" w:rsidRPr="00A033B4" w:rsidRDefault="00FC1409" w:rsidP="007C2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7C2C8E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94B69" w:rsidRPr="00A033B4" w:rsidTr="00994B69"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94B69" w:rsidRPr="00994B69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FC1409" w:rsidRPr="00A033B4" w:rsidTr="00994B69">
        <w:tc>
          <w:tcPr>
            <w:tcW w:w="993" w:type="dxa"/>
            <w:vMerge w:val="restart"/>
          </w:tcPr>
          <w:p w:rsidR="00FC1409" w:rsidRPr="00A033B4" w:rsidRDefault="00FC140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Мероприятие 1.2</w:t>
            </w:r>
          </w:p>
        </w:tc>
        <w:tc>
          <w:tcPr>
            <w:tcW w:w="1134" w:type="dxa"/>
            <w:vMerge w:val="restart"/>
          </w:tcPr>
          <w:p w:rsidR="00FC1409" w:rsidRPr="00FC1409" w:rsidRDefault="00FC140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1409">
              <w:rPr>
                <w:rFonts w:ascii="Times New Roman" w:hAnsi="Times New Roman" w:cs="Times New Roman"/>
                <w:sz w:val="20"/>
              </w:rPr>
              <w:t>Создание в организациях специальных участков и рабочих мест для трудоустройства беременны</w:t>
            </w:r>
            <w:r w:rsidRPr="00FC1409">
              <w:rPr>
                <w:rFonts w:ascii="Times New Roman" w:hAnsi="Times New Roman" w:cs="Times New Roman"/>
                <w:sz w:val="20"/>
              </w:rPr>
              <w:lastRenderedPageBreak/>
              <w:t>х женщин и несовершеннолетних, а также лиц с медицинскими противопоказаниями в условиях, соответствующих требованиям гигиены и безопасности труда.</w:t>
            </w:r>
          </w:p>
        </w:tc>
        <w:tc>
          <w:tcPr>
            <w:tcW w:w="1437" w:type="dxa"/>
            <w:vMerge w:val="restart"/>
          </w:tcPr>
          <w:p w:rsidR="00FC1409" w:rsidRPr="00A033B4" w:rsidRDefault="00FC1409" w:rsidP="00994B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FC1409" w:rsidRPr="00A033B4" w:rsidRDefault="00FC140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FC1409" w:rsidRPr="00A033B4" w:rsidRDefault="00FC140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C1409" w:rsidRPr="00A033B4" w:rsidTr="00994B69">
        <w:tc>
          <w:tcPr>
            <w:tcW w:w="993" w:type="dxa"/>
            <w:vMerge/>
          </w:tcPr>
          <w:p w:rsidR="00FC1409" w:rsidRPr="00A033B4" w:rsidRDefault="00FC140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FC1409" w:rsidRPr="00485A4C" w:rsidRDefault="00FC140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FC1409" w:rsidRPr="00A033B4" w:rsidRDefault="00FC1409" w:rsidP="00994B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FC1409" w:rsidRPr="00485A4C" w:rsidRDefault="00FC1409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C1409" w:rsidRPr="00A033B4" w:rsidRDefault="00FC140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FC1409" w:rsidRPr="00A033B4" w:rsidRDefault="00FC140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FC1409" w:rsidRPr="00A033B4" w:rsidRDefault="00FC140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C1409" w:rsidRPr="00A033B4" w:rsidRDefault="00FC140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FC1409" w:rsidRPr="00A033B4" w:rsidRDefault="00FC140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FC1409" w:rsidRPr="00A033B4" w:rsidTr="00994B69">
        <w:tc>
          <w:tcPr>
            <w:tcW w:w="993" w:type="dxa"/>
            <w:vMerge/>
          </w:tcPr>
          <w:p w:rsidR="00FC1409" w:rsidRPr="00A033B4" w:rsidRDefault="00FC140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FC1409" w:rsidRPr="00A033B4" w:rsidRDefault="00FC140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FC1409" w:rsidRPr="00A033B4" w:rsidRDefault="00FC140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FC1409" w:rsidRPr="00A033B4" w:rsidRDefault="00FC140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C1409" w:rsidRPr="00A033B4" w:rsidRDefault="00FC140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FC1409" w:rsidRPr="00A033B4" w:rsidRDefault="00FC140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FC1409" w:rsidRPr="00A033B4" w:rsidRDefault="00FC140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C1409" w:rsidRPr="00A033B4" w:rsidRDefault="00FC140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FC1409" w:rsidRPr="00A033B4" w:rsidRDefault="00FC140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FC1409" w:rsidRPr="00A033B4" w:rsidTr="00994B69">
        <w:tc>
          <w:tcPr>
            <w:tcW w:w="993" w:type="dxa"/>
            <w:vMerge/>
          </w:tcPr>
          <w:p w:rsidR="00FC1409" w:rsidRPr="00A033B4" w:rsidRDefault="00FC140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FC1409" w:rsidRPr="00A033B4" w:rsidRDefault="00FC140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FC1409" w:rsidRPr="00A033B4" w:rsidRDefault="00FC140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FC1409" w:rsidRPr="00A033B4" w:rsidRDefault="00FC140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FC1409" w:rsidRPr="00A033B4" w:rsidRDefault="00FC1409" w:rsidP="007C2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7C2C8E">
              <w:rPr>
                <w:rFonts w:ascii="Times New Roman" w:hAnsi="Times New Roman" w:cs="Times New Roman"/>
                <w:sz w:val="20"/>
              </w:rPr>
              <w:lastRenderedPageBreak/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922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94B69" w:rsidRPr="00A033B4" w:rsidTr="00994B69"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Pr="00A033B4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C1409" w:rsidRPr="00A033B4" w:rsidTr="00FC1409">
        <w:trPr>
          <w:trHeight w:val="399"/>
        </w:trPr>
        <w:tc>
          <w:tcPr>
            <w:tcW w:w="993" w:type="dxa"/>
            <w:vMerge w:val="restart"/>
          </w:tcPr>
          <w:p w:rsidR="00FC1409" w:rsidRPr="00A033B4" w:rsidRDefault="00FC1409" w:rsidP="00FC140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Мероприятие 1.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vMerge w:val="restart"/>
          </w:tcPr>
          <w:p w:rsidR="00FC1409" w:rsidRPr="00FC1409" w:rsidRDefault="00FC140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1409">
              <w:rPr>
                <w:rFonts w:ascii="Times New Roman" w:hAnsi="Times New Roman" w:cs="Times New Roman"/>
                <w:sz w:val="20"/>
              </w:rPr>
              <w:t>Проведение семинаров-совещаний по охране труда</w:t>
            </w:r>
          </w:p>
        </w:tc>
        <w:tc>
          <w:tcPr>
            <w:tcW w:w="1437" w:type="dxa"/>
            <w:vMerge w:val="restart"/>
          </w:tcPr>
          <w:p w:rsidR="00FC1409" w:rsidRPr="00A033B4" w:rsidRDefault="00FC1409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FC1409" w:rsidRPr="00A033B4" w:rsidRDefault="00FC140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C1409" w:rsidRPr="00A033B4" w:rsidTr="00FC1409">
        <w:trPr>
          <w:trHeight w:val="492"/>
        </w:trPr>
        <w:tc>
          <w:tcPr>
            <w:tcW w:w="993" w:type="dxa"/>
            <w:vMerge/>
          </w:tcPr>
          <w:p w:rsidR="00FC1409" w:rsidRPr="00A033B4" w:rsidRDefault="00FC140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FC1409" w:rsidRPr="00936F2C" w:rsidRDefault="00FC140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FC1409" w:rsidRPr="00A033B4" w:rsidRDefault="00FC1409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FC1409" w:rsidRDefault="00FC140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FC1409" w:rsidRPr="00A033B4" w:rsidTr="00FC1409">
        <w:trPr>
          <w:trHeight w:val="544"/>
        </w:trPr>
        <w:tc>
          <w:tcPr>
            <w:tcW w:w="993" w:type="dxa"/>
            <w:vMerge/>
          </w:tcPr>
          <w:p w:rsidR="00FC1409" w:rsidRPr="00A033B4" w:rsidRDefault="00FC140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FC1409" w:rsidRPr="00936F2C" w:rsidRDefault="00FC140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FC1409" w:rsidRPr="00A033B4" w:rsidRDefault="00FC1409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FC1409" w:rsidRDefault="00FC140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FC1409" w:rsidRPr="00994B69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FC1409" w:rsidRPr="00A033B4" w:rsidTr="00FC1409">
        <w:trPr>
          <w:trHeight w:val="684"/>
        </w:trPr>
        <w:tc>
          <w:tcPr>
            <w:tcW w:w="993" w:type="dxa"/>
            <w:vMerge/>
          </w:tcPr>
          <w:p w:rsidR="00FC1409" w:rsidRPr="00A033B4" w:rsidRDefault="00FC140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FC1409" w:rsidRPr="00936F2C" w:rsidRDefault="00FC140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FC1409" w:rsidRPr="00A033B4" w:rsidRDefault="00FC1409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FC1409" w:rsidRDefault="00FC140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FC1409" w:rsidRPr="00A033B4" w:rsidRDefault="00FC1409" w:rsidP="007C2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7C2C8E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C1409" w:rsidRPr="00A033B4" w:rsidTr="00FC1409">
        <w:trPr>
          <w:trHeight w:val="433"/>
        </w:trPr>
        <w:tc>
          <w:tcPr>
            <w:tcW w:w="993" w:type="dxa"/>
            <w:vMerge/>
          </w:tcPr>
          <w:p w:rsidR="00FC1409" w:rsidRPr="00A033B4" w:rsidRDefault="00FC140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FC1409" w:rsidRPr="00936F2C" w:rsidRDefault="00FC140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FC1409" w:rsidRPr="00A033B4" w:rsidRDefault="00FC1409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FC1409" w:rsidRDefault="00FC140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FC1409" w:rsidRPr="00A033B4" w:rsidRDefault="00FC140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FC1409" w:rsidRPr="002E2897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FC1409" w:rsidRPr="002E2897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FC1409" w:rsidRPr="002E2897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FC1409" w:rsidRPr="002E2897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FC1409" w:rsidRPr="002E2897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FC1409" w:rsidRPr="002E2897" w:rsidRDefault="00FC140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2E2897" w:rsidRPr="00A033B4" w:rsidTr="00994B69">
        <w:trPr>
          <w:trHeight w:val="263"/>
        </w:trPr>
        <w:tc>
          <w:tcPr>
            <w:tcW w:w="993" w:type="dxa"/>
            <w:vMerge w:val="restart"/>
          </w:tcPr>
          <w:p w:rsidR="002E2897" w:rsidRPr="00A033B4" w:rsidRDefault="002E2897" w:rsidP="00FC140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М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ероприятие </w:t>
            </w:r>
            <w:r>
              <w:rPr>
                <w:rFonts w:ascii="Times New Roman" w:hAnsi="Times New Roman" w:cs="Times New Roman"/>
                <w:sz w:val="20"/>
              </w:rPr>
              <w:t>1.4</w:t>
            </w:r>
          </w:p>
        </w:tc>
        <w:tc>
          <w:tcPr>
            <w:tcW w:w="1134" w:type="dxa"/>
            <w:vMerge w:val="restart"/>
          </w:tcPr>
          <w:p w:rsidR="002E2897" w:rsidRPr="002E2897" w:rsidRDefault="002E2897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Проведение семинаров-</w:t>
            </w:r>
            <w:r w:rsidRPr="002E2897">
              <w:rPr>
                <w:rFonts w:ascii="Times New Roman" w:hAnsi="Times New Roman" w:cs="Times New Roman"/>
                <w:sz w:val="20"/>
              </w:rPr>
              <w:lastRenderedPageBreak/>
              <w:t>совещаний по охране труда для профсоюзного актива</w:t>
            </w:r>
          </w:p>
        </w:tc>
        <w:tc>
          <w:tcPr>
            <w:tcW w:w="1437" w:type="dxa"/>
            <w:vMerge w:val="restart"/>
          </w:tcPr>
          <w:p w:rsidR="002E2897" w:rsidRPr="00DE685A" w:rsidRDefault="002E2897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2E2897" w:rsidRPr="00A033B4" w:rsidRDefault="002E2897" w:rsidP="002E28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</w:t>
            </w:r>
            <w:r w:rsidRPr="00C637A0">
              <w:rPr>
                <w:rFonts w:ascii="Times New Roman" w:hAnsi="Times New Roman" w:cs="Times New Roman"/>
                <w:sz w:val="20"/>
              </w:rPr>
              <w:t>дминистраци</w:t>
            </w:r>
            <w:r>
              <w:rPr>
                <w:rFonts w:ascii="Times New Roman" w:hAnsi="Times New Roman" w:cs="Times New Roman"/>
                <w:sz w:val="20"/>
              </w:rPr>
              <w:t>я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Шумерлинского муниципального </w:t>
            </w:r>
            <w:r w:rsidRPr="00C637A0">
              <w:rPr>
                <w:rFonts w:ascii="Times New Roman" w:hAnsi="Times New Roman" w:cs="Times New Roman"/>
                <w:sz w:val="20"/>
              </w:rPr>
              <w:lastRenderedPageBreak/>
              <w:t>округа</w:t>
            </w:r>
          </w:p>
        </w:tc>
        <w:tc>
          <w:tcPr>
            <w:tcW w:w="709" w:type="dxa"/>
          </w:tcPr>
          <w:p w:rsidR="002E2897" w:rsidRPr="002E2897" w:rsidRDefault="002E2897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lastRenderedPageBreak/>
              <w:t>x</w:t>
            </w:r>
          </w:p>
        </w:tc>
        <w:tc>
          <w:tcPr>
            <w:tcW w:w="709" w:type="dxa"/>
          </w:tcPr>
          <w:p w:rsidR="002E2897" w:rsidRPr="002E2897" w:rsidRDefault="002E2897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276" w:type="dxa"/>
          </w:tcPr>
          <w:p w:rsidR="002E2897" w:rsidRPr="002E2897" w:rsidRDefault="002E2897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2E2897" w:rsidRPr="002E2897" w:rsidRDefault="002E2897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59" w:type="dxa"/>
          </w:tcPr>
          <w:p w:rsidR="002E2897" w:rsidRPr="00A033B4" w:rsidRDefault="002E2897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2E2897" w:rsidRPr="002E2897" w:rsidRDefault="002E2897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2E2897" w:rsidRPr="002E2897" w:rsidRDefault="002E2897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2E2897" w:rsidRPr="002E2897" w:rsidRDefault="002E2897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2E2897" w:rsidRPr="002E2897" w:rsidRDefault="002E2897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2E2897" w:rsidRPr="002E2897" w:rsidRDefault="002E2897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2E2897" w:rsidRPr="002E2897" w:rsidRDefault="002E2897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94B69" w:rsidRPr="00A033B4" w:rsidTr="00994B69">
        <w:trPr>
          <w:trHeight w:val="245"/>
        </w:trPr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федеральный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бюджет</w:t>
            </w:r>
          </w:p>
        </w:tc>
        <w:tc>
          <w:tcPr>
            <w:tcW w:w="921" w:type="dxa"/>
            <w:gridSpan w:val="2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lastRenderedPageBreak/>
              <w:t>x</w:t>
            </w:r>
          </w:p>
        </w:tc>
        <w:tc>
          <w:tcPr>
            <w:tcW w:w="922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94B69" w:rsidRPr="00A033B4" w:rsidTr="00994B69">
        <w:trPr>
          <w:trHeight w:val="211"/>
        </w:trPr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94B69" w:rsidRPr="00A033B4" w:rsidTr="00994B69">
        <w:trPr>
          <w:trHeight w:val="228"/>
        </w:trPr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Default="00994B69" w:rsidP="007C2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7C2C8E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94B69" w:rsidRPr="00A033B4" w:rsidTr="00994B69"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94B69" w:rsidRPr="002E2897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2E2897" w:rsidRPr="00A033B4" w:rsidTr="00994B69">
        <w:trPr>
          <w:trHeight w:val="263"/>
        </w:trPr>
        <w:tc>
          <w:tcPr>
            <w:tcW w:w="993" w:type="dxa"/>
            <w:vMerge w:val="restart"/>
          </w:tcPr>
          <w:p w:rsidR="002E2897" w:rsidRPr="00A033B4" w:rsidRDefault="002E2897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ероприятие </w:t>
            </w:r>
            <w:r>
              <w:rPr>
                <w:rFonts w:ascii="Times New Roman" w:hAnsi="Times New Roman" w:cs="Times New Roman"/>
                <w:sz w:val="20"/>
              </w:rPr>
              <w:t>1.5</w:t>
            </w:r>
          </w:p>
        </w:tc>
        <w:tc>
          <w:tcPr>
            <w:tcW w:w="1134" w:type="dxa"/>
            <w:vMerge w:val="restart"/>
          </w:tcPr>
          <w:p w:rsidR="002E2897" w:rsidRPr="002E2897" w:rsidRDefault="002E2897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Организация и проведение районного месячника по охране труда, посвященного Всемирному дню охраны труда</w:t>
            </w:r>
          </w:p>
        </w:tc>
        <w:tc>
          <w:tcPr>
            <w:tcW w:w="1437" w:type="dxa"/>
            <w:vMerge w:val="restart"/>
          </w:tcPr>
          <w:p w:rsidR="002E2897" w:rsidRPr="00DE685A" w:rsidRDefault="002E2897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2E2897" w:rsidRPr="00A033B4" w:rsidRDefault="002E2897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2E2897" w:rsidRPr="00A033B4" w:rsidRDefault="002E2897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94B69" w:rsidRPr="00A033B4" w:rsidTr="00994B69">
        <w:trPr>
          <w:trHeight w:val="245"/>
        </w:trPr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94B69" w:rsidRPr="00A033B4" w:rsidTr="00994B69">
        <w:trPr>
          <w:trHeight w:val="211"/>
        </w:trPr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94B69" w:rsidRPr="00A033B4" w:rsidTr="00994B69">
        <w:trPr>
          <w:trHeight w:val="228"/>
        </w:trPr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Default="00994B69" w:rsidP="007C2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7C2C8E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94B69" w:rsidRPr="00A033B4" w:rsidTr="00994B69"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E2897" w:rsidRPr="006823F1" w:rsidTr="00994B69">
        <w:trPr>
          <w:trHeight w:val="263"/>
        </w:trPr>
        <w:tc>
          <w:tcPr>
            <w:tcW w:w="993" w:type="dxa"/>
            <w:vMerge w:val="restart"/>
          </w:tcPr>
          <w:p w:rsidR="002E2897" w:rsidRPr="00A033B4" w:rsidRDefault="002E2897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ероприятие </w:t>
            </w:r>
            <w:r>
              <w:rPr>
                <w:rFonts w:ascii="Times New Roman" w:hAnsi="Times New Roman" w:cs="Times New Roman"/>
                <w:sz w:val="20"/>
              </w:rPr>
              <w:t>1.6</w:t>
            </w:r>
          </w:p>
        </w:tc>
        <w:tc>
          <w:tcPr>
            <w:tcW w:w="1134" w:type="dxa"/>
            <w:vMerge w:val="restart"/>
          </w:tcPr>
          <w:p w:rsidR="002E2897" w:rsidRPr="002E2897" w:rsidRDefault="002E2897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Материально-техническое и программное обеспечени</w:t>
            </w:r>
            <w:r w:rsidRPr="002E2897">
              <w:rPr>
                <w:rFonts w:ascii="Times New Roman" w:hAnsi="Times New Roman" w:cs="Times New Roman"/>
                <w:sz w:val="20"/>
              </w:rPr>
              <w:lastRenderedPageBreak/>
              <w:t>е мониторинга условий и охраны труда "</w:t>
            </w:r>
          </w:p>
        </w:tc>
        <w:tc>
          <w:tcPr>
            <w:tcW w:w="1437" w:type="dxa"/>
            <w:vMerge w:val="restart"/>
          </w:tcPr>
          <w:p w:rsidR="002E2897" w:rsidRPr="00DE685A" w:rsidRDefault="002E2897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2E2897" w:rsidRPr="00A033B4" w:rsidRDefault="002E2897" w:rsidP="00994B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2E2897" w:rsidRPr="00A033B4" w:rsidRDefault="002E2897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2E2897" w:rsidRDefault="002E2897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94B69" w:rsidRPr="006823F1" w:rsidTr="00994B69">
        <w:trPr>
          <w:trHeight w:val="245"/>
        </w:trPr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94B69" w:rsidRPr="006823F1" w:rsidTr="00994B69">
        <w:trPr>
          <w:trHeight w:val="211"/>
        </w:trPr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республиканский бюджет </w:t>
            </w:r>
            <w:r w:rsidRPr="00A033B4">
              <w:rPr>
                <w:rFonts w:ascii="Times New Roman" w:hAnsi="Times New Roman" w:cs="Times New Roman"/>
                <w:sz w:val="20"/>
              </w:rPr>
              <w:lastRenderedPageBreak/>
              <w:t>Чувашской Республики</w:t>
            </w:r>
          </w:p>
        </w:tc>
        <w:tc>
          <w:tcPr>
            <w:tcW w:w="921" w:type="dxa"/>
            <w:gridSpan w:val="2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92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94B69" w:rsidRPr="006823F1" w:rsidTr="00994B69">
        <w:trPr>
          <w:trHeight w:val="228"/>
        </w:trPr>
        <w:tc>
          <w:tcPr>
            <w:tcW w:w="993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94B69" w:rsidRPr="00A033B4" w:rsidRDefault="00994B69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94B69" w:rsidRDefault="00994B69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94B69" w:rsidRDefault="00994B69" w:rsidP="007C2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7C2C8E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94B69" w:rsidRPr="006823F1" w:rsidRDefault="00994B69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458EE" w:rsidRPr="006823F1" w:rsidTr="009458EE">
        <w:trPr>
          <w:trHeight w:val="541"/>
        </w:trPr>
        <w:tc>
          <w:tcPr>
            <w:tcW w:w="993" w:type="dxa"/>
            <w:vMerge/>
          </w:tcPr>
          <w:p w:rsidR="009458EE" w:rsidRPr="00A033B4" w:rsidRDefault="009458EE" w:rsidP="00994B69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A033B4" w:rsidRDefault="009458EE" w:rsidP="00994B69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994B69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458EE" w:rsidRPr="00A033B4" w:rsidRDefault="009458EE" w:rsidP="00994B6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458EE" w:rsidRDefault="009458EE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  <w:p w:rsidR="009458EE" w:rsidRDefault="009458EE" w:rsidP="009458E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458EE" w:rsidRDefault="009458EE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  <w:p w:rsidR="009458EE" w:rsidRDefault="009458EE" w:rsidP="009458E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458EE" w:rsidRDefault="009458EE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  <w:p w:rsidR="009458EE" w:rsidRDefault="009458EE" w:rsidP="009458E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9458EE" w:rsidRDefault="009458EE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  <w:p w:rsidR="009458EE" w:rsidRDefault="009458EE" w:rsidP="009458E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9458EE" w:rsidRDefault="009458EE" w:rsidP="00994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9458EE" w:rsidRPr="006823F1" w:rsidRDefault="009458EE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9458EE" w:rsidRPr="006823F1" w:rsidRDefault="009458EE" w:rsidP="009458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9458EE" w:rsidRPr="006823F1" w:rsidRDefault="009458EE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9458EE" w:rsidRPr="006823F1" w:rsidRDefault="009458EE" w:rsidP="009458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58EE" w:rsidRPr="006823F1" w:rsidRDefault="009458EE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9458EE" w:rsidRPr="006823F1" w:rsidRDefault="009458EE" w:rsidP="009458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58EE" w:rsidRPr="006823F1" w:rsidRDefault="009458EE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9458EE" w:rsidRPr="006823F1" w:rsidRDefault="009458EE" w:rsidP="009458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58EE" w:rsidRPr="006823F1" w:rsidRDefault="009458EE" w:rsidP="00994B69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9458EE" w:rsidRPr="006823F1" w:rsidRDefault="009458EE" w:rsidP="009458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8EE" w:rsidRPr="006823F1" w:rsidRDefault="009458EE" w:rsidP="009458EE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900D8" w:rsidRPr="00A033B4" w:rsidTr="000C3BFB">
        <w:tc>
          <w:tcPr>
            <w:tcW w:w="993" w:type="dxa"/>
            <w:vMerge w:val="restart"/>
          </w:tcPr>
          <w:p w:rsidR="005900D8" w:rsidRPr="00A033B4" w:rsidRDefault="005900D8" w:rsidP="009458E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033B4">
              <w:rPr>
                <w:rFonts w:ascii="Times New Roman" w:hAnsi="Times New Roman" w:cs="Times New Roman"/>
                <w:sz w:val="20"/>
              </w:rPr>
              <w:t>Мероприятие 1.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vMerge w:val="restart"/>
          </w:tcPr>
          <w:p w:rsidR="005900D8" w:rsidRPr="009458EE" w:rsidRDefault="005900D8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sz w:val="20"/>
              </w:rPr>
              <w:t xml:space="preserve">  </w:t>
            </w:r>
            <w:r w:rsidRPr="009458EE">
              <w:rPr>
                <w:rFonts w:ascii="Times New Roman" w:hAnsi="Times New Roman" w:cs="Times New Roman"/>
                <w:sz w:val="20"/>
              </w:rPr>
              <w:t>Проведение смотра-конкурса среди организаций "Лучший коллективный договор"</w:t>
            </w:r>
          </w:p>
        </w:tc>
        <w:tc>
          <w:tcPr>
            <w:tcW w:w="1437" w:type="dxa"/>
            <w:vMerge w:val="restart"/>
          </w:tcPr>
          <w:p w:rsidR="005900D8" w:rsidRPr="00A033B4" w:rsidRDefault="005900D8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5900D8" w:rsidRPr="00A033B4" w:rsidRDefault="005900D8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5900D8" w:rsidRPr="00A033B4" w:rsidRDefault="005900D8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5900D8" w:rsidRPr="00A033B4" w:rsidRDefault="005900D8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5900D8" w:rsidRPr="00A033B4" w:rsidRDefault="005900D8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5900D8" w:rsidRPr="00A033B4" w:rsidRDefault="005900D8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5900D8" w:rsidRPr="00A033B4" w:rsidRDefault="005900D8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5900D8" w:rsidRPr="00A033B4" w:rsidRDefault="005900D8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5900D8" w:rsidRPr="00A033B4" w:rsidRDefault="005900D8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5900D8" w:rsidRPr="00A033B4" w:rsidRDefault="005900D8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5900D8" w:rsidRPr="00A033B4" w:rsidRDefault="005900D8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5900D8" w:rsidRPr="00A033B4" w:rsidRDefault="005900D8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5900D8" w:rsidRPr="00A033B4" w:rsidRDefault="005900D8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458EE" w:rsidRPr="00A033B4" w:rsidTr="000C3BFB">
        <w:tc>
          <w:tcPr>
            <w:tcW w:w="993" w:type="dxa"/>
            <w:vMerge/>
          </w:tcPr>
          <w:p w:rsidR="009458EE" w:rsidRPr="00A033B4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485A4C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9458EE" w:rsidRPr="00485A4C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458EE" w:rsidRPr="00A033B4" w:rsidTr="000C3BFB">
        <w:tc>
          <w:tcPr>
            <w:tcW w:w="993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458EE" w:rsidRPr="00A033B4" w:rsidTr="000C3BFB">
        <w:tc>
          <w:tcPr>
            <w:tcW w:w="993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Pr="00A033B4" w:rsidRDefault="009458EE" w:rsidP="007C2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7C2C8E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458EE" w:rsidRPr="00A033B4" w:rsidTr="000C3BFB">
        <w:tc>
          <w:tcPr>
            <w:tcW w:w="993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458EE" w:rsidRPr="00A033B4" w:rsidTr="000C3BFB">
        <w:tc>
          <w:tcPr>
            <w:tcW w:w="993" w:type="dxa"/>
            <w:vMerge w:val="restart"/>
          </w:tcPr>
          <w:p w:rsidR="009458EE" w:rsidRPr="00A033B4" w:rsidRDefault="009458EE" w:rsidP="009458E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Мероприятие 1.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vMerge w:val="restart"/>
          </w:tcPr>
          <w:p w:rsidR="009458EE" w:rsidRPr="009458EE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458EE">
              <w:rPr>
                <w:rFonts w:ascii="Times New Roman" w:hAnsi="Times New Roman" w:cs="Times New Roman"/>
                <w:sz w:val="20"/>
              </w:rPr>
              <w:t xml:space="preserve">Проведение смотров-конкурсов по охране труда среди организаций и </w:t>
            </w:r>
            <w:r w:rsidRPr="009458EE">
              <w:rPr>
                <w:rFonts w:ascii="Times New Roman" w:hAnsi="Times New Roman" w:cs="Times New Roman"/>
                <w:sz w:val="20"/>
              </w:rPr>
              <w:lastRenderedPageBreak/>
              <w:t>учреждений Шумерлинского муниципального округа</w:t>
            </w:r>
          </w:p>
        </w:tc>
        <w:tc>
          <w:tcPr>
            <w:tcW w:w="1437" w:type="dxa"/>
            <w:vMerge w:val="restart"/>
          </w:tcPr>
          <w:p w:rsidR="009458EE" w:rsidRPr="00A033B4" w:rsidRDefault="009458E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9458EE" w:rsidRPr="00A033B4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458EE" w:rsidRPr="00A033B4" w:rsidTr="000C3BFB">
        <w:tc>
          <w:tcPr>
            <w:tcW w:w="993" w:type="dxa"/>
            <w:vMerge/>
          </w:tcPr>
          <w:p w:rsidR="009458EE" w:rsidRPr="00A033B4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485A4C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9458EE" w:rsidRPr="00485A4C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458EE" w:rsidRPr="00A033B4" w:rsidTr="000C3BFB">
        <w:tc>
          <w:tcPr>
            <w:tcW w:w="993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458EE" w:rsidRPr="00A033B4" w:rsidTr="000C3BFB">
        <w:tc>
          <w:tcPr>
            <w:tcW w:w="993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Pr="00A033B4" w:rsidRDefault="009458EE" w:rsidP="007C2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7C2C8E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458EE" w:rsidRPr="00A033B4" w:rsidTr="000C3BFB">
        <w:tc>
          <w:tcPr>
            <w:tcW w:w="993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9458EE" w:rsidRPr="006823F1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9458EE" w:rsidRPr="006823F1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458EE" w:rsidRPr="006823F1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9458EE" w:rsidRPr="006823F1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458EE" w:rsidRPr="006823F1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458EE" w:rsidRPr="006823F1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458EE" w:rsidRPr="00A033B4" w:rsidTr="000C3BFB">
        <w:trPr>
          <w:trHeight w:val="399"/>
        </w:trPr>
        <w:tc>
          <w:tcPr>
            <w:tcW w:w="993" w:type="dxa"/>
            <w:vMerge w:val="restart"/>
          </w:tcPr>
          <w:p w:rsidR="009458EE" w:rsidRPr="00A033B4" w:rsidRDefault="009458EE" w:rsidP="009458E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Мероприятие 1.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vMerge w:val="restart"/>
          </w:tcPr>
          <w:p w:rsidR="009458EE" w:rsidRPr="00FC1409" w:rsidRDefault="006E3E05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E3E05">
              <w:rPr>
                <w:rFonts w:ascii="Times New Roman" w:hAnsi="Times New Roman" w:cs="Times New Roman"/>
                <w:sz w:val="20"/>
              </w:rPr>
              <w:t>Проведение конкурса профессионального мастерства "Лучший специалист по охране труда Шумерлинского</w:t>
            </w:r>
            <w:r>
              <w:rPr>
                <w:szCs w:val="24"/>
              </w:rPr>
              <w:t xml:space="preserve"> </w:t>
            </w:r>
            <w:r w:rsidRPr="006E3E05">
              <w:rPr>
                <w:rFonts w:ascii="Times New Roman" w:hAnsi="Times New Roman" w:cs="Times New Roman"/>
                <w:sz w:val="20"/>
              </w:rPr>
              <w:t>муниципального округа".</w:t>
            </w:r>
          </w:p>
        </w:tc>
        <w:tc>
          <w:tcPr>
            <w:tcW w:w="1437" w:type="dxa"/>
            <w:vMerge w:val="restart"/>
          </w:tcPr>
          <w:p w:rsidR="009458EE" w:rsidRPr="00A033B4" w:rsidRDefault="009458E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9458EE" w:rsidRPr="00A033B4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458EE" w:rsidRPr="00A033B4" w:rsidTr="000C3BFB">
        <w:trPr>
          <w:trHeight w:val="492"/>
        </w:trPr>
        <w:tc>
          <w:tcPr>
            <w:tcW w:w="993" w:type="dxa"/>
            <w:vMerge/>
          </w:tcPr>
          <w:p w:rsidR="009458EE" w:rsidRPr="00A033B4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936F2C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9458EE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458EE" w:rsidRPr="00A033B4" w:rsidTr="000C3BFB">
        <w:trPr>
          <w:trHeight w:val="544"/>
        </w:trPr>
        <w:tc>
          <w:tcPr>
            <w:tcW w:w="993" w:type="dxa"/>
            <w:vMerge/>
          </w:tcPr>
          <w:p w:rsidR="009458EE" w:rsidRPr="00A033B4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936F2C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9458EE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458EE" w:rsidRPr="00994B6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458EE" w:rsidRPr="00A033B4" w:rsidTr="000C3BFB">
        <w:trPr>
          <w:trHeight w:val="684"/>
        </w:trPr>
        <w:tc>
          <w:tcPr>
            <w:tcW w:w="993" w:type="dxa"/>
            <w:vMerge/>
          </w:tcPr>
          <w:p w:rsidR="009458EE" w:rsidRPr="00A033B4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936F2C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9458EE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Pr="00A033B4" w:rsidRDefault="009458EE" w:rsidP="007C2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7C2C8E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458EE" w:rsidRPr="00A033B4" w:rsidTr="000C3BFB">
        <w:trPr>
          <w:trHeight w:val="433"/>
        </w:trPr>
        <w:tc>
          <w:tcPr>
            <w:tcW w:w="993" w:type="dxa"/>
            <w:vMerge/>
          </w:tcPr>
          <w:p w:rsidR="009458EE" w:rsidRPr="00A033B4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936F2C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9458EE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9458EE" w:rsidRPr="002E2897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458EE" w:rsidRPr="002E2897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2E2897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458EE" w:rsidRPr="002E2897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2E2897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458EE" w:rsidRPr="002E2897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458EE" w:rsidRPr="00A033B4" w:rsidTr="000C3BFB">
        <w:tc>
          <w:tcPr>
            <w:tcW w:w="993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9458EE" w:rsidRPr="002E2897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458EE" w:rsidRPr="002E2897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2E2897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458EE" w:rsidRPr="002E2897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2E2897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458EE" w:rsidRPr="002E2897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E2897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6E3E05" w:rsidRPr="00A033B4" w:rsidTr="000C3BFB">
        <w:trPr>
          <w:trHeight w:val="263"/>
        </w:trPr>
        <w:tc>
          <w:tcPr>
            <w:tcW w:w="993" w:type="dxa"/>
            <w:vMerge w:val="restart"/>
          </w:tcPr>
          <w:p w:rsidR="006E3E05" w:rsidRPr="007C2C8E" w:rsidRDefault="006E3E05" w:rsidP="007C2C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Мероприятие 1.1</w:t>
            </w:r>
            <w:r w:rsidR="007C2C8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vMerge w:val="restart"/>
          </w:tcPr>
          <w:p w:rsidR="006E3E05" w:rsidRPr="007C2C8E" w:rsidRDefault="007C2C8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Реализация государственной политики в </w:t>
            </w:r>
            <w:r w:rsidR="00E95B73">
              <w:rPr>
                <w:rFonts w:ascii="Times New Roman" w:hAnsi="Times New Roman" w:cs="Times New Roman"/>
                <w:sz w:val="20"/>
              </w:rPr>
              <w:t>сфере охраны труда</w:t>
            </w:r>
          </w:p>
        </w:tc>
        <w:tc>
          <w:tcPr>
            <w:tcW w:w="1437" w:type="dxa"/>
            <w:vMerge w:val="restart"/>
          </w:tcPr>
          <w:p w:rsidR="006E3E05" w:rsidRPr="007C2C8E" w:rsidRDefault="006E3E05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6E3E05" w:rsidRPr="007C2C8E" w:rsidRDefault="006E3E05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Сектор ГО, ЧС и специальных программ администрации Шумерлинского муниципального округа</w:t>
            </w:r>
          </w:p>
        </w:tc>
        <w:tc>
          <w:tcPr>
            <w:tcW w:w="709" w:type="dxa"/>
          </w:tcPr>
          <w:p w:rsidR="006E3E05" w:rsidRPr="007C2C8E" w:rsidRDefault="00E95B7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903</w:t>
            </w:r>
          </w:p>
        </w:tc>
        <w:tc>
          <w:tcPr>
            <w:tcW w:w="709" w:type="dxa"/>
          </w:tcPr>
          <w:p w:rsidR="006E3E05" w:rsidRPr="007C2C8E" w:rsidRDefault="00D04DE6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1006</w:t>
            </w:r>
          </w:p>
        </w:tc>
        <w:tc>
          <w:tcPr>
            <w:tcW w:w="1276" w:type="dxa"/>
          </w:tcPr>
          <w:p w:rsidR="006E3E05" w:rsidRPr="007C2C8E" w:rsidRDefault="00D04DE6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Ц630112440</w:t>
            </w:r>
          </w:p>
        </w:tc>
        <w:tc>
          <w:tcPr>
            <w:tcW w:w="850" w:type="dxa"/>
          </w:tcPr>
          <w:p w:rsidR="006E3E05" w:rsidRPr="007C2C8E" w:rsidRDefault="00D04DE6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6E3E05" w:rsidRPr="007C2C8E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6E3E05" w:rsidRPr="007C2C8E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C2C8E">
              <w:rPr>
                <w:rFonts w:ascii="Times New Roman" w:hAnsi="Times New Roman" w:cs="Times New Roman"/>
                <w:sz w:val="20"/>
                <w:lang w:val="en-US"/>
              </w:rPr>
              <w:t>71</w:t>
            </w:r>
            <w:r w:rsidRPr="007C2C8E">
              <w:rPr>
                <w:rFonts w:ascii="Times New Roman" w:hAnsi="Times New Roman" w:cs="Times New Roman"/>
                <w:sz w:val="20"/>
              </w:rPr>
              <w:t>,</w:t>
            </w:r>
            <w:r w:rsidRPr="007C2C8E">
              <w:rPr>
                <w:rFonts w:ascii="Times New Roman" w:hAnsi="Times New Roman" w:cs="Times New Roman"/>
                <w:sz w:val="20"/>
                <w:lang w:val="en-US"/>
              </w:rPr>
              <w:t>7</w:t>
            </w:r>
          </w:p>
        </w:tc>
        <w:tc>
          <w:tcPr>
            <w:tcW w:w="922" w:type="dxa"/>
          </w:tcPr>
          <w:p w:rsidR="006E3E05" w:rsidRPr="007C2C8E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C2C8E">
              <w:rPr>
                <w:rFonts w:ascii="Times New Roman" w:hAnsi="Times New Roman" w:cs="Times New Roman"/>
                <w:sz w:val="20"/>
                <w:lang w:val="en-US"/>
              </w:rPr>
              <w:t>73</w:t>
            </w:r>
            <w:r w:rsidRPr="007C2C8E">
              <w:rPr>
                <w:rFonts w:ascii="Times New Roman" w:hAnsi="Times New Roman" w:cs="Times New Roman"/>
                <w:sz w:val="20"/>
              </w:rPr>
              <w:t>,</w:t>
            </w:r>
            <w:r w:rsidRPr="007C2C8E">
              <w:rPr>
                <w:rFonts w:ascii="Times New Roman" w:hAnsi="Times New Roman" w:cs="Times New Roman"/>
                <w:sz w:val="20"/>
                <w:lang w:val="en-US"/>
              </w:rPr>
              <w:t>7</w:t>
            </w:r>
          </w:p>
        </w:tc>
        <w:tc>
          <w:tcPr>
            <w:tcW w:w="851" w:type="dxa"/>
          </w:tcPr>
          <w:p w:rsidR="006E3E05" w:rsidRPr="007C2C8E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  <w:lang w:val="en-US"/>
              </w:rPr>
              <w:t>73</w:t>
            </w:r>
            <w:r w:rsidRPr="007C2C8E">
              <w:rPr>
                <w:rFonts w:ascii="Times New Roman" w:hAnsi="Times New Roman" w:cs="Times New Roman"/>
                <w:sz w:val="20"/>
              </w:rPr>
              <w:t>,</w:t>
            </w:r>
            <w:r w:rsidRPr="007C2C8E">
              <w:rPr>
                <w:rFonts w:ascii="Times New Roman" w:hAnsi="Times New Roman" w:cs="Times New Roman"/>
                <w:sz w:val="20"/>
                <w:lang w:val="en-US"/>
              </w:rPr>
              <w:t>7</w:t>
            </w:r>
          </w:p>
        </w:tc>
        <w:tc>
          <w:tcPr>
            <w:tcW w:w="850" w:type="dxa"/>
          </w:tcPr>
          <w:p w:rsidR="006E3E05" w:rsidRPr="007C2C8E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61,8</w:t>
            </w:r>
          </w:p>
        </w:tc>
        <w:tc>
          <w:tcPr>
            <w:tcW w:w="851" w:type="dxa"/>
          </w:tcPr>
          <w:p w:rsidR="006E3E05" w:rsidRPr="007C2C8E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309,8</w:t>
            </w:r>
          </w:p>
        </w:tc>
        <w:tc>
          <w:tcPr>
            <w:tcW w:w="992" w:type="dxa"/>
          </w:tcPr>
          <w:p w:rsidR="006E3E05" w:rsidRPr="007C2C8E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310,0</w:t>
            </w:r>
          </w:p>
        </w:tc>
      </w:tr>
      <w:tr w:rsidR="006E3E05" w:rsidRPr="00A033B4" w:rsidTr="000C3BFB">
        <w:trPr>
          <w:trHeight w:val="245"/>
        </w:trPr>
        <w:tc>
          <w:tcPr>
            <w:tcW w:w="993" w:type="dxa"/>
            <w:vMerge/>
          </w:tcPr>
          <w:p w:rsidR="006E3E05" w:rsidRPr="007C2C8E" w:rsidRDefault="006E3E05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E3E05" w:rsidRPr="007C2C8E" w:rsidRDefault="006E3E05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6E3E05" w:rsidRPr="007C2C8E" w:rsidRDefault="006E3E05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6E3E05" w:rsidRPr="007C2C8E" w:rsidRDefault="006E3E05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6E3E05" w:rsidRPr="007C2C8E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E3E05" w:rsidRPr="007C2C8E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E3E05" w:rsidRPr="007C2C8E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E3E05" w:rsidRPr="007C2C8E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E3E05" w:rsidRPr="007C2C8E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6E3E05" w:rsidRPr="007C2C8E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6E3E05" w:rsidRPr="007C2C8E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7C2C8E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6E3E05" w:rsidRPr="007C2C8E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7C2C8E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E3E05" w:rsidRPr="007C2C8E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E95B73" w:rsidRPr="00A033B4" w:rsidTr="000C3BFB">
        <w:trPr>
          <w:trHeight w:val="211"/>
        </w:trPr>
        <w:tc>
          <w:tcPr>
            <w:tcW w:w="993" w:type="dxa"/>
            <w:vMerge/>
          </w:tcPr>
          <w:p w:rsidR="00E95B73" w:rsidRPr="007C2C8E" w:rsidRDefault="00E95B73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E95B73" w:rsidRPr="007C2C8E" w:rsidRDefault="00E95B73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E95B73" w:rsidRPr="007C2C8E" w:rsidRDefault="00E95B73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E95B73" w:rsidRPr="007C2C8E" w:rsidRDefault="00E95B73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E95B73" w:rsidRPr="007C2C8E" w:rsidRDefault="00E95B73" w:rsidP="003F4D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903</w:t>
            </w:r>
          </w:p>
        </w:tc>
        <w:tc>
          <w:tcPr>
            <w:tcW w:w="709" w:type="dxa"/>
          </w:tcPr>
          <w:p w:rsidR="00E95B73" w:rsidRPr="007C2C8E" w:rsidRDefault="00E95B73" w:rsidP="003F4D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1006</w:t>
            </w:r>
          </w:p>
        </w:tc>
        <w:tc>
          <w:tcPr>
            <w:tcW w:w="1276" w:type="dxa"/>
          </w:tcPr>
          <w:p w:rsidR="00E95B73" w:rsidRPr="007C2C8E" w:rsidRDefault="00E95B73" w:rsidP="003F4D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Ц630112440</w:t>
            </w:r>
          </w:p>
        </w:tc>
        <w:tc>
          <w:tcPr>
            <w:tcW w:w="850" w:type="dxa"/>
          </w:tcPr>
          <w:p w:rsidR="00E95B73" w:rsidRPr="007C2C8E" w:rsidRDefault="00E95B73" w:rsidP="003F4D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1559" w:type="dxa"/>
          </w:tcPr>
          <w:p w:rsidR="00E95B73" w:rsidRPr="007C2C8E" w:rsidRDefault="00E95B7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E95B73" w:rsidRPr="007C2C8E" w:rsidRDefault="00E95B7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C2C8E">
              <w:rPr>
                <w:rFonts w:ascii="Times New Roman" w:hAnsi="Times New Roman" w:cs="Times New Roman"/>
                <w:sz w:val="20"/>
                <w:lang w:val="en-US"/>
              </w:rPr>
              <w:t>71</w:t>
            </w:r>
            <w:r w:rsidRPr="007C2C8E">
              <w:rPr>
                <w:rFonts w:ascii="Times New Roman" w:hAnsi="Times New Roman" w:cs="Times New Roman"/>
                <w:sz w:val="20"/>
              </w:rPr>
              <w:t>,</w:t>
            </w:r>
            <w:r w:rsidRPr="007C2C8E">
              <w:rPr>
                <w:rFonts w:ascii="Times New Roman" w:hAnsi="Times New Roman" w:cs="Times New Roman"/>
                <w:sz w:val="20"/>
                <w:lang w:val="en-US"/>
              </w:rPr>
              <w:t>7</w:t>
            </w:r>
          </w:p>
        </w:tc>
        <w:tc>
          <w:tcPr>
            <w:tcW w:w="922" w:type="dxa"/>
          </w:tcPr>
          <w:p w:rsidR="00E95B73" w:rsidRPr="007C2C8E" w:rsidRDefault="00E95B7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C2C8E">
              <w:rPr>
                <w:rFonts w:ascii="Times New Roman" w:hAnsi="Times New Roman" w:cs="Times New Roman"/>
                <w:sz w:val="20"/>
                <w:lang w:val="en-US"/>
              </w:rPr>
              <w:t>73</w:t>
            </w:r>
            <w:r w:rsidRPr="007C2C8E">
              <w:rPr>
                <w:rFonts w:ascii="Times New Roman" w:hAnsi="Times New Roman" w:cs="Times New Roman"/>
                <w:sz w:val="20"/>
              </w:rPr>
              <w:t>,</w:t>
            </w:r>
            <w:r w:rsidRPr="007C2C8E">
              <w:rPr>
                <w:rFonts w:ascii="Times New Roman" w:hAnsi="Times New Roman" w:cs="Times New Roman"/>
                <w:sz w:val="20"/>
                <w:lang w:val="en-US"/>
              </w:rPr>
              <w:t>7</w:t>
            </w:r>
          </w:p>
        </w:tc>
        <w:tc>
          <w:tcPr>
            <w:tcW w:w="851" w:type="dxa"/>
          </w:tcPr>
          <w:p w:rsidR="00E95B73" w:rsidRPr="007C2C8E" w:rsidRDefault="00E95B7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  <w:lang w:val="en-US"/>
              </w:rPr>
              <w:t>73</w:t>
            </w:r>
            <w:r w:rsidRPr="007C2C8E">
              <w:rPr>
                <w:rFonts w:ascii="Times New Roman" w:hAnsi="Times New Roman" w:cs="Times New Roman"/>
                <w:sz w:val="20"/>
              </w:rPr>
              <w:t>,</w:t>
            </w:r>
            <w:r w:rsidRPr="007C2C8E">
              <w:rPr>
                <w:rFonts w:ascii="Times New Roman" w:hAnsi="Times New Roman" w:cs="Times New Roman"/>
                <w:sz w:val="20"/>
                <w:lang w:val="en-US"/>
              </w:rPr>
              <w:t>7</w:t>
            </w:r>
          </w:p>
        </w:tc>
        <w:tc>
          <w:tcPr>
            <w:tcW w:w="850" w:type="dxa"/>
          </w:tcPr>
          <w:p w:rsidR="00E95B73" w:rsidRPr="007C2C8E" w:rsidRDefault="00E95B7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61,8</w:t>
            </w:r>
          </w:p>
        </w:tc>
        <w:tc>
          <w:tcPr>
            <w:tcW w:w="851" w:type="dxa"/>
          </w:tcPr>
          <w:p w:rsidR="00E95B73" w:rsidRPr="007C2C8E" w:rsidRDefault="00E95B7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309,8</w:t>
            </w:r>
          </w:p>
        </w:tc>
        <w:tc>
          <w:tcPr>
            <w:tcW w:w="992" w:type="dxa"/>
          </w:tcPr>
          <w:p w:rsidR="00E95B73" w:rsidRPr="007C2C8E" w:rsidRDefault="00E95B7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310,0</w:t>
            </w:r>
          </w:p>
        </w:tc>
      </w:tr>
      <w:tr w:rsidR="006E3E05" w:rsidRPr="00A033B4" w:rsidTr="000C3BFB">
        <w:trPr>
          <w:trHeight w:val="228"/>
        </w:trPr>
        <w:tc>
          <w:tcPr>
            <w:tcW w:w="993" w:type="dxa"/>
            <w:vMerge/>
          </w:tcPr>
          <w:p w:rsidR="006E3E05" w:rsidRPr="007C2C8E" w:rsidRDefault="006E3E05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E3E05" w:rsidRPr="007C2C8E" w:rsidRDefault="006E3E05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6E3E05" w:rsidRPr="007C2C8E" w:rsidRDefault="006E3E05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6E3E05" w:rsidRPr="007C2C8E" w:rsidRDefault="006E3E05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6E3E05" w:rsidRPr="007C2C8E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E3E05" w:rsidRPr="007C2C8E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E3E05" w:rsidRPr="007C2C8E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E3E05" w:rsidRPr="007C2C8E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E3E05" w:rsidRPr="007C2C8E" w:rsidRDefault="006E3E05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6E3E05" w:rsidRPr="007C2C8E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6E3E05" w:rsidRPr="007C2C8E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7C2C8E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6E3E05" w:rsidRPr="007C2C8E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7C2C8E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E3E05" w:rsidRPr="007C2C8E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C2C8E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6E3E05" w:rsidRPr="00A033B4" w:rsidTr="000C3BFB">
        <w:tc>
          <w:tcPr>
            <w:tcW w:w="993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6E3E05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E3E05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E3E05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E3E05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E3E05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6E3E05" w:rsidRPr="006E3E05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E3E0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6E3E05" w:rsidRPr="006E3E05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E3E0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6E3E05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E3E0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6E3E05" w:rsidRPr="006E3E05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E3E0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6E3E05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E3E0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E3E05" w:rsidRPr="006E3E05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E3E05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0C3BFB" w:rsidRPr="00A033B4" w:rsidTr="000C3BFB">
        <w:tc>
          <w:tcPr>
            <w:tcW w:w="15735" w:type="dxa"/>
            <w:gridSpan w:val="16"/>
          </w:tcPr>
          <w:p w:rsidR="00D4521F" w:rsidRPr="00D4521F" w:rsidRDefault="000C3BFB" w:rsidP="00D4521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Цель «</w:t>
            </w:r>
            <w:r w:rsidR="00D4521F" w:rsidRPr="00D4521F">
              <w:rPr>
                <w:rFonts w:ascii="Times New Roman" w:hAnsi="Times New Roman" w:cs="Times New Roman"/>
                <w:sz w:val="20"/>
              </w:rPr>
              <w:t>сохранение жизни и здоровья работников в процессе трудовой деятельности, улучшение условий и охраны труда</w:t>
            </w:r>
            <w:r w:rsidR="00D4521F">
              <w:rPr>
                <w:rFonts w:ascii="Times New Roman" w:hAnsi="Times New Roman" w:cs="Times New Roman"/>
                <w:sz w:val="20"/>
              </w:rPr>
              <w:t>»</w:t>
            </w:r>
          </w:p>
          <w:p w:rsidR="000C3BFB" w:rsidRPr="006E3E05" w:rsidRDefault="000C3BFB" w:rsidP="00D4521F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58EE" w:rsidRPr="006823F1" w:rsidTr="000C3BFB">
        <w:trPr>
          <w:trHeight w:val="263"/>
        </w:trPr>
        <w:tc>
          <w:tcPr>
            <w:tcW w:w="993" w:type="dxa"/>
            <w:vMerge w:val="restart"/>
          </w:tcPr>
          <w:p w:rsidR="009458EE" w:rsidRPr="00A033B4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ероприятие </w:t>
            </w:r>
            <w:r w:rsidR="00E95B73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134" w:type="dxa"/>
            <w:vMerge w:val="restart"/>
          </w:tcPr>
          <w:p w:rsidR="009458EE" w:rsidRPr="006E3E05" w:rsidRDefault="006E3E05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E3E05">
              <w:rPr>
                <w:rFonts w:ascii="Times New Roman" w:hAnsi="Times New Roman" w:cs="Times New Roman"/>
                <w:sz w:val="20"/>
              </w:rPr>
              <w:t xml:space="preserve">Учебное и научное обеспечение охраны труда и здоровья </w:t>
            </w:r>
            <w:proofErr w:type="gramStart"/>
            <w:r w:rsidRPr="006E3E05">
              <w:rPr>
                <w:rFonts w:ascii="Times New Roman" w:hAnsi="Times New Roman" w:cs="Times New Roman"/>
                <w:sz w:val="20"/>
              </w:rPr>
              <w:t>работающих</w:t>
            </w:r>
            <w:proofErr w:type="gramEnd"/>
          </w:p>
        </w:tc>
        <w:tc>
          <w:tcPr>
            <w:tcW w:w="1437" w:type="dxa"/>
            <w:vMerge w:val="restart"/>
          </w:tcPr>
          <w:p w:rsidR="009458EE" w:rsidRPr="00DE685A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9458EE" w:rsidRPr="00A033B4" w:rsidRDefault="009458E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Pr="00A033B4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9458EE" w:rsidRPr="00E73A39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9458EE" w:rsidRPr="00E73A39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9458EE" w:rsidRPr="00E73A39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Pr="00E73A39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9458EE" w:rsidRPr="00E73A39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9458EE" w:rsidRPr="00E73A39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458EE" w:rsidRPr="006823F1" w:rsidTr="000C3BFB">
        <w:trPr>
          <w:trHeight w:val="245"/>
        </w:trPr>
        <w:tc>
          <w:tcPr>
            <w:tcW w:w="993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458EE" w:rsidRPr="006823F1" w:rsidTr="000C3BFB">
        <w:trPr>
          <w:trHeight w:val="211"/>
        </w:trPr>
        <w:tc>
          <w:tcPr>
            <w:tcW w:w="993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458EE" w:rsidRPr="006823F1" w:rsidTr="000C3BFB">
        <w:trPr>
          <w:trHeight w:val="228"/>
        </w:trPr>
        <w:tc>
          <w:tcPr>
            <w:tcW w:w="993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Default="009458EE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9458EE" w:rsidRPr="006823F1" w:rsidTr="000C3BFB">
        <w:tc>
          <w:tcPr>
            <w:tcW w:w="993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9458EE" w:rsidRPr="00A033B4" w:rsidRDefault="009458E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9458EE" w:rsidRDefault="009458E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9458EE" w:rsidRPr="00E73A39" w:rsidRDefault="009458E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E73A39" w:rsidRPr="006F61A6" w:rsidTr="000C3BFB">
        <w:trPr>
          <w:trHeight w:val="720"/>
        </w:trPr>
        <w:tc>
          <w:tcPr>
            <w:tcW w:w="993" w:type="dxa"/>
            <w:vMerge w:val="restart"/>
          </w:tcPr>
          <w:p w:rsidR="00E73A39" w:rsidRPr="00A033B4" w:rsidRDefault="00E73A3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Целевой индикатор и показатель подпрограммы, </w:t>
            </w:r>
            <w:r w:rsidRPr="00A033B4">
              <w:rPr>
                <w:rFonts w:ascii="Times New Roman" w:hAnsi="Times New Roman" w:cs="Times New Roman"/>
                <w:sz w:val="20"/>
              </w:rPr>
              <w:lastRenderedPageBreak/>
              <w:t>увя</w:t>
            </w:r>
            <w:r>
              <w:rPr>
                <w:rFonts w:ascii="Times New Roman" w:hAnsi="Times New Roman" w:cs="Times New Roman"/>
                <w:sz w:val="20"/>
              </w:rPr>
              <w:t>занные с основным мероприятием 2</w:t>
            </w:r>
          </w:p>
        </w:tc>
        <w:tc>
          <w:tcPr>
            <w:tcW w:w="7796" w:type="dxa"/>
            <w:gridSpan w:val="7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lastRenderedPageBreak/>
              <w:t>Количество рабочих мест, на которых проведена специальная оценка условий труда тыс. рабочих мест</w:t>
            </w:r>
          </w:p>
        </w:tc>
        <w:tc>
          <w:tcPr>
            <w:tcW w:w="1559" w:type="dxa"/>
          </w:tcPr>
          <w:p w:rsidR="00E73A39" w:rsidRPr="006F61A6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21" w:type="dxa"/>
            <w:gridSpan w:val="2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0,5</w:t>
            </w:r>
          </w:p>
        </w:tc>
        <w:tc>
          <w:tcPr>
            <w:tcW w:w="922" w:type="dxa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0,51</w:t>
            </w:r>
          </w:p>
        </w:tc>
        <w:tc>
          <w:tcPr>
            <w:tcW w:w="851" w:type="dxa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0,52</w:t>
            </w:r>
          </w:p>
        </w:tc>
        <w:tc>
          <w:tcPr>
            <w:tcW w:w="850" w:type="dxa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0,53</w:t>
            </w:r>
          </w:p>
        </w:tc>
        <w:tc>
          <w:tcPr>
            <w:tcW w:w="851" w:type="dxa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0,54</w:t>
            </w:r>
          </w:p>
        </w:tc>
        <w:tc>
          <w:tcPr>
            <w:tcW w:w="992" w:type="dxa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0,6</w:t>
            </w:r>
          </w:p>
        </w:tc>
      </w:tr>
      <w:tr w:rsidR="00E73A39" w:rsidRPr="006F61A6" w:rsidTr="000C3BFB">
        <w:trPr>
          <w:trHeight w:val="702"/>
        </w:trPr>
        <w:tc>
          <w:tcPr>
            <w:tcW w:w="993" w:type="dxa"/>
            <w:vMerge/>
          </w:tcPr>
          <w:p w:rsidR="00E73A39" w:rsidRPr="00A033B4" w:rsidRDefault="00E73A3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6" w:type="dxa"/>
            <w:gridSpan w:val="7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Удельный вес рабочих мест, на которых проведена специальная оценка условий труда, в общем количестве рабочих мест %</w:t>
            </w:r>
          </w:p>
        </w:tc>
        <w:tc>
          <w:tcPr>
            <w:tcW w:w="1559" w:type="dxa"/>
          </w:tcPr>
          <w:p w:rsidR="00E73A39" w:rsidRPr="006F61A6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21" w:type="dxa"/>
            <w:gridSpan w:val="2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80,0</w:t>
            </w:r>
          </w:p>
        </w:tc>
        <w:tc>
          <w:tcPr>
            <w:tcW w:w="922" w:type="dxa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80,0</w:t>
            </w:r>
          </w:p>
        </w:tc>
        <w:tc>
          <w:tcPr>
            <w:tcW w:w="851" w:type="dxa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80,5</w:t>
            </w:r>
          </w:p>
        </w:tc>
        <w:tc>
          <w:tcPr>
            <w:tcW w:w="850" w:type="dxa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80,5</w:t>
            </w:r>
          </w:p>
        </w:tc>
        <w:tc>
          <w:tcPr>
            <w:tcW w:w="851" w:type="dxa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90,0</w:t>
            </w:r>
          </w:p>
        </w:tc>
        <w:tc>
          <w:tcPr>
            <w:tcW w:w="992" w:type="dxa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90,5</w:t>
            </w:r>
          </w:p>
        </w:tc>
      </w:tr>
      <w:tr w:rsidR="00E73A39" w:rsidRPr="006F61A6" w:rsidTr="000C3BFB">
        <w:trPr>
          <w:trHeight w:val="2093"/>
        </w:trPr>
        <w:tc>
          <w:tcPr>
            <w:tcW w:w="993" w:type="dxa"/>
            <w:vMerge/>
          </w:tcPr>
          <w:p w:rsidR="00E73A39" w:rsidRPr="00A033B4" w:rsidRDefault="00E73A3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6" w:type="dxa"/>
            <w:gridSpan w:val="7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 xml:space="preserve"> Количество рабочих мест, на которых улучшены условия труда по результатам специальной оценки условий труда тыс. рабочих мест</w:t>
            </w:r>
          </w:p>
        </w:tc>
        <w:tc>
          <w:tcPr>
            <w:tcW w:w="1559" w:type="dxa"/>
          </w:tcPr>
          <w:p w:rsidR="00E73A39" w:rsidRPr="006F61A6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6F61A6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21" w:type="dxa"/>
            <w:gridSpan w:val="2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922" w:type="dxa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851" w:type="dxa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0,15</w:t>
            </w:r>
          </w:p>
        </w:tc>
        <w:tc>
          <w:tcPr>
            <w:tcW w:w="850" w:type="dxa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0,15</w:t>
            </w:r>
          </w:p>
        </w:tc>
        <w:tc>
          <w:tcPr>
            <w:tcW w:w="851" w:type="dxa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0,15</w:t>
            </w:r>
          </w:p>
        </w:tc>
        <w:tc>
          <w:tcPr>
            <w:tcW w:w="992" w:type="dxa"/>
          </w:tcPr>
          <w:p w:rsidR="00E73A39" w:rsidRPr="00E73A3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0,2</w:t>
            </w:r>
          </w:p>
        </w:tc>
      </w:tr>
      <w:tr w:rsidR="00E73A39" w:rsidRPr="00A033B4" w:rsidTr="000C3BFB">
        <w:tc>
          <w:tcPr>
            <w:tcW w:w="993" w:type="dxa"/>
            <w:vMerge w:val="restart"/>
          </w:tcPr>
          <w:p w:rsidR="00E73A39" w:rsidRPr="00A033B4" w:rsidRDefault="00E73A39" w:rsidP="00E73A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 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A033B4">
              <w:rPr>
                <w:rFonts w:ascii="Times New Roman" w:hAnsi="Times New Roman" w:cs="Times New Roman"/>
                <w:sz w:val="20"/>
              </w:rPr>
              <w:t>.1</w:t>
            </w:r>
          </w:p>
        </w:tc>
        <w:tc>
          <w:tcPr>
            <w:tcW w:w="1134" w:type="dxa"/>
            <w:vMerge w:val="restart"/>
          </w:tcPr>
          <w:p w:rsidR="00E73A39" w:rsidRPr="00E73A39" w:rsidRDefault="00E73A39" w:rsidP="00E73A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sz w:val="20"/>
              </w:rPr>
              <w:t xml:space="preserve">  </w:t>
            </w:r>
            <w:r>
              <w:rPr>
                <w:sz w:val="20"/>
              </w:rPr>
              <w:t>С</w:t>
            </w:r>
            <w:r w:rsidRPr="00E73A39">
              <w:rPr>
                <w:rFonts w:ascii="Times New Roman" w:hAnsi="Times New Roman" w:cs="Times New Roman"/>
                <w:sz w:val="20"/>
              </w:rPr>
              <w:t>овершенствование нормативных правовых актов Шумерлинского муниципального округа в области условий и охраны труда, здоровья работающих</w:t>
            </w:r>
          </w:p>
        </w:tc>
        <w:tc>
          <w:tcPr>
            <w:tcW w:w="1437" w:type="dxa"/>
            <w:vMerge w:val="restart"/>
          </w:tcPr>
          <w:p w:rsidR="00E73A39" w:rsidRPr="00A033B4" w:rsidRDefault="00E73A39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E73A39" w:rsidRPr="00A033B4" w:rsidRDefault="00E73A3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E3E05" w:rsidRPr="00994B69" w:rsidTr="000C3BFB">
        <w:tc>
          <w:tcPr>
            <w:tcW w:w="993" w:type="dxa"/>
            <w:vMerge/>
          </w:tcPr>
          <w:p w:rsidR="006E3E05" w:rsidRPr="00A033B4" w:rsidRDefault="006E3E05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6E3E05" w:rsidRPr="00485A4C" w:rsidRDefault="006E3E05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6E3E05" w:rsidRPr="00A033B4" w:rsidRDefault="006E3E05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6E3E05" w:rsidRPr="00485A4C" w:rsidRDefault="006E3E05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6E3E05" w:rsidRPr="00994B69" w:rsidTr="000C3BFB">
        <w:tc>
          <w:tcPr>
            <w:tcW w:w="993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6E3E05" w:rsidRPr="00A033B4" w:rsidTr="000C3BFB">
        <w:tc>
          <w:tcPr>
            <w:tcW w:w="993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E3E05" w:rsidRPr="00A033B4" w:rsidRDefault="006E3E05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E3E05" w:rsidRPr="00994B69" w:rsidTr="000C3BFB">
        <w:tc>
          <w:tcPr>
            <w:tcW w:w="993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6E3E05" w:rsidRPr="00A033B4" w:rsidTr="000C3BFB">
        <w:tc>
          <w:tcPr>
            <w:tcW w:w="993" w:type="dxa"/>
            <w:vMerge w:val="restart"/>
          </w:tcPr>
          <w:p w:rsidR="006E3E05" w:rsidRPr="00A033B4" w:rsidRDefault="006E3E05" w:rsidP="00E73A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E73A39">
              <w:rPr>
                <w:rFonts w:ascii="Times New Roman" w:hAnsi="Times New Roman" w:cs="Times New Roman"/>
                <w:sz w:val="20"/>
              </w:rPr>
              <w:t>2</w:t>
            </w:r>
            <w:r w:rsidRPr="00A033B4">
              <w:rPr>
                <w:rFonts w:ascii="Times New Roman" w:hAnsi="Times New Roman" w:cs="Times New Roman"/>
                <w:sz w:val="20"/>
              </w:rPr>
              <w:t>.2</w:t>
            </w:r>
          </w:p>
        </w:tc>
        <w:tc>
          <w:tcPr>
            <w:tcW w:w="1134" w:type="dxa"/>
            <w:vMerge w:val="restart"/>
          </w:tcPr>
          <w:p w:rsidR="006E3E05" w:rsidRPr="00E73A39" w:rsidRDefault="00E73A3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73A39">
              <w:rPr>
                <w:rFonts w:ascii="Times New Roman" w:hAnsi="Times New Roman" w:cs="Times New Roman"/>
                <w:sz w:val="20"/>
              </w:rPr>
              <w:t>Анализ состояния и причин производственного травматизма, расследова</w:t>
            </w:r>
            <w:r w:rsidRPr="00E73A39">
              <w:rPr>
                <w:rFonts w:ascii="Times New Roman" w:hAnsi="Times New Roman" w:cs="Times New Roman"/>
                <w:sz w:val="20"/>
              </w:rPr>
              <w:lastRenderedPageBreak/>
              <w:t>ние несчастных случаев на производстве.</w:t>
            </w:r>
          </w:p>
        </w:tc>
        <w:tc>
          <w:tcPr>
            <w:tcW w:w="1437" w:type="dxa"/>
            <w:vMerge w:val="restart"/>
          </w:tcPr>
          <w:p w:rsidR="006E3E05" w:rsidRPr="00A033B4" w:rsidRDefault="006E3E05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6E3E05" w:rsidRPr="00A033B4" w:rsidRDefault="006E3E05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E3E05" w:rsidRPr="00994B69" w:rsidTr="000C3BFB">
        <w:tc>
          <w:tcPr>
            <w:tcW w:w="993" w:type="dxa"/>
            <w:vMerge/>
          </w:tcPr>
          <w:p w:rsidR="006E3E05" w:rsidRPr="00A033B4" w:rsidRDefault="006E3E05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6E3E05" w:rsidRPr="00485A4C" w:rsidRDefault="006E3E05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6E3E05" w:rsidRPr="00A033B4" w:rsidRDefault="006E3E05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6E3E05" w:rsidRPr="00485A4C" w:rsidRDefault="006E3E05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6E3E05" w:rsidRPr="00994B69" w:rsidTr="000C3BFB">
        <w:tc>
          <w:tcPr>
            <w:tcW w:w="993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6E3E05" w:rsidRPr="00994B69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6E3E05" w:rsidRPr="00A033B4" w:rsidTr="000C3BFB">
        <w:tc>
          <w:tcPr>
            <w:tcW w:w="993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E3E05" w:rsidRPr="00A033B4" w:rsidRDefault="006E3E05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E3E05" w:rsidRPr="006823F1" w:rsidTr="000C3BFB">
        <w:tc>
          <w:tcPr>
            <w:tcW w:w="993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6E3E05" w:rsidRPr="00A033B4" w:rsidRDefault="006E3E05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6E3E05" w:rsidRPr="00A033B4" w:rsidRDefault="006E3E05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6E3E05" w:rsidRPr="006823F1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6E3E05" w:rsidRPr="006823F1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6E3E05" w:rsidRPr="006823F1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6E3E05" w:rsidRPr="006823F1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6E3E05" w:rsidRPr="006823F1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6E3E05" w:rsidRPr="006823F1" w:rsidRDefault="006E3E05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73A39" w:rsidRPr="00A033B4" w:rsidTr="000C3BFB">
        <w:tc>
          <w:tcPr>
            <w:tcW w:w="993" w:type="dxa"/>
            <w:vMerge w:val="restart"/>
          </w:tcPr>
          <w:p w:rsidR="00E73A39" w:rsidRPr="00A033B4" w:rsidRDefault="00E73A39" w:rsidP="00382D8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A033B4">
              <w:rPr>
                <w:rFonts w:ascii="Times New Roman" w:hAnsi="Times New Roman" w:cs="Times New Roman"/>
                <w:sz w:val="20"/>
              </w:rPr>
              <w:t>.</w:t>
            </w:r>
            <w:r w:rsidR="00382D8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vMerge w:val="restart"/>
          </w:tcPr>
          <w:p w:rsidR="00E73A39" w:rsidRPr="007D1403" w:rsidRDefault="00E73A3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D1403">
              <w:rPr>
                <w:sz w:val="20"/>
              </w:rPr>
              <w:t xml:space="preserve">  </w:t>
            </w:r>
            <w:r w:rsidR="007D1403" w:rsidRPr="007D1403">
              <w:rPr>
                <w:rFonts w:ascii="Times New Roman" w:hAnsi="Times New Roman" w:cs="Times New Roman"/>
                <w:sz w:val="20"/>
              </w:rPr>
              <w:t xml:space="preserve">Организация и проведение </w:t>
            </w:r>
            <w:proofErr w:type="gramStart"/>
            <w:r w:rsidR="007D1403" w:rsidRPr="007D1403">
              <w:rPr>
                <w:rFonts w:ascii="Times New Roman" w:hAnsi="Times New Roman" w:cs="Times New Roman"/>
                <w:sz w:val="20"/>
              </w:rPr>
              <w:t>обучения по охране</w:t>
            </w:r>
            <w:proofErr w:type="gramEnd"/>
            <w:r w:rsidR="007D1403" w:rsidRPr="007D1403">
              <w:rPr>
                <w:rFonts w:ascii="Times New Roman" w:hAnsi="Times New Roman" w:cs="Times New Roman"/>
                <w:sz w:val="20"/>
              </w:rPr>
              <w:t xml:space="preserve"> труда руководителей, специалистов по охране труда, членов комиссий по охране труда организаций и учреждений Шумерлинского муниципального округа</w:t>
            </w:r>
          </w:p>
        </w:tc>
        <w:tc>
          <w:tcPr>
            <w:tcW w:w="1437" w:type="dxa"/>
            <w:vMerge w:val="restart"/>
          </w:tcPr>
          <w:p w:rsidR="00E73A39" w:rsidRPr="00A033B4" w:rsidRDefault="00E73A39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E73A39" w:rsidRPr="00A033B4" w:rsidRDefault="00E73A3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73A39" w:rsidRPr="00994B69" w:rsidTr="000C3BFB">
        <w:tc>
          <w:tcPr>
            <w:tcW w:w="993" w:type="dxa"/>
            <w:vMerge/>
          </w:tcPr>
          <w:p w:rsidR="00E73A39" w:rsidRPr="00A033B4" w:rsidRDefault="00E73A3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E73A39" w:rsidRPr="00485A4C" w:rsidRDefault="00E73A3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E73A39" w:rsidRPr="00A033B4" w:rsidRDefault="00E73A39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E73A39" w:rsidRPr="00485A4C" w:rsidRDefault="00E73A3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E73A39" w:rsidRPr="00994B69" w:rsidTr="000C3BFB">
        <w:tc>
          <w:tcPr>
            <w:tcW w:w="993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E73A39" w:rsidRPr="00A033B4" w:rsidTr="000C3BFB">
        <w:tc>
          <w:tcPr>
            <w:tcW w:w="993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E73A39" w:rsidRPr="00A033B4" w:rsidRDefault="00E73A39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73A39" w:rsidRPr="00994B69" w:rsidTr="000C3BFB">
        <w:tc>
          <w:tcPr>
            <w:tcW w:w="993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E73A39" w:rsidRPr="00A033B4" w:rsidTr="000C3BFB">
        <w:tc>
          <w:tcPr>
            <w:tcW w:w="993" w:type="dxa"/>
            <w:vMerge w:val="restart"/>
          </w:tcPr>
          <w:p w:rsidR="00E73A39" w:rsidRPr="00A033B4" w:rsidRDefault="00E73A39" w:rsidP="00382D8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A033B4">
              <w:rPr>
                <w:rFonts w:ascii="Times New Roman" w:hAnsi="Times New Roman" w:cs="Times New Roman"/>
                <w:sz w:val="20"/>
              </w:rPr>
              <w:t>.</w:t>
            </w:r>
            <w:r w:rsidR="00382D8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vMerge w:val="restart"/>
          </w:tcPr>
          <w:p w:rsidR="00E73A39" w:rsidRPr="007D1403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D1403">
              <w:rPr>
                <w:rFonts w:ascii="Times New Roman" w:hAnsi="Times New Roman" w:cs="Times New Roman"/>
                <w:sz w:val="20"/>
              </w:rPr>
              <w:t>Информирование и консультир</w:t>
            </w:r>
            <w:r w:rsidRPr="007D1403">
              <w:rPr>
                <w:rFonts w:ascii="Times New Roman" w:hAnsi="Times New Roman" w:cs="Times New Roman"/>
                <w:sz w:val="20"/>
              </w:rPr>
              <w:lastRenderedPageBreak/>
              <w:t>ование работодателей и работников по вопросам трудового законодательства и иных нормативных правовых актов, содержащих нормы трудового права.</w:t>
            </w:r>
          </w:p>
        </w:tc>
        <w:tc>
          <w:tcPr>
            <w:tcW w:w="1437" w:type="dxa"/>
            <w:vMerge w:val="restart"/>
          </w:tcPr>
          <w:p w:rsidR="00E73A39" w:rsidRPr="00A033B4" w:rsidRDefault="00E73A39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E73A39" w:rsidRPr="00A033B4" w:rsidRDefault="00E73A3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637A0">
              <w:rPr>
                <w:rFonts w:ascii="Times New Roman" w:hAnsi="Times New Roman" w:cs="Times New Roman"/>
                <w:sz w:val="20"/>
              </w:rPr>
              <w:lastRenderedPageBreak/>
              <w:t>администрации Шумерлинского муниципального округа</w:t>
            </w: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73A39" w:rsidRPr="00994B69" w:rsidTr="000C3BFB">
        <w:tc>
          <w:tcPr>
            <w:tcW w:w="993" w:type="dxa"/>
            <w:vMerge/>
          </w:tcPr>
          <w:p w:rsidR="00E73A39" w:rsidRPr="00A033B4" w:rsidRDefault="00E73A3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E73A39" w:rsidRPr="00485A4C" w:rsidRDefault="00E73A3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E73A39" w:rsidRPr="00A033B4" w:rsidRDefault="00E73A39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E73A39" w:rsidRPr="00485A4C" w:rsidRDefault="00E73A39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E73A39" w:rsidRPr="00994B69" w:rsidTr="000C3BFB">
        <w:tc>
          <w:tcPr>
            <w:tcW w:w="993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E73A39" w:rsidRPr="00994B69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E73A39" w:rsidRPr="00A033B4" w:rsidTr="000C3BFB">
        <w:tc>
          <w:tcPr>
            <w:tcW w:w="993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E73A39" w:rsidRPr="00A033B4" w:rsidRDefault="00E73A39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73A39" w:rsidRPr="006823F1" w:rsidTr="000C3BFB">
        <w:tc>
          <w:tcPr>
            <w:tcW w:w="993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E73A39" w:rsidRPr="00A033B4" w:rsidRDefault="00E73A39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E73A39" w:rsidRPr="00A033B4" w:rsidRDefault="00E73A39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E73A39" w:rsidRPr="006823F1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E73A39" w:rsidRPr="006823F1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E73A39" w:rsidRPr="006823F1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E73A39" w:rsidRPr="006823F1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E73A39" w:rsidRPr="006823F1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E73A39" w:rsidRPr="006823F1" w:rsidRDefault="00E73A39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D1403" w:rsidRPr="00A033B4" w:rsidTr="000C3BFB">
        <w:tc>
          <w:tcPr>
            <w:tcW w:w="993" w:type="dxa"/>
            <w:vMerge w:val="restart"/>
          </w:tcPr>
          <w:p w:rsidR="007D1403" w:rsidRPr="00A033B4" w:rsidRDefault="007D1403" w:rsidP="00382D8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A033B4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vMerge w:val="restart"/>
          </w:tcPr>
          <w:p w:rsidR="007D1403" w:rsidRPr="007D1403" w:rsidRDefault="007D1403" w:rsidP="000C3BFB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7D1403">
              <w:rPr>
                <w:rFonts w:ascii="Times New Roman" w:hAnsi="Times New Roman" w:cs="Times New Roman"/>
                <w:sz w:val="20"/>
              </w:rPr>
              <w:t xml:space="preserve">Проведение физкультурно-спортивных спартакиад, соревнований, пропагандирующих здоровый образ жизни среди работающего населения, а также среди </w:t>
            </w:r>
            <w:r w:rsidRPr="007D1403">
              <w:rPr>
                <w:rFonts w:ascii="Times New Roman" w:hAnsi="Times New Roman" w:cs="Times New Roman"/>
                <w:sz w:val="20"/>
              </w:rPr>
              <w:lastRenderedPageBreak/>
              <w:t>членов профсоюзов.</w:t>
            </w:r>
          </w:p>
        </w:tc>
        <w:tc>
          <w:tcPr>
            <w:tcW w:w="1437" w:type="dxa"/>
            <w:vMerge w:val="restart"/>
          </w:tcPr>
          <w:p w:rsidR="007D1403" w:rsidRPr="00A033B4" w:rsidRDefault="007D1403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7D1403" w:rsidRPr="00A033B4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82D84" w:rsidRPr="00994B69" w:rsidTr="000C3BFB">
        <w:tc>
          <w:tcPr>
            <w:tcW w:w="993" w:type="dxa"/>
            <w:vMerge/>
          </w:tcPr>
          <w:p w:rsidR="00382D84" w:rsidRPr="00A033B4" w:rsidRDefault="00382D84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382D84" w:rsidRPr="00485A4C" w:rsidRDefault="00382D84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382D84" w:rsidRPr="00A033B4" w:rsidRDefault="00382D84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382D84" w:rsidRPr="00485A4C" w:rsidRDefault="00382D84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382D84" w:rsidRPr="00994B69" w:rsidTr="000C3BFB">
        <w:tc>
          <w:tcPr>
            <w:tcW w:w="993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382D84" w:rsidRPr="00A033B4" w:rsidTr="000C3BFB">
        <w:tc>
          <w:tcPr>
            <w:tcW w:w="993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82D84" w:rsidRPr="00A033B4" w:rsidRDefault="00382D84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82D84" w:rsidRPr="00994B69" w:rsidTr="000C3BFB">
        <w:tc>
          <w:tcPr>
            <w:tcW w:w="993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382D84" w:rsidRPr="00A033B4" w:rsidTr="000C3BFB">
        <w:tc>
          <w:tcPr>
            <w:tcW w:w="993" w:type="dxa"/>
            <w:vMerge w:val="restart"/>
          </w:tcPr>
          <w:p w:rsidR="00382D84" w:rsidRPr="00A033B4" w:rsidRDefault="00382D84" w:rsidP="00382D8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lastRenderedPageBreak/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2.6</w:t>
            </w:r>
          </w:p>
        </w:tc>
        <w:tc>
          <w:tcPr>
            <w:tcW w:w="1134" w:type="dxa"/>
            <w:vMerge w:val="restart"/>
          </w:tcPr>
          <w:p w:rsidR="00382D84" w:rsidRPr="00E73A39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D1403">
              <w:rPr>
                <w:rFonts w:ascii="Times New Roman" w:hAnsi="Times New Roman" w:cs="Times New Roman"/>
                <w:sz w:val="20"/>
              </w:rPr>
              <w:t xml:space="preserve">Возмещение вреда пострадавшим вследствие несчастных случаев на производстве и профессиональных заболеваний, обеспечение предупредительных мер по сокращению производственного травматизма и </w:t>
            </w:r>
            <w:proofErr w:type="spellStart"/>
            <w:r w:rsidRPr="007D1403">
              <w:rPr>
                <w:rFonts w:ascii="Times New Roman" w:hAnsi="Times New Roman" w:cs="Times New Roman"/>
                <w:sz w:val="20"/>
              </w:rPr>
              <w:t>профзаболеваемости</w:t>
            </w:r>
            <w:proofErr w:type="spellEnd"/>
            <w:r w:rsidRPr="007D1403">
              <w:rPr>
                <w:rFonts w:ascii="Times New Roman" w:hAnsi="Times New Roman" w:cs="Times New Roman"/>
                <w:sz w:val="20"/>
              </w:rPr>
              <w:t xml:space="preserve"> работников</w:t>
            </w:r>
          </w:p>
        </w:tc>
        <w:tc>
          <w:tcPr>
            <w:tcW w:w="1437" w:type="dxa"/>
            <w:vMerge w:val="restart"/>
          </w:tcPr>
          <w:p w:rsidR="00382D84" w:rsidRPr="00A033B4" w:rsidRDefault="00382D84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382D84" w:rsidRPr="00A033B4" w:rsidRDefault="00382D84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82D84" w:rsidRPr="00994B69" w:rsidTr="000C3BFB">
        <w:tc>
          <w:tcPr>
            <w:tcW w:w="993" w:type="dxa"/>
            <w:vMerge/>
          </w:tcPr>
          <w:p w:rsidR="00382D84" w:rsidRPr="00A033B4" w:rsidRDefault="00382D84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382D84" w:rsidRPr="00485A4C" w:rsidRDefault="00382D84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382D84" w:rsidRPr="00A033B4" w:rsidRDefault="00382D84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382D84" w:rsidRPr="00485A4C" w:rsidRDefault="00382D84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382D84" w:rsidRPr="00994B69" w:rsidTr="000C3BFB">
        <w:tc>
          <w:tcPr>
            <w:tcW w:w="993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382D84" w:rsidRPr="00994B69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382D84" w:rsidRPr="00A033B4" w:rsidTr="000C3BFB">
        <w:tc>
          <w:tcPr>
            <w:tcW w:w="993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82D84" w:rsidRPr="00A033B4" w:rsidRDefault="00382D84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82D84" w:rsidRPr="006823F1" w:rsidTr="000C3BFB">
        <w:tc>
          <w:tcPr>
            <w:tcW w:w="993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382D84" w:rsidRPr="00A033B4" w:rsidRDefault="00382D84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382D84" w:rsidRPr="00A033B4" w:rsidRDefault="00382D84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382D84" w:rsidRPr="006823F1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382D84" w:rsidRPr="006823F1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382D84" w:rsidRPr="006823F1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382D84" w:rsidRPr="006823F1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382D84" w:rsidRPr="006823F1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382D84" w:rsidRPr="006823F1" w:rsidRDefault="00382D84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4521F" w:rsidRPr="006823F1" w:rsidTr="003F300E">
        <w:tc>
          <w:tcPr>
            <w:tcW w:w="15735" w:type="dxa"/>
            <w:gridSpan w:val="16"/>
          </w:tcPr>
          <w:p w:rsidR="00D4521F" w:rsidRPr="006823F1" w:rsidRDefault="00D4521F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F">
              <w:rPr>
                <w:rFonts w:ascii="Times New Roman" w:hAnsi="Times New Roman" w:cs="Times New Roman"/>
                <w:sz w:val="20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4521F">
              <w:rPr>
                <w:rFonts w:ascii="Times New Roman" w:hAnsi="Times New Roman" w:cs="Times New Roman"/>
                <w:sz w:val="20"/>
              </w:rPr>
              <w:t>переход к системе управления профессиональными рисками на всех уровнях охраны труда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7D1403" w:rsidRPr="00A033B4" w:rsidTr="000C3BFB">
        <w:tc>
          <w:tcPr>
            <w:tcW w:w="993" w:type="dxa"/>
            <w:vMerge w:val="restart"/>
          </w:tcPr>
          <w:p w:rsidR="007D1403" w:rsidRPr="00A033B4" w:rsidRDefault="007D1403" w:rsidP="00382D8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A033B4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vMerge w:val="restart"/>
          </w:tcPr>
          <w:p w:rsidR="007D1403" w:rsidRPr="007D1403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D1403">
              <w:rPr>
                <w:rFonts w:ascii="Times New Roman" w:hAnsi="Times New Roman" w:cs="Times New Roman"/>
                <w:sz w:val="20"/>
              </w:rPr>
              <w:t>Реализация отдельных мероприят</w:t>
            </w:r>
            <w:r w:rsidRPr="007D1403">
              <w:rPr>
                <w:rFonts w:ascii="Times New Roman" w:hAnsi="Times New Roman" w:cs="Times New Roman"/>
                <w:sz w:val="20"/>
              </w:rPr>
              <w:lastRenderedPageBreak/>
              <w:t>ий регионального проекта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1437" w:type="dxa"/>
            <w:vMerge w:val="restart"/>
          </w:tcPr>
          <w:p w:rsidR="007D1403" w:rsidRPr="00BD13CE" w:rsidRDefault="00BD13C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D13CE">
              <w:rPr>
                <w:rFonts w:ascii="Times New Roman" w:hAnsi="Times New Roman" w:cs="Times New Roman"/>
                <w:sz w:val="20"/>
              </w:rPr>
              <w:lastRenderedPageBreak/>
              <w:t xml:space="preserve">Реализация отдельных мероприятий </w:t>
            </w:r>
            <w:r w:rsidRPr="00BD13CE">
              <w:rPr>
                <w:rFonts w:ascii="Times New Roman" w:hAnsi="Times New Roman" w:cs="Times New Roman"/>
                <w:sz w:val="20"/>
              </w:rPr>
              <w:lastRenderedPageBreak/>
              <w:t>регионального проекта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1681" w:type="dxa"/>
            <w:vMerge w:val="restart"/>
          </w:tcPr>
          <w:p w:rsidR="007D1403" w:rsidRPr="00A033B4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637A0">
              <w:rPr>
                <w:rFonts w:ascii="Times New Roman" w:hAnsi="Times New Roman" w:cs="Times New Roman"/>
                <w:sz w:val="20"/>
              </w:rPr>
              <w:lastRenderedPageBreak/>
              <w:t>администрации Шумерлинского муниципального округа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D1403" w:rsidRPr="00994B69" w:rsidTr="000C3BFB">
        <w:tc>
          <w:tcPr>
            <w:tcW w:w="993" w:type="dxa"/>
            <w:vMerge/>
          </w:tcPr>
          <w:p w:rsidR="007D1403" w:rsidRPr="00A033B4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7D1403" w:rsidRPr="00485A4C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7D1403" w:rsidRPr="00A033B4" w:rsidRDefault="007D1403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7D1403" w:rsidRPr="00485A4C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7D1403" w:rsidRPr="00994B69" w:rsidTr="000C3BFB">
        <w:tc>
          <w:tcPr>
            <w:tcW w:w="993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7D1403" w:rsidRPr="00A033B4" w:rsidTr="000C3BFB">
        <w:tc>
          <w:tcPr>
            <w:tcW w:w="993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D1403" w:rsidRPr="00994B69" w:rsidTr="000C3BFB">
        <w:tc>
          <w:tcPr>
            <w:tcW w:w="993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7D1403" w:rsidRPr="00BD13CE" w:rsidTr="000C3BFB">
        <w:trPr>
          <w:trHeight w:val="2738"/>
        </w:trPr>
        <w:tc>
          <w:tcPr>
            <w:tcW w:w="993" w:type="dxa"/>
          </w:tcPr>
          <w:p w:rsidR="007D1403" w:rsidRPr="00A033B4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Целевой индикатор и показатель подпрограммы, увя</w:t>
            </w:r>
            <w:r>
              <w:rPr>
                <w:rFonts w:ascii="Times New Roman" w:hAnsi="Times New Roman" w:cs="Times New Roman"/>
                <w:sz w:val="20"/>
              </w:rPr>
              <w:t>занные с основным мероприятием 3</w:t>
            </w:r>
          </w:p>
        </w:tc>
        <w:tc>
          <w:tcPr>
            <w:tcW w:w="9355" w:type="dxa"/>
            <w:gridSpan w:val="8"/>
          </w:tcPr>
          <w:p w:rsidR="007D1403" w:rsidRPr="00BD13CE" w:rsidRDefault="007D1403" w:rsidP="000C3BFB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BD13CE">
              <w:rPr>
                <w:rFonts w:ascii="Times New Roman" w:hAnsi="Times New Roman" w:cs="Times New Roman"/>
                <w:sz w:val="20"/>
              </w:rPr>
              <w:t>Численность работников, занятых во вредных и (или) опасных условиях труда тыс. человек</w:t>
            </w:r>
          </w:p>
        </w:tc>
        <w:tc>
          <w:tcPr>
            <w:tcW w:w="921" w:type="dxa"/>
            <w:gridSpan w:val="2"/>
          </w:tcPr>
          <w:p w:rsidR="007D1403" w:rsidRPr="00BD13CE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BD13CE">
              <w:rPr>
                <w:rFonts w:ascii="Times New Roman" w:hAnsi="Times New Roman" w:cs="Times New Roman"/>
                <w:sz w:val="20"/>
              </w:rPr>
              <w:t>0,23</w:t>
            </w:r>
          </w:p>
        </w:tc>
        <w:tc>
          <w:tcPr>
            <w:tcW w:w="922" w:type="dxa"/>
          </w:tcPr>
          <w:p w:rsidR="007D1403" w:rsidRPr="00BD13CE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BD13CE">
              <w:rPr>
                <w:rFonts w:ascii="Times New Roman" w:hAnsi="Times New Roman" w:cs="Times New Roman"/>
                <w:sz w:val="20"/>
              </w:rPr>
              <w:t>0,22</w:t>
            </w:r>
          </w:p>
        </w:tc>
        <w:tc>
          <w:tcPr>
            <w:tcW w:w="851" w:type="dxa"/>
          </w:tcPr>
          <w:p w:rsidR="007D1403" w:rsidRPr="00BD13CE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BD13CE">
              <w:rPr>
                <w:rFonts w:ascii="Times New Roman" w:hAnsi="Times New Roman" w:cs="Times New Roman"/>
                <w:sz w:val="20"/>
              </w:rPr>
              <w:t>0,22</w:t>
            </w:r>
          </w:p>
        </w:tc>
        <w:tc>
          <w:tcPr>
            <w:tcW w:w="850" w:type="dxa"/>
          </w:tcPr>
          <w:p w:rsidR="007D1403" w:rsidRPr="00BD13CE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BD13CE">
              <w:rPr>
                <w:rFonts w:ascii="Times New Roman" w:hAnsi="Times New Roman" w:cs="Times New Roman"/>
                <w:sz w:val="20"/>
              </w:rPr>
              <w:t>0,21</w:t>
            </w:r>
          </w:p>
        </w:tc>
        <w:tc>
          <w:tcPr>
            <w:tcW w:w="851" w:type="dxa"/>
          </w:tcPr>
          <w:p w:rsidR="007D1403" w:rsidRPr="00BD13CE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BD13CE">
              <w:rPr>
                <w:rFonts w:ascii="Times New Roman" w:hAnsi="Times New Roman" w:cs="Times New Roman"/>
                <w:sz w:val="20"/>
              </w:rPr>
              <w:t>0,21</w:t>
            </w:r>
          </w:p>
        </w:tc>
        <w:tc>
          <w:tcPr>
            <w:tcW w:w="992" w:type="dxa"/>
          </w:tcPr>
          <w:p w:rsidR="007D1403" w:rsidRPr="00BD13CE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BD13CE">
              <w:rPr>
                <w:rFonts w:ascii="Times New Roman" w:hAnsi="Times New Roman" w:cs="Times New Roman"/>
                <w:sz w:val="20"/>
              </w:rPr>
              <w:t>0,2</w:t>
            </w:r>
          </w:p>
        </w:tc>
      </w:tr>
      <w:tr w:rsidR="007D1403" w:rsidRPr="00A033B4" w:rsidTr="000C3BFB">
        <w:tc>
          <w:tcPr>
            <w:tcW w:w="993" w:type="dxa"/>
            <w:vMerge w:val="restart"/>
          </w:tcPr>
          <w:p w:rsidR="007D1403" w:rsidRPr="00A033B4" w:rsidRDefault="007D1403" w:rsidP="007D14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A033B4">
              <w:rPr>
                <w:rFonts w:ascii="Times New Roman" w:hAnsi="Times New Roman" w:cs="Times New Roman"/>
                <w:sz w:val="20"/>
              </w:rPr>
              <w:t>.1</w:t>
            </w:r>
          </w:p>
        </w:tc>
        <w:tc>
          <w:tcPr>
            <w:tcW w:w="1134" w:type="dxa"/>
            <w:vMerge w:val="restart"/>
          </w:tcPr>
          <w:p w:rsidR="007D1403" w:rsidRPr="00BD13CE" w:rsidRDefault="007D1403" w:rsidP="00BD13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sz w:val="20"/>
              </w:rPr>
              <w:t xml:space="preserve">  </w:t>
            </w:r>
            <w:r w:rsidR="00BD13CE">
              <w:rPr>
                <w:sz w:val="20"/>
              </w:rPr>
              <w:t>Р</w:t>
            </w:r>
            <w:r w:rsidRPr="00BD13CE">
              <w:rPr>
                <w:rFonts w:ascii="Times New Roman" w:hAnsi="Times New Roman" w:cs="Times New Roman"/>
                <w:sz w:val="20"/>
              </w:rPr>
              <w:t>азработка и внедрение в организациях программ "нулевого травматизм</w:t>
            </w:r>
            <w:r w:rsidRPr="00BD13CE">
              <w:rPr>
                <w:rFonts w:ascii="Times New Roman" w:hAnsi="Times New Roman" w:cs="Times New Roman"/>
                <w:sz w:val="20"/>
              </w:rPr>
              <w:lastRenderedPageBreak/>
              <w:t>а", разработка методических рекомендаций</w:t>
            </w:r>
          </w:p>
        </w:tc>
        <w:tc>
          <w:tcPr>
            <w:tcW w:w="1437" w:type="dxa"/>
            <w:vMerge w:val="restart"/>
          </w:tcPr>
          <w:p w:rsidR="007D1403" w:rsidRPr="00A033B4" w:rsidRDefault="007D1403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7D1403" w:rsidRPr="00A033B4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D1403" w:rsidRPr="00994B69" w:rsidTr="000C3BFB">
        <w:tc>
          <w:tcPr>
            <w:tcW w:w="993" w:type="dxa"/>
            <w:vMerge/>
          </w:tcPr>
          <w:p w:rsidR="007D1403" w:rsidRPr="00A033B4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7D1403" w:rsidRPr="00485A4C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7D1403" w:rsidRPr="00A033B4" w:rsidRDefault="007D1403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7D1403" w:rsidRPr="00485A4C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7D1403" w:rsidRPr="00994B69" w:rsidTr="000C3BFB">
        <w:tc>
          <w:tcPr>
            <w:tcW w:w="993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7D1403" w:rsidRPr="00A033B4" w:rsidTr="000C3BFB">
        <w:tc>
          <w:tcPr>
            <w:tcW w:w="993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</w:t>
            </w:r>
            <w:r w:rsidRPr="0061341E">
              <w:rPr>
                <w:rFonts w:ascii="Times New Roman" w:hAnsi="Times New Roman" w:cs="Times New Roman"/>
                <w:sz w:val="20"/>
              </w:rPr>
              <w:lastRenderedPageBreak/>
              <w:t xml:space="preserve">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922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D1403" w:rsidRPr="00994B69" w:rsidTr="000C3BFB">
        <w:tc>
          <w:tcPr>
            <w:tcW w:w="993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7D1403" w:rsidRPr="00A033B4" w:rsidTr="000C3BFB">
        <w:tc>
          <w:tcPr>
            <w:tcW w:w="993" w:type="dxa"/>
            <w:vMerge w:val="restart"/>
          </w:tcPr>
          <w:p w:rsidR="007D1403" w:rsidRPr="00A033B4" w:rsidRDefault="007D1403" w:rsidP="007D140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A033B4">
              <w:rPr>
                <w:rFonts w:ascii="Times New Roman" w:hAnsi="Times New Roman" w:cs="Times New Roman"/>
                <w:sz w:val="20"/>
              </w:rPr>
              <w:t>.2</w:t>
            </w:r>
          </w:p>
        </w:tc>
        <w:tc>
          <w:tcPr>
            <w:tcW w:w="1134" w:type="dxa"/>
            <w:vMerge w:val="restart"/>
          </w:tcPr>
          <w:p w:rsidR="007D1403" w:rsidRPr="00BD13CE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13CE">
              <w:rPr>
                <w:rFonts w:ascii="Times New Roman" w:hAnsi="Times New Roman" w:cs="Times New Roman"/>
                <w:sz w:val="20"/>
              </w:rPr>
              <w:t>Работа "горячей линии" по вопросам трудового законодательства</w:t>
            </w:r>
          </w:p>
        </w:tc>
        <w:tc>
          <w:tcPr>
            <w:tcW w:w="1437" w:type="dxa"/>
            <w:vMerge w:val="restart"/>
          </w:tcPr>
          <w:p w:rsidR="007D1403" w:rsidRPr="00A033B4" w:rsidRDefault="007D1403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7D1403" w:rsidRPr="00A033B4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D1403" w:rsidRPr="00994B69" w:rsidTr="000C3BFB">
        <w:tc>
          <w:tcPr>
            <w:tcW w:w="993" w:type="dxa"/>
            <w:vMerge/>
          </w:tcPr>
          <w:p w:rsidR="007D1403" w:rsidRPr="00A033B4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7D1403" w:rsidRPr="00485A4C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7D1403" w:rsidRPr="00A033B4" w:rsidRDefault="007D1403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7D1403" w:rsidRPr="00485A4C" w:rsidRDefault="007D1403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7D1403" w:rsidRPr="00994B69" w:rsidTr="000C3BFB">
        <w:tc>
          <w:tcPr>
            <w:tcW w:w="993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7D1403" w:rsidRPr="00994B69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7D1403" w:rsidRPr="00A033B4" w:rsidTr="000C3BFB">
        <w:tc>
          <w:tcPr>
            <w:tcW w:w="993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D1403" w:rsidRPr="006823F1" w:rsidTr="000C3BFB">
        <w:tc>
          <w:tcPr>
            <w:tcW w:w="993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7D1403" w:rsidRPr="00A033B4" w:rsidRDefault="007D1403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7D1403" w:rsidRPr="00A033B4" w:rsidRDefault="007D1403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7D1403" w:rsidRPr="006823F1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7D1403" w:rsidRPr="006823F1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7D1403" w:rsidRPr="006823F1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7D1403" w:rsidRPr="006823F1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7D1403" w:rsidRPr="006823F1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7D1403" w:rsidRPr="006823F1" w:rsidRDefault="007D1403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D13CE" w:rsidRPr="00A033B4" w:rsidTr="000C3BFB">
        <w:tc>
          <w:tcPr>
            <w:tcW w:w="993" w:type="dxa"/>
            <w:vMerge w:val="restart"/>
          </w:tcPr>
          <w:p w:rsidR="00BD13CE" w:rsidRPr="00A033B4" w:rsidRDefault="00BD13CE" w:rsidP="00BD13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A033B4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vMerge w:val="restart"/>
          </w:tcPr>
          <w:p w:rsidR="00BD13CE" w:rsidRPr="00BD13CE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13CE">
              <w:rPr>
                <w:rFonts w:ascii="Times New Roman" w:hAnsi="Times New Roman" w:cs="Times New Roman"/>
                <w:sz w:val="20"/>
              </w:rPr>
              <w:t xml:space="preserve">Подготовка информационно-аналитических материалов (бюллетеней, отраслевой информации, брошюр и т.д.) по вопросам </w:t>
            </w:r>
            <w:r w:rsidRPr="00BD13CE">
              <w:rPr>
                <w:rFonts w:ascii="Times New Roman" w:hAnsi="Times New Roman" w:cs="Times New Roman"/>
                <w:sz w:val="20"/>
              </w:rPr>
              <w:lastRenderedPageBreak/>
              <w:t>охраны труда</w:t>
            </w:r>
          </w:p>
        </w:tc>
        <w:tc>
          <w:tcPr>
            <w:tcW w:w="1437" w:type="dxa"/>
            <w:vMerge w:val="restart"/>
          </w:tcPr>
          <w:p w:rsidR="00BD13CE" w:rsidRPr="00A033B4" w:rsidRDefault="00BD13C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BD13CE" w:rsidRPr="00A033B4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D13CE" w:rsidRPr="00994B69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485A4C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485A4C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D13CE" w:rsidRPr="00994B69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D13CE" w:rsidRPr="00A033B4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D13CE" w:rsidRPr="00994B69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D13CE" w:rsidRPr="00A033B4" w:rsidTr="000C3BFB">
        <w:tc>
          <w:tcPr>
            <w:tcW w:w="993" w:type="dxa"/>
            <w:vMerge w:val="restart"/>
          </w:tcPr>
          <w:p w:rsidR="00BD13CE" w:rsidRPr="00A033B4" w:rsidRDefault="00BD13CE" w:rsidP="00BD13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lastRenderedPageBreak/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A033B4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vMerge w:val="restart"/>
          </w:tcPr>
          <w:p w:rsidR="00BD13CE" w:rsidRPr="00BD13CE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13CE">
              <w:rPr>
                <w:rFonts w:ascii="Times New Roman" w:hAnsi="Times New Roman" w:cs="Times New Roman"/>
                <w:sz w:val="20"/>
              </w:rPr>
              <w:t>Организация и проведение дней безопасности в организациях и учреждениях Шумерлинского муниципального округа</w:t>
            </w:r>
          </w:p>
        </w:tc>
        <w:tc>
          <w:tcPr>
            <w:tcW w:w="1437" w:type="dxa"/>
            <w:vMerge w:val="restart"/>
          </w:tcPr>
          <w:p w:rsidR="00BD13CE" w:rsidRPr="00A033B4" w:rsidRDefault="00BD13C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BD13CE" w:rsidRPr="00A033B4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D13CE" w:rsidRPr="00994B69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485A4C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485A4C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D13CE" w:rsidRPr="00994B69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D13CE" w:rsidRPr="00A033B4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D13CE" w:rsidRPr="006823F1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BD13CE" w:rsidRPr="006823F1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BD13CE" w:rsidRPr="006823F1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D13CE" w:rsidRPr="006823F1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BD13CE" w:rsidRPr="006823F1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D13CE" w:rsidRPr="006823F1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D13CE" w:rsidRPr="006823F1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D13CE" w:rsidRPr="00A033B4" w:rsidTr="000C3BFB">
        <w:tc>
          <w:tcPr>
            <w:tcW w:w="993" w:type="dxa"/>
            <w:vMerge w:val="restart"/>
          </w:tcPr>
          <w:p w:rsidR="00BD13CE" w:rsidRPr="00A033B4" w:rsidRDefault="00BD13CE" w:rsidP="00BD13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A033B4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vMerge w:val="restart"/>
          </w:tcPr>
          <w:p w:rsidR="00BD13CE" w:rsidRPr="00BD13CE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13CE">
              <w:rPr>
                <w:sz w:val="20"/>
              </w:rPr>
              <w:t xml:space="preserve">  </w:t>
            </w:r>
            <w:r w:rsidRPr="00BD13CE">
              <w:rPr>
                <w:rFonts w:ascii="Times New Roman" w:hAnsi="Times New Roman" w:cs="Times New Roman"/>
                <w:sz w:val="20"/>
              </w:rPr>
              <w:t>Ведение раздела "Охрана труда в Шумерлинском муниципальном округе" на официальном сайте Шумерлинского муниципального округа в информационно-телекомму</w:t>
            </w:r>
            <w:r w:rsidRPr="00BD13CE">
              <w:rPr>
                <w:rFonts w:ascii="Times New Roman" w:hAnsi="Times New Roman" w:cs="Times New Roman"/>
                <w:sz w:val="20"/>
              </w:rPr>
              <w:lastRenderedPageBreak/>
              <w:t>никационной сети "Интернет округа</w:t>
            </w:r>
          </w:p>
        </w:tc>
        <w:tc>
          <w:tcPr>
            <w:tcW w:w="1437" w:type="dxa"/>
            <w:vMerge w:val="restart"/>
          </w:tcPr>
          <w:p w:rsidR="00BD13CE" w:rsidRPr="00A033B4" w:rsidRDefault="00BD13C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BD13CE" w:rsidRPr="00A033B4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D13CE" w:rsidRPr="00994B69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485A4C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485A4C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D13CE" w:rsidRPr="00994B69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D13CE" w:rsidRPr="00A033B4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D13CE" w:rsidRPr="00994B69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D13CE" w:rsidRPr="00A033B4" w:rsidTr="000C3BFB">
        <w:tc>
          <w:tcPr>
            <w:tcW w:w="993" w:type="dxa"/>
            <w:vMerge w:val="restart"/>
          </w:tcPr>
          <w:p w:rsidR="00BD13CE" w:rsidRPr="00A033B4" w:rsidRDefault="00BD13CE" w:rsidP="00BD13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lastRenderedPageBreak/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A033B4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vMerge w:val="restart"/>
          </w:tcPr>
          <w:p w:rsidR="00BD13CE" w:rsidRPr="007D1403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D13CE">
              <w:rPr>
                <w:rFonts w:ascii="Times New Roman" w:hAnsi="Times New Roman" w:cs="Times New Roman"/>
                <w:sz w:val="20"/>
              </w:rPr>
              <w:t xml:space="preserve">Пропаганда охраны труда и </w:t>
            </w:r>
            <w:proofErr w:type="gramStart"/>
            <w:r w:rsidRPr="00BD13CE">
              <w:rPr>
                <w:rFonts w:ascii="Times New Roman" w:hAnsi="Times New Roman" w:cs="Times New Roman"/>
                <w:sz w:val="20"/>
              </w:rPr>
              <w:t>здоровья</w:t>
            </w:r>
            <w:proofErr w:type="gramEnd"/>
            <w:r w:rsidRPr="00BD13CE">
              <w:rPr>
                <w:rFonts w:ascii="Times New Roman" w:hAnsi="Times New Roman" w:cs="Times New Roman"/>
                <w:sz w:val="20"/>
              </w:rPr>
              <w:t xml:space="preserve"> работающих в средствах массовой информации</w:t>
            </w:r>
          </w:p>
        </w:tc>
        <w:tc>
          <w:tcPr>
            <w:tcW w:w="1437" w:type="dxa"/>
            <w:vMerge w:val="restart"/>
          </w:tcPr>
          <w:p w:rsidR="00BD13CE" w:rsidRPr="00A033B4" w:rsidRDefault="00BD13C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BD13CE" w:rsidRPr="00A033B4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D13CE" w:rsidRPr="00994B69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485A4C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485A4C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D13CE" w:rsidRPr="00994B69" w:rsidTr="00BD13CE">
        <w:trPr>
          <w:trHeight w:val="898"/>
        </w:trPr>
        <w:tc>
          <w:tcPr>
            <w:tcW w:w="993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D13CE" w:rsidRPr="00A033B4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D13CE" w:rsidRPr="006823F1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BD13CE" w:rsidRPr="006823F1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</w:tcPr>
          <w:p w:rsidR="00BD13CE" w:rsidRPr="006823F1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D13CE" w:rsidRPr="006823F1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BD13CE" w:rsidRPr="006823F1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D13CE" w:rsidRPr="006823F1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D13CE" w:rsidRPr="006823F1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D13CE" w:rsidRPr="00A033B4" w:rsidTr="005900D8">
        <w:trPr>
          <w:trHeight w:val="1433"/>
        </w:trPr>
        <w:tc>
          <w:tcPr>
            <w:tcW w:w="993" w:type="dxa"/>
            <w:vMerge w:val="restart"/>
          </w:tcPr>
          <w:p w:rsidR="00BD13CE" w:rsidRPr="00A033B4" w:rsidRDefault="00BD13CE" w:rsidP="00A4387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43873">
              <w:rPr>
                <w:rFonts w:ascii="Times New Roman" w:hAnsi="Times New Roman" w:cs="Times New Roman"/>
                <w:sz w:val="20"/>
              </w:rPr>
              <w:t>Основное м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ероприятие </w:t>
            </w:r>
            <w:r w:rsidR="00A4387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vMerge w:val="restart"/>
          </w:tcPr>
          <w:p w:rsidR="00BD13CE" w:rsidRPr="005900D8" w:rsidRDefault="005900D8" w:rsidP="000C3BFB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5900D8">
              <w:rPr>
                <w:rFonts w:ascii="Times New Roman" w:hAnsi="Times New Roman" w:cs="Times New Roman"/>
                <w:sz w:val="20"/>
              </w:rPr>
              <w:t>Реализация отдельных мероприятий регионального проекта "Старшее поколение"</w:t>
            </w:r>
          </w:p>
        </w:tc>
        <w:tc>
          <w:tcPr>
            <w:tcW w:w="1437" w:type="dxa"/>
            <w:vMerge w:val="restart"/>
          </w:tcPr>
          <w:p w:rsidR="00BD13CE" w:rsidRPr="00A033B4" w:rsidRDefault="00BD13C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 w:val="restart"/>
          </w:tcPr>
          <w:p w:rsidR="00BD13CE" w:rsidRPr="00A033B4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Сектор ГО, ЧС и специальных программ</w:t>
            </w:r>
            <w:r w:rsidRPr="00C637A0">
              <w:rPr>
                <w:rFonts w:ascii="Times New Roman" w:hAnsi="Times New Roman" w:cs="Times New Roman"/>
                <w:sz w:val="20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21" w:type="dxa"/>
            <w:gridSpan w:val="2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D13CE" w:rsidRPr="00994B69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485A4C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485A4C" w:rsidRDefault="00BD13CE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D13CE" w:rsidRPr="00994B69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D13CE" w:rsidRPr="00A033B4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E95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41E">
              <w:rPr>
                <w:rFonts w:ascii="Times New Roman" w:hAnsi="Times New Roman" w:cs="Times New Roman"/>
                <w:sz w:val="20"/>
              </w:rPr>
              <w:t xml:space="preserve">бюджет Шумерлинского </w:t>
            </w:r>
            <w:r w:rsidR="00E95B73">
              <w:rPr>
                <w:rFonts w:ascii="Times New Roman" w:hAnsi="Times New Roman" w:cs="Times New Roman"/>
                <w:sz w:val="20"/>
              </w:rPr>
              <w:lastRenderedPageBreak/>
              <w:t>муниципального округа</w:t>
            </w:r>
          </w:p>
        </w:tc>
        <w:tc>
          <w:tcPr>
            <w:tcW w:w="921" w:type="dxa"/>
            <w:gridSpan w:val="2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92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D13CE" w:rsidRPr="00994B69" w:rsidTr="000C3BFB">
        <w:tc>
          <w:tcPr>
            <w:tcW w:w="993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1681" w:type="dxa"/>
            <w:vMerge/>
          </w:tcPr>
          <w:p w:rsidR="00BD13CE" w:rsidRPr="00A033B4" w:rsidRDefault="00BD13CE" w:rsidP="000C3BFB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</w:tcPr>
          <w:p w:rsidR="00BD13CE" w:rsidRPr="00A033B4" w:rsidRDefault="00BD13CE" w:rsidP="000C3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2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0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851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92" w:type="dxa"/>
          </w:tcPr>
          <w:p w:rsidR="00BD13CE" w:rsidRPr="00994B69" w:rsidRDefault="00BD13CE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4B69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5900D8" w:rsidRPr="00BD13CE" w:rsidTr="000C3BFB">
        <w:trPr>
          <w:trHeight w:val="2738"/>
        </w:trPr>
        <w:tc>
          <w:tcPr>
            <w:tcW w:w="993" w:type="dxa"/>
          </w:tcPr>
          <w:p w:rsidR="005900D8" w:rsidRPr="00A033B4" w:rsidRDefault="005900D8" w:rsidP="000C3B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Целевой индикатор и показатель подпрограммы, увя</w:t>
            </w:r>
            <w:r>
              <w:rPr>
                <w:rFonts w:ascii="Times New Roman" w:hAnsi="Times New Roman" w:cs="Times New Roman"/>
                <w:sz w:val="20"/>
              </w:rPr>
              <w:t>занные с основным мероприятием 4</w:t>
            </w:r>
          </w:p>
        </w:tc>
        <w:tc>
          <w:tcPr>
            <w:tcW w:w="9355" w:type="dxa"/>
            <w:gridSpan w:val="8"/>
          </w:tcPr>
          <w:p w:rsidR="005900D8" w:rsidRPr="005900D8" w:rsidRDefault="005900D8" w:rsidP="000C3BFB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5900D8">
              <w:rPr>
                <w:rFonts w:ascii="Times New Roman" w:hAnsi="Times New Roman" w:cs="Times New Roman"/>
                <w:sz w:val="20"/>
              </w:rPr>
              <w:t xml:space="preserve">Доля </w:t>
            </w:r>
            <w:proofErr w:type="gramStart"/>
            <w:r w:rsidRPr="005900D8">
              <w:rPr>
                <w:rFonts w:ascii="Times New Roman" w:hAnsi="Times New Roman" w:cs="Times New Roman"/>
                <w:sz w:val="20"/>
              </w:rPr>
              <w:t>обученных</w:t>
            </w:r>
            <w:proofErr w:type="gramEnd"/>
            <w:r w:rsidRPr="005900D8">
              <w:rPr>
                <w:rFonts w:ascii="Times New Roman" w:hAnsi="Times New Roman" w:cs="Times New Roman"/>
                <w:sz w:val="20"/>
              </w:rPr>
              <w:t xml:space="preserve"> по охране труда в расчете на 100 работающих%</w:t>
            </w:r>
          </w:p>
        </w:tc>
        <w:tc>
          <w:tcPr>
            <w:tcW w:w="921" w:type="dxa"/>
            <w:gridSpan w:val="2"/>
          </w:tcPr>
          <w:p w:rsidR="005900D8" w:rsidRPr="005900D8" w:rsidRDefault="005900D8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900D8">
              <w:rPr>
                <w:rFonts w:ascii="Times New Roman" w:hAnsi="Times New Roman" w:cs="Times New Roman"/>
                <w:sz w:val="20"/>
              </w:rPr>
              <w:t>2,8</w:t>
            </w:r>
          </w:p>
        </w:tc>
        <w:tc>
          <w:tcPr>
            <w:tcW w:w="922" w:type="dxa"/>
          </w:tcPr>
          <w:p w:rsidR="005900D8" w:rsidRPr="005900D8" w:rsidRDefault="005900D8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900D8">
              <w:rPr>
                <w:rFonts w:ascii="Times New Roman" w:hAnsi="Times New Roman" w:cs="Times New Roman"/>
                <w:sz w:val="20"/>
              </w:rPr>
              <w:t>2,9</w:t>
            </w:r>
          </w:p>
        </w:tc>
        <w:tc>
          <w:tcPr>
            <w:tcW w:w="851" w:type="dxa"/>
          </w:tcPr>
          <w:p w:rsidR="005900D8" w:rsidRPr="005900D8" w:rsidRDefault="005900D8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900D8">
              <w:rPr>
                <w:rFonts w:ascii="Times New Roman" w:hAnsi="Times New Roman" w:cs="Times New Roman"/>
                <w:sz w:val="20"/>
              </w:rPr>
              <w:t>3,0</w:t>
            </w:r>
          </w:p>
        </w:tc>
        <w:tc>
          <w:tcPr>
            <w:tcW w:w="850" w:type="dxa"/>
          </w:tcPr>
          <w:p w:rsidR="005900D8" w:rsidRPr="005900D8" w:rsidRDefault="005900D8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900D8">
              <w:rPr>
                <w:rFonts w:ascii="Times New Roman" w:hAnsi="Times New Roman" w:cs="Times New Roman"/>
                <w:sz w:val="20"/>
              </w:rPr>
              <w:t>3,0</w:t>
            </w:r>
          </w:p>
        </w:tc>
        <w:tc>
          <w:tcPr>
            <w:tcW w:w="851" w:type="dxa"/>
          </w:tcPr>
          <w:p w:rsidR="005900D8" w:rsidRPr="005900D8" w:rsidRDefault="005900D8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900D8">
              <w:rPr>
                <w:rFonts w:ascii="Times New Roman" w:hAnsi="Times New Roman" w:cs="Times New Roman"/>
                <w:sz w:val="20"/>
              </w:rPr>
              <w:t>3,2</w:t>
            </w:r>
          </w:p>
        </w:tc>
        <w:tc>
          <w:tcPr>
            <w:tcW w:w="992" w:type="dxa"/>
          </w:tcPr>
          <w:p w:rsidR="005900D8" w:rsidRPr="005900D8" w:rsidRDefault="005900D8" w:rsidP="000C3BFB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900D8">
              <w:rPr>
                <w:rFonts w:ascii="Times New Roman" w:hAnsi="Times New Roman" w:cs="Times New Roman"/>
                <w:sz w:val="20"/>
              </w:rPr>
              <w:t>4,0</w:t>
            </w:r>
          </w:p>
        </w:tc>
      </w:tr>
    </w:tbl>
    <w:p w:rsidR="009458EE" w:rsidRDefault="009458EE" w:rsidP="00A106CA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Cs/>
          <w:szCs w:val="24"/>
        </w:rPr>
      </w:pPr>
    </w:p>
    <w:p w:rsidR="009458EE" w:rsidRDefault="009458EE" w:rsidP="00A106CA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Cs/>
          <w:szCs w:val="24"/>
        </w:rPr>
      </w:pPr>
    </w:p>
    <w:p w:rsidR="009458EE" w:rsidRDefault="009458EE" w:rsidP="00A106CA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Cs/>
          <w:szCs w:val="24"/>
        </w:rPr>
      </w:pPr>
    </w:p>
    <w:p w:rsidR="009458EE" w:rsidRDefault="009458EE" w:rsidP="00A106CA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Cs/>
          <w:szCs w:val="24"/>
        </w:rPr>
      </w:pPr>
    </w:p>
    <w:sectPr w:rsidR="009458EE" w:rsidSect="009A58F5">
      <w:pgSz w:w="16838" w:h="11905" w:orient="landscape"/>
      <w:pgMar w:top="851" w:right="1134" w:bottom="170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2773E"/>
    <w:multiLevelType w:val="hybridMultilevel"/>
    <w:tmpl w:val="F9B05BEC"/>
    <w:lvl w:ilvl="0" w:tplc="F5742850">
      <w:start w:val="1"/>
      <w:numFmt w:val="decimal"/>
      <w:lvlText w:val="%1."/>
      <w:lvlJc w:val="left"/>
      <w:pPr>
        <w:ind w:left="1236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679"/>
    <w:rsid w:val="00000304"/>
    <w:rsid w:val="00007BD5"/>
    <w:rsid w:val="00007D4A"/>
    <w:rsid w:val="000341F8"/>
    <w:rsid w:val="000348E1"/>
    <w:rsid w:val="0004206C"/>
    <w:rsid w:val="0005470E"/>
    <w:rsid w:val="00097BEF"/>
    <w:rsid w:val="000A5C43"/>
    <w:rsid w:val="000A7021"/>
    <w:rsid w:val="000B6B78"/>
    <w:rsid w:val="000C0B28"/>
    <w:rsid w:val="000C3BFB"/>
    <w:rsid w:val="000F2D6A"/>
    <w:rsid w:val="00102131"/>
    <w:rsid w:val="00112B60"/>
    <w:rsid w:val="0013294D"/>
    <w:rsid w:val="00137F47"/>
    <w:rsid w:val="0014101D"/>
    <w:rsid w:val="00142D8E"/>
    <w:rsid w:val="00147A29"/>
    <w:rsid w:val="00164449"/>
    <w:rsid w:val="001935A2"/>
    <w:rsid w:val="001A13C9"/>
    <w:rsid w:val="001A7C33"/>
    <w:rsid w:val="001B72EF"/>
    <w:rsid w:val="001C1E19"/>
    <w:rsid w:val="001C3C3A"/>
    <w:rsid w:val="001C6771"/>
    <w:rsid w:val="001C75D0"/>
    <w:rsid w:val="001D2486"/>
    <w:rsid w:val="001D3765"/>
    <w:rsid w:val="001D4834"/>
    <w:rsid w:val="0020614E"/>
    <w:rsid w:val="002121A8"/>
    <w:rsid w:val="00223FB8"/>
    <w:rsid w:val="002244F8"/>
    <w:rsid w:val="00232B36"/>
    <w:rsid w:val="0024318F"/>
    <w:rsid w:val="00245687"/>
    <w:rsid w:val="00266224"/>
    <w:rsid w:val="00267E58"/>
    <w:rsid w:val="0028030F"/>
    <w:rsid w:val="002943A6"/>
    <w:rsid w:val="002A0DA9"/>
    <w:rsid w:val="002B049B"/>
    <w:rsid w:val="002B65F3"/>
    <w:rsid w:val="002D06E6"/>
    <w:rsid w:val="002D45DA"/>
    <w:rsid w:val="002E2897"/>
    <w:rsid w:val="002F299F"/>
    <w:rsid w:val="002F79A4"/>
    <w:rsid w:val="0031198B"/>
    <w:rsid w:val="003173FC"/>
    <w:rsid w:val="00323211"/>
    <w:rsid w:val="00337A69"/>
    <w:rsid w:val="00337AAF"/>
    <w:rsid w:val="003428D2"/>
    <w:rsid w:val="00361195"/>
    <w:rsid w:val="00362564"/>
    <w:rsid w:val="0036694B"/>
    <w:rsid w:val="00382D84"/>
    <w:rsid w:val="00391220"/>
    <w:rsid w:val="003A157C"/>
    <w:rsid w:val="003A7695"/>
    <w:rsid w:val="003D2CB1"/>
    <w:rsid w:val="003E7CEF"/>
    <w:rsid w:val="003F1201"/>
    <w:rsid w:val="003F300E"/>
    <w:rsid w:val="00404737"/>
    <w:rsid w:val="00411316"/>
    <w:rsid w:val="00425589"/>
    <w:rsid w:val="0044433F"/>
    <w:rsid w:val="00452E25"/>
    <w:rsid w:val="004732D4"/>
    <w:rsid w:val="00473B74"/>
    <w:rsid w:val="004822F3"/>
    <w:rsid w:val="0048487F"/>
    <w:rsid w:val="004A3B47"/>
    <w:rsid w:val="004A6295"/>
    <w:rsid w:val="004C6E65"/>
    <w:rsid w:val="004D20A5"/>
    <w:rsid w:val="004D7773"/>
    <w:rsid w:val="004F2851"/>
    <w:rsid w:val="004F70D5"/>
    <w:rsid w:val="00505064"/>
    <w:rsid w:val="005107C4"/>
    <w:rsid w:val="005257EF"/>
    <w:rsid w:val="005266E8"/>
    <w:rsid w:val="0053116F"/>
    <w:rsid w:val="00541BB2"/>
    <w:rsid w:val="005554B5"/>
    <w:rsid w:val="00567B12"/>
    <w:rsid w:val="005900D8"/>
    <w:rsid w:val="005903EE"/>
    <w:rsid w:val="005945D6"/>
    <w:rsid w:val="005C7185"/>
    <w:rsid w:val="005D1679"/>
    <w:rsid w:val="005D54FC"/>
    <w:rsid w:val="005E102E"/>
    <w:rsid w:val="005E224B"/>
    <w:rsid w:val="005E7222"/>
    <w:rsid w:val="005E7CF0"/>
    <w:rsid w:val="005F1CD0"/>
    <w:rsid w:val="00616A5A"/>
    <w:rsid w:val="0062079E"/>
    <w:rsid w:val="00621E0D"/>
    <w:rsid w:val="0062280D"/>
    <w:rsid w:val="00635832"/>
    <w:rsid w:val="00655E65"/>
    <w:rsid w:val="006823F1"/>
    <w:rsid w:val="00690C29"/>
    <w:rsid w:val="00691488"/>
    <w:rsid w:val="00692D8D"/>
    <w:rsid w:val="0069704B"/>
    <w:rsid w:val="006E3E05"/>
    <w:rsid w:val="006F346A"/>
    <w:rsid w:val="006F61A6"/>
    <w:rsid w:val="00716151"/>
    <w:rsid w:val="007256A6"/>
    <w:rsid w:val="00730DD8"/>
    <w:rsid w:val="007323B8"/>
    <w:rsid w:val="00735B48"/>
    <w:rsid w:val="00741B73"/>
    <w:rsid w:val="00742F7D"/>
    <w:rsid w:val="00760DD0"/>
    <w:rsid w:val="00770A2E"/>
    <w:rsid w:val="007A7F81"/>
    <w:rsid w:val="007C2C8E"/>
    <w:rsid w:val="007C5271"/>
    <w:rsid w:val="007D050D"/>
    <w:rsid w:val="007D1403"/>
    <w:rsid w:val="00810D0A"/>
    <w:rsid w:val="008162B4"/>
    <w:rsid w:val="008169BE"/>
    <w:rsid w:val="00817A75"/>
    <w:rsid w:val="008211FA"/>
    <w:rsid w:val="008474DF"/>
    <w:rsid w:val="008726F8"/>
    <w:rsid w:val="00875BB6"/>
    <w:rsid w:val="00892A8B"/>
    <w:rsid w:val="00892D4A"/>
    <w:rsid w:val="008A0798"/>
    <w:rsid w:val="008B19CD"/>
    <w:rsid w:val="008B6DCB"/>
    <w:rsid w:val="008C2A63"/>
    <w:rsid w:val="008E3DD4"/>
    <w:rsid w:val="008F12C6"/>
    <w:rsid w:val="008F7B27"/>
    <w:rsid w:val="00900A25"/>
    <w:rsid w:val="00907843"/>
    <w:rsid w:val="00912EDC"/>
    <w:rsid w:val="00913882"/>
    <w:rsid w:val="00936F2C"/>
    <w:rsid w:val="0093700E"/>
    <w:rsid w:val="009377EE"/>
    <w:rsid w:val="00942A72"/>
    <w:rsid w:val="009458EE"/>
    <w:rsid w:val="0095497F"/>
    <w:rsid w:val="0096698D"/>
    <w:rsid w:val="009912A6"/>
    <w:rsid w:val="0099231F"/>
    <w:rsid w:val="00994B69"/>
    <w:rsid w:val="0099636E"/>
    <w:rsid w:val="009A2E2F"/>
    <w:rsid w:val="009A4FBF"/>
    <w:rsid w:val="009A5663"/>
    <w:rsid w:val="009A58F5"/>
    <w:rsid w:val="009C0791"/>
    <w:rsid w:val="009D2413"/>
    <w:rsid w:val="009D67CC"/>
    <w:rsid w:val="009E65B5"/>
    <w:rsid w:val="009F10C1"/>
    <w:rsid w:val="009F2C74"/>
    <w:rsid w:val="009F3AAD"/>
    <w:rsid w:val="009F78B7"/>
    <w:rsid w:val="00A106CA"/>
    <w:rsid w:val="00A107F7"/>
    <w:rsid w:val="00A10EE4"/>
    <w:rsid w:val="00A11995"/>
    <w:rsid w:val="00A1577E"/>
    <w:rsid w:val="00A3119B"/>
    <w:rsid w:val="00A3580A"/>
    <w:rsid w:val="00A43873"/>
    <w:rsid w:val="00A571AF"/>
    <w:rsid w:val="00A72B23"/>
    <w:rsid w:val="00A73BFB"/>
    <w:rsid w:val="00A80DE5"/>
    <w:rsid w:val="00A82F06"/>
    <w:rsid w:val="00A922D1"/>
    <w:rsid w:val="00AA6423"/>
    <w:rsid w:val="00AC3F1B"/>
    <w:rsid w:val="00AD1CD0"/>
    <w:rsid w:val="00AE5E5B"/>
    <w:rsid w:val="00B12FA3"/>
    <w:rsid w:val="00B21450"/>
    <w:rsid w:val="00B25286"/>
    <w:rsid w:val="00B27E2E"/>
    <w:rsid w:val="00B366A0"/>
    <w:rsid w:val="00B412E1"/>
    <w:rsid w:val="00B51495"/>
    <w:rsid w:val="00B54856"/>
    <w:rsid w:val="00B578A4"/>
    <w:rsid w:val="00B625A1"/>
    <w:rsid w:val="00B66ED6"/>
    <w:rsid w:val="00B84D72"/>
    <w:rsid w:val="00BD13CE"/>
    <w:rsid w:val="00BE217E"/>
    <w:rsid w:val="00BE24F7"/>
    <w:rsid w:val="00C15CCE"/>
    <w:rsid w:val="00C16211"/>
    <w:rsid w:val="00C41A76"/>
    <w:rsid w:val="00C45E08"/>
    <w:rsid w:val="00C71B05"/>
    <w:rsid w:val="00C73721"/>
    <w:rsid w:val="00C80FD6"/>
    <w:rsid w:val="00C8612F"/>
    <w:rsid w:val="00C94B0A"/>
    <w:rsid w:val="00CB02A6"/>
    <w:rsid w:val="00CB645E"/>
    <w:rsid w:val="00CC2812"/>
    <w:rsid w:val="00CC3EA3"/>
    <w:rsid w:val="00CE5E7B"/>
    <w:rsid w:val="00CE6FCB"/>
    <w:rsid w:val="00CF0527"/>
    <w:rsid w:val="00D01876"/>
    <w:rsid w:val="00D04DE6"/>
    <w:rsid w:val="00D15D7A"/>
    <w:rsid w:val="00D20295"/>
    <w:rsid w:val="00D3230C"/>
    <w:rsid w:val="00D44BB6"/>
    <w:rsid w:val="00D4521F"/>
    <w:rsid w:val="00D54AA8"/>
    <w:rsid w:val="00D60C8A"/>
    <w:rsid w:val="00D6244E"/>
    <w:rsid w:val="00D71AC2"/>
    <w:rsid w:val="00D907E1"/>
    <w:rsid w:val="00D918FC"/>
    <w:rsid w:val="00D92311"/>
    <w:rsid w:val="00DA6CD0"/>
    <w:rsid w:val="00DA78BA"/>
    <w:rsid w:val="00DC1A1B"/>
    <w:rsid w:val="00DC77AA"/>
    <w:rsid w:val="00DE2890"/>
    <w:rsid w:val="00DE685A"/>
    <w:rsid w:val="00E151CC"/>
    <w:rsid w:val="00E22BB1"/>
    <w:rsid w:val="00E32A90"/>
    <w:rsid w:val="00E7032E"/>
    <w:rsid w:val="00E70ADB"/>
    <w:rsid w:val="00E73A39"/>
    <w:rsid w:val="00E95B73"/>
    <w:rsid w:val="00EA230D"/>
    <w:rsid w:val="00EA66F1"/>
    <w:rsid w:val="00EA734C"/>
    <w:rsid w:val="00EA76F5"/>
    <w:rsid w:val="00EB717B"/>
    <w:rsid w:val="00ED5C26"/>
    <w:rsid w:val="00F15E60"/>
    <w:rsid w:val="00F16AB0"/>
    <w:rsid w:val="00F258E3"/>
    <w:rsid w:val="00F37F46"/>
    <w:rsid w:val="00F61231"/>
    <w:rsid w:val="00F66795"/>
    <w:rsid w:val="00F712E7"/>
    <w:rsid w:val="00FA653F"/>
    <w:rsid w:val="00FC1409"/>
    <w:rsid w:val="00FD21BF"/>
    <w:rsid w:val="00FD6926"/>
    <w:rsid w:val="00FF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E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3C3A"/>
    <w:pPr>
      <w:keepNext/>
      <w:ind w:firstLine="0"/>
      <w:jc w:val="center"/>
      <w:outlineLvl w:val="0"/>
    </w:pPr>
    <w:rPr>
      <w:b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A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D16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D16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16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A80DE5"/>
    <w:pPr>
      <w:widowControl w:val="0"/>
      <w:ind w:right="7795" w:firstLine="0"/>
      <w:jc w:val="left"/>
    </w:pPr>
  </w:style>
  <w:style w:type="character" w:customStyle="1" w:styleId="a4">
    <w:name w:val="Основной текст Знак"/>
    <w:basedOn w:val="a0"/>
    <w:link w:val="a3"/>
    <w:rsid w:val="00A80DE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C3C3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1C3C3A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Cs w:val="24"/>
    </w:rPr>
  </w:style>
  <w:style w:type="character" w:customStyle="1" w:styleId="a6">
    <w:name w:val="Цветовое выделение"/>
    <w:rsid w:val="001C3C3A"/>
    <w:rPr>
      <w:b/>
      <w:color w:val="26282F"/>
    </w:rPr>
  </w:style>
  <w:style w:type="paragraph" w:customStyle="1" w:styleId="Noparagraphstyle">
    <w:name w:val="[No paragraph style]"/>
    <w:rsid w:val="001C3C3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3C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3C3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unhideWhenUsed/>
    <w:rsid w:val="00B578A4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D54AA8"/>
    <w:rPr>
      <w:rFonts w:ascii="Calibri" w:eastAsia="Times New Roman" w:hAnsi="Calibri" w:cs="Calibri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C80FD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80FD6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80F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80FD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80F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4C6E6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71A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0">
    <w:name w:val="No Spacing"/>
    <w:uiPriority w:val="1"/>
    <w:qFormat/>
    <w:rsid w:val="001A7C33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Normal (Web)"/>
    <w:basedOn w:val="a"/>
    <w:uiPriority w:val="99"/>
    <w:unhideWhenUsed/>
    <w:rsid w:val="00EB717B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11">
    <w:name w:val="Гиперссылка1"/>
    <w:basedOn w:val="a0"/>
    <w:rsid w:val="00EB717B"/>
  </w:style>
  <w:style w:type="character" w:customStyle="1" w:styleId="a00">
    <w:name w:val="a0"/>
    <w:basedOn w:val="a0"/>
    <w:rsid w:val="00EB717B"/>
  </w:style>
  <w:style w:type="character" w:customStyle="1" w:styleId="a26">
    <w:name w:val="a26"/>
    <w:basedOn w:val="a0"/>
    <w:rsid w:val="00741B73"/>
  </w:style>
  <w:style w:type="paragraph" w:customStyle="1" w:styleId="normalweb">
    <w:name w:val="normalweb"/>
    <w:basedOn w:val="a"/>
    <w:rsid w:val="000C0B28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ConsPlusNonformat">
    <w:name w:val="ConsPlusNonformat"/>
    <w:uiPriority w:val="99"/>
    <w:rsid w:val="00C737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E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3C3A"/>
    <w:pPr>
      <w:keepNext/>
      <w:ind w:firstLine="0"/>
      <w:jc w:val="center"/>
      <w:outlineLvl w:val="0"/>
    </w:pPr>
    <w:rPr>
      <w:b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A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D16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D16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16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A80DE5"/>
    <w:pPr>
      <w:widowControl w:val="0"/>
      <w:ind w:right="7795" w:firstLine="0"/>
      <w:jc w:val="left"/>
    </w:pPr>
  </w:style>
  <w:style w:type="character" w:customStyle="1" w:styleId="a4">
    <w:name w:val="Основной текст Знак"/>
    <w:basedOn w:val="a0"/>
    <w:link w:val="a3"/>
    <w:rsid w:val="00A80DE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C3C3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1C3C3A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Cs w:val="24"/>
    </w:rPr>
  </w:style>
  <w:style w:type="character" w:customStyle="1" w:styleId="a6">
    <w:name w:val="Цветовое выделение"/>
    <w:rsid w:val="001C3C3A"/>
    <w:rPr>
      <w:b/>
      <w:color w:val="26282F"/>
    </w:rPr>
  </w:style>
  <w:style w:type="paragraph" w:customStyle="1" w:styleId="Noparagraphstyle">
    <w:name w:val="[No paragraph style]"/>
    <w:rsid w:val="001C3C3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3C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3C3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unhideWhenUsed/>
    <w:rsid w:val="00B578A4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D54AA8"/>
    <w:rPr>
      <w:rFonts w:ascii="Calibri" w:eastAsia="Times New Roman" w:hAnsi="Calibri" w:cs="Calibri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C80FD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80FD6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80F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80FD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80F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4C6E6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71A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0">
    <w:name w:val="No Spacing"/>
    <w:uiPriority w:val="1"/>
    <w:qFormat/>
    <w:rsid w:val="001A7C33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Normal (Web)"/>
    <w:basedOn w:val="a"/>
    <w:uiPriority w:val="99"/>
    <w:unhideWhenUsed/>
    <w:rsid w:val="00EB717B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11">
    <w:name w:val="Гиперссылка1"/>
    <w:basedOn w:val="a0"/>
    <w:rsid w:val="00EB717B"/>
  </w:style>
  <w:style w:type="character" w:customStyle="1" w:styleId="a00">
    <w:name w:val="a0"/>
    <w:basedOn w:val="a0"/>
    <w:rsid w:val="00EB717B"/>
  </w:style>
  <w:style w:type="character" w:customStyle="1" w:styleId="a26">
    <w:name w:val="a26"/>
    <w:basedOn w:val="a0"/>
    <w:rsid w:val="00741B73"/>
  </w:style>
  <w:style w:type="paragraph" w:customStyle="1" w:styleId="normalweb">
    <w:name w:val="normalweb"/>
    <w:basedOn w:val="a"/>
    <w:rsid w:val="000C0B28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ConsPlusNonformat">
    <w:name w:val="ConsPlusNonformat"/>
    <w:uiPriority w:val="99"/>
    <w:rsid w:val="00C737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39E9505F69BF81E5FA9D6069ADAF2026F3BC36D40DD1783D41E4DEA0F169581ADCFC22DA016C7954439A193780014Ch6FE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115258&amp;dst=100002&amp;field=134&amp;date=25.01.20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C39E9505F69BF81E5FA836D7FC1F1242FF9E739D502DB2F691EBF83F7F8630F5D93A5729E5461785E56CE4A6DD70C4C6F4AB531A737C359h5F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79BAA-1F3C-4AEB-9CBB-9BF421A75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56</Pages>
  <Words>14159</Words>
  <Characters>80710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 Александров</dc:creator>
  <cp:lastModifiedBy>Татьяна Евгеньевна Круглова</cp:lastModifiedBy>
  <cp:revision>44</cp:revision>
  <cp:lastPrinted>2022-10-06T09:16:00Z</cp:lastPrinted>
  <dcterms:created xsi:type="dcterms:W3CDTF">2022-02-07T15:44:00Z</dcterms:created>
  <dcterms:modified xsi:type="dcterms:W3CDTF">2022-10-12T12:38:00Z</dcterms:modified>
</cp:coreProperties>
</file>