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4A0" w:firstRow="1" w:lastRow="0" w:firstColumn="1" w:lastColumn="0" w:noHBand="0" w:noVBand="1"/>
      </w:tblPr>
      <w:tblGrid>
        <w:gridCol w:w="3828"/>
        <w:gridCol w:w="1326"/>
        <w:gridCol w:w="4627"/>
      </w:tblGrid>
      <w:tr w:rsidR="006D4C2E" w:rsidTr="006D4C2E">
        <w:trPr>
          <w:cantSplit/>
          <w:trHeight w:val="542"/>
        </w:trPr>
        <w:tc>
          <w:tcPr>
            <w:tcW w:w="3828" w:type="dxa"/>
          </w:tcPr>
          <w:p w:rsidR="006D4C2E" w:rsidRDefault="006D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6D4C2E" w:rsidRDefault="006D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6D4C2E" w:rsidRDefault="006D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 w:val="restart"/>
            <w:hideMark/>
          </w:tcPr>
          <w:p w:rsidR="006D4C2E" w:rsidRDefault="006D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02310" cy="826770"/>
                  <wp:effectExtent l="0" t="0" r="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6D4C2E" w:rsidRDefault="006D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6D4C2E" w:rsidRDefault="006D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  <w:p w:rsidR="006D4C2E" w:rsidRDefault="006D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C2E" w:rsidTr="006D4C2E">
        <w:trPr>
          <w:cantSplit/>
          <w:trHeight w:val="1785"/>
        </w:trPr>
        <w:tc>
          <w:tcPr>
            <w:tcW w:w="3828" w:type="dxa"/>
          </w:tcPr>
          <w:p w:rsidR="006D4C2E" w:rsidRDefault="006D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ÇĚРПУ МУНИЦИПАЛЛĂ</w:t>
            </w:r>
          </w:p>
          <w:p w:rsidR="006D4C2E" w:rsidRDefault="006D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D4C2E" w:rsidRDefault="006D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6D4C2E" w:rsidRDefault="006D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6D4C2E" w:rsidRDefault="006D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6D4C2E" w:rsidRDefault="006D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2023 ç. майăн 24–мӗшӗ 14-05 №</w:t>
            </w:r>
          </w:p>
          <w:p w:rsidR="006D4C2E" w:rsidRDefault="006D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6D4C2E" w:rsidRDefault="006D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ěрп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ӳ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хули</w:t>
            </w:r>
          </w:p>
          <w:p w:rsidR="006D4C2E" w:rsidRDefault="006D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C2E" w:rsidRDefault="006D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</w:tcPr>
          <w:p w:rsidR="006D4C2E" w:rsidRDefault="006D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6D4C2E" w:rsidRDefault="006D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6D4C2E" w:rsidRDefault="006D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6D4C2E" w:rsidRDefault="006D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6D4C2E" w:rsidRDefault="006D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6D4C2E" w:rsidRDefault="006D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24 мая 2023 г. № 14-05 </w:t>
            </w:r>
          </w:p>
          <w:p w:rsidR="006D4C2E" w:rsidRDefault="006D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6D4C2E" w:rsidRDefault="006D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город Цивильск</w:t>
            </w:r>
          </w:p>
          <w:p w:rsidR="006D4C2E" w:rsidRDefault="006D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41E9" w:rsidRDefault="00BB41E9" w:rsidP="00306C20">
      <w:pPr>
        <w:tabs>
          <w:tab w:val="left" w:pos="6237"/>
        </w:tabs>
        <w:ind w:right="31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1E9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депутатов Цивильского 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  <w:r w:rsidRPr="00BB41E9">
        <w:rPr>
          <w:rFonts w:ascii="Times New Roman" w:hAnsi="Times New Roman" w:cs="Times New Roman"/>
          <w:b/>
          <w:sz w:val="24"/>
          <w:szCs w:val="24"/>
        </w:rPr>
        <w:t xml:space="preserve"> от 28.09.2022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BB41E9">
        <w:rPr>
          <w:rFonts w:ascii="Times New Roman" w:hAnsi="Times New Roman" w:cs="Times New Roman"/>
          <w:b/>
          <w:sz w:val="24"/>
          <w:szCs w:val="24"/>
        </w:rPr>
        <w:t xml:space="preserve"> №1-18 «Об утверждении Порядка проведения конкурса по отбору кандидатур на должность Главы Цивильского муниципального округа Чувашской Республики»</w:t>
      </w:r>
    </w:p>
    <w:p w:rsidR="000E702B" w:rsidRDefault="00BB41E9" w:rsidP="00B65A8A">
      <w:pPr>
        <w:tabs>
          <w:tab w:val="left" w:pos="93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1E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B4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Федеральным законом от 02.03.2007 г. № 25-ФЗ </w:t>
      </w:r>
      <w:r w:rsidR="00B65A8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BB41E9">
        <w:rPr>
          <w:rFonts w:ascii="Times New Roman" w:hAnsi="Times New Roman" w:cs="Times New Roman"/>
          <w:sz w:val="24"/>
          <w:szCs w:val="24"/>
          <w:shd w:val="clear" w:color="auto" w:fill="FFFFFF"/>
        </w:rPr>
        <w:t>О муниципальной службе в Российской Федерации</w:t>
      </w:r>
      <w:r w:rsidR="00B65A8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BB4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BB41E9" w:rsidRDefault="000E702B" w:rsidP="000E702B">
      <w:pPr>
        <w:tabs>
          <w:tab w:val="left" w:pos="9356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E70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СОБРАНИЕ ДЕПУТАТОВ ЦИВИЛЬСКОГО МУНИЦИПАЛЬНОГО ОКРУГА ЧУВАШСКОЙ РЕСПУБЛИКИ РЕШИЛО:</w:t>
      </w:r>
    </w:p>
    <w:p w:rsidR="00B65A8A" w:rsidRPr="00B65A8A" w:rsidRDefault="00056BAB" w:rsidP="00B65A8A">
      <w:pPr>
        <w:pStyle w:val="a3"/>
        <w:tabs>
          <w:tab w:val="left" w:pos="935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8A">
        <w:rPr>
          <w:rFonts w:ascii="Times New Roman" w:hAnsi="Times New Roman" w:cs="Times New Roman"/>
          <w:sz w:val="24"/>
          <w:szCs w:val="24"/>
        </w:rPr>
        <w:t>1.Внести в Порядок проведения конкурса по отбору кандидатур на должность Главы Цивильского муниципального округа Чувашской Республики, утвержденный решением Собрания депутатов Цивильского муниципального округа Чувашской Республики от 28.09.2022 г.  №1-18 (далее – Порядок) следующие изменения:</w:t>
      </w:r>
    </w:p>
    <w:p w:rsidR="00056BAB" w:rsidRPr="00B65A8A" w:rsidRDefault="00B65A8A" w:rsidP="00B65A8A">
      <w:pPr>
        <w:pStyle w:val="a3"/>
        <w:tabs>
          <w:tab w:val="left" w:pos="935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="00056BAB" w:rsidRPr="00B65A8A">
        <w:rPr>
          <w:rFonts w:ascii="Times New Roman" w:hAnsi="Times New Roman" w:cs="Times New Roman"/>
          <w:sz w:val="24"/>
          <w:szCs w:val="24"/>
        </w:rPr>
        <w:t>ункт 4.5. Порядка дополнить подпунктом 7 в следующей редакции:</w:t>
      </w:r>
    </w:p>
    <w:p w:rsidR="00056BAB" w:rsidRDefault="00056BAB" w:rsidP="00B65A8A">
      <w:pPr>
        <w:pStyle w:val="a3"/>
        <w:tabs>
          <w:tab w:val="left" w:pos="935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5A8A">
        <w:rPr>
          <w:rFonts w:ascii="Times New Roman" w:hAnsi="Times New Roman" w:cs="Times New Roman"/>
          <w:sz w:val="24"/>
          <w:szCs w:val="24"/>
        </w:rPr>
        <w:t xml:space="preserve">«7) </w:t>
      </w:r>
      <w:r w:rsidRPr="00B65A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приобретения </w:t>
      </w:r>
      <w:r w:rsidR="00B65A8A" w:rsidRPr="00B65A8A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участником конкурса</w:t>
      </w:r>
      <w:r w:rsidRPr="00B65A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статуса иностранного агента</w:t>
      </w:r>
      <w:r w:rsidR="00B65A8A" w:rsidRPr="00B65A8A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B65A8A" w:rsidRDefault="00B65A8A" w:rsidP="00B65A8A">
      <w:pPr>
        <w:pStyle w:val="a3"/>
        <w:tabs>
          <w:tab w:val="left" w:pos="935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5A8A" w:rsidRDefault="00B65A8A" w:rsidP="00B65A8A">
      <w:pPr>
        <w:pStyle w:val="a3"/>
        <w:tabs>
          <w:tab w:val="left" w:pos="935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2.Настоящее решение вступает в силу после его официального опубликования (обнародования).</w:t>
      </w:r>
    </w:p>
    <w:p w:rsidR="00B65A8A" w:rsidRDefault="00B65A8A" w:rsidP="00B65A8A">
      <w:pPr>
        <w:pStyle w:val="a3"/>
        <w:tabs>
          <w:tab w:val="left" w:pos="935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5A8A" w:rsidRDefault="00B65A8A" w:rsidP="00B65A8A">
      <w:pPr>
        <w:pStyle w:val="a3"/>
        <w:tabs>
          <w:tab w:val="left" w:pos="935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5A8A" w:rsidRDefault="00B65A8A" w:rsidP="00B65A8A">
      <w:pPr>
        <w:pStyle w:val="a3"/>
        <w:tabs>
          <w:tab w:val="left" w:pos="935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Председатель Собрания депутатов </w:t>
      </w:r>
    </w:p>
    <w:p w:rsidR="000E702B" w:rsidRDefault="00B65A8A" w:rsidP="00B65A8A">
      <w:pPr>
        <w:pStyle w:val="a3"/>
        <w:tabs>
          <w:tab w:val="left" w:pos="779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Цивильского муниципального округа </w:t>
      </w:r>
    </w:p>
    <w:p w:rsidR="00B65A8A" w:rsidRDefault="000E702B" w:rsidP="00306C20">
      <w:pPr>
        <w:pStyle w:val="a3"/>
        <w:tabs>
          <w:tab w:val="left" w:pos="76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Чувашской Республики</w:t>
      </w:r>
      <w:r w:rsidR="00B65A8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Т.В.</w:t>
      </w:r>
      <w:r w:rsidR="00306C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5A8A">
        <w:rPr>
          <w:rFonts w:ascii="Times New Roman" w:hAnsi="Times New Roman" w:cs="Times New Roman"/>
          <w:sz w:val="24"/>
          <w:szCs w:val="24"/>
          <w:shd w:val="clear" w:color="auto" w:fill="FFFFFF"/>
        </w:rPr>
        <w:t>Баранова</w:t>
      </w:r>
    </w:p>
    <w:p w:rsidR="00B65A8A" w:rsidRDefault="00B65A8A" w:rsidP="00B65A8A">
      <w:pPr>
        <w:pStyle w:val="a3"/>
        <w:tabs>
          <w:tab w:val="left" w:pos="935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5A8A" w:rsidRDefault="00B65A8A" w:rsidP="00B65A8A">
      <w:pPr>
        <w:pStyle w:val="a3"/>
        <w:tabs>
          <w:tab w:val="left" w:pos="802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5A8A" w:rsidRDefault="00B65A8A" w:rsidP="00306C20">
      <w:pPr>
        <w:pStyle w:val="a3"/>
        <w:tabs>
          <w:tab w:val="left" w:pos="76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5A8A" w:rsidRDefault="00B65A8A" w:rsidP="00306C20">
      <w:pPr>
        <w:pStyle w:val="a3"/>
        <w:tabs>
          <w:tab w:val="left" w:pos="76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5A8A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Цивильского муниципального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А.В.</w:t>
      </w:r>
      <w:r w:rsidR="00306C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</w:t>
      </w:r>
    </w:p>
    <w:p w:rsidR="00B65A8A" w:rsidRPr="00B65A8A" w:rsidRDefault="00B65A8A" w:rsidP="00B65A8A">
      <w:pPr>
        <w:pStyle w:val="a3"/>
        <w:tabs>
          <w:tab w:val="left" w:pos="935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округа</w:t>
      </w:r>
      <w:r w:rsidRPr="00B65A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702B">
        <w:rPr>
          <w:rFonts w:ascii="Times New Roman" w:hAnsi="Times New Roman" w:cs="Times New Roman"/>
          <w:sz w:val="24"/>
          <w:szCs w:val="24"/>
          <w:shd w:val="clear" w:color="auto" w:fill="FFFFFF"/>
        </w:rPr>
        <w:t>Чувашской Республики</w:t>
      </w:r>
    </w:p>
    <w:sectPr w:rsidR="00B65A8A" w:rsidRPr="00B65A8A" w:rsidSect="00C6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0D8D"/>
    <w:multiLevelType w:val="hybridMultilevel"/>
    <w:tmpl w:val="D330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B3C77"/>
    <w:multiLevelType w:val="hybridMultilevel"/>
    <w:tmpl w:val="C318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1E9"/>
    <w:rsid w:val="00056BAB"/>
    <w:rsid w:val="000E702B"/>
    <w:rsid w:val="00306C20"/>
    <w:rsid w:val="006D4C2E"/>
    <w:rsid w:val="006D6710"/>
    <w:rsid w:val="007D066F"/>
    <w:rsid w:val="00B53F92"/>
    <w:rsid w:val="00B65A8A"/>
    <w:rsid w:val="00BB41E9"/>
    <w:rsid w:val="00C624BE"/>
    <w:rsid w:val="00C875C7"/>
    <w:rsid w:val="00CB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B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Алексеева Ольга Васильевна</cp:lastModifiedBy>
  <cp:revision>5</cp:revision>
  <dcterms:created xsi:type="dcterms:W3CDTF">2023-05-11T10:44:00Z</dcterms:created>
  <dcterms:modified xsi:type="dcterms:W3CDTF">2023-05-24T10:30:00Z</dcterms:modified>
</cp:coreProperties>
</file>