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969"/>
      </w:tblGrid>
      <w:tr w:rsidR="00693BF9" w:rsidRPr="00693BF9" w:rsidTr="00CA692C">
        <w:tc>
          <w:tcPr>
            <w:tcW w:w="4253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 Chuv" w:eastAsiaTheme="minorEastAsia" w:hAnsi="Times New Roman Chuv" w:cs="Times New Roman"/>
                <w:sz w:val="24"/>
                <w:szCs w:val="24"/>
                <w:lang w:eastAsia="ru-RU"/>
              </w:rPr>
            </w:pPr>
            <w:proofErr w:type="spellStart"/>
            <w:r w:rsidRPr="00693BF9">
              <w:rPr>
                <w:rFonts w:ascii="Times New Roman Chuv" w:eastAsiaTheme="minorEastAsia" w:hAnsi="Times New Roman Chuv" w:cs="Times New Roman"/>
                <w:sz w:val="24"/>
                <w:szCs w:val="24"/>
                <w:lang w:eastAsia="ru-RU"/>
              </w:rPr>
              <w:t>ЧёвашРеспубликин</w:t>
            </w:r>
            <w:proofErr w:type="spellEnd"/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 Chuv" w:eastAsiaTheme="minorEastAsia" w:hAnsi="Times New Roman Chuv" w:cs="Times New Roman"/>
                <w:sz w:val="24"/>
                <w:szCs w:val="24"/>
                <w:lang w:eastAsia="ru-RU"/>
              </w:rPr>
            </w:pPr>
            <w:proofErr w:type="gramStart"/>
            <w:r w:rsidRPr="00693BF9">
              <w:rPr>
                <w:rFonts w:ascii="Times New Roman Chuv" w:eastAsiaTheme="minorEastAsia" w:hAnsi="Times New Roman Chuv" w:cs="Times New Roman"/>
                <w:sz w:val="24"/>
                <w:szCs w:val="24"/>
                <w:lang w:eastAsia="ru-RU"/>
              </w:rPr>
              <w:t>+.</w:t>
            </w:r>
            <w:proofErr w:type="spellStart"/>
            <w:r w:rsidRPr="00693BF9">
              <w:rPr>
                <w:rFonts w:ascii="Times New Roman Chuv" w:eastAsiaTheme="minorEastAsia" w:hAnsi="Times New Roman Chuv" w:cs="Times New Roman"/>
                <w:sz w:val="24"/>
                <w:szCs w:val="24"/>
                <w:lang w:eastAsia="ru-RU"/>
              </w:rPr>
              <w:t>н.Шупашкар</w:t>
            </w:r>
            <w:proofErr w:type="spellEnd"/>
            <w:proofErr w:type="gramEnd"/>
            <w:r w:rsidRPr="00693BF9">
              <w:rPr>
                <w:rFonts w:ascii="Times New Roman Chuv" w:eastAsiaTheme="minorEastAsia" w:hAnsi="Times New Roman Chuv" w:cs="Times New Roman"/>
                <w:sz w:val="24"/>
                <w:szCs w:val="24"/>
                <w:lang w:eastAsia="ru-RU"/>
              </w:rPr>
              <w:t xml:space="preserve"> хула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 Chuv" w:eastAsiaTheme="minorEastAsia" w:hAnsi="Times New Roman Chuv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 Chuv" w:eastAsiaTheme="minorEastAsia" w:hAnsi="Times New Roman Chuv" w:cs="Times New Roman"/>
                <w:sz w:val="24"/>
                <w:szCs w:val="24"/>
                <w:lang w:eastAsia="ru-RU"/>
              </w:rPr>
              <w:t>администраций.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huv" w:eastAsiaTheme="minorEastAsia" w:hAnsi="Times New Roman Chuv" w:cs="Times New Roman"/>
                <w:sz w:val="24"/>
                <w:szCs w:val="24"/>
                <w:lang w:eastAsia="ru-RU"/>
              </w:rPr>
            </w:pPr>
          </w:p>
          <w:p w:rsidR="00693BF9" w:rsidRPr="00693BF9" w:rsidRDefault="00693BF9" w:rsidP="00693BF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1"/>
              <w:rPr>
                <w:rFonts w:ascii="Times New Roman Chuv" w:eastAsiaTheme="majorEastAsia" w:hAnsi="Times New Roman Chuv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693BF9">
              <w:rPr>
                <w:rFonts w:ascii="Times New Roman Chuv" w:eastAsiaTheme="majorEastAsia" w:hAnsi="Times New Roman Chuv" w:cs="Times New Roman"/>
                <w:bCs/>
                <w:iCs/>
                <w:sz w:val="26"/>
                <w:szCs w:val="26"/>
                <w:lang w:eastAsia="ru-RU"/>
              </w:rPr>
              <w:t>ЙЫШЁНУ</w:t>
            </w:r>
          </w:p>
          <w:p w:rsidR="00693BF9" w:rsidRPr="00693BF9" w:rsidRDefault="00693BF9" w:rsidP="00693BF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ind w:firstLine="720"/>
              <w:jc w:val="both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object w:dxaOrig="1230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8.75pt" o:ole="">
                  <v:imagedata r:id="rId7" o:title=""/>
                </v:shape>
                <o:OLEObject Type="Embed" ProgID="Word.Picture.8" ShapeID="_x0000_i1025" DrawAspect="Content" ObjectID="_1796545246" r:id="rId8"/>
              </w:object>
            </w:r>
          </w:p>
        </w:tc>
        <w:tc>
          <w:tcPr>
            <w:tcW w:w="3969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города Новочебоксарска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3BF9" w:rsidRPr="00693BF9" w:rsidRDefault="00693BF9" w:rsidP="00693BF9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2"/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eastAsia="ru-RU"/>
              </w:rPr>
            </w:pPr>
            <w:r w:rsidRPr="00693BF9">
              <w:rPr>
                <w:rFonts w:ascii="Times New Roman" w:eastAsiaTheme="majorEastAsia" w:hAnsi="Times New Roman" w:cs="Times New Roman"/>
                <w:bCs/>
                <w:sz w:val="26"/>
                <w:szCs w:val="26"/>
                <w:lang w:eastAsia="ru-RU"/>
              </w:rPr>
              <w:t>ПОСТАНОВЛЕНИЕ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BF9" w:rsidRPr="00693BF9" w:rsidRDefault="00693BF9" w:rsidP="00BF0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BF0BAE" w:rsidRDefault="00BF0BAE" w:rsidP="00BF0BA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0B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BF0B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18.12.2024 № 1829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</w:tblGrid>
      <w:tr w:rsidR="00693BF9" w:rsidRPr="00693BF9" w:rsidTr="00CA692C">
        <w:trPr>
          <w:trHeight w:val="1482"/>
        </w:trPr>
        <w:tc>
          <w:tcPr>
            <w:tcW w:w="3510" w:type="dxa"/>
            <w:hideMark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муниципальную программу «Цифровое общество города Новочебоксарска»</w:t>
            </w:r>
          </w:p>
        </w:tc>
      </w:tr>
    </w:tbl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обеспечения качественного управления общественными финансами и оптимизации муниципального долга города Новочебоксарска, руководствуясь статьей 22 Устава города Новочебоксарска Чувашской Республики, Администрация города Новочебоксарска Чувашской Республики п о с </w:t>
      </w:r>
      <w:proofErr w:type="gramStart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proofErr w:type="gramEnd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н о в л я е т:</w:t>
      </w:r>
    </w:p>
    <w:p w:rsidR="00693BF9" w:rsidRPr="00693BF9" w:rsidRDefault="00693BF9" w:rsidP="00693B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 прилагаемые изменения, которые вносятся в муниципальную программу «Цифровое общество города Новочебоксарска» утвержденную постановлением администрации города Новочебоксарска Чувашской Республики от 24 декабря 2018 г. № 1857.</w:t>
      </w:r>
    </w:p>
    <w:p w:rsidR="00693BF9" w:rsidRPr="00693BF9" w:rsidRDefault="00693BF9" w:rsidP="00693BF9">
      <w:pPr>
        <w:autoSpaceDE w:val="0"/>
        <w:autoSpaceDN w:val="0"/>
        <w:adjustRightInd w:val="0"/>
        <w:spacing w:after="0" w:line="240" w:lineRule="auto"/>
        <w:ind w:right="11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right="11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 1 января 2025 года. 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right="11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Контроль за выполнением настоящего постановления возложить на заместителя главы администрации - руководитель аппарата администрации города Новочебоксарска Чувашской Республики.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395"/>
        <w:gridCol w:w="4927"/>
      </w:tblGrid>
      <w:tr w:rsidR="00693BF9" w:rsidRPr="00693BF9" w:rsidTr="00CA692C">
        <w:trPr>
          <w:trHeight w:val="1082"/>
        </w:trPr>
        <w:tc>
          <w:tcPr>
            <w:tcW w:w="4395" w:type="dxa"/>
            <w:hideMark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города Новочебоксарска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М.Л. Семенов</w:t>
            </w:r>
          </w:p>
        </w:tc>
      </w:tr>
      <w:bookmarkEnd w:id="0"/>
    </w:tbl>
    <w:p w:rsidR="00693BF9" w:rsidRPr="00693BF9" w:rsidRDefault="00693BF9" w:rsidP="00693B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tLeast"/>
        <w:ind w:left="6096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Утверждены 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tLeast"/>
        <w:ind w:left="6096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  <w:r w:rsidRPr="00693BF9">
        <w:rPr>
          <w:rFonts w:ascii="Times New Roman" w:eastAsiaTheme="minorEastAsia" w:hAnsi="Times New Roman" w:cs="Times New Roman"/>
          <w:bCs/>
          <w:color w:val="26282F"/>
          <w:lang w:eastAsia="ru-RU"/>
        </w:rPr>
        <w:lastRenderedPageBreak/>
        <w:t xml:space="preserve">постановлением администрации 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tLeast"/>
        <w:ind w:left="6096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  <w:r w:rsidRPr="00693BF9">
        <w:rPr>
          <w:rFonts w:ascii="Times New Roman" w:eastAsiaTheme="minorEastAsia" w:hAnsi="Times New Roman" w:cs="Times New Roman"/>
          <w:bCs/>
          <w:color w:val="26282F"/>
          <w:lang w:eastAsia="ru-RU"/>
        </w:rPr>
        <w:t>города Новочебоксарска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tLeast"/>
        <w:ind w:left="6096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  <w:r w:rsidRPr="00693BF9">
        <w:rPr>
          <w:rFonts w:ascii="Times New Roman" w:eastAsiaTheme="minorEastAsia" w:hAnsi="Times New Roman" w:cs="Times New Roman"/>
          <w:bCs/>
          <w:color w:val="26282F"/>
          <w:lang w:eastAsia="ru-RU"/>
        </w:rPr>
        <w:t>Чувашской Республики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tLeast"/>
        <w:ind w:left="6096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  <w:r w:rsidRPr="00693BF9">
        <w:rPr>
          <w:rFonts w:ascii="Times New Roman" w:eastAsiaTheme="minorEastAsia" w:hAnsi="Times New Roman" w:cs="Times New Roman"/>
          <w:bCs/>
          <w:color w:val="26282F"/>
          <w:lang w:eastAsia="ru-RU"/>
        </w:rPr>
        <w:t>от ________________ № _______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93BF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Изменения,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93BF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которые вносятся в муниципальную программу «Цифровое общество города Новочебоксарска»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Изложить муниципальную программу «Цифровое общество города Новочебоксарска» в следующей редакции: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93BF9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«Утверждена 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93BF9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постановлением администрации города Новочебоксарска от 24 декабря 2018 г. № 1857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города Новочебоксарска 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«Цифровое общество города Новочебоксарска»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353842"/>
          <w:sz w:val="24"/>
          <w:szCs w:val="24"/>
          <w:shd w:val="clear" w:color="auto" w:fill="F0F0F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80"/>
        <w:gridCol w:w="5436"/>
      </w:tblGrid>
      <w:tr w:rsidR="00693BF9" w:rsidRPr="00693BF9" w:rsidTr="00CA692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Сектор информационных технологий администрации города Новочебоксарска Чувашской Республики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3BF9" w:rsidRPr="00693BF9" w:rsidTr="00CA692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сектором информационных технологий администрации города Новочебоксарска Чувашской Республики Кошелев И.И. (т. +7(8352) 74-00-19)</w:t>
            </w:r>
          </w:p>
        </w:tc>
      </w:tr>
    </w:tbl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00"/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Основные приоритеты в сфере реализации муниципальной программы города Новочебоксарска «Цифровое общество города Новочебоксарска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(далее также - Муниципальная программа)</w:t>
      </w:r>
    </w:p>
    <w:bookmarkEnd w:id="1"/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1001"/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I. Оценка текущего состояния сферы реализации Муниципальной программы</w:t>
      </w:r>
    </w:p>
    <w:bookmarkEnd w:id="2"/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Переход от информационной эры в цифровую предоставляет ряд преимуществ, связанных с использованием информации не только для принятия оптимальных решений, но и для обработки большого массива релевантной информации в короткий срок для принятия решений и прогнозирования последствий их реализации. Под влиянием цифровых трансформаций происходят кардинальные изменения в традиционных сферах экономики и социальной жизни общества.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обеспечения высокого качества проводимых изменений в основе реализации цифровых решений лежат следующие принципы: ориентация на людей, доверие и прозрачность, обоснованность управленческих решений, обратная связь, цифровая </w:t>
      </w:r>
      <w:proofErr w:type="spellStart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управление рисками.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Приоритетными направлениями развития цифрового общества в городе Новочебоксарске являются: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повышение благосостояния и качества жизни граждан в городе Новочебоксарске </w:t>
      </w: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путем повышения степени их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условий для формирования в городе Новочебоксарске общества знаний -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период реализации Муниципальной программы в 2019 – 2024 годах осуществлялись создание условий для развития в городе Новочебоксарске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технологий;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организаций; формирование необходимой цифровой инфраструктуры и регуляторной среды; обеспечение ускоренной </w:t>
      </w:r>
      <w:proofErr w:type="spellStart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управления.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Реализуются мероприятия, способствующие развитию электронного правительства, - проекта, который имеет высокую социальную и экономическую значимость. Возможность предоставления государственных и муниципальных услуг в электронном виде в республике обеспечена с использованием федеральной государственной информационной системы «Единый портал государственных и муниципальных услуг (функций)» (далее также - Единый портал, ЕПГУ). Статистика показывает, что граждане все чаще выбирают именно электронный способ взаимодействия с государством. Возможность получения услуг в электронном виде через Единый портал к 2024 году реализована в городе по 85 массовым социально значимым услугам. 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востребованности электронных услуг свидетельствует постоянно растущее число жителей республики, зарегистрированных в единой системе идентификации и аутентификации. Доля обращений по массовым социально значимым услугам через Единый портал по итогам первого полугодия 2024 года составила более 70 процентов.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Платформа обратной связи (далее также - ПОС) - новый цифровой инструмент для оперативного реагирования на обращения населения. Возможность направить обращение в исполнительный орган и получить ответ дает Единый портал. 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активном развитии информационных технологий требуется постоянное развитие и совершенствование системы защиты информации, наиболее актуальными становятся именно практические подходы к решению задач по обеспечению информационной безопасности и </w:t>
      </w:r>
      <w:proofErr w:type="spellStart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импортозамещению</w:t>
      </w:r>
      <w:proofErr w:type="spellEnd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программного обеспечения. На постоянной основе проводятся мониторинг информационной безопасности и анализ событий системы обнаружения компьютерных атак.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3" w:name="sub_1002"/>
      <w:r w:rsidRPr="00693B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II. Основные приоритеты и цели муниципальной политики в сфере реализации Муниципальной программы</w:t>
      </w:r>
    </w:p>
    <w:bookmarkEnd w:id="3"/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Долгосрочные приоритеты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 Президента Российской Федерации от 7 мая 2018 г. № 204 «О национальных целях и стратегических задачах развития Российской Федерации на период до 2024 года», в том числе национальная программа «Цифровая экономика Российской Федерации»;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Указ Президента Российской Федерации от 9 мая 2017 г. № 203 «О Стратегии развития информационного общества в Российской Федерации на 2017 - 2030 годы»;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 Чувашской Республики от 26 ноября 2020 г. № 102 «О Стратегии социально-экономического развития Чувашской Республики до 2035 года».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учетом перечисленных документов цели Муниципальной программы определены исходя из необходимости решения проблемных вопросов в сфере цифровой трансформации и цифрового развития отраслей экономики города Новочебоксарска, внедрения современных отечественных информационных и сквозных цифровых технологий в среднесрочной и долгосрочной перспективе.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1 - увеличение доли массовых социально значимых услуг, доступных в электронном виде, до 95 процентов;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2 - увеличение вложений в отечественные решения в сфере информационных технологий;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3 - создание устойчивой и безопасной информационно -телекоммуникационной инфраструктуры высокоскоростной передачи, обработки и хранения больших объемов данных, доступной для организаций.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1004"/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III</w:t>
      </w:r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Задачи муниципального управления и способы их эффективного решения</w:t>
      </w:r>
    </w:p>
    <w:bookmarkEnd w:id="4"/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Муниципальной программы предусматривается реализация следующих задач: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401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создание условий для развития отрасли информационных технологий, включая поддержку цифровой трансформации ключевых отраслей экономики;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402"/>
      <w:bookmarkEnd w:id="5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развитие сервисов электронного правительства, переход к оказанию государственных (муниципальных) услуг (функций), иных услуг (сервисов) и сведений в электронном виде, расширение использования информационно-телекоммуникационных технологий для предоставления государственных и муниципальных услуг бюджетными учреждениями, а также социально значимых услуг государственными и муниципальными предприятиями;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403"/>
      <w:bookmarkEnd w:id="6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снижение барьеров, формирование условий и стимулирование развития инфраструктуры связи в городе Новочебоксарске для создания устойчивой и безопасной информационно-телекоммуникационной инфраструктуры высокоскоростной передачи, обработки и хранения больших объемов данных;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404"/>
      <w:bookmarkEnd w:id="7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405"/>
      <w:bookmarkEnd w:id="8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создание сквозных цифровых технологий преимущественно на основе отечественных разработок;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407"/>
      <w:bookmarkEnd w:id="9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государства.</w:t>
      </w:r>
    </w:p>
    <w:bookmarkEnd w:id="10"/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увеличения доли массовых социально значимых услуг, доступных в электронном виде, будет осуществляться путем: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процессов предоставления государственных и муниципальных услуг и исполнения функций администрации города Новочебоксарска;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стимулирования граждан к получению государственных и муниципальных услуг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обеспечения удовлетворенности граждан качеством предоставления массовых </w:t>
      </w: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социально значимых государственных и муниципальных услуг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Увеличение вложений в отечественные решения в сфере информационных технологий будет осуществляться путем: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координации реализации проектов цифровой трансформации, модернизации государственных информационных систем Чувашской Республики в целях использования отечественных информационных технологий;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координации мероприятий, реализуемых за счет средств бюджета города Новочебоксарска, по оснащению структурных подразделений администрации города Новочебоксарска типовой электронно-вычислительной техникой, офисным оборудованием, общесистемным и офисным программным обеспечением;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 перспективных высокотехнологичных направлений в сфере информационных технологий.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домохозяйств, будет осуществляться путем: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осуществления мероприятий по модернизации и эксплуатации системы защиты информационных систем, используемых администрацией город Новочебоксарска;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координации мероприятий по обеспечению информационной безопасности инфраструктуры электронного правительства города Новочебоксарска.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условий для развития в Чувашской Республике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 планируется осуществить путем: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оказания содействия в обеспечении участия Чувашской Республики в информационном пространстве Российской Федерации, а также международном информационном пространстве;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обеспечения доступности для населения Чувашской Республики к актуальной информации о событиях в Чувашской Республике, стране и мире;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эффективной системы массовых коммуникаций, развития печатных и электронных средств массовой информации;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обеспечения системного подхода к освещению в средствах массовой информации социально значимых тем;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совершенствования государственной информационной политики Чувашской Республики;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 механизмов поддержки, предоставляемой на конкурсной основе проектам в области печатных и электронных средств массовой информации.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1" w:name="sub_1100"/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 «Цифровое общество города Новочебоксарска»</w:t>
      </w:r>
    </w:p>
    <w:bookmarkEnd w:id="11"/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2" w:name="sub_1101"/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1. Основные положения</w:t>
      </w:r>
    </w:p>
    <w:bookmarkEnd w:id="12"/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693BF9" w:rsidRPr="00693BF9" w:rsidTr="00CA692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заместителя главы администрации - руководитель аппарата администрации города Новочебоксарска Чувашской Республики</w:t>
            </w:r>
          </w:p>
        </w:tc>
      </w:tr>
      <w:tr w:rsidR="00693BF9" w:rsidRPr="00693BF9" w:rsidTr="00CA692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Сектор информационных технологий администрации города Новочебоксарска Чувашской Республики</w:t>
            </w:r>
          </w:p>
        </w:tc>
      </w:tr>
      <w:tr w:rsidR="00693BF9" w:rsidRPr="00693BF9" w:rsidTr="00CA692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shd w:val="clear" w:color="auto" w:fill="FFFFFF"/>
              <w:spacing w:after="0" w:line="240" w:lineRule="auto"/>
              <w:ind w:firstLine="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города Новочебоксарска Чувашской Республики;</w:t>
            </w:r>
          </w:p>
          <w:p w:rsidR="00693BF9" w:rsidRPr="00693BF9" w:rsidRDefault="00693BF9" w:rsidP="00693BF9">
            <w:pPr>
              <w:shd w:val="clear" w:color="auto" w:fill="FFFFFF"/>
              <w:spacing w:after="0" w:line="240" w:lineRule="auto"/>
              <w:ind w:firstLine="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 Новочебоксарска Чувашской Республики;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 финансово-производственного обеспечения органов местного самоуправления» города Новочебоксарска Чувашской Республики</w:t>
            </w:r>
          </w:p>
        </w:tc>
      </w:tr>
      <w:tr w:rsidR="00693BF9" w:rsidRPr="00693BF9" w:rsidTr="00CA692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 финансово-производственного обеспечения органов местного самоуправления» города Новочебоксарска Чувашской Республики</w:t>
            </w:r>
          </w:p>
        </w:tc>
      </w:tr>
      <w:tr w:rsidR="00693BF9" w:rsidRPr="00693BF9" w:rsidTr="00CA692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93BF9" w:rsidRPr="00693BF9" w:rsidTr="00CA692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1 - увеличение доли массовых социально значимых услуг, доступных в электронном виде, до 95 процентов;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2 - увеличение вложений в отечественные решения в сфере информационных технологий;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3 -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домохозяйств.</w:t>
            </w:r>
          </w:p>
        </w:tc>
      </w:tr>
      <w:tr w:rsidR="00693BF9" w:rsidRPr="00693BF9" w:rsidTr="00CA692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2019 - 2035 годы: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 этап: 2019 - 2024 годы;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 этап: 2025 - 2030 годы;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III этап: 2031 - 2035 годы</w:t>
            </w:r>
          </w:p>
        </w:tc>
      </w:tr>
      <w:tr w:rsidR="00693BF9" w:rsidRPr="00693BF9" w:rsidTr="00CA692C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прогнозируемый объем финансирования Муниципальной программы в 2019 - 2035 годах составляет 71 825,1 тыс. рублей, в том числе: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2019 - 2024 годах – 31 891,1 тыс. рублей;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5 384,0 тыс. рублей;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 году – 3 428,0 тыс. рублей;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2027 году – 3 458,0 тыс. рублей;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2028 - 2030 годах – 10 374,0 тыс. рублей;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17 290,0 тыс. рублей</w:t>
            </w:r>
          </w:p>
        </w:tc>
      </w:tr>
    </w:tbl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93BF9" w:rsidRPr="00693BF9" w:rsidSect="00AE1094">
          <w:headerReference w:type="default" r:id="rId9"/>
          <w:footerReference w:type="default" r:id="rId10"/>
          <w:pgSz w:w="11900" w:h="16800"/>
          <w:pgMar w:top="1440" w:right="799" w:bottom="1440" w:left="1701" w:header="720" w:footer="720" w:gutter="0"/>
          <w:cols w:space="720"/>
          <w:noEndnote/>
        </w:sect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3" w:name="sub_1102"/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2. Показатели Муниципальной программы</w:t>
      </w:r>
    </w:p>
    <w:bookmarkEnd w:id="13"/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131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1722"/>
        <w:gridCol w:w="1755"/>
        <w:gridCol w:w="11"/>
      </w:tblGrid>
      <w:tr w:rsidR="00693BF9" w:rsidRPr="00693BF9" w:rsidTr="00CA692C">
        <w:trPr>
          <w:gridAfter w:val="1"/>
          <w:wAfter w:w="11" w:type="dxa"/>
        </w:trPr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693BF9" w:rsidRPr="00693BF9" w:rsidTr="00CA692C">
        <w:trPr>
          <w:gridAfter w:val="1"/>
          <w:wAfter w:w="11" w:type="dxa"/>
        </w:trPr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BF9" w:rsidRPr="00693BF9" w:rsidTr="00CA692C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93BF9" w:rsidRPr="00693BF9" w:rsidTr="00CA692C">
        <w:tc>
          <w:tcPr>
            <w:tcW w:w="1519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 1 - увеличение доли массовых социально значимых услуг, доступных в электронном виде, до 95 процентов</w:t>
            </w:r>
          </w:p>
        </w:tc>
      </w:tr>
      <w:tr w:rsidR="00693BF9" w:rsidRPr="00693BF9" w:rsidTr="00CA692C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региональных услуг, предоставляемых в субъекте Российской Федерации в электронном виде посредством ведомственной информационной системы с применением цифровых регламентов, от общего количества региональных услуг, предоставляемых посредством ведомственной информационной системы в субъекте Российской Федерации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Сектор информационных технологий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федеральная государственная информационная система «Федеральный реестр государственных и муниципальных услуг (функций)»</w:t>
            </w:r>
          </w:p>
        </w:tc>
      </w:tr>
      <w:tr w:rsidR="00693BF9" w:rsidRPr="00693BF9" w:rsidTr="00CA692C">
        <w:tc>
          <w:tcPr>
            <w:tcW w:w="1519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 2 - увеличение вложений в отечественные решения в сфере информационных технологий</w:t>
            </w:r>
          </w:p>
        </w:tc>
      </w:tr>
      <w:tr w:rsidR="00693BF9" w:rsidRPr="00693BF9" w:rsidTr="00CA692C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созданных и доработанных информационных систем (цифровых платформ) и программных комплексов для организации высокопроизводительных рабочих мест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Сектор информационных технологий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система электронного документооборота</w:t>
            </w:r>
          </w:p>
        </w:tc>
      </w:tr>
      <w:tr w:rsidR="00693BF9" w:rsidRPr="00693BF9" w:rsidTr="00CA692C">
        <w:tc>
          <w:tcPr>
            <w:tcW w:w="1519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 3 -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</w:t>
            </w:r>
          </w:p>
        </w:tc>
      </w:tr>
      <w:tr w:rsidR="00693BF9" w:rsidRPr="00693BF9" w:rsidTr="00CA692C">
        <w:trPr>
          <w:gridAfter w:val="1"/>
          <w:wAfter w:w="11" w:type="dxa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аттестованных государственных информационных систем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Сектор информационных технологий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федеральная государственная информационная система координации информатизации</w:t>
            </w:r>
          </w:p>
        </w:tc>
      </w:tr>
    </w:tbl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4" w:name="sub_1103"/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3. Структура Муниципальной программы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36"/>
        <w:gridCol w:w="3952"/>
        <w:gridCol w:w="2691"/>
        <w:gridCol w:w="4353"/>
        <w:gridCol w:w="2965"/>
        <w:gridCol w:w="30"/>
      </w:tblGrid>
      <w:tr w:rsidR="00693BF9" w:rsidRPr="00693BF9" w:rsidTr="00CA692C">
        <w:trPr>
          <w:gridAfter w:val="1"/>
          <w:wAfter w:w="30" w:type="dxa"/>
        </w:trPr>
        <w:tc>
          <w:tcPr>
            <w:tcW w:w="1242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93BF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088" w:type="dxa"/>
            <w:gridSpan w:val="2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5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программой</w:t>
            </w:r>
          </w:p>
        </w:tc>
      </w:tr>
      <w:tr w:rsidR="00693BF9" w:rsidRPr="00693BF9" w:rsidTr="00CA692C">
        <w:trPr>
          <w:gridAfter w:val="1"/>
          <w:wAfter w:w="30" w:type="dxa"/>
        </w:trPr>
        <w:tc>
          <w:tcPr>
            <w:tcW w:w="1242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3BF9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3BF9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gridSpan w:val="2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3BF9">
              <w:rPr>
                <w:rFonts w:ascii="Times New Roman" w:hAnsi="Times New Roman"/>
              </w:rPr>
              <w:t>3</w:t>
            </w:r>
          </w:p>
        </w:tc>
        <w:tc>
          <w:tcPr>
            <w:tcW w:w="2975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93BF9">
              <w:rPr>
                <w:rFonts w:ascii="Times New Roman" w:hAnsi="Times New Roman"/>
              </w:rPr>
              <w:t>4</w:t>
            </w:r>
          </w:p>
        </w:tc>
      </w:tr>
      <w:tr w:rsidR="00693BF9" w:rsidRPr="00693BF9" w:rsidTr="00CA692C">
        <w:tc>
          <w:tcPr>
            <w:tcW w:w="1242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B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62" w:type="dxa"/>
            <w:gridSpan w:val="5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BF9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электронного правительства»</w:t>
            </w:r>
          </w:p>
        </w:tc>
      </w:tr>
      <w:tr w:rsidR="00693BF9" w:rsidRPr="00693BF9" w:rsidTr="00CA692C">
        <w:tc>
          <w:tcPr>
            <w:tcW w:w="1242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4" w:type="dxa"/>
            <w:gridSpan w:val="2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Ответственный за реализацию: Сектор информационных технологий администрации города Новочебоксарска Чувашской Республики</w:t>
            </w:r>
          </w:p>
        </w:tc>
        <w:tc>
          <w:tcPr>
            <w:tcW w:w="7388" w:type="dxa"/>
            <w:gridSpan w:val="3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</w:p>
        </w:tc>
      </w:tr>
      <w:tr w:rsidR="00693BF9" w:rsidRPr="00693BF9" w:rsidTr="00CA692C">
        <w:trPr>
          <w:gridAfter w:val="1"/>
          <w:wAfter w:w="30" w:type="dxa"/>
        </w:trPr>
        <w:tc>
          <w:tcPr>
            <w:tcW w:w="1242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Создание условий для развития отрасли информационных технологий, включая поддержку цифровой трансформации ключевых отраслей экономики</w:t>
            </w:r>
          </w:p>
        </w:tc>
        <w:tc>
          <w:tcPr>
            <w:tcW w:w="7088" w:type="dxa"/>
            <w:gridSpan w:val="2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применение в администрации города Новочебоксарска новых технологий, обеспечивающих повышение качества муниципального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жизни;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функционирование инфраструктуры электронного правительства Чувашской Республики;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обеспечение бесперебойной работы государственных информационных систем, включая их создание, сопровождение, эксплуатацию, модернизацию</w:t>
            </w:r>
          </w:p>
        </w:tc>
        <w:tc>
          <w:tcPr>
            <w:tcW w:w="2975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достижение «цифровой зрелости» ключевых отраслей экономики и социальной сферы, образования, а также муниципального управления</w:t>
            </w:r>
          </w:p>
        </w:tc>
      </w:tr>
      <w:tr w:rsidR="00693BF9" w:rsidRPr="00693BF9" w:rsidTr="00CA692C">
        <w:tc>
          <w:tcPr>
            <w:tcW w:w="1242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B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062" w:type="dxa"/>
            <w:gridSpan w:val="5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BF9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«Массовые коммуникации»</w:t>
            </w:r>
          </w:p>
        </w:tc>
      </w:tr>
      <w:tr w:rsidR="00693BF9" w:rsidRPr="00693BF9" w:rsidTr="00CA692C">
        <w:tc>
          <w:tcPr>
            <w:tcW w:w="1242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4" w:type="dxa"/>
            <w:gridSpan w:val="2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Ответственный за реализацию: Сектор информационных технологий администрации города Новочебоксарска Чувашской Республики</w:t>
            </w:r>
          </w:p>
        </w:tc>
        <w:tc>
          <w:tcPr>
            <w:tcW w:w="7388" w:type="dxa"/>
            <w:gridSpan w:val="3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Срок реализации:</w:t>
            </w:r>
          </w:p>
        </w:tc>
      </w:tr>
      <w:tr w:rsidR="00693BF9" w:rsidRPr="00693BF9" w:rsidTr="00CA692C">
        <w:trPr>
          <w:gridAfter w:val="1"/>
          <w:wAfter w:w="30" w:type="dxa"/>
        </w:trPr>
        <w:tc>
          <w:tcPr>
            <w:tcW w:w="1242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предоставляемых жителям города Новочебоксарска информационных услуг, обеспечение прав граждан в сфере информации и расширение информационного пространства</w:t>
            </w:r>
          </w:p>
        </w:tc>
        <w:tc>
          <w:tcPr>
            <w:tcW w:w="7088" w:type="dxa"/>
            <w:gridSpan w:val="2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F9">
              <w:rPr>
                <w:rFonts w:ascii="Times New Roman" w:hAnsi="Times New Roman"/>
                <w:sz w:val="24"/>
                <w:szCs w:val="24"/>
              </w:rPr>
              <w:t>создание эффективной системы массовых коммуникаций, выработка механизмов государственной поддержки средств массовой информации, предоставляемой на конкурсной основе, обеспечение системного подхода к освещению в средствах массовой информации социально значимых тем</w:t>
            </w:r>
          </w:p>
        </w:tc>
        <w:tc>
          <w:tcPr>
            <w:tcW w:w="2975" w:type="dxa"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5" w:name="sub_1104"/>
      <w:bookmarkEnd w:id="14"/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4. Финансовое обеспечение Муниципальной программы</w:t>
      </w:r>
    </w:p>
    <w:bookmarkEnd w:id="15"/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260"/>
        <w:gridCol w:w="1260"/>
        <w:gridCol w:w="1260"/>
        <w:gridCol w:w="1260"/>
        <w:gridCol w:w="1260"/>
        <w:gridCol w:w="1260"/>
        <w:gridCol w:w="1680"/>
      </w:tblGrid>
      <w:tr w:rsidR="00693BF9" w:rsidRPr="00693BF9" w:rsidTr="00CA692C">
        <w:tc>
          <w:tcPr>
            <w:tcW w:w="6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693BF9" w:rsidRPr="00693BF9" w:rsidTr="00CA692C">
        <w:tc>
          <w:tcPr>
            <w:tcW w:w="60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2028-2030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2031-2035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Муниципальная программа «Цифровое общество города Новочебоксарска», всего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31 891,1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5 384,0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3 428,0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3 458,0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10 374,0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17 290,0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71 825,1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7 708,5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7 708,5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города Новочебоксарска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24 182,5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5 384,0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3 428,0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3 458,0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10 374,0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17 290,0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64 116,5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Комплекс процессных мероприятий «Развитие электронного правительства», всего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3 754,0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3 218,0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3 248,0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9 744,0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16 240,0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36 204,0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города Новочебоксарска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3 754,0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3 218,0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3 248,0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9 744,0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16 240,0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36 204,0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Комплекс процессных мероприятий «Массовые коммуникации», всего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1 630,0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1 050,0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3 730,0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3BF9" w:rsidRPr="00693BF9" w:rsidTr="00CA692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города Новочебоксарска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1 630,0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1 050,0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3 730,0</w:t>
            </w:r>
          </w:p>
        </w:tc>
      </w:tr>
    </w:tbl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93BF9" w:rsidRPr="00693BF9">
          <w:headerReference w:type="default" r:id="rId1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93BF9" w:rsidRPr="00693BF9" w:rsidRDefault="00693BF9" w:rsidP="00693B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  <w:bookmarkStart w:id="16" w:name="sub_1500"/>
      <w:r w:rsidRPr="00693BF9"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  <w:lastRenderedPageBreak/>
        <w:t>Паспорт</w:t>
      </w:r>
    </w:p>
    <w:p w:rsidR="00693BF9" w:rsidRPr="00693BF9" w:rsidRDefault="00693BF9" w:rsidP="00693B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  <w:t>комплекса процессных мероприятий «Развитие электронного правительства»</w:t>
      </w:r>
    </w:p>
    <w:p w:rsidR="00693BF9" w:rsidRPr="00693BF9" w:rsidRDefault="00693BF9" w:rsidP="00693B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  <w:t>Общие положения</w:t>
      </w:r>
    </w:p>
    <w:p w:rsidR="00693BF9" w:rsidRPr="00693BF9" w:rsidRDefault="00693BF9" w:rsidP="00693B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</w:p>
    <w:tbl>
      <w:tblPr>
        <w:tblW w:w="10773" w:type="dxa"/>
        <w:tblInd w:w="12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2"/>
        <w:gridCol w:w="7041"/>
      </w:tblGrid>
      <w:tr w:rsidR="00693BF9" w:rsidRPr="00693BF9" w:rsidTr="00CA692C"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Сектор информационных технологий администрации города Новочебоксарска Чувашской Республики</w:t>
            </w:r>
          </w:p>
        </w:tc>
      </w:tr>
      <w:tr w:rsidR="00693BF9" w:rsidRPr="00693BF9" w:rsidTr="00CA692C"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программа города Новочебоксарска «Цифровое общество города Новочебоксарска»</w:t>
            </w:r>
          </w:p>
        </w:tc>
      </w:tr>
    </w:tbl>
    <w:p w:rsidR="00693BF9" w:rsidRPr="00693BF9" w:rsidRDefault="00693BF9" w:rsidP="00693BF9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color w:val="22272F"/>
          <w:sz w:val="23"/>
          <w:szCs w:val="23"/>
          <w:lang w:eastAsia="ru-RU"/>
        </w:rPr>
        <w:t> </w:t>
      </w:r>
    </w:p>
    <w:p w:rsidR="00693BF9" w:rsidRPr="00693BF9" w:rsidRDefault="00693BF9" w:rsidP="00693BF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693BF9" w:rsidRPr="00693BF9" w:rsidRDefault="00693BF9" w:rsidP="00693BF9">
      <w:pPr>
        <w:shd w:val="clear" w:color="auto" w:fill="FFFFFF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</w:p>
    <w:tbl>
      <w:tblPr>
        <w:tblW w:w="15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202"/>
        <w:gridCol w:w="1384"/>
        <w:gridCol w:w="4494"/>
        <w:gridCol w:w="1152"/>
        <w:gridCol w:w="951"/>
        <w:gridCol w:w="539"/>
        <w:gridCol w:w="535"/>
        <w:gridCol w:w="535"/>
        <w:gridCol w:w="535"/>
        <w:gridCol w:w="563"/>
        <w:gridCol w:w="21"/>
      </w:tblGrid>
      <w:tr w:rsidR="00693BF9" w:rsidRPr="00693BF9" w:rsidTr="00CA692C">
        <w:trPr>
          <w:gridAfter w:val="1"/>
          <w:wAfter w:w="21" w:type="dxa"/>
          <w:trHeight w:val="24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(результата)</w:t>
            </w:r>
          </w:p>
        </w:tc>
        <w:tc>
          <w:tcPr>
            <w:tcW w:w="4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 (по </w:t>
            </w: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ОКЕИ</w:t>
            </w: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мероприятия (результата) по годам</w:t>
            </w:r>
          </w:p>
        </w:tc>
      </w:tr>
      <w:tr w:rsidR="00693BF9" w:rsidRPr="00693BF9" w:rsidTr="00CA692C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693BF9" w:rsidRPr="00693BF9" w:rsidTr="00CA692C">
        <w:trPr>
          <w:gridAfter w:val="1"/>
          <w:wAfter w:w="21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93BF9" w:rsidRPr="00693BF9" w:rsidTr="00CA692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Задача «Создание условий для развития отрасли информационных технологий, включая поддержку цифровой трансформации ключевых отраслей экономики»</w:t>
            </w:r>
          </w:p>
        </w:tc>
      </w:tr>
      <w:tr w:rsidR="00693BF9" w:rsidRPr="00693BF9" w:rsidTr="00CA692C">
        <w:trPr>
          <w:gridAfter w:val="1"/>
          <w:wAfter w:w="21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Информационно-технологическое обеспечение деятельности централизованной бухгалтерии, подведомственных им организаций и администраций города Новочебоксарска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мероприятия (результаты)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обеспечено функционирование инфраструктуры единой централизованной информационной системы бюджетного (бухгалтерского) учета и отчетности, администрации города Новочебоксарска, а также структурных подразделений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93BF9" w:rsidRPr="00693BF9" w:rsidRDefault="00693BF9" w:rsidP="00693B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</w:p>
    <w:p w:rsidR="00693BF9" w:rsidRPr="00693BF9" w:rsidRDefault="00693BF9" w:rsidP="00693B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</w:p>
    <w:p w:rsidR="00693BF9" w:rsidRPr="00693BF9" w:rsidRDefault="00693BF9" w:rsidP="00693B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</w:p>
    <w:p w:rsidR="00693BF9" w:rsidRPr="00693BF9" w:rsidRDefault="00693BF9" w:rsidP="00693B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</w:p>
    <w:p w:rsidR="00693BF9" w:rsidRPr="00693BF9" w:rsidRDefault="00693BF9" w:rsidP="00693BF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  <w:lastRenderedPageBreak/>
        <w:t>Финансовое обеспечение комплекса процессных мероприятий</w:t>
      </w:r>
    </w:p>
    <w:p w:rsidR="00693BF9" w:rsidRPr="00693BF9" w:rsidRDefault="00693BF9" w:rsidP="00693BF9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22272F"/>
          <w:sz w:val="24"/>
          <w:szCs w:val="24"/>
          <w:lang w:eastAsia="ru-RU"/>
        </w:rPr>
      </w:pPr>
    </w:p>
    <w:tbl>
      <w:tblPr>
        <w:tblW w:w="152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3119"/>
        <w:gridCol w:w="1085"/>
        <w:gridCol w:w="1134"/>
        <w:gridCol w:w="1134"/>
        <w:gridCol w:w="1220"/>
        <w:gridCol w:w="1220"/>
        <w:gridCol w:w="1250"/>
        <w:gridCol w:w="18"/>
      </w:tblGrid>
      <w:tr w:rsidR="00693BF9" w:rsidRPr="00693BF9" w:rsidTr="00CA692C">
        <w:trPr>
          <w:trHeight w:val="240"/>
        </w:trPr>
        <w:tc>
          <w:tcPr>
            <w:tcW w:w="5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КБК</w:t>
            </w:r>
          </w:p>
        </w:tc>
        <w:tc>
          <w:tcPr>
            <w:tcW w:w="70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693BF9" w:rsidRPr="00693BF9" w:rsidTr="00CA692C">
        <w:trPr>
          <w:gridAfter w:val="1"/>
          <w:wAfter w:w="18" w:type="dxa"/>
        </w:trPr>
        <w:tc>
          <w:tcPr>
            <w:tcW w:w="5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BF9" w:rsidRPr="00693BF9" w:rsidRDefault="00693BF9" w:rsidP="00693BF9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2028-2030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2031-2035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93BF9" w:rsidRPr="00693BF9" w:rsidTr="00CA692C">
        <w:trPr>
          <w:gridAfter w:val="1"/>
          <w:wAfter w:w="18" w:type="dxa"/>
        </w:trPr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ind w:left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3BF9" w:rsidRPr="00693BF9" w:rsidTr="00CA692C">
        <w:trPr>
          <w:gridAfter w:val="1"/>
          <w:wAfter w:w="18" w:type="dxa"/>
        </w:trPr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ind w:left="142" w:firstLine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«Развитие электронного правительства», всего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Ч640100000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3 754,0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3 218,0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3 248,0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9 744,0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16 240,0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36 204,0</w:t>
            </w:r>
          </w:p>
        </w:tc>
      </w:tr>
      <w:tr w:rsidR="00693BF9" w:rsidRPr="00693BF9" w:rsidTr="00CA692C">
        <w:trPr>
          <w:gridAfter w:val="1"/>
          <w:wAfter w:w="18" w:type="dxa"/>
        </w:trPr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ind w:left="14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BF9" w:rsidRPr="00693BF9" w:rsidTr="00CA692C">
        <w:trPr>
          <w:gridAfter w:val="1"/>
          <w:wAfter w:w="18" w:type="dxa"/>
        </w:trPr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ind w:left="14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города Новочебоксарска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3 754,0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3 218,0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3 248,0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9 744,0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16 240,0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36 204,0</w:t>
            </w:r>
          </w:p>
        </w:tc>
      </w:tr>
      <w:tr w:rsidR="00693BF9" w:rsidRPr="00693BF9" w:rsidTr="00CA692C">
        <w:trPr>
          <w:gridAfter w:val="1"/>
          <w:wAfter w:w="18" w:type="dxa"/>
        </w:trPr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ind w:left="14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(услуг), всего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903,930,932,957,966,992</w:t>
            </w:r>
          </w:p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(0103,0104,0106,0113)</w:t>
            </w:r>
          </w:p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Ч640173820 (200)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3 754,0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3 218,0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3 248,0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9 744,0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16 240,0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36 204,0</w:t>
            </w:r>
          </w:p>
        </w:tc>
      </w:tr>
      <w:tr w:rsidR="00693BF9" w:rsidRPr="00693BF9" w:rsidTr="00CA692C">
        <w:trPr>
          <w:gridAfter w:val="1"/>
          <w:wAfter w:w="18" w:type="dxa"/>
        </w:trPr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ind w:left="14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BF9" w:rsidRPr="00693BF9" w:rsidRDefault="00693BF9" w:rsidP="00693BF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3BF9" w:rsidRPr="00693BF9" w:rsidTr="00CA692C">
        <w:trPr>
          <w:gridAfter w:val="1"/>
          <w:wAfter w:w="18" w:type="dxa"/>
        </w:trPr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ind w:left="14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города Новочебоксарска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903,930,932,957,966,992</w:t>
            </w:r>
          </w:p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(0103,0104,0106,0113)</w:t>
            </w:r>
          </w:p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Ч640173820 (200)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3 754,0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3 218,0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3 248,0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9 744,0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16 240,0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36 204,0</w:t>
            </w:r>
          </w:p>
        </w:tc>
      </w:tr>
    </w:tbl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7" w:name="sub_1502"/>
      <w:bookmarkEnd w:id="16"/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Паспорт 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комплекса процессных мероприятий «Массовые коммуникации»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1. Общие положения</w:t>
      </w: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6863"/>
      </w:tblGrid>
      <w:tr w:rsidR="00693BF9" w:rsidRPr="00693BF9" w:rsidTr="00CA692C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Сектор информационных технологий администрации города Новочебоксарска Чувашской Республики</w:t>
            </w:r>
          </w:p>
        </w:tc>
      </w:tr>
      <w:tr w:rsidR="00693BF9" w:rsidRPr="00693BF9" w:rsidTr="00CA692C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программа города Новочебоксарска «Цифровое общество города Новочебоксарска»</w:t>
            </w:r>
          </w:p>
        </w:tc>
      </w:tr>
    </w:tbl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2. Показатели комплекса процессных мероприятий</w:t>
      </w:r>
    </w:p>
    <w:bookmarkEnd w:id="17"/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621"/>
        <w:gridCol w:w="940"/>
        <w:gridCol w:w="1172"/>
        <w:gridCol w:w="1172"/>
        <w:gridCol w:w="1042"/>
        <w:gridCol w:w="781"/>
        <w:gridCol w:w="781"/>
        <w:gridCol w:w="781"/>
        <w:gridCol w:w="781"/>
        <w:gridCol w:w="781"/>
        <w:gridCol w:w="782"/>
        <w:gridCol w:w="1562"/>
        <w:gridCol w:w="1693"/>
        <w:gridCol w:w="14"/>
      </w:tblGrid>
      <w:tr w:rsidR="00693BF9" w:rsidRPr="00693BF9" w:rsidTr="00CA692C">
        <w:trPr>
          <w:gridAfter w:val="1"/>
          <w:wAfter w:w="14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показателя/задачи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Признак возрастания/ убывания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Уровень показателя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(по ОКЕИ)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Базовое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значение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Значение показателей по годам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Информационная система</w:t>
            </w:r>
          </w:p>
        </w:tc>
      </w:tr>
      <w:tr w:rsidR="00693BF9" w:rsidRPr="00693BF9" w:rsidTr="00CA692C">
        <w:trPr>
          <w:gridAfter w:val="1"/>
          <w:wAfter w:w="14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значение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2035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3BF9" w:rsidRPr="00693BF9" w:rsidTr="00CA692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</w:tr>
      <w:tr w:rsidR="00693BF9" w:rsidRPr="00693BF9" w:rsidTr="00CA692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4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Задача «Создание условий для повышения качества предоставляемых жителям города Новочебоксарска информационных услуг, обеспечение прав граждан в сфере информации и расширение информационного пространства»</w:t>
            </w:r>
          </w:p>
        </w:tc>
      </w:tr>
      <w:tr w:rsidR="00693BF9" w:rsidRPr="00693BF9" w:rsidTr="00CA692C">
        <w:trPr>
          <w:gridAfter w:val="1"/>
          <w:wAfter w:w="14" w:type="dxa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1.6.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информационных материалов и социальных роликов, размещенных в федеральных и региональных средствах массовой информации в рамках исполнения заключенных контрактов (договоров) на оказание услуг по информационному </w:t>
            </w: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обеспечению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КПМ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Сектор информационных технологий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lang w:eastAsia="ru-RU"/>
              </w:rPr>
              <w:t>система электронного документооборота</w:t>
            </w:r>
          </w:p>
        </w:tc>
      </w:tr>
    </w:tbl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8" w:name="sub_1503"/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3. Перечень мероприятий (результатов) комплекса процессных мероприятий</w:t>
      </w:r>
    </w:p>
    <w:bookmarkEnd w:id="18"/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1417"/>
        <w:gridCol w:w="3325"/>
        <w:gridCol w:w="1400"/>
        <w:gridCol w:w="840"/>
        <w:gridCol w:w="840"/>
        <w:gridCol w:w="840"/>
        <w:gridCol w:w="840"/>
        <w:gridCol w:w="840"/>
        <w:gridCol w:w="715"/>
      </w:tblGrid>
      <w:tr w:rsidR="00693BF9" w:rsidRPr="00693BF9" w:rsidTr="00CA692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(результата)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мероприятия (результата) по годам</w:t>
            </w:r>
          </w:p>
        </w:tc>
      </w:tr>
      <w:tr w:rsidR="00693BF9" w:rsidRPr="00693BF9" w:rsidTr="00CA692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693BF9" w:rsidRPr="00693BF9" w:rsidTr="00CA69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93BF9" w:rsidRPr="00693BF9" w:rsidTr="00CA69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Задача «Создание условий для повышения качества предоставляемых жителям города Новочебоксарска информационных услуг, обеспечение прав граждан в сфере информации и расширение информационного пространства»</w:t>
            </w:r>
          </w:p>
        </w:tc>
      </w:tr>
      <w:tr w:rsidR="00693BF9" w:rsidRPr="00693BF9" w:rsidTr="00CA69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мероприятия (результаты)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информационных материалов и социальных роликов, размещенных в федеральных и региональных средствах массовой информации в рамках исполнения заключенных контрактов (договоров) на оказание услуг по информационному обеспечению мероприятий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BF9" w:rsidRPr="00693BF9" w:rsidRDefault="00693BF9" w:rsidP="00693B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9" w:name="sub_1504"/>
      <w:r w:rsidRPr="00693B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bookmarkEnd w:id="19"/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969"/>
        <w:gridCol w:w="1120"/>
        <w:gridCol w:w="816"/>
        <w:gridCol w:w="830"/>
        <w:gridCol w:w="1260"/>
        <w:gridCol w:w="1260"/>
        <w:gridCol w:w="1165"/>
        <w:gridCol w:w="7"/>
      </w:tblGrid>
      <w:tr w:rsidR="00693BF9" w:rsidRPr="00693BF9" w:rsidTr="00CA692C"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реализации, тыс. рублей</w:t>
            </w:r>
          </w:p>
        </w:tc>
      </w:tr>
      <w:tr w:rsidR="00693BF9" w:rsidRPr="00693BF9" w:rsidTr="00CA692C">
        <w:trPr>
          <w:gridAfter w:val="1"/>
          <w:wAfter w:w="7" w:type="dxa"/>
        </w:trPr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2028-2030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2031-2035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93BF9" w:rsidRPr="00693BF9" w:rsidTr="00CA692C">
        <w:trPr>
          <w:gridAfter w:val="1"/>
          <w:wAfter w:w="7" w:type="dxa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«Массовые коммуникации»,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Ч640200000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1 630,0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3 730,0</w:t>
            </w:r>
          </w:p>
        </w:tc>
      </w:tr>
      <w:tr w:rsidR="00693BF9" w:rsidRPr="00693BF9" w:rsidTr="00CA692C">
        <w:trPr>
          <w:gridAfter w:val="1"/>
          <w:wAfter w:w="7" w:type="dxa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BF9" w:rsidRPr="00693BF9" w:rsidTr="00CA692C">
        <w:trPr>
          <w:gridAfter w:val="1"/>
          <w:wAfter w:w="7" w:type="dxa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города Новочебоксарска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1 630,0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3 730,0</w:t>
            </w:r>
          </w:p>
        </w:tc>
      </w:tr>
      <w:tr w:rsidR="00693BF9" w:rsidRPr="00693BF9" w:rsidTr="00CA692C">
        <w:trPr>
          <w:gridAfter w:val="1"/>
          <w:wAfter w:w="7" w:type="dxa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поддержка электронных средств массовых информаций, создание фильмов, социальных роликов, всего в том числе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903,930,932,957,966,992</w:t>
            </w:r>
          </w:p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1202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Ч640273940 (200)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</w:tr>
      <w:tr w:rsidR="00693BF9" w:rsidRPr="00693BF9" w:rsidTr="00CA692C">
        <w:trPr>
          <w:gridAfter w:val="1"/>
          <w:wAfter w:w="7" w:type="dxa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BF9" w:rsidRPr="00693BF9" w:rsidTr="00CA692C">
        <w:trPr>
          <w:gridAfter w:val="1"/>
          <w:wAfter w:w="7" w:type="dxa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города Новочебоксарска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903,930,932,957,966,992</w:t>
            </w:r>
          </w:p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1202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Ч640273940 (200)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</w:tr>
      <w:tr w:rsidR="00693BF9" w:rsidRPr="00693BF9" w:rsidTr="00CA692C">
        <w:trPr>
          <w:gridAfter w:val="1"/>
          <w:wAfter w:w="7" w:type="dxa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 в федеральных и региональных печатных средствах массовой информации,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903,930,932,957,966,992</w:t>
            </w:r>
          </w:p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1202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Ч640277480 (200)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1 130,0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2 230,0</w:t>
            </w:r>
          </w:p>
        </w:tc>
      </w:tr>
      <w:tr w:rsidR="00693BF9" w:rsidRPr="00693BF9" w:rsidTr="00CA692C">
        <w:trPr>
          <w:gridAfter w:val="1"/>
          <w:wAfter w:w="7" w:type="dxa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BF9" w:rsidRPr="00693BF9" w:rsidTr="00CA692C">
        <w:trPr>
          <w:gridAfter w:val="1"/>
          <w:wAfter w:w="7" w:type="dxa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города Новочебоксарска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903,930,932,957,966,992</w:t>
            </w:r>
          </w:p>
          <w:p w:rsidR="00693BF9" w:rsidRPr="00693BF9" w:rsidRDefault="00693BF9" w:rsidP="00693B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1202</w:t>
            </w:r>
          </w:p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Ч640277480 (200)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1 130,0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BF9" w:rsidRPr="00693BF9" w:rsidRDefault="00693BF9" w:rsidP="00693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B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2 230,0</w:t>
            </w:r>
          </w:p>
        </w:tc>
      </w:tr>
    </w:tbl>
    <w:p w:rsidR="00693BF9" w:rsidRPr="00693BF9" w:rsidRDefault="00693BF9" w:rsidP="00693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6159" w:rsidRDefault="00DE6159"/>
    <w:sectPr w:rsidR="00DE6159">
      <w:headerReference w:type="default" r:id="rId12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0BAE">
      <w:pPr>
        <w:spacing w:after="0" w:line="240" w:lineRule="auto"/>
      </w:pPr>
      <w:r>
        <w:separator/>
      </w:r>
    </w:p>
  </w:endnote>
  <w:endnote w:type="continuationSeparator" w:id="0">
    <w:p w:rsidR="00000000" w:rsidRDefault="00BF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00"/>
    </w:tblGrid>
    <w:tr w:rsidR="00DE55D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E55DC" w:rsidRDefault="00BF0BA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0BAE">
      <w:pPr>
        <w:spacing w:after="0" w:line="240" w:lineRule="auto"/>
      </w:pPr>
      <w:r>
        <w:separator/>
      </w:r>
    </w:p>
  </w:footnote>
  <w:footnote w:type="continuationSeparator" w:id="0">
    <w:p w:rsidR="00000000" w:rsidRDefault="00BF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DC" w:rsidRDefault="00BF0BAE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DC" w:rsidRDefault="00BF0BAE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DC" w:rsidRDefault="00BF0BAE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2D4"/>
    <w:multiLevelType w:val="hybridMultilevel"/>
    <w:tmpl w:val="795E9078"/>
    <w:lvl w:ilvl="0" w:tplc="CC80F4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572AD6"/>
    <w:multiLevelType w:val="hybridMultilevel"/>
    <w:tmpl w:val="A63240E4"/>
    <w:lvl w:ilvl="0" w:tplc="5CFCAB06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337C6C8B"/>
    <w:multiLevelType w:val="hybridMultilevel"/>
    <w:tmpl w:val="A460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CE"/>
    <w:rsid w:val="00693BF9"/>
    <w:rsid w:val="00B953CE"/>
    <w:rsid w:val="00BF0BAE"/>
    <w:rsid w:val="00D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09857B"/>
  <w15:chartTrackingRefBased/>
  <w15:docId w15:val="{A82583FE-7059-4AB2-BF69-651091BD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3B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BF9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BF9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3BF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3BF9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3BF9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BF9"/>
  </w:style>
  <w:style w:type="character" w:customStyle="1" w:styleId="a3">
    <w:name w:val="Цветовое выделение"/>
    <w:uiPriority w:val="99"/>
    <w:rsid w:val="00693B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93BF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93BF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693BF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93BF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93B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693BF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93B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93BF9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93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693BF9"/>
    <w:rPr>
      <w:rFonts w:ascii="Times New Roman" w:hAnsi="Times New Roman"/>
    </w:rPr>
  </w:style>
  <w:style w:type="paragraph" w:styleId="ae">
    <w:name w:val="header"/>
    <w:basedOn w:val="a"/>
    <w:link w:val="af"/>
    <w:uiPriority w:val="99"/>
    <w:unhideWhenUsed/>
    <w:rsid w:val="00693B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93BF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93B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93BF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0">
    <w:name w:val="Обычный + 11 пт"/>
    <w:aliases w:val="По центру"/>
    <w:basedOn w:val="1"/>
    <w:uiPriority w:val="99"/>
    <w:rsid w:val="00693BF9"/>
    <w:rPr>
      <w:rFonts w:ascii="Arial" w:hAnsi="Arial"/>
      <w:b w:val="0"/>
      <w:sz w:val="22"/>
      <w:szCs w:val="22"/>
    </w:rPr>
  </w:style>
  <w:style w:type="table" w:styleId="af2">
    <w:name w:val="Table Grid"/>
    <w:basedOn w:val="a1"/>
    <w:uiPriority w:val="39"/>
    <w:rsid w:val="00693BF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93B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93B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693BF9"/>
    <w:rPr>
      <w:rFonts w:cs="Times New Roman"/>
      <w:i/>
    </w:rPr>
  </w:style>
  <w:style w:type="paragraph" w:customStyle="1" w:styleId="empty">
    <w:name w:val="empty"/>
    <w:basedOn w:val="a"/>
    <w:rsid w:val="00693B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93B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693BF9"/>
    <w:rPr>
      <w:rFonts w:cs="Times New Roman"/>
      <w:color w:val="0000FF"/>
      <w:u w:val="single"/>
    </w:rPr>
  </w:style>
  <w:style w:type="paragraph" w:customStyle="1" w:styleId="s22">
    <w:name w:val="s_22"/>
    <w:basedOn w:val="a"/>
    <w:rsid w:val="00693B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93B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3BF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3675</Words>
  <Characters>20949</Characters>
  <Application>Microsoft Office Word</Application>
  <DocSecurity>0</DocSecurity>
  <Lines>174</Lines>
  <Paragraphs>49</Paragraphs>
  <ScaleCrop>false</ScaleCrop>
  <Company/>
  <LinksUpToDate>false</LinksUpToDate>
  <CharactersWithSpaces>24575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nowch-doc9</dc:creator>
  <cp:keywords/>
  <dc:description/>
  <cp:lastModifiedBy>Заведующий сектором пресс-службы</cp:lastModifiedBy>
  <cp:revision>3</cp:revision>
  <dcterms:created xsi:type="dcterms:W3CDTF">2024-12-18T11:34:00Z</dcterms:created>
  <dcterms:modified xsi:type="dcterms:W3CDTF">2024-12-24T08:34:00Z</dcterms:modified>
</cp:coreProperties>
</file>