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6D" w:rsidRDefault="00130F9A" w:rsidP="00130F9A">
      <w:pPr>
        <w:jc w:val="center"/>
      </w:pPr>
      <w:r>
        <w:rPr>
          <w:rFonts w:ascii="Times New Roman" w:hAnsi="Times New Roman"/>
          <w:noProof/>
          <w:color w:val="000000"/>
          <w:sz w:val="26"/>
          <w:lang w:eastAsia="ru-RU"/>
        </w:rPr>
        <w:drawing>
          <wp:inline distT="0" distB="0" distL="0" distR="0">
            <wp:extent cx="731520" cy="922821"/>
            <wp:effectExtent l="0" t="0" r="0" b="0"/>
            <wp:docPr id="2" name="Рисунок 2" descr="H:\Общая для обмена\2022 ГОД\Фирменные бланки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бщая для обмена\2022 ГОД\Фирменные бланки\герб ч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56" cy="92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C159EA" w:rsidRDefault="003B1BA4" w:rsidP="008C1A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9EA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C159EA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</w:tc>
        <w:tc>
          <w:tcPr>
            <w:tcW w:w="1173" w:type="dxa"/>
            <w:vMerge w:val="restart"/>
          </w:tcPr>
          <w:p w:rsidR="00123C6D" w:rsidRDefault="00123C6D" w:rsidP="008C1A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  <w:hideMark/>
          </w:tcPr>
          <w:p w:rsidR="00123C6D" w:rsidRDefault="00123C6D" w:rsidP="008C1A55">
            <w:pPr>
              <w:pStyle w:val="ad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ЧУВАШСКАЯ РЕСПУБЛИКА </w:t>
            </w: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5F2C40" w:rsidRDefault="005F2C40" w:rsidP="008C1A55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М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РЛЕ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МУНИЦИПАЛЛ</w:t>
            </w:r>
            <w:r w:rsidR="00134A6A"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5F2C40" w:rsidRDefault="005F2C40" w:rsidP="008C1A55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ОКРУГ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ĔН </w:t>
            </w:r>
          </w:p>
          <w:p w:rsidR="00123C6D" w:rsidRDefault="005F2C40" w:rsidP="008C1A55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color w:val="000000"/>
                <w:sz w:val="26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Default="00123C6D" w:rsidP="008C1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134A6A" w:rsidRDefault="0002266A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134A6A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134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Default="00123C6D" w:rsidP="008C1A55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</w:pPr>
            <w:r w:rsidRPr="00F54967"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  <w:t xml:space="preserve"> </w:t>
            </w:r>
          </w:p>
          <w:p w:rsidR="00123C6D" w:rsidRDefault="0068506C" w:rsidP="008C1A55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123C6D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123C6D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4A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</w:t>
            </w:r>
            <w:r w:rsidR="0012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134A6A" w:rsidRDefault="00123C6D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Default="00123C6D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Default="00123C6D" w:rsidP="008C1A55">
            <w:pPr>
              <w:spacing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Default="00123C6D" w:rsidP="008C1A55">
            <w:pPr>
              <w:pStyle w:val="ad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Default="00123C6D" w:rsidP="008C1A55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Default="00123C6D" w:rsidP="008C1A55">
            <w:pPr>
              <w:pStyle w:val="ad"/>
              <w:jc w:val="center"/>
              <w:rPr>
                <w:rStyle w:val="ae"/>
                <w:color w:val="000000"/>
              </w:rPr>
            </w:pPr>
          </w:p>
          <w:p w:rsidR="00123C6D" w:rsidRPr="00F54967" w:rsidRDefault="00123C6D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Default="00123C6D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Default="0068506C" w:rsidP="008C1A55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11.05.</w:t>
            </w:r>
            <w:r w:rsidR="00123C6D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A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</w:t>
            </w:r>
            <w:r w:rsidR="00123C6D" w:rsidRPr="00F54967"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  <w:t xml:space="preserve"> </w:t>
            </w:r>
          </w:p>
          <w:p w:rsidR="00123C6D" w:rsidRPr="00F54967" w:rsidRDefault="00123C6D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Default="00123C6D" w:rsidP="008C1A55">
            <w:pPr>
              <w:pStyle w:val="ad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3F1907" w:rsidRPr="00EB6CD9" w:rsidRDefault="003F1907" w:rsidP="003158DD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Theme="minorHAnsi" w:hAnsi="Times New Roman"/>
          <w:sz w:val="24"/>
          <w:szCs w:val="24"/>
        </w:rPr>
      </w:pPr>
      <w:r w:rsidRPr="00EB6CD9">
        <w:rPr>
          <w:rFonts w:ascii="Times New Roman" w:eastAsiaTheme="minorHAnsi" w:hAnsi="Times New Roman"/>
          <w:sz w:val="24"/>
          <w:szCs w:val="24"/>
        </w:rPr>
        <w:t xml:space="preserve">Об утверждении </w:t>
      </w:r>
      <w:r w:rsidR="009F03F0">
        <w:rPr>
          <w:rFonts w:ascii="Times New Roman" w:eastAsiaTheme="minorHAnsi" w:hAnsi="Times New Roman"/>
          <w:sz w:val="24"/>
          <w:szCs w:val="24"/>
        </w:rPr>
        <w:t xml:space="preserve">Положений о порядках и сроках внесения изменений в перечни </w:t>
      </w:r>
      <w:r w:rsidRPr="00EB6CD9">
        <w:rPr>
          <w:rFonts w:ascii="Times New Roman" w:eastAsiaTheme="minorHAnsi" w:hAnsi="Times New Roman"/>
          <w:sz w:val="24"/>
          <w:szCs w:val="24"/>
        </w:rPr>
        <w:t xml:space="preserve">главных администраторов </w:t>
      </w:r>
      <w:r w:rsidR="009F03F0">
        <w:rPr>
          <w:rFonts w:ascii="Times New Roman" w:eastAsiaTheme="minorHAnsi" w:hAnsi="Times New Roman"/>
          <w:sz w:val="24"/>
          <w:szCs w:val="24"/>
        </w:rPr>
        <w:t xml:space="preserve">доходов </w:t>
      </w:r>
      <w:r w:rsidRPr="00EB6CD9">
        <w:rPr>
          <w:rFonts w:ascii="Times New Roman" w:eastAsiaTheme="minorHAnsi" w:hAnsi="Times New Roman"/>
          <w:sz w:val="24"/>
          <w:szCs w:val="24"/>
        </w:rPr>
        <w:t xml:space="preserve">бюджета </w:t>
      </w:r>
      <w:r w:rsidR="00831C51">
        <w:rPr>
          <w:rFonts w:ascii="Times New Roman" w:eastAsiaTheme="minorHAnsi" w:hAnsi="Times New Roman"/>
          <w:sz w:val="24"/>
          <w:szCs w:val="24"/>
        </w:rPr>
        <w:t xml:space="preserve"> </w:t>
      </w:r>
      <w:r w:rsidRPr="00EB6CD9">
        <w:rPr>
          <w:rFonts w:ascii="Times New Roman" w:eastAsiaTheme="minorHAnsi" w:hAnsi="Times New Roman"/>
          <w:sz w:val="24"/>
          <w:szCs w:val="24"/>
        </w:rPr>
        <w:t>Шумерлинского муниципального округа Чувашской Республики</w:t>
      </w:r>
      <w:r w:rsidR="009F03F0">
        <w:rPr>
          <w:rFonts w:ascii="Times New Roman" w:eastAsiaTheme="minorHAnsi" w:hAnsi="Times New Roman"/>
          <w:sz w:val="24"/>
          <w:szCs w:val="24"/>
        </w:rPr>
        <w:t xml:space="preserve"> и главных администраторов источников финансирования дефицита </w:t>
      </w:r>
      <w:r w:rsidRPr="00EB6CD9">
        <w:rPr>
          <w:rFonts w:ascii="Times New Roman" w:eastAsiaTheme="minorHAnsi" w:hAnsi="Times New Roman"/>
          <w:sz w:val="24"/>
          <w:szCs w:val="24"/>
        </w:rPr>
        <w:t xml:space="preserve"> </w:t>
      </w:r>
      <w:r w:rsidR="009F03F0" w:rsidRPr="00EB6CD9">
        <w:rPr>
          <w:rFonts w:ascii="Times New Roman" w:eastAsiaTheme="minorHAnsi" w:hAnsi="Times New Roman"/>
          <w:sz w:val="24"/>
          <w:szCs w:val="24"/>
        </w:rPr>
        <w:t>бюджета Шумерлинского муниципального округа Чувашской Республики</w:t>
      </w:r>
    </w:p>
    <w:p w:rsidR="003F1907" w:rsidRPr="00EB6CD9" w:rsidRDefault="003F1907" w:rsidP="003F1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4A70D0" w:rsidRPr="004A70D0" w:rsidRDefault="004A70D0" w:rsidP="00B6313F">
      <w:pPr>
        <w:pStyle w:val="ConsPlusNormal"/>
        <w:ind w:firstLine="540"/>
        <w:jc w:val="both"/>
      </w:pPr>
    </w:p>
    <w:p w:rsidR="00D90ED0" w:rsidRDefault="008B7ADB" w:rsidP="00831C51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31C51">
        <w:rPr>
          <w:rFonts w:ascii="Times New Roman" w:hAnsi="Times New Roman"/>
          <w:bCs/>
          <w:sz w:val="24"/>
          <w:szCs w:val="24"/>
        </w:rPr>
        <w:t>В соответствии с постановлениями Правительства Российской Федерации от 16 сентября 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 бюджета субъекта Российской</w:t>
      </w:r>
      <w:proofErr w:type="gramEnd"/>
      <w:r w:rsidRPr="00831C5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831C51">
        <w:rPr>
          <w:rFonts w:ascii="Times New Roman" w:hAnsi="Times New Roman"/>
          <w:bCs/>
          <w:sz w:val="24"/>
          <w:szCs w:val="24"/>
        </w:rPr>
        <w:t xml:space="preserve">Федерации, бюджета территориального фонда обязательного медицинского страхования, местного бюджета»,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</w:t>
      </w:r>
      <w:proofErr w:type="gramEnd"/>
      <w:r w:rsidRPr="00831C51">
        <w:rPr>
          <w:rFonts w:ascii="Times New Roman" w:hAnsi="Times New Roman"/>
          <w:bCs/>
          <w:sz w:val="24"/>
          <w:szCs w:val="24"/>
        </w:rPr>
        <w:t>территориального фонда обязательного медицинского страхования, местного бюджета»</w:t>
      </w:r>
      <w:r w:rsidR="00480EA4">
        <w:rPr>
          <w:rFonts w:ascii="Times New Roman" w:hAnsi="Times New Roman"/>
          <w:bCs/>
          <w:sz w:val="24"/>
          <w:szCs w:val="24"/>
        </w:rPr>
        <w:t>,</w:t>
      </w:r>
    </w:p>
    <w:p w:rsidR="00480EA4" w:rsidRPr="0068506C" w:rsidRDefault="00480EA4" w:rsidP="00480EA4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6433C9">
        <w:rPr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6433C9">
        <w:rPr>
          <w:sz w:val="24"/>
          <w:szCs w:val="24"/>
        </w:rPr>
        <w:t>п</w:t>
      </w:r>
      <w:proofErr w:type="gramEnd"/>
      <w:r w:rsidRPr="006433C9">
        <w:rPr>
          <w:sz w:val="24"/>
          <w:szCs w:val="24"/>
        </w:rPr>
        <w:t xml:space="preserve"> о с т а н о в л я е т:</w:t>
      </w:r>
    </w:p>
    <w:p w:rsidR="003A4DFA" w:rsidRPr="0068506C" w:rsidRDefault="003A4DFA" w:rsidP="00480EA4">
      <w:pPr>
        <w:pStyle w:val="ConsPlusNormal"/>
        <w:spacing w:before="220"/>
        <w:ind w:firstLine="567"/>
        <w:jc w:val="both"/>
        <w:rPr>
          <w:sz w:val="24"/>
          <w:szCs w:val="24"/>
        </w:rPr>
      </w:pPr>
    </w:p>
    <w:p w:rsidR="003158DD" w:rsidRPr="00831C51" w:rsidRDefault="008B7ADB" w:rsidP="00480EA4">
      <w:pPr>
        <w:pStyle w:val="a8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C51">
        <w:rPr>
          <w:rFonts w:ascii="Times New Roman" w:hAnsi="Times New Roman"/>
          <w:bCs/>
          <w:color w:val="000000" w:themeColor="text1"/>
          <w:sz w:val="24"/>
          <w:szCs w:val="24"/>
        </w:rPr>
        <w:t>Утвердить:</w:t>
      </w:r>
    </w:p>
    <w:p w:rsidR="008B7ADB" w:rsidRPr="00831C51" w:rsidRDefault="008B7ADB" w:rsidP="00480EA4">
      <w:pPr>
        <w:pStyle w:val="a8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31C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Положение о </w:t>
      </w:r>
      <w:hyperlink r:id="rId10" w:history="1">
        <w:proofErr w:type="gramStart"/>
        <w:r w:rsidRPr="00831C51">
          <w:rPr>
            <w:rFonts w:ascii="Times New Roman" w:hAnsi="Times New Roman"/>
            <w:bCs/>
            <w:color w:val="000000" w:themeColor="text1"/>
            <w:sz w:val="24"/>
            <w:szCs w:val="24"/>
          </w:rPr>
          <w:t>порядк</w:t>
        </w:r>
      </w:hyperlink>
      <w:r w:rsidRPr="00831C51">
        <w:rPr>
          <w:rFonts w:ascii="Times New Roman" w:hAnsi="Times New Roman"/>
          <w:bCs/>
          <w:color w:val="000000" w:themeColor="text1"/>
          <w:sz w:val="24"/>
          <w:szCs w:val="24"/>
        </w:rPr>
        <w:t>е</w:t>
      </w:r>
      <w:proofErr w:type="gramEnd"/>
      <w:r w:rsidRPr="00831C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сроках внесения изменений в перечень главных администраторов доходов </w:t>
      </w:r>
      <w:r w:rsidR="003158DD" w:rsidRPr="00831C51">
        <w:rPr>
          <w:rFonts w:ascii="Times New Roman" w:hAnsi="Times New Roman"/>
          <w:sz w:val="24"/>
          <w:szCs w:val="24"/>
        </w:rPr>
        <w:t xml:space="preserve">бюджета Шумерлинского муниципального округа Чувашской Республики </w:t>
      </w:r>
      <w:r w:rsidR="003A4DFA">
        <w:rPr>
          <w:rFonts w:ascii="Times New Roman" w:hAnsi="Times New Roman"/>
          <w:bCs/>
          <w:color w:val="000000" w:themeColor="text1"/>
          <w:sz w:val="24"/>
          <w:szCs w:val="24"/>
        </w:rPr>
        <w:t>согласно приложению № 1 к настоящему постановлению</w:t>
      </w:r>
      <w:r w:rsidRPr="00831C51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8B7ADB" w:rsidRPr="00831C51" w:rsidRDefault="008B7ADB" w:rsidP="00480EA4">
      <w:pPr>
        <w:pStyle w:val="a8"/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31C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Положение о </w:t>
      </w:r>
      <w:hyperlink r:id="rId11" w:history="1">
        <w:proofErr w:type="gramStart"/>
        <w:r w:rsidRPr="00831C51">
          <w:rPr>
            <w:rFonts w:ascii="Times New Roman" w:hAnsi="Times New Roman"/>
            <w:bCs/>
            <w:color w:val="000000" w:themeColor="text1"/>
            <w:sz w:val="24"/>
            <w:szCs w:val="24"/>
          </w:rPr>
          <w:t>порядк</w:t>
        </w:r>
      </w:hyperlink>
      <w:r w:rsidRPr="00831C51">
        <w:rPr>
          <w:rFonts w:ascii="Times New Roman" w:hAnsi="Times New Roman"/>
          <w:bCs/>
          <w:color w:val="000000" w:themeColor="text1"/>
          <w:sz w:val="24"/>
          <w:szCs w:val="24"/>
        </w:rPr>
        <w:t>е</w:t>
      </w:r>
      <w:proofErr w:type="gramEnd"/>
      <w:r w:rsidRPr="00831C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сроках внесения изменений в перечень главных администраторов источников финансирования дефицита </w:t>
      </w:r>
      <w:r w:rsidR="003C02C1" w:rsidRPr="00831C51">
        <w:rPr>
          <w:rFonts w:ascii="Times New Roman" w:hAnsi="Times New Roman"/>
          <w:sz w:val="24"/>
          <w:szCs w:val="24"/>
        </w:rPr>
        <w:t xml:space="preserve">бюджета Шумерлинского </w:t>
      </w:r>
      <w:r w:rsidR="003C02C1" w:rsidRPr="00831C51">
        <w:rPr>
          <w:rFonts w:ascii="Times New Roman" w:hAnsi="Times New Roman"/>
          <w:sz w:val="24"/>
          <w:szCs w:val="24"/>
        </w:rPr>
        <w:lastRenderedPageBreak/>
        <w:t>муниципального округа Чувашской Республики</w:t>
      </w:r>
      <w:r w:rsidR="003A4DF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согласно приложению № 2 к настоящему постановлению</w:t>
      </w:r>
      <w:r w:rsidRPr="00831C51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3F1907" w:rsidRPr="00831C51" w:rsidRDefault="003F1907" w:rsidP="00480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31C51">
        <w:rPr>
          <w:rFonts w:ascii="Times New Roman" w:eastAsiaTheme="minorHAnsi" w:hAnsi="Times New Roman"/>
          <w:sz w:val="24"/>
          <w:szCs w:val="24"/>
        </w:rPr>
        <w:t xml:space="preserve">2. </w:t>
      </w:r>
      <w:r w:rsidR="00480EA4" w:rsidRPr="006433C9">
        <w:rPr>
          <w:rFonts w:ascii="Times New Roman" w:eastAsiaTheme="minorHAnsi" w:hAnsi="Times New Roman"/>
          <w:sz w:val="24"/>
          <w:szCs w:val="24"/>
        </w:rPr>
        <w:t xml:space="preserve">Настоящее постановление вступает в силу </w:t>
      </w:r>
      <w:r w:rsidR="00480EA4">
        <w:rPr>
          <w:rFonts w:ascii="Times New Roman" w:eastAsiaTheme="minorHAnsi" w:hAnsi="Times New Roman"/>
          <w:sz w:val="24"/>
          <w:szCs w:val="24"/>
        </w:rPr>
        <w:t>после</w:t>
      </w:r>
      <w:r w:rsidR="00480EA4" w:rsidRPr="006433C9">
        <w:rPr>
          <w:rFonts w:ascii="Times New Roman" w:eastAsiaTheme="minorHAnsi" w:hAnsi="Times New Roman"/>
          <w:sz w:val="24"/>
          <w:szCs w:val="24"/>
        </w:rPr>
        <w:t xml:space="preserve"> его официального опубликования</w:t>
      </w:r>
      <w:r w:rsidR="00480EA4">
        <w:rPr>
          <w:rFonts w:ascii="Times New Roman" w:eastAsiaTheme="minorHAnsi" w:hAnsi="Times New Roman"/>
          <w:sz w:val="24"/>
          <w:szCs w:val="24"/>
        </w:rPr>
        <w:t xml:space="preserve"> в </w:t>
      </w:r>
      <w:r w:rsidR="003A4DFA">
        <w:rPr>
          <w:rFonts w:ascii="Times New Roman" w:eastAsiaTheme="minorHAnsi" w:hAnsi="Times New Roman"/>
          <w:sz w:val="24"/>
          <w:szCs w:val="24"/>
        </w:rPr>
        <w:t xml:space="preserve">периодическом печатном </w:t>
      </w:r>
      <w:r w:rsidR="00480EA4">
        <w:rPr>
          <w:rFonts w:ascii="Times New Roman" w:eastAsiaTheme="minorHAnsi" w:hAnsi="Times New Roman"/>
          <w:sz w:val="24"/>
          <w:szCs w:val="24"/>
        </w:rPr>
        <w:t xml:space="preserve">издании «Вестник Шумерлинского </w:t>
      </w:r>
      <w:r w:rsidR="003A4DFA" w:rsidRPr="00831C51">
        <w:rPr>
          <w:rFonts w:ascii="Times New Roman" w:eastAsiaTheme="minorHAnsi" w:hAnsi="Times New Roman"/>
          <w:sz w:val="24"/>
          <w:szCs w:val="24"/>
        </w:rPr>
        <w:t>муниципального округа</w:t>
      </w:r>
      <w:r w:rsidR="00480EA4">
        <w:rPr>
          <w:rFonts w:ascii="Times New Roman" w:eastAsiaTheme="minorHAnsi" w:hAnsi="Times New Roman"/>
          <w:sz w:val="24"/>
          <w:szCs w:val="24"/>
        </w:rPr>
        <w:t>»</w:t>
      </w:r>
      <w:r w:rsidR="00480EA4" w:rsidRPr="006433C9">
        <w:rPr>
          <w:rFonts w:ascii="Times New Roman" w:eastAsiaTheme="minorHAnsi" w:hAnsi="Times New Roman"/>
          <w:sz w:val="24"/>
          <w:szCs w:val="24"/>
        </w:rPr>
        <w:t xml:space="preserve"> </w:t>
      </w:r>
      <w:r w:rsidR="00BB03D5" w:rsidRPr="00831C51">
        <w:rPr>
          <w:rFonts w:ascii="Times New Roman" w:eastAsiaTheme="minorHAnsi" w:hAnsi="Times New Roman"/>
          <w:sz w:val="24"/>
          <w:szCs w:val="24"/>
        </w:rPr>
        <w:t xml:space="preserve">и </w:t>
      </w:r>
      <w:r w:rsidRPr="00831C51">
        <w:rPr>
          <w:rFonts w:ascii="Times New Roman" w:eastAsiaTheme="minorHAnsi" w:hAnsi="Times New Roman"/>
          <w:sz w:val="24"/>
          <w:szCs w:val="24"/>
        </w:rPr>
        <w:t>применяется к правоотношениям, возникающим при исполнении бюджета Шумерлинского муниципального округа Чувашской Республики, начиная с бюджета на 2022 год и на плановый период 2023 и 2024 годов.</w:t>
      </w:r>
    </w:p>
    <w:p w:rsidR="003F1907" w:rsidRPr="00831C51" w:rsidRDefault="003F1907" w:rsidP="00480E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F1907" w:rsidRPr="00EB6CD9" w:rsidRDefault="003F1907" w:rsidP="00480E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F1907" w:rsidRDefault="003F1907" w:rsidP="003F19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2C1" w:rsidRDefault="003C02C1" w:rsidP="003F19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2C1" w:rsidRDefault="003C02C1" w:rsidP="003F19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3D5" w:rsidRPr="00EB6CD9" w:rsidRDefault="00BB03D5" w:rsidP="003F19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Глава Шумерлинского </w:t>
      </w:r>
    </w:p>
    <w:p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>муниципального округа</w:t>
      </w:r>
    </w:p>
    <w:p w:rsidR="00123C6D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>Чувашской Республики                                                                              Л.Г.</w:t>
      </w:r>
      <w:r w:rsidR="00C159EA" w:rsidRPr="00091545">
        <w:rPr>
          <w:rFonts w:ascii="Times New Roman" w:hAnsi="Times New Roman"/>
          <w:sz w:val="24"/>
          <w:szCs w:val="26"/>
        </w:rPr>
        <w:t xml:space="preserve"> </w:t>
      </w:r>
      <w:r w:rsidRPr="00091545">
        <w:rPr>
          <w:rFonts w:ascii="Times New Roman" w:hAnsi="Times New Roman"/>
          <w:sz w:val="24"/>
          <w:szCs w:val="26"/>
        </w:rPr>
        <w:t xml:space="preserve">Рафинов   </w:t>
      </w:r>
    </w:p>
    <w:p w:rsidR="0068506C" w:rsidRP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caps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P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68506C" w:rsidRP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постановлению </w:t>
      </w:r>
      <w:r w:rsidRPr="0068506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Шумерлинского муниципального округа </w:t>
      </w:r>
    </w:p>
    <w:p w:rsidR="0068506C" w:rsidRP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Pr="00685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</w:t>
      </w:r>
      <w:r w:rsidRPr="00685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.2022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321</w:t>
      </w:r>
    </w:p>
    <w:p w:rsidR="0068506C" w:rsidRP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8506C" w:rsidRPr="0068506C" w:rsidRDefault="0068506C" w:rsidP="006850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06C" w:rsidRPr="0068506C" w:rsidRDefault="0068506C" w:rsidP="006850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06C" w:rsidRPr="0068506C" w:rsidRDefault="0068506C" w:rsidP="00685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506C" w:rsidRPr="0068506C" w:rsidRDefault="0068506C" w:rsidP="00685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Положение о </w:t>
      </w:r>
      <w:hyperlink r:id="rId12" w:history="1">
        <w:r w:rsidRPr="0068506C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порядке</w:t>
        </w:r>
      </w:hyperlink>
      <w:r w:rsidRPr="006850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сроках</w:t>
      </w:r>
    </w:p>
    <w:p w:rsidR="0068506C" w:rsidRPr="0068506C" w:rsidRDefault="0068506C" w:rsidP="00685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/>
          <w:sz w:val="24"/>
          <w:szCs w:val="24"/>
          <w:lang w:eastAsia="ru-RU"/>
        </w:rPr>
        <w:t>внесения изменений в перечень главных администраторов доходов бюджета Шумерлинского муниципального округа Чувашской Республики</w:t>
      </w:r>
    </w:p>
    <w:p w:rsidR="0068506C" w:rsidRPr="0068506C" w:rsidRDefault="0068506C" w:rsidP="00685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506C" w:rsidRP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Настоящее Положение определяет порядок и сроки внесения изменений в перечень главных администраторов доходов 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бюджета</w:t>
      </w:r>
      <w:r w:rsidRPr="006850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Чувашской Республики, утвержденный постановлением </w:t>
      </w:r>
      <w:r w:rsidRPr="0068506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Шумерлинского муниципального округа Чувашской Республики 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>(далее – Перечень).</w:t>
      </w:r>
    </w:p>
    <w:p w:rsidR="0068506C" w:rsidRPr="0068506C" w:rsidRDefault="0068506C" w:rsidP="0068506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>2. Основаниями для внесения изменений в Перечень являются:</w:t>
      </w:r>
    </w:p>
    <w:p w:rsidR="0068506C" w:rsidRPr="0068506C" w:rsidRDefault="0068506C" w:rsidP="006850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изменение состава и (или) функций главных администраторов доходов 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бюджета</w:t>
      </w:r>
      <w:r w:rsidRPr="006850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Чувашской Республики (далее – главные администраторы доходов);</w:t>
      </w:r>
    </w:p>
    <w:p w:rsidR="0068506C" w:rsidRPr="0068506C" w:rsidRDefault="0068506C" w:rsidP="0068506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изменение кода вида (подвида) и (или) наименования доходов 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бюджета</w:t>
      </w:r>
      <w:r w:rsidRPr="006850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Чувашской Республики;</w:t>
      </w:r>
    </w:p>
    <w:p w:rsidR="0068506C" w:rsidRPr="0068506C" w:rsidRDefault="0068506C" w:rsidP="0068506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изменение принципов назначения и присвоения </w:t>
      </w:r>
      <w:proofErr w:type="gramStart"/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>структуры кодов классификации доходов местных бюджетов</w:t>
      </w:r>
      <w:proofErr w:type="gramEnd"/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8506C" w:rsidRPr="0068506C" w:rsidRDefault="0068506C" w:rsidP="0068506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необходимость включения в Перечень кода вида (подвида) доходов 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бюджета</w:t>
      </w:r>
      <w:r w:rsidRPr="006850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Чувашской Республики.</w:t>
      </w:r>
    </w:p>
    <w:p w:rsidR="0068506C" w:rsidRPr="0068506C" w:rsidRDefault="0068506C" w:rsidP="0068506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proofErr w:type="gramStart"/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>При необходимости внесения изменений в Перечень территориальные органы (подразделения) федеральных органов государственной власти (государственных органов) и (или) казенные учреждения, находящиеся в их ведении, территориальное учреждение Центрального банка Российской Федерации и органы государственной власти (государственные органы) Чувашской Республики и (или) находящиеся в их ведении казенные учреждения, органы местного самоуправления Шумерлинского муниципального округа Чувашской Республики и (или) находящиеся в их ведении казенные</w:t>
      </w:r>
      <w:proofErr w:type="gramEnd"/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учреждения, осуществляющие бюджетные полномочия главных администраторов доходов (далее – заявители), в течение десяти рабочих дней </w:t>
      </w:r>
      <w:proofErr w:type="gramStart"/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возникновения</w:t>
      </w:r>
      <w:proofErr w:type="gramEnd"/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оснований, предусмотренных пунктом 2 настоящего Положения, направляют в финансовый отдел администрации Шумерлинского муниципального округа Чувашской Республики (далее – финансовый отдел) предложения с указанием следующих данных:</w:t>
      </w:r>
    </w:p>
    <w:p w:rsidR="0068506C" w:rsidRP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основание для внесения изменения в Перечень;</w:t>
      </w:r>
    </w:p>
    <w:p w:rsidR="0068506C" w:rsidRP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>наименование и код главного администратора доходов;</w:t>
      </w:r>
    </w:p>
    <w:p w:rsidR="0068506C" w:rsidRP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>код вида (подвида) доходов местного бюджета;</w:t>
      </w:r>
    </w:p>
    <w:p w:rsidR="0068506C" w:rsidRP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>наименование кода вида (подвида) доходов местного бюджета.</w:t>
      </w:r>
    </w:p>
    <w:p w:rsidR="0068506C" w:rsidRPr="0068506C" w:rsidRDefault="0068506C" w:rsidP="00685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>4. Финансовый отдел в течение десяти рабочих дней рассматривает предложения, указанные в пункте 3 настоящего Положения.</w:t>
      </w:r>
    </w:p>
    <w:p w:rsidR="0068506C" w:rsidRPr="0068506C" w:rsidRDefault="0068506C" w:rsidP="00685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>При наличии оснований для внесения изменений в Перечень финансовый отдел разрабатывает в установленном порядке соответствующий проект постановления администрации Шумерлинского муниципального округа Чувашской Республики.</w:t>
      </w:r>
    </w:p>
    <w:p w:rsidR="0068506C" w:rsidRPr="0068506C" w:rsidRDefault="0068506C" w:rsidP="00685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>При отсутствии оснований для внесения изменений в Перечень финансовый отдел в письменном виде информирует заявителя об отказе в принятии предложений с указанием причин.</w:t>
      </w:r>
    </w:p>
    <w:p w:rsidR="0068506C" w:rsidRPr="0068506C" w:rsidRDefault="0068506C" w:rsidP="00685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>5. Основаниями для отказа в согласовании внесения изменений в Перечень  являются:</w:t>
      </w:r>
    </w:p>
    <w:p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 в нормативном правовом акте Министерства финансов Российской 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Федерации, утверждающем коды видов доходов бюджетов и соответствующие им коды аналитической группы подвидов доходов бюджетов, кода вида доходов бюджета, предлагаемого заявителем к включению в Перечень;</w:t>
      </w:r>
      <w:proofErr w:type="gramEnd"/>
    </w:p>
    <w:p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наименования кода группы, подгруппы, статьи или вида дохода бюджета, предлагаемого Заявителем к включению в Перечень, коду группы, подгруппы, статьи или вида дохода бюджета;</w:t>
      </w:r>
    </w:p>
    <w:p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отсутствие полномочий у заявителя по администрированию дохода бюджета</w:t>
      </w:r>
      <w:r w:rsidRPr="006850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Чувашской Республики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, предлагаемого к включению в Перечень.</w:t>
      </w:r>
    </w:p>
    <w:p w:rsidR="0068506C" w:rsidRPr="0068506C" w:rsidRDefault="0068506C" w:rsidP="006850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6. Перечень ежегодно актуализируется 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администрацией Шумерлинского муниципального округа Чувашской Республики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формировании проекта решения о бюджете Шумерлинского муниципального округа Чувашской Республики  на очередной финансовый год и плановый период до 15 ноября текущего финансового года.</w:t>
      </w:r>
    </w:p>
    <w:p w:rsidR="0068506C" w:rsidRPr="0068506C" w:rsidRDefault="0068506C" w:rsidP="00685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 </w:t>
      </w:r>
      <w:proofErr w:type="gramStart"/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целях оперативного исполнения бюджета 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Чувашской Республики  финансовый отдел на основании правового акта 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главного администратора доходов о закреплении полномочий администратора доходов 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бюджета 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Чувашской Республики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течение трех рабочих дней актуализирует справочник кодов бюджетной классификации в электронном виде с применением электронной подписи в прикладном программном обеспечении «Система удаленного финансового документооборота» Федерального казначейства. </w:t>
      </w:r>
      <w:proofErr w:type="gramEnd"/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6C" w:rsidRP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2</w:t>
      </w:r>
    </w:p>
    <w:p w:rsidR="0068506C" w:rsidRP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постановлению </w:t>
      </w:r>
      <w:r w:rsidRPr="0068506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Шумерлинского муниципального округа </w:t>
      </w:r>
    </w:p>
    <w:p w:rsidR="0068506C" w:rsidRP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11</w:t>
      </w:r>
      <w:r w:rsidRPr="00685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</w:t>
      </w:r>
      <w:r w:rsidRPr="00685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.2022 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321</w:t>
      </w:r>
      <w:bookmarkStart w:id="0" w:name="_GoBack"/>
      <w:bookmarkEnd w:id="0"/>
    </w:p>
    <w:p w:rsidR="0068506C" w:rsidRP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5040" w:firstLine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06C" w:rsidRPr="0068506C" w:rsidRDefault="0068506C" w:rsidP="006850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06C" w:rsidRPr="0068506C" w:rsidRDefault="0068506C" w:rsidP="00685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Положение о порядке и сроках внесения изменений в перечень главных </w:t>
      </w:r>
      <w:proofErr w:type="gramStart"/>
      <w:r w:rsidRPr="0068506C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администраторов источников финансирования дефицита бюджета</w:t>
      </w:r>
      <w:proofErr w:type="gramEnd"/>
      <w:r w:rsidRPr="006850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Шумерлинского муниципального округа Чувашской Республики</w:t>
      </w:r>
    </w:p>
    <w:p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Настоящее Положение определяет порядок и сроки внесения изменений в перечень главных </w:t>
      </w:r>
      <w:proofErr w:type="gramStart"/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администраторов источников финансирования дефицита бюджета</w:t>
      </w:r>
      <w:proofErr w:type="gramEnd"/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муниципального округа Чувашской Республики (далее – Перечень).</w:t>
      </w:r>
    </w:p>
    <w:p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2. Основаниями для внесения изменений в Перечень являются:</w:t>
      </w:r>
    </w:p>
    <w:p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изменение состава и (или) функций главных </w:t>
      </w:r>
      <w:proofErr w:type="gramStart"/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администраторов источников финансирования дефицита бюджета</w:t>
      </w:r>
      <w:proofErr w:type="gramEnd"/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муниципального округа Чувашской Республики;</w:t>
      </w:r>
    </w:p>
    <w:p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принципов назначения и присвоения </w:t>
      </w:r>
      <w:proofErr w:type="gramStart"/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структуры кодов классификации источников финансирования дефицита местных бюджетов</w:t>
      </w:r>
      <w:proofErr w:type="gramEnd"/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необходимость включения в Перечень </w:t>
      </w:r>
      <w:proofErr w:type="gramStart"/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кода 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классификации источников финансирования дефицита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бюджета</w:t>
      </w:r>
      <w:proofErr w:type="gramEnd"/>
      <w:r w:rsidRPr="006850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Чувашской Республики.</w:t>
      </w:r>
    </w:p>
    <w:p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>При необходимости внесения изменений в Перечень органы местного самоуправления Шумерлинского муниципального округа Чувашской Республики, осуществляющие бюджетные полномочия главных администраторов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источников финансирования дефицита бюджета Шумерлинского муниципального округа Чувашской Республики (далее – заявители), в течение десяти рабочих дней с даты возникновения оснований, предусмотренных пунктом 2 настоящего Положения, направляют в 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финансовый отдел администрации Шумерлинского муниципального округа Чувашской Республики (далее – финансовый отдел) 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предложения с указанием</w:t>
      </w:r>
      <w:proofErr w:type="gramEnd"/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следующих данных:</w:t>
      </w:r>
    </w:p>
    <w:p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основание для внесения изменения в Перечень;</w:t>
      </w:r>
    </w:p>
    <w:p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и код главного </w:t>
      </w:r>
      <w:proofErr w:type="gramStart"/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администратора источников финансирования дефицита бюджета</w:t>
      </w:r>
      <w:proofErr w:type="gramEnd"/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муниципального округа Чувашской Республики;</w:t>
      </w:r>
    </w:p>
    <w:p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код вида (подвида) источников финансирования дефицита бюджета Шумерлинского муниципального округа Чувашской Республики;</w:t>
      </w:r>
    </w:p>
    <w:p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наименование кода вида (подвида) источников финансирования дефицита бюджета Шумерлинского муниципального округа Чувашской Республики.</w:t>
      </w:r>
    </w:p>
    <w:p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4. Финансовый отдел в течение десяти рабочих дней рассматривает предложения, указанные в пункте 3 настоящего Положения. </w:t>
      </w:r>
    </w:p>
    <w:p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При наличии оснований для внесения изменений в Перечень финансовый отдел разрабатывает в установленном порядке проект постановления администрации Шумерлинского муниципального округа Чувашской Республики.</w:t>
      </w:r>
    </w:p>
    <w:p w:rsidR="0068506C" w:rsidRP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При отсутствии оснований для внесения изменений в Перечень финансовый отдел в письменном виде информирует заявителя об отказе в принятии предложений с указанием причин.</w:t>
      </w:r>
    </w:p>
    <w:p w:rsidR="0068506C" w:rsidRP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>5. Основаниями для отказа в согласовании внесения изменений в Перечень  являются:</w:t>
      </w:r>
    </w:p>
    <w:p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 в нормативном правовом акте Министерства финансов Российской Федерации, утверждающем коды </w:t>
      </w:r>
      <w:proofErr w:type="gramStart"/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видов источников финансирования дефицитов бюджетов</w:t>
      </w:r>
      <w:proofErr w:type="gramEnd"/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соответствующие им коды аналитической группы подвидов источников финансирования дефицитов бюджетов, код вида источников финансирования дефицитов 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бюджетов, предлагаемого заявителем к включению в Перечень;</w:t>
      </w:r>
    </w:p>
    <w:p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наименования кода группы, подгруппы, статьи или вида источников финансирования дефицитов бюджетов, предлагаемого Заявителем к включению в Перечень, коду группы, подгруппы, статьи или вида источников финансирования дефицитов бюджетов;</w:t>
      </w:r>
    </w:p>
    <w:p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отсутствие полномочий у заявителя по администрированию источника финансирования дефицита бюджета Шумерлинского муниципального округа Чувашской Республики, предлагаемого к включению в Перечень.</w:t>
      </w:r>
    </w:p>
    <w:p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6. Перечень ежегодно актуализируется 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администрацией Шумерлинского муниципального округа Чувашской Республики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формировании проекта решения о бюджете Шумерлинского муниципального округа Чувашской Республики на очередной финансовый год и плановый период до 15 ноября текущего финансового года.</w:t>
      </w:r>
    </w:p>
    <w:p w:rsidR="0068506C" w:rsidRDefault="0068506C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sectPr w:rsidR="0068506C" w:rsidSect="003B1B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131" w:rsidRDefault="006E1131">
      <w:pPr>
        <w:spacing w:after="0" w:line="240" w:lineRule="auto"/>
      </w:pPr>
      <w:r>
        <w:separator/>
      </w:r>
    </w:p>
  </w:endnote>
  <w:endnote w:type="continuationSeparator" w:id="0">
    <w:p w:rsidR="006E1131" w:rsidRDefault="006E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131" w:rsidRDefault="006E1131">
      <w:pPr>
        <w:spacing w:after="0" w:line="240" w:lineRule="auto"/>
      </w:pPr>
      <w:r>
        <w:separator/>
      </w:r>
    </w:p>
  </w:footnote>
  <w:footnote w:type="continuationSeparator" w:id="0">
    <w:p w:rsidR="006E1131" w:rsidRDefault="006E1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5759"/>
    <w:multiLevelType w:val="hybridMultilevel"/>
    <w:tmpl w:val="D7D6BCDC"/>
    <w:lvl w:ilvl="0" w:tplc="8DBCE58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47D038F"/>
    <w:multiLevelType w:val="hybridMultilevel"/>
    <w:tmpl w:val="88E0812C"/>
    <w:lvl w:ilvl="0" w:tplc="B55E622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270193"/>
    <w:multiLevelType w:val="hybridMultilevel"/>
    <w:tmpl w:val="ABA09BBA"/>
    <w:lvl w:ilvl="0" w:tplc="CFF2F40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6D"/>
    <w:rsid w:val="000143C2"/>
    <w:rsid w:val="0002266A"/>
    <w:rsid w:val="000303C4"/>
    <w:rsid w:val="0004163C"/>
    <w:rsid w:val="00091545"/>
    <w:rsid w:val="000F2653"/>
    <w:rsid w:val="000F7DBC"/>
    <w:rsid w:val="00123C6D"/>
    <w:rsid w:val="00130F9A"/>
    <w:rsid w:val="00131FCC"/>
    <w:rsid w:val="00134A6A"/>
    <w:rsid w:val="00144B2A"/>
    <w:rsid w:val="001A7D41"/>
    <w:rsid w:val="002234FB"/>
    <w:rsid w:val="00252492"/>
    <w:rsid w:val="00264722"/>
    <w:rsid w:val="0026620E"/>
    <w:rsid w:val="002B4282"/>
    <w:rsid w:val="002C46E9"/>
    <w:rsid w:val="002D1C3C"/>
    <w:rsid w:val="002E6AA2"/>
    <w:rsid w:val="003158DD"/>
    <w:rsid w:val="0032596E"/>
    <w:rsid w:val="0033034A"/>
    <w:rsid w:val="00343AB1"/>
    <w:rsid w:val="003A4DFA"/>
    <w:rsid w:val="003B1885"/>
    <w:rsid w:val="003B1BA4"/>
    <w:rsid w:val="003C02C1"/>
    <w:rsid w:val="003D54D2"/>
    <w:rsid w:val="003F1907"/>
    <w:rsid w:val="00425E85"/>
    <w:rsid w:val="00431056"/>
    <w:rsid w:val="00433DBE"/>
    <w:rsid w:val="004373DC"/>
    <w:rsid w:val="00474E74"/>
    <w:rsid w:val="00480EA4"/>
    <w:rsid w:val="004976B9"/>
    <w:rsid w:val="004A70D0"/>
    <w:rsid w:val="005243AD"/>
    <w:rsid w:val="0056185E"/>
    <w:rsid w:val="0056488B"/>
    <w:rsid w:val="0058386D"/>
    <w:rsid w:val="005F2C40"/>
    <w:rsid w:val="00606092"/>
    <w:rsid w:val="006128D2"/>
    <w:rsid w:val="006134F4"/>
    <w:rsid w:val="00635D12"/>
    <w:rsid w:val="0067504C"/>
    <w:rsid w:val="006831FA"/>
    <w:rsid w:val="0068506C"/>
    <w:rsid w:val="006A1D18"/>
    <w:rsid w:val="006A2F5E"/>
    <w:rsid w:val="006E1131"/>
    <w:rsid w:val="00725B4D"/>
    <w:rsid w:val="007E5B81"/>
    <w:rsid w:val="007F07A5"/>
    <w:rsid w:val="007F2E5D"/>
    <w:rsid w:val="00831C51"/>
    <w:rsid w:val="008B7ADB"/>
    <w:rsid w:val="008C1A55"/>
    <w:rsid w:val="008D62FB"/>
    <w:rsid w:val="00930E0C"/>
    <w:rsid w:val="0096602C"/>
    <w:rsid w:val="009B7D69"/>
    <w:rsid w:val="009D70C9"/>
    <w:rsid w:val="009E2921"/>
    <w:rsid w:val="009F03F0"/>
    <w:rsid w:val="00AB240C"/>
    <w:rsid w:val="00AC659E"/>
    <w:rsid w:val="00B0095D"/>
    <w:rsid w:val="00B45F52"/>
    <w:rsid w:val="00B6313F"/>
    <w:rsid w:val="00BA5973"/>
    <w:rsid w:val="00BB03D5"/>
    <w:rsid w:val="00BE7ECC"/>
    <w:rsid w:val="00C159EA"/>
    <w:rsid w:val="00C1663D"/>
    <w:rsid w:val="00C172C5"/>
    <w:rsid w:val="00C738A2"/>
    <w:rsid w:val="00C814CF"/>
    <w:rsid w:val="00CC60B6"/>
    <w:rsid w:val="00CE554F"/>
    <w:rsid w:val="00D13AB3"/>
    <w:rsid w:val="00D4567A"/>
    <w:rsid w:val="00D45C24"/>
    <w:rsid w:val="00D537BC"/>
    <w:rsid w:val="00D6144F"/>
    <w:rsid w:val="00D90ED0"/>
    <w:rsid w:val="00E11AB8"/>
    <w:rsid w:val="00E30D80"/>
    <w:rsid w:val="00E55172"/>
    <w:rsid w:val="00EE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7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D537BC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0C7E612F9EF812AB042A553D5AC6A09450048FA9F379A186A5FDE1800872F2DCF5C0731742D50AED0BBF26Y5E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AB392FCC2B7381F9E3274CB4706505368755AE1CF2D162A0FFC98FAEB628C223978E5E89FA0932082A7CF366FC5AD114455873C0B6501F1FaC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CAB392FCC2B7381F9E3274CB4706505368755AE1CF2D162A0FFC98FAEB628C223978E5E89FA0932082A7CF366FC5AD114455873C0B6501F1Fa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4BF5C-040C-4654-B1E6-20214CF6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65</cp:revision>
  <cp:lastPrinted>2022-05-04T06:30:00Z</cp:lastPrinted>
  <dcterms:created xsi:type="dcterms:W3CDTF">2021-12-30T11:09:00Z</dcterms:created>
  <dcterms:modified xsi:type="dcterms:W3CDTF">2022-05-16T06:07:00Z</dcterms:modified>
</cp:coreProperties>
</file>