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2A0ED2" w:rsidRPr="00F439C0" w:rsidTr="004B5237">
        <w:trPr>
          <w:trHeight w:val="980"/>
        </w:trPr>
        <w:tc>
          <w:tcPr>
            <w:tcW w:w="3970" w:type="dxa"/>
          </w:tcPr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439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2A0ED2" w:rsidRPr="00F439C0" w:rsidTr="004B5237">
        <w:tc>
          <w:tcPr>
            <w:tcW w:w="3970" w:type="dxa"/>
          </w:tcPr>
          <w:p w:rsidR="002A0ED2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 Порецкого муниципального округа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Чувашской Республики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A0ED2" w:rsidRPr="00F439C0" w:rsidRDefault="00340BE4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40B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01.11.2023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2A0ED2"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Pr="00340B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709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0ED2" w:rsidRPr="00F439C0" w:rsidRDefault="002A0ED2" w:rsidP="006712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F439C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ЧăвашРеспубликин</w:t>
            </w:r>
            <w:proofErr w:type="spellEnd"/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439C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F439C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F439C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муниципалитет округӗн</w:t>
            </w:r>
            <w:r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</w:p>
          <w:p w:rsidR="002A0ED2" w:rsidRPr="00F439C0" w:rsidRDefault="002A0ED2" w:rsidP="002C2FD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F439C0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40BE4" w:rsidRPr="00F439C0" w:rsidRDefault="00340BE4" w:rsidP="00340B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40B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01.11.2023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43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Pr="00340B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709</w:t>
            </w:r>
          </w:p>
          <w:p w:rsidR="002A0ED2" w:rsidRPr="00F439C0" w:rsidRDefault="002A0ED2" w:rsidP="002C2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F439C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F439C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ăрачкавсали</w:t>
            </w:r>
            <w:proofErr w:type="spellEnd"/>
          </w:p>
        </w:tc>
      </w:tr>
    </w:tbl>
    <w:p w:rsidR="002A0ED2" w:rsidRPr="00F439C0" w:rsidRDefault="002A0ED2" w:rsidP="002C2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A0ED2" w:rsidRPr="00F439C0" w:rsidRDefault="002A0ED2" w:rsidP="002C2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0ED2" w:rsidRPr="00F439C0" w:rsidRDefault="002A0ED2" w:rsidP="002C2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2A0ED2" w:rsidRPr="00F439C0" w:rsidTr="00853B04">
        <w:trPr>
          <w:trHeight w:val="1103"/>
        </w:trPr>
        <w:tc>
          <w:tcPr>
            <w:tcW w:w="4361" w:type="dxa"/>
            <w:vAlign w:val="center"/>
          </w:tcPr>
          <w:p w:rsidR="002A0ED2" w:rsidRPr="00D325D8" w:rsidRDefault="00DC45F2" w:rsidP="00D325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 утверждении </w:t>
            </w:r>
            <w:r w:rsidR="002A0ED2" w:rsidRPr="00D325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467802" w:rsidRPr="00D325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Положения о </w:t>
            </w:r>
            <w:r w:rsidR="00D325D8" w:rsidRPr="00D325D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порядке и условиях назначения выплаты</w:t>
            </w:r>
            <w:r w:rsidR="0093099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ежеквартальной</w:t>
            </w:r>
            <w:r w:rsidR="00853B0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стипендии </w:t>
            </w:r>
            <w:r w:rsidR="00D325D8" w:rsidRPr="00D325D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студентам, обучающимся в государственных учреждениях высшего образования по договору о целевом обучении, заключенному с администрацией  </w:t>
            </w:r>
            <w:r w:rsidR="00D325D8" w:rsidRPr="00D325D8">
              <w:rPr>
                <w:rFonts w:ascii="Times New Roman" w:hAnsi="Times New Roman" w:cs="Times New Roman"/>
                <w:b/>
              </w:rPr>
              <w:t>Порецкого муниципального округа</w:t>
            </w:r>
            <w:r w:rsidR="00D325D8" w:rsidRPr="00D325D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Чувашской Республики</w:t>
            </w:r>
            <w:r w:rsidR="002A0ED2" w:rsidRPr="00D325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</w:tr>
    </w:tbl>
    <w:p w:rsidR="002A0ED2" w:rsidRDefault="002A0ED2" w:rsidP="002C2FD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712F1" w:rsidRPr="00E26BBE" w:rsidRDefault="006712F1" w:rsidP="002C2F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3B6D" w:rsidRDefault="005C3B6D" w:rsidP="005C3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0ED2" w:rsidRPr="00E26BB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545C2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BA6241">
        <w:rPr>
          <w:rFonts w:ascii="Times New Roman" w:hAnsi="Times New Roman" w:cs="Times New Roman"/>
          <w:sz w:val="24"/>
          <w:szCs w:val="24"/>
        </w:rPr>
        <w:t xml:space="preserve"> </w:t>
      </w:r>
      <w:r w:rsidR="00F545C2">
        <w:rPr>
          <w:rFonts w:ascii="Times New Roman" w:hAnsi="Times New Roman" w:cs="Times New Roman"/>
          <w:sz w:val="24"/>
          <w:szCs w:val="24"/>
        </w:rPr>
        <w:t>«</w:t>
      </w:r>
      <w:r w:rsidR="002A0ED2" w:rsidRPr="00E26BBE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545C2">
        <w:rPr>
          <w:rFonts w:ascii="Times New Roman" w:hAnsi="Times New Roman" w:cs="Times New Roman"/>
          <w:sz w:val="24"/>
          <w:szCs w:val="24"/>
        </w:rPr>
        <w:t>»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F545C2">
        <w:rPr>
          <w:rFonts w:ascii="Times New Roman" w:hAnsi="Times New Roman" w:cs="Times New Roman"/>
          <w:sz w:val="24"/>
          <w:szCs w:val="24"/>
        </w:rPr>
        <w:t>№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 273-ФЗ, </w:t>
      </w:r>
      <w:r w:rsidR="002A0ED2" w:rsidRPr="00E26BB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13.10.2020 </w:t>
      </w:r>
      <w:r w:rsidR="00F545C2">
        <w:rPr>
          <w:rFonts w:ascii="Times New Roman" w:hAnsi="Times New Roman" w:cs="Times New Roman"/>
          <w:sz w:val="24"/>
          <w:szCs w:val="24"/>
        </w:rPr>
        <w:t>№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 1681 </w:t>
      </w:r>
      <w:r w:rsidR="00F545C2">
        <w:rPr>
          <w:rFonts w:ascii="Times New Roman" w:hAnsi="Times New Roman" w:cs="Times New Roman"/>
          <w:sz w:val="24"/>
          <w:szCs w:val="24"/>
        </w:rPr>
        <w:t>«</w:t>
      </w:r>
      <w:r w:rsidR="002A0ED2" w:rsidRPr="00E26BBE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F545C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привлечени</w:t>
      </w:r>
      <w:r w:rsidR="00930996" w:rsidRPr="001B748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044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молодых специалистов для работы в администрации, предприятиях и организациях всех форм собственности  </w:t>
      </w:r>
      <w:r w:rsidRPr="0010442E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Чувашской Республики </w:t>
      </w:r>
      <w:proofErr w:type="gramEnd"/>
    </w:p>
    <w:p w:rsidR="002A0ED2" w:rsidRPr="005C3B6D" w:rsidRDefault="009456FA" w:rsidP="005C3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proofErr w:type="gramStart"/>
      <w:r w:rsidRPr="00E26BB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26BBE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A0ED2" w:rsidRPr="00E26BBE" w:rsidRDefault="002A0ED2" w:rsidP="005C3B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bookmarkStart w:id="0" w:name="sub_1"/>
      <w:r w:rsidRPr="00E26BBE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sub_1000" w:history="1">
        <w:r w:rsidRPr="00E26BBE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Положение</w:t>
        </w:r>
      </w:hyperlink>
      <w:r w:rsidRPr="00E26BBE">
        <w:rPr>
          <w:rFonts w:ascii="Times New Roman" w:hAnsi="Times New Roman" w:cs="Times New Roman"/>
          <w:sz w:val="24"/>
          <w:szCs w:val="24"/>
        </w:rPr>
        <w:t xml:space="preserve"> о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порядке и условиях назначения выплаты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стипендии студентам,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обучающимся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в государственных учреждениях высшего образования по договору о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целевом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обучении, заключенному с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администрацией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25D8" w:rsidRPr="00E26BB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325D8"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Республики. </w:t>
      </w:r>
    </w:p>
    <w:p w:rsidR="00D325D8" w:rsidRPr="00E26BBE" w:rsidRDefault="00D325D8" w:rsidP="00D32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2. Расходы, связанные с реализацией настоящего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Положения, финансировать за счет средств,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>утвержденных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бюджете </w:t>
      </w:r>
      <w:r w:rsidRPr="00E26BB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26BB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 соответствующий финансовый год.</w:t>
      </w:r>
    </w:p>
    <w:p w:rsidR="002A0ED2" w:rsidRPr="00E26BBE" w:rsidRDefault="00D325D8" w:rsidP="0094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E26BBE">
        <w:rPr>
          <w:rFonts w:ascii="Times New Roman" w:hAnsi="Times New Roman" w:cs="Times New Roman"/>
          <w:sz w:val="24"/>
          <w:szCs w:val="24"/>
        </w:rPr>
        <w:t>3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0ED2" w:rsidRPr="00E26B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A0ED2" w:rsidRPr="00E26BBE">
        <w:rPr>
          <w:rFonts w:ascii="Times New Roman" w:hAnsi="Times New Roman" w:cs="Times New Roman"/>
          <w:sz w:val="24"/>
          <w:szCs w:val="24"/>
        </w:rPr>
        <w:t xml:space="preserve"> выполнением возложить на </w:t>
      </w:r>
      <w:proofErr w:type="spellStart"/>
      <w:r w:rsidR="006712F1" w:rsidRPr="00E26BB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6712F1" w:rsidRPr="00E26BBE">
        <w:rPr>
          <w:rFonts w:ascii="Times New Roman" w:hAnsi="Times New Roman" w:cs="Times New Roman"/>
          <w:sz w:val="24"/>
          <w:szCs w:val="24"/>
        </w:rPr>
        <w:t xml:space="preserve"> заместителя главы по социальным вопросам, 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665F15" w:rsidRPr="00E26BBE">
        <w:rPr>
          <w:rFonts w:ascii="Times New Roman" w:hAnsi="Times New Roman" w:cs="Times New Roman"/>
          <w:sz w:val="24"/>
          <w:szCs w:val="24"/>
        </w:rPr>
        <w:t>отдела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E4FE0" w:rsidRPr="00E26BBE">
        <w:rPr>
          <w:rFonts w:ascii="Times New Roman" w:hAnsi="Times New Roman" w:cs="Times New Roman"/>
          <w:sz w:val="24"/>
          <w:szCs w:val="24"/>
        </w:rPr>
        <w:t>, молодежной политики и спорта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712F1" w:rsidRPr="00E26BB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A0ED2" w:rsidRPr="00E26BBE">
        <w:rPr>
          <w:rFonts w:ascii="Times New Roman" w:hAnsi="Times New Roman" w:cs="Times New Roman"/>
          <w:sz w:val="24"/>
          <w:szCs w:val="24"/>
        </w:rPr>
        <w:t>.</w:t>
      </w:r>
    </w:p>
    <w:p w:rsidR="002A0ED2" w:rsidRPr="00E26BBE" w:rsidRDefault="00D325D8" w:rsidP="009456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3"/>
      <w:bookmarkEnd w:id="1"/>
      <w:r w:rsidRPr="00E26BBE">
        <w:rPr>
          <w:rFonts w:ascii="Times New Roman" w:hAnsi="Times New Roman" w:cs="Times New Roman"/>
          <w:sz w:val="24"/>
          <w:szCs w:val="24"/>
        </w:rPr>
        <w:t>4</w:t>
      </w:r>
      <w:r w:rsidR="002A0ED2" w:rsidRPr="00E26BBE">
        <w:rPr>
          <w:rFonts w:ascii="Times New Roman" w:hAnsi="Times New Roman" w:cs="Times New Roman"/>
          <w:sz w:val="24"/>
          <w:szCs w:val="24"/>
        </w:rPr>
        <w:t xml:space="preserve">. </w:t>
      </w:r>
      <w:r w:rsidR="00490D3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2"/>
    <w:p w:rsidR="002A0ED2" w:rsidRPr="00E26BBE" w:rsidRDefault="002A0ED2" w:rsidP="0067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ED2" w:rsidRDefault="002A0ED2" w:rsidP="0067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FD1" w:rsidRPr="00E26BBE" w:rsidRDefault="00D325D8" w:rsidP="00D325D8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3" w:name="sub_1000"/>
      <w:r w:rsidRPr="00E26B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53B04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DE2D46">
        <w:rPr>
          <w:rFonts w:ascii="Times New Roman" w:hAnsi="Times New Roman" w:cs="Times New Roman"/>
          <w:sz w:val="24"/>
          <w:szCs w:val="24"/>
        </w:rPr>
        <w:t>а</w:t>
      </w:r>
      <w:r w:rsidR="00E62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C3B6D">
        <w:rPr>
          <w:rFonts w:ascii="Times New Roman" w:hAnsi="Times New Roman" w:cs="Times New Roman"/>
          <w:sz w:val="24"/>
          <w:szCs w:val="24"/>
        </w:rPr>
        <w:t xml:space="preserve"> </w:t>
      </w:r>
      <w:r w:rsidRPr="00E26BBE">
        <w:rPr>
          <w:rFonts w:ascii="Times New Roman" w:hAnsi="Times New Roman" w:cs="Times New Roman"/>
          <w:sz w:val="24"/>
          <w:szCs w:val="24"/>
        </w:rPr>
        <w:t>Е.В. Лебедев</w:t>
      </w:r>
    </w:p>
    <w:p w:rsidR="002A0ED2" w:rsidRPr="00665F15" w:rsidRDefault="002A0ED2" w:rsidP="002C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F1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Утвержден</w:t>
      </w:r>
      <w:r w:rsidR="006712F1" w:rsidRPr="00665F1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665F1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hyperlink w:anchor="sub_0" w:history="1">
        <w:r w:rsidRPr="00665F15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340BE4">
        <w:t xml:space="preserve"> </w:t>
      </w:r>
      <w:r w:rsidRPr="00665F1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Pr="00665F1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467802" w:rsidRPr="00665F15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65F15">
        <w:rPr>
          <w:rStyle w:val="a3"/>
          <w:rFonts w:ascii="Times New Roman" w:hAnsi="Times New Roman" w:cs="Times New Roman"/>
          <w:sz w:val="24"/>
          <w:szCs w:val="24"/>
        </w:rPr>
        <w:br/>
      </w:r>
      <w:r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036690"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="00340B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01</w:t>
      </w:r>
      <w:r w:rsidR="00036690"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36690"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="00340BE4" w:rsidRPr="00340B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11</w:t>
      </w:r>
      <w:r w:rsidR="00036690" w:rsidRPr="00340B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_</w:t>
      </w:r>
      <w:r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67802"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9A0813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36690"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59099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340B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709</w:t>
      </w:r>
    </w:p>
    <w:bookmarkEnd w:id="3"/>
    <w:p w:rsidR="002A0ED2" w:rsidRPr="00665F15" w:rsidRDefault="002A0ED2" w:rsidP="002C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B04" w:rsidRDefault="002A0ED2" w:rsidP="00D325D8">
      <w:pPr>
        <w:pStyle w:val="1"/>
        <w:spacing w:before="0" w:after="0"/>
        <w:rPr>
          <w:rFonts w:ascii="Times New Roman" w:eastAsia="Times New Roman" w:hAnsi="Times New Roman" w:cs="Times New Roman"/>
          <w:color w:val="22272F"/>
        </w:rPr>
      </w:pPr>
      <w:r w:rsidRPr="00665F15">
        <w:rPr>
          <w:rFonts w:ascii="Times New Roman" w:hAnsi="Times New Roman" w:cs="Times New Roman"/>
        </w:rPr>
        <w:t>Положение</w:t>
      </w:r>
      <w:r w:rsidRPr="00665F15">
        <w:rPr>
          <w:rFonts w:ascii="Times New Roman" w:hAnsi="Times New Roman" w:cs="Times New Roman"/>
        </w:rPr>
        <w:br/>
      </w:r>
      <w:r w:rsidR="00D325D8" w:rsidRPr="00665F15">
        <w:rPr>
          <w:rFonts w:ascii="Times New Roman" w:eastAsia="Times New Roman" w:hAnsi="Times New Roman" w:cs="Times New Roman"/>
          <w:color w:val="22272F"/>
        </w:rPr>
        <w:t>о порядке и условиях назначения выплаты</w:t>
      </w:r>
      <w:r w:rsidR="00E62C97">
        <w:rPr>
          <w:rFonts w:ascii="Times New Roman" w:eastAsia="Times New Roman" w:hAnsi="Times New Roman" w:cs="Times New Roman"/>
          <w:color w:val="22272F"/>
        </w:rPr>
        <w:t xml:space="preserve"> </w:t>
      </w:r>
      <w:r w:rsidR="00DC45F2">
        <w:rPr>
          <w:rFonts w:ascii="Times New Roman" w:eastAsia="Times New Roman" w:hAnsi="Times New Roman" w:cs="Times New Roman"/>
          <w:color w:val="22272F"/>
        </w:rPr>
        <w:t>ежеквартальной</w:t>
      </w:r>
      <w:r w:rsidR="00E62C97">
        <w:rPr>
          <w:rFonts w:ascii="Times New Roman" w:eastAsia="Times New Roman" w:hAnsi="Times New Roman" w:cs="Times New Roman"/>
          <w:color w:val="22272F"/>
        </w:rPr>
        <w:t xml:space="preserve"> </w:t>
      </w:r>
      <w:r w:rsidR="00D325D8" w:rsidRPr="00665F15">
        <w:rPr>
          <w:rFonts w:ascii="Times New Roman" w:eastAsia="Times New Roman" w:hAnsi="Times New Roman" w:cs="Times New Roman"/>
          <w:color w:val="22272F"/>
        </w:rPr>
        <w:t>стипендии студентам,</w:t>
      </w:r>
      <w:r w:rsidR="00E62C97">
        <w:rPr>
          <w:rFonts w:ascii="Times New Roman" w:eastAsia="Times New Roman" w:hAnsi="Times New Roman" w:cs="Times New Roman"/>
          <w:color w:val="22272F"/>
        </w:rPr>
        <w:t xml:space="preserve"> </w:t>
      </w:r>
      <w:r w:rsidR="00D325D8" w:rsidRPr="00665F15">
        <w:rPr>
          <w:rFonts w:ascii="Times New Roman" w:eastAsia="Times New Roman" w:hAnsi="Times New Roman" w:cs="Times New Roman"/>
          <w:color w:val="22272F"/>
        </w:rPr>
        <w:t>обучающимся</w:t>
      </w:r>
      <w:r w:rsidR="00E62C97">
        <w:rPr>
          <w:rFonts w:ascii="Times New Roman" w:eastAsia="Times New Roman" w:hAnsi="Times New Roman" w:cs="Times New Roman"/>
          <w:color w:val="22272F"/>
        </w:rPr>
        <w:t xml:space="preserve"> </w:t>
      </w:r>
      <w:r w:rsidR="00D325D8" w:rsidRPr="00665F15">
        <w:rPr>
          <w:rFonts w:ascii="Times New Roman" w:eastAsia="Times New Roman" w:hAnsi="Times New Roman" w:cs="Times New Roman"/>
          <w:color w:val="22272F"/>
        </w:rPr>
        <w:t>в государственных учреждениях высшего образования по договору о</w:t>
      </w:r>
      <w:r w:rsidR="00340BE4">
        <w:rPr>
          <w:rFonts w:ascii="Times New Roman" w:eastAsia="Times New Roman" w:hAnsi="Times New Roman" w:cs="Times New Roman"/>
          <w:color w:val="22272F"/>
        </w:rPr>
        <w:t xml:space="preserve"> </w:t>
      </w:r>
      <w:r w:rsidR="00D325D8" w:rsidRPr="00665F15">
        <w:rPr>
          <w:rFonts w:ascii="Times New Roman" w:eastAsia="Times New Roman" w:hAnsi="Times New Roman" w:cs="Times New Roman"/>
          <w:color w:val="22272F"/>
        </w:rPr>
        <w:t>целевом</w:t>
      </w:r>
      <w:r w:rsidR="00340BE4">
        <w:rPr>
          <w:rFonts w:ascii="Times New Roman" w:eastAsia="Times New Roman" w:hAnsi="Times New Roman" w:cs="Times New Roman"/>
          <w:color w:val="22272F"/>
        </w:rPr>
        <w:t xml:space="preserve"> </w:t>
      </w:r>
      <w:r w:rsidR="00D325D8" w:rsidRPr="00665F15">
        <w:rPr>
          <w:rFonts w:ascii="Times New Roman" w:eastAsia="Times New Roman" w:hAnsi="Times New Roman" w:cs="Times New Roman"/>
          <w:color w:val="22272F"/>
        </w:rPr>
        <w:t xml:space="preserve">обучении, заключенному с администрацией </w:t>
      </w:r>
    </w:p>
    <w:p w:rsidR="002A0ED2" w:rsidRPr="00665F15" w:rsidRDefault="00665F15" w:rsidP="00D325D8">
      <w:pPr>
        <w:pStyle w:val="1"/>
        <w:spacing w:before="0" w:after="0"/>
        <w:rPr>
          <w:rFonts w:ascii="Times New Roman" w:hAnsi="Times New Roman" w:cs="Times New Roman"/>
        </w:rPr>
      </w:pPr>
      <w:r w:rsidRPr="00665F15">
        <w:rPr>
          <w:rFonts w:ascii="Times New Roman" w:hAnsi="Times New Roman" w:cs="Times New Roman"/>
        </w:rPr>
        <w:t>Порецкого муниципального округа</w:t>
      </w:r>
      <w:r w:rsidR="00D325D8" w:rsidRPr="00665F15">
        <w:rPr>
          <w:rFonts w:ascii="Times New Roman" w:eastAsia="Times New Roman" w:hAnsi="Times New Roman" w:cs="Times New Roman"/>
          <w:color w:val="22272F"/>
        </w:rPr>
        <w:t xml:space="preserve"> Чувашской Республики</w:t>
      </w:r>
    </w:p>
    <w:p w:rsidR="00665F15" w:rsidRP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  <w:bookmarkStart w:id="4" w:name="sub_1001"/>
    </w:p>
    <w:p w:rsidR="00FF2278" w:rsidRDefault="00FF2278" w:rsidP="00665F15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Pr="00665F15" w:rsidRDefault="0059099A" w:rsidP="00665F15">
      <w:pPr>
        <w:pStyle w:val="1"/>
        <w:spacing w:before="0" w:after="0"/>
        <w:rPr>
          <w:rFonts w:ascii="Times New Roman" w:hAnsi="Times New Roman" w:cs="Times New Roman"/>
        </w:rPr>
      </w:pPr>
      <w:r w:rsidRPr="001E4FE0">
        <w:rPr>
          <w:rFonts w:ascii="Times New Roman" w:hAnsi="Times New Roman" w:cs="Times New Roman"/>
        </w:rPr>
        <w:t>1</w:t>
      </w:r>
      <w:r w:rsidR="00665F15" w:rsidRPr="00665F15">
        <w:rPr>
          <w:rFonts w:ascii="Times New Roman" w:hAnsi="Times New Roman" w:cs="Times New Roman"/>
        </w:rPr>
        <w:t>. Общие положения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1.1. Настоящее Положение разработано в соответствии с </w:t>
      </w:r>
      <w:r w:rsidRPr="0010442E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от 29.12.2012 г. </w:t>
      </w:r>
      <w:r w:rsidR="00CF49BD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№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273-ФЗ </w:t>
      </w:r>
      <w:r w:rsidR="00CF49BD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Об образовании в Российской Федерации</w:t>
      </w:r>
      <w:r w:rsidR="00CF49BD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»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40BE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Pr="001044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13.10.2020 </w:t>
      </w:r>
      <w:r w:rsidR="00CF49BD" w:rsidRPr="0010442E">
        <w:rPr>
          <w:rFonts w:ascii="Times New Roman" w:hAnsi="Times New Roman" w:cs="Times New Roman"/>
          <w:sz w:val="24"/>
          <w:szCs w:val="24"/>
        </w:rPr>
        <w:t>№</w:t>
      </w:r>
      <w:r w:rsidRPr="0010442E">
        <w:rPr>
          <w:rFonts w:ascii="Times New Roman" w:hAnsi="Times New Roman" w:cs="Times New Roman"/>
          <w:sz w:val="24"/>
          <w:szCs w:val="24"/>
        </w:rPr>
        <w:t xml:space="preserve"> 1681 </w:t>
      </w:r>
      <w:r w:rsidR="00CF49BD" w:rsidRPr="0010442E">
        <w:rPr>
          <w:rFonts w:ascii="Times New Roman" w:hAnsi="Times New Roman" w:cs="Times New Roman"/>
          <w:sz w:val="24"/>
          <w:szCs w:val="24"/>
        </w:rPr>
        <w:t>«</w:t>
      </w:r>
      <w:r w:rsidRPr="0010442E">
        <w:rPr>
          <w:rFonts w:ascii="Times New Roman" w:hAnsi="Times New Roman" w:cs="Times New Roman"/>
          <w:sz w:val="24"/>
          <w:szCs w:val="24"/>
        </w:rPr>
        <w:t xml:space="preserve">О целевом </w:t>
      </w:r>
      <w:proofErr w:type="gramStart"/>
      <w:r w:rsidRPr="0010442E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10442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</w:t>
      </w:r>
      <w:r w:rsidR="00CF49BD" w:rsidRPr="0010442E">
        <w:rPr>
          <w:rFonts w:ascii="Times New Roman" w:hAnsi="Times New Roman" w:cs="Times New Roman"/>
          <w:sz w:val="24"/>
          <w:szCs w:val="24"/>
        </w:rPr>
        <w:t>»</w:t>
      </w:r>
      <w:r w:rsidR="001E4FE0" w:rsidRPr="00104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1.2. Данное Положение регулирует порядок назначения и выплаты из бюджета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 стипендии студентам, обучающимся по договору о целевом обучен</w:t>
      </w:r>
      <w:bookmarkStart w:id="5" w:name="_GoBack"/>
      <w:bookmarkEnd w:id="5"/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ии в государственных учреждениях высшего профессионального образования по направлениям подготовки.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1.3. </w:t>
      </w:r>
      <w:r w:rsidR="00BA6241" w:rsidRPr="001044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Цель выплаты ежемесячной муниципальной стипендии студентам, обучающимся по договорам о целевом обучении,  привлечение молодых специалистов для работы в администрации, предприятиях и организациях всех форм собственности  </w:t>
      </w:r>
      <w:r w:rsidR="0059099A"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BA6241" w:rsidRPr="0010442E">
        <w:rPr>
          <w:rFonts w:ascii="Times New Roman" w:hAnsi="Times New Roman" w:cs="Times New Roman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Республики.</w:t>
      </w:r>
    </w:p>
    <w:p w:rsidR="00665F15" w:rsidRPr="0059099A" w:rsidRDefault="0059099A" w:rsidP="00665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747D7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2</w:t>
      </w:r>
      <w:r w:rsidR="00665F15" w:rsidRPr="0059099A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. Основная часть</w:t>
      </w:r>
    </w:p>
    <w:p w:rsidR="00853B04" w:rsidRPr="0010442E" w:rsidRDefault="00665F15" w:rsidP="00853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2.1. Основанием для назначения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стипендии является заключение студентом договора о целевом обучении с администрацией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Республики.</w:t>
      </w:r>
    </w:p>
    <w:p w:rsidR="00DC45F2" w:rsidRPr="0010442E" w:rsidRDefault="00665F15" w:rsidP="00853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2.2. В период обучения согласно договору о целевом обучении администрация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 обязуется обеспечить студенту </w:t>
      </w:r>
      <w:r w:rsidR="00DC45F2" w:rsidRPr="0010442E">
        <w:rPr>
          <w:rFonts w:ascii="Times New Roman" w:hAnsi="Times New Roman" w:cs="Times New Roman"/>
          <w:sz w:val="24"/>
          <w:szCs w:val="24"/>
        </w:rPr>
        <w:t xml:space="preserve">ежеквартальную стипендию со второго семестра первого года обучения в </w:t>
      </w:r>
      <w:r w:rsidR="00135CDC" w:rsidRPr="00135CDC">
        <w:rPr>
          <w:rFonts w:ascii="Times New Roman" w:hAnsi="Times New Roman" w:cs="Times New Roman"/>
          <w:sz w:val="24"/>
          <w:szCs w:val="24"/>
        </w:rPr>
        <w:t>размере 3</w:t>
      </w:r>
      <w:r w:rsidR="00DC45F2" w:rsidRPr="00135CDC">
        <w:rPr>
          <w:rFonts w:ascii="Times New Roman" w:hAnsi="Times New Roman" w:cs="Times New Roman"/>
          <w:sz w:val="24"/>
          <w:szCs w:val="24"/>
        </w:rPr>
        <w:t xml:space="preserve"> 000 (</w:t>
      </w:r>
      <w:r w:rsidR="00135CDC">
        <w:rPr>
          <w:rFonts w:ascii="Times New Roman" w:hAnsi="Times New Roman" w:cs="Times New Roman"/>
          <w:sz w:val="24"/>
          <w:szCs w:val="24"/>
        </w:rPr>
        <w:t>трех</w:t>
      </w:r>
      <w:r w:rsidR="00DC45F2" w:rsidRPr="0010442E">
        <w:rPr>
          <w:rFonts w:ascii="Times New Roman" w:hAnsi="Times New Roman" w:cs="Times New Roman"/>
          <w:sz w:val="24"/>
          <w:szCs w:val="24"/>
        </w:rPr>
        <w:t xml:space="preserve">  тысяч) рублей при условии освоения образовательной программы исключительно на «отлично».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2.3. Назначение</w:t>
      </w:r>
      <w:r w:rsidR="00E62C97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E62C97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стипендии студенту, обучающемуся в государственных учреждениях высшего профессионального образования, осуществляется в период с 01 сентября по 30 июня текущего учебного года на основании следующих документов: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заявления;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договора о целевом обучении;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паспорта;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страхового свидетельства обязательного пенсионного страхования;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свидетельства о постановке на учет физического лица в налоговом органе;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студенческого билета;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копии сберегательной книжки (номера счета банковской карты);</w:t>
      </w:r>
    </w:p>
    <w:p w:rsidR="00665F15" w:rsidRPr="0010442E" w:rsidRDefault="00665F15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- согласия на обработку персональных данных.</w:t>
      </w:r>
    </w:p>
    <w:p w:rsidR="00DC45F2" w:rsidRPr="0010442E" w:rsidRDefault="00DC45F2" w:rsidP="005C3B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- справку об освоении образовательных  программ на «отлично» по итогам семестра обучения.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2.4. </w:t>
      </w:r>
      <w:proofErr w:type="gramStart"/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Студенты, обучающиеся в государственных учреждениях высшего профессионального образования, должны до 01 сентября и до 01 марта текущего учебного года направлять в </w:t>
      </w:r>
      <w:r w:rsidR="00BA6241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соответствующий отдел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 документ, подтверждающий факт обучения.</w:t>
      </w:r>
      <w:proofErr w:type="gramEnd"/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2.5. Выплата еж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еквартальной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стипендии производится на основании распоряжения администрации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 в безналичной форме путем перечисления отделом образования</w:t>
      </w:r>
      <w:r w:rsidR="001E4FE0" w:rsidRPr="0010442E">
        <w:rPr>
          <w:rFonts w:ascii="Times New Roman" w:hAnsi="Times New Roman" w:cs="Times New Roman"/>
          <w:sz w:val="24"/>
          <w:szCs w:val="24"/>
        </w:rPr>
        <w:t>, молодежной политики и спорта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</w:t>
      </w:r>
      <w:r w:rsidR="001E4FE0"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денежных средств на счета студентов, открытых в кредитных организациях.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2.6. Выплата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ежеквартальной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стипендии приостанавливается в случае нахождения студента в академическом отпуске, а также в отпуске по уходу за ребенком на весь период соответствующего отпуска.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2.7. Выплата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стипендии прекращается в случае:</w:t>
      </w:r>
    </w:p>
    <w:p w:rsidR="00665F15" w:rsidRDefault="00665F15" w:rsidP="00FF22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1) отчисления студента из образовательной организации, независимо от причины отчисления;</w:t>
      </w:r>
    </w:p>
    <w:p w:rsidR="00FF2278" w:rsidRPr="0010442E" w:rsidRDefault="00FF2278" w:rsidP="00FF22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65F15" w:rsidRPr="0010442E" w:rsidRDefault="00665F15" w:rsidP="00FF22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2) наличия оценки ниже "5" по результатам экзаменационной сессии.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2.8. Прекращение или приостановление выплаты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стипендии осуществляется в соответствии с распоряжением администрации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2.9. </w:t>
      </w:r>
      <w:proofErr w:type="gramStart"/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Гражданин, не исполнивший обязательства по освоению образовательной программы и (или) осуществлению трудовой деятельности в течение трех лет, установленных договором о целевом обучении, обязан возместить в полном объеме администрации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 расходы, связанные с предоставлением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стипендии.</w:t>
      </w:r>
      <w:proofErr w:type="gramEnd"/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2.10. При отказе возмещать полученные в виде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C45F2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ежеквартальной</w:t>
      </w:r>
      <w:r w:rsidR="009312A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стипендии средства в добровольном порядке администрация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 обращается в суд о взыскании выплаченной суммы.</w:t>
      </w:r>
    </w:p>
    <w:p w:rsidR="00665F15" w:rsidRPr="0059099A" w:rsidRDefault="00665F15" w:rsidP="00665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59099A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3. Формирование плана набора на целевое обучение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3.1. Потребность в педагогических кадрах прогнозируется отделом образования</w:t>
      </w:r>
      <w:r w:rsidR="001E4FE0" w:rsidRPr="0010442E">
        <w:rPr>
          <w:rFonts w:ascii="Times New Roman" w:hAnsi="Times New Roman" w:cs="Times New Roman"/>
          <w:sz w:val="24"/>
          <w:szCs w:val="24"/>
        </w:rPr>
        <w:t>, молодежной политики и спорта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6019EA">
        <w:rPr>
          <w:rFonts w:ascii="Times New Roman" w:hAnsi="Times New Roman" w:cs="Times New Roman"/>
          <w:sz w:val="24"/>
          <w:szCs w:val="24"/>
        </w:rPr>
        <w:t xml:space="preserve">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Чувашской Республики путем проведения перспективного анализа вакансий в образовательных организациях </w:t>
      </w:r>
      <w:r w:rsidR="00747D7C"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3.2. Отдел образования</w:t>
      </w:r>
      <w:r w:rsidR="001E4FE0" w:rsidRPr="0010442E">
        <w:rPr>
          <w:rFonts w:ascii="Times New Roman" w:hAnsi="Times New Roman" w:cs="Times New Roman"/>
          <w:sz w:val="24"/>
          <w:szCs w:val="24"/>
        </w:rPr>
        <w:t>, молодежной политики и спорта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формирует план набора на целевое обучение и представляет на утверждение главе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665F15" w:rsidRPr="0010442E" w:rsidRDefault="00665F15" w:rsidP="00665F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3.3. Глава </w:t>
      </w:r>
      <w:r w:rsidRPr="0010442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 представлению отдела образования</w:t>
      </w:r>
      <w:r w:rsidR="00772AB0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, молодежной политики и спорта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</w:t>
      </w:r>
      <w:r w:rsidR="00772AB0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 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согласованию с финансовым </w:t>
      </w:r>
      <w:r w:rsidR="00772AB0"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>отделом</w:t>
      </w:r>
      <w:r w:rsidRPr="0010442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ежегодно определяет количество заключаемых договоров о целевом обучении в разрезе направлений (профилей) подготовки.</w:t>
      </w:r>
    </w:p>
    <w:p w:rsidR="00665F15" w:rsidRPr="0010442E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bookmarkEnd w:id="4"/>
    <w:p w:rsidR="00665F15" w:rsidRDefault="00665F15" w:rsidP="002C2FD1">
      <w:pPr>
        <w:pStyle w:val="1"/>
        <w:spacing w:before="0" w:after="0"/>
        <w:rPr>
          <w:rFonts w:ascii="Times New Roman" w:hAnsi="Times New Roman" w:cs="Times New Roman"/>
        </w:rPr>
      </w:pPr>
    </w:p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p w:rsidR="00E50845" w:rsidRDefault="00E50845" w:rsidP="00E50845"/>
    <w:sectPr w:rsidR="00E50845" w:rsidSect="005C3B6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ED2"/>
    <w:rsid w:val="00013C21"/>
    <w:rsid w:val="000142D8"/>
    <w:rsid w:val="00036690"/>
    <w:rsid w:val="0005485E"/>
    <w:rsid w:val="000F27F9"/>
    <w:rsid w:val="0010442E"/>
    <w:rsid w:val="00117A30"/>
    <w:rsid w:val="00135CDC"/>
    <w:rsid w:val="00170CC3"/>
    <w:rsid w:val="00193BFB"/>
    <w:rsid w:val="001B2D78"/>
    <w:rsid w:val="001B3409"/>
    <w:rsid w:val="001B7483"/>
    <w:rsid w:val="001E0E3E"/>
    <w:rsid w:val="001E4FE0"/>
    <w:rsid w:val="00251C0B"/>
    <w:rsid w:val="002A0ED2"/>
    <w:rsid w:val="002B7AFE"/>
    <w:rsid w:val="002C2FD1"/>
    <w:rsid w:val="00340BE4"/>
    <w:rsid w:val="003413BA"/>
    <w:rsid w:val="00382E9F"/>
    <w:rsid w:val="00385006"/>
    <w:rsid w:val="00387658"/>
    <w:rsid w:val="00397209"/>
    <w:rsid w:val="003E0EFA"/>
    <w:rsid w:val="00410175"/>
    <w:rsid w:val="00421695"/>
    <w:rsid w:val="00467802"/>
    <w:rsid w:val="00490D3A"/>
    <w:rsid w:val="004C5A96"/>
    <w:rsid w:val="00555F86"/>
    <w:rsid w:val="0059099A"/>
    <w:rsid w:val="005C3B6D"/>
    <w:rsid w:val="006019EA"/>
    <w:rsid w:val="00607F0C"/>
    <w:rsid w:val="00665F15"/>
    <w:rsid w:val="006712F1"/>
    <w:rsid w:val="0067264E"/>
    <w:rsid w:val="006E59D0"/>
    <w:rsid w:val="00747D7C"/>
    <w:rsid w:val="00772AB0"/>
    <w:rsid w:val="0079472A"/>
    <w:rsid w:val="007E56E7"/>
    <w:rsid w:val="00825488"/>
    <w:rsid w:val="00850D8C"/>
    <w:rsid w:val="00853B04"/>
    <w:rsid w:val="00864CE6"/>
    <w:rsid w:val="00881BF0"/>
    <w:rsid w:val="00885B3F"/>
    <w:rsid w:val="00923D70"/>
    <w:rsid w:val="00930996"/>
    <w:rsid w:val="009312AE"/>
    <w:rsid w:val="009456FA"/>
    <w:rsid w:val="00971176"/>
    <w:rsid w:val="009A0813"/>
    <w:rsid w:val="00A34CF3"/>
    <w:rsid w:val="00A43051"/>
    <w:rsid w:val="00A553AE"/>
    <w:rsid w:val="00B711FF"/>
    <w:rsid w:val="00B80281"/>
    <w:rsid w:val="00BA6241"/>
    <w:rsid w:val="00CE4DE9"/>
    <w:rsid w:val="00CF49BD"/>
    <w:rsid w:val="00D325D8"/>
    <w:rsid w:val="00D52813"/>
    <w:rsid w:val="00D54887"/>
    <w:rsid w:val="00DB21EC"/>
    <w:rsid w:val="00DC45F2"/>
    <w:rsid w:val="00DE0CCF"/>
    <w:rsid w:val="00DE2D46"/>
    <w:rsid w:val="00E26BBE"/>
    <w:rsid w:val="00E50845"/>
    <w:rsid w:val="00E62C97"/>
    <w:rsid w:val="00F545C2"/>
    <w:rsid w:val="00FF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8C"/>
  </w:style>
  <w:style w:type="paragraph" w:styleId="1">
    <w:name w:val="heading 1"/>
    <w:basedOn w:val="a"/>
    <w:next w:val="a"/>
    <w:link w:val="10"/>
    <w:uiPriority w:val="99"/>
    <w:qFormat/>
    <w:rsid w:val="002A0E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D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A0ED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A0ED2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2A0ED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2A0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A0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ED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5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52813"/>
    <w:rPr>
      <w:i/>
      <w:iCs/>
    </w:rPr>
  </w:style>
  <w:style w:type="paragraph" w:styleId="ab">
    <w:name w:val="List Paragraph"/>
    <w:basedOn w:val="a"/>
    <w:uiPriority w:val="34"/>
    <w:qFormat/>
    <w:rsid w:val="002C2FD1"/>
    <w:pPr>
      <w:ind w:left="720"/>
      <w:contextualSpacing/>
    </w:pPr>
  </w:style>
  <w:style w:type="paragraph" w:customStyle="1" w:styleId="ConsPlusNonformat">
    <w:name w:val="ConsPlusNonformat"/>
    <w:uiPriority w:val="99"/>
    <w:rsid w:val="00DC45F2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E5084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E50845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c">
    <w:name w:val="Hyperlink"/>
    <w:basedOn w:val="a0"/>
    <w:uiPriority w:val="99"/>
    <w:semiHidden/>
    <w:unhideWhenUsed/>
    <w:rsid w:val="00DB2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14</cp:revision>
  <cp:lastPrinted>2023-11-02T12:05:00Z</cp:lastPrinted>
  <dcterms:created xsi:type="dcterms:W3CDTF">2023-11-02T08:29:00Z</dcterms:created>
  <dcterms:modified xsi:type="dcterms:W3CDTF">2023-11-08T05:50:00Z</dcterms:modified>
</cp:coreProperties>
</file>