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AB529E" w:rsidP="00B14FFE">
      <w:pPr>
        <w:jc w:val="center"/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360E5F" w:rsidRPr="00300834" w:rsidRDefault="00360E5F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B14FFE" w:rsidRDefault="00360E5F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 xml:space="preserve"> </w:t>
      </w:r>
      <w:r w:rsidR="008E74EE" w:rsidRPr="00B14FFE">
        <w:rPr>
          <w:rFonts w:ascii="Times New Roman" w:hAnsi="Times New Roman" w:cs="Times New Roman"/>
          <w:sz w:val="26"/>
          <w:szCs w:val="26"/>
        </w:rPr>
        <w:t>«</w:t>
      </w:r>
      <w:r w:rsidR="004E46FB">
        <w:rPr>
          <w:rFonts w:ascii="Times New Roman" w:hAnsi="Times New Roman" w:cs="Times New Roman"/>
          <w:sz w:val="26"/>
          <w:szCs w:val="26"/>
        </w:rPr>
        <w:t>2</w:t>
      </w:r>
      <w:r w:rsidR="00AB529E">
        <w:rPr>
          <w:rFonts w:ascii="Times New Roman" w:hAnsi="Times New Roman" w:cs="Times New Roman"/>
          <w:sz w:val="26"/>
          <w:szCs w:val="26"/>
        </w:rPr>
        <w:t>7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AC4580">
        <w:rPr>
          <w:rFonts w:ascii="Times New Roman" w:hAnsi="Times New Roman" w:cs="Times New Roman"/>
          <w:sz w:val="26"/>
          <w:szCs w:val="26"/>
        </w:rPr>
        <w:t>сентября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AC4580">
        <w:rPr>
          <w:rFonts w:ascii="Times New Roman" w:hAnsi="Times New Roman" w:cs="Times New Roman"/>
          <w:sz w:val="26"/>
          <w:szCs w:val="26"/>
        </w:rPr>
        <w:t>1</w:t>
      </w:r>
      <w:r w:rsidR="00E00185">
        <w:rPr>
          <w:rFonts w:ascii="Times New Roman" w:hAnsi="Times New Roman" w:cs="Times New Roman"/>
          <w:sz w:val="26"/>
          <w:szCs w:val="26"/>
        </w:rPr>
        <w:t>/18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024547" w:rsidP="00AB529E">
            <w:pPr>
              <w:jc w:val="center"/>
              <w:rPr>
                <w:b/>
                <w:bCs/>
                <w:sz w:val="26"/>
                <w:szCs w:val="26"/>
              </w:rPr>
            </w:pP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Порядка внесения, учета и рассмотрения предложений по проекту Устава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Алатырского </w:t>
            </w:r>
            <w:r w:rsidRPr="000245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 Республики, проекту решения Собрания депутатов Алатырского муниципального округа о внесении изменений и (или) дополнений в Устав Алатырского муниципального округа Чувашской Республики и порядка участия граждан в его обсуждении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Default="00701B23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1B23">
        <w:rPr>
          <w:rFonts w:ascii="Times New Roman" w:hAnsi="Times New Roman" w:cs="Times New Roman"/>
          <w:bCs/>
          <w:sz w:val="26"/>
          <w:szCs w:val="26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</w:t>
      </w:r>
      <w:r w:rsidR="0083575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300834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2E56FC" w:rsidRPr="0030083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0834" w:rsidRPr="00300834" w:rsidRDefault="00300834" w:rsidP="004A523E">
      <w:pPr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00834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AC4580" w:rsidRPr="00AC4580" w:rsidRDefault="00AC4580" w:rsidP="00AC4580">
      <w:pPr>
        <w:tabs>
          <w:tab w:val="left" w:pos="9923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прилагаемый Порядок 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Республики, проекту решения Собрания депутатов Алатырского муниципального округа Чувашской Республики о внесении изменений и (или) дополнений в Устав Алатырского муниципального округа Чувашской Республики и порядка участия граждан </w:t>
      </w:r>
      <w:proofErr w:type="gramStart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proofErr w:type="gramEnd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обсуждении</w:t>
      </w:r>
      <w:proofErr w:type="gramEnd"/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4580">
        <w:rPr>
          <w:rFonts w:ascii="Times New Roman" w:eastAsia="Calibri" w:hAnsi="Times New Roman" w:cs="Times New Roman"/>
          <w:sz w:val="26"/>
          <w:szCs w:val="26"/>
          <w:lang w:eastAsia="en-US"/>
        </w:rPr>
        <w:t>2. Настоящее решение вступает в силу после официального опубликования.</w:t>
      </w: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D7F" w:rsidRP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00185">
        <w:rPr>
          <w:rFonts w:ascii="Times New Roman" w:hAnsi="Times New Roman" w:cs="Times New Roman"/>
          <w:sz w:val="26"/>
          <w:szCs w:val="26"/>
        </w:rPr>
        <w:t xml:space="preserve">  В.И. Степанов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38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57385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E57385" w:rsidRPr="00E57385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B23D1" w:rsidRPr="00FB23D1">
        <w:rPr>
          <w:rFonts w:ascii="Times New Roman" w:hAnsi="Times New Roman" w:cs="Times New Roman"/>
          <w:sz w:val="26"/>
          <w:szCs w:val="26"/>
        </w:rPr>
        <w:t>Алатырского</w:t>
      </w:r>
      <w:r w:rsidRPr="00E573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B23D1" w:rsidRPr="00ED6682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5738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</w:t>
      </w:r>
      <w:r w:rsidR="004560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00185">
        <w:rPr>
          <w:rFonts w:ascii="Times New Roman" w:hAnsi="Times New Roman" w:cs="Times New Roman"/>
          <w:sz w:val="26"/>
          <w:szCs w:val="26"/>
        </w:rPr>
        <w:t xml:space="preserve"> Е.А. Ермолаева</w:t>
      </w:r>
    </w:p>
    <w:p w:rsidR="00FB23D1" w:rsidRDefault="00FB23D1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E097C" w:rsidRDefault="00FE097C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B23D1" w:rsidRDefault="00FB23D1" w:rsidP="00FB23D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AC4580" w:rsidRDefault="00AC4580" w:rsidP="00AC458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</w:rPr>
      </w:pP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hAnsi="Times New Roman" w:cs="Times New Roman"/>
          <w:sz w:val="22"/>
          <w:szCs w:val="22"/>
        </w:rPr>
      </w:pPr>
      <w:r w:rsidRPr="00AC458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Собрания депутатов 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outlineLvl w:val="1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Алатырского 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муниципального округа</w:t>
      </w:r>
    </w:p>
    <w:p w:rsidR="00AC4580" w:rsidRPr="00AC4580" w:rsidRDefault="00AC4580" w:rsidP="00AB529E">
      <w:pPr>
        <w:widowControl/>
        <w:autoSpaceDE/>
        <w:autoSpaceDN/>
        <w:adjustRightInd/>
        <w:ind w:left="623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27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09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>.202</w:t>
      </w:r>
      <w:r w:rsidR="00AB529E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AC45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1/</w:t>
      </w:r>
      <w:r w:rsidR="00E00185">
        <w:rPr>
          <w:rFonts w:ascii="Times New Roman" w:eastAsia="Calibri" w:hAnsi="Times New Roman" w:cs="Times New Roman"/>
          <w:sz w:val="22"/>
          <w:szCs w:val="22"/>
          <w:lang w:eastAsia="en-US"/>
        </w:rPr>
        <w:t>18</w:t>
      </w:r>
    </w:p>
    <w:p w:rsidR="00AC4580" w:rsidRPr="00AC4580" w:rsidRDefault="00AC4580" w:rsidP="00AC4580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529E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AB5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ОРЯДОК</w:t>
      </w:r>
    </w:p>
    <w:p w:rsidR="00AC4580" w:rsidRPr="00AC4580" w:rsidRDefault="00AC4580" w:rsidP="00AC458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внесения, учета и рассмотрения предложений по проекту Устава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Республики, проекту решения Собрания депутатов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округа Чувашской Республики и порядка участия граждан в его обсуждении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Настоящий Порядок регулирует вопросы внесения, учёта и рассмотрения предложений по проекту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Устава), проекту решения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о внесении изменений и (или) дополнений в Устав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(далее – проект решения Собрания депутатов), а также порядок участия граждан в его обсуждении. </w:t>
      </w:r>
      <w:proofErr w:type="gramEnd"/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2. После назначения публичных слушаний предложения к опубликованному проекту Устава, проекту решения Собрания депутатов направляются органу, принявшему решение о назначении публичных слушаний, почтой, по электронной почте, указанной в извещении о проведении публичных слушаний, либо непосредственно передаются от заявителей по адресу: 429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Алатырь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Первомайская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дом </w:t>
      </w:r>
      <w:r w:rsidR="00AB529E">
        <w:rPr>
          <w:rFonts w:ascii="Times New Roman" w:eastAsia="Calibri" w:hAnsi="Times New Roman" w:cs="Times New Roman"/>
          <w:sz w:val="24"/>
          <w:szCs w:val="24"/>
          <w:lang w:eastAsia="en-US"/>
        </w:rPr>
        <w:t>87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не </w:t>
      </w:r>
      <w:proofErr w:type="gramStart"/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позднее</w:t>
      </w:r>
      <w:proofErr w:type="gramEnd"/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3 дня до даты проведения публичных слушаний.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Предложения об изменениях и дополнениях к опубликованному (обнародованному) проекту Устава, проекту решения Собрания депутатов могут вноситься гражданами, достигшими 18 лет и проживающими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в порядке индивидуального или коллективного обращения, органами местного самоуправления, органами территориального общественного самоуправления; коллективами организаций, предприятий, учреждений, расположенных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должны быть сформулированы письменно в виде поправок к соответствующим пунктам проекта Устава, проекта решения Собрания депутатов с указанием сведений о заявителе и сопровождаться пояснительной запиской, в которой обосновывается необходимость их принятия.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Анонимные предложения, а также предложения, внесённые с нарушением сроков, предусмотренных пунктом 2 настоящего Порядка, не рассматриваются.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Поступившие предложения регистрируются в день поступления </w:t>
      </w:r>
      <w:proofErr w:type="gramStart"/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>органом, принявшим решение о назначении публичных слушаний и передаются</w:t>
      </w:r>
      <w:proofErr w:type="gramEnd"/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изучения в постоянную комиссию Собрания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 и структурное подразделение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округа, к компетенции которых относится подготовка проекта Устава, проекта решения Собрания депутатов.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Граждане, представившие свои предложения в письменной форме в установленные сроки, получают право на выступление в ходе публичных слушаний по проекту Устава, проекту решения Собрания депутатов для аргументации своих рекомендаций и предложений. </w:t>
      </w:r>
    </w:p>
    <w:p w:rsidR="00AC4580" w:rsidRPr="00AC4580" w:rsidRDefault="00AC4580" w:rsidP="00AC4580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Публичные слушания по проекту Устава, проекту решения Собрания депутатов проводятся в соответствии с Положением о порядке организации и проведения публичных слушаний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Республики, утвержденным Собранием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Алатырского</w:t>
      </w:r>
      <w:r w:rsidRPr="00AC4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Чувашской Республики.</w:t>
      </w:r>
    </w:p>
    <w:p w:rsidR="00FB23D1" w:rsidRDefault="00AC4580" w:rsidP="00AC4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FB23D1" w:rsidSect="00AB529E">
      <w:headerReference w:type="default" r:id="rId10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3" w:rsidRDefault="008F57B3" w:rsidP="00B14FFE">
      <w:r>
        <w:separator/>
      </w:r>
    </w:p>
  </w:endnote>
  <w:endnote w:type="continuationSeparator" w:id="0">
    <w:p w:rsidR="008F57B3" w:rsidRDefault="008F57B3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3" w:rsidRDefault="008F57B3" w:rsidP="00B14FFE">
      <w:r>
        <w:separator/>
      </w:r>
    </w:p>
  </w:footnote>
  <w:footnote w:type="continuationSeparator" w:id="0">
    <w:p w:rsidR="008F57B3" w:rsidRDefault="008F57B3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4F" w:rsidRDefault="00334889">
    <w:pPr>
      <w:pStyle w:val="af"/>
      <w:jc w:val="center"/>
    </w:pPr>
    <w:r>
      <w:fldChar w:fldCharType="begin"/>
    </w:r>
    <w:r w:rsidR="00172B4F">
      <w:instrText>PAGE   \* MERGEFORMAT</w:instrText>
    </w:r>
    <w:r>
      <w:fldChar w:fldCharType="separate"/>
    </w:r>
    <w:r w:rsidR="001D1B95">
      <w:rPr>
        <w:noProof/>
      </w:rPr>
      <w:t>2</w:t>
    </w:r>
    <w:r>
      <w:fldChar w:fldCharType="end"/>
    </w:r>
  </w:p>
  <w:p w:rsidR="00172B4F" w:rsidRDefault="00172B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C044F"/>
    <w:rsid w:val="001C40B8"/>
    <w:rsid w:val="001C45E1"/>
    <w:rsid w:val="001C5C6A"/>
    <w:rsid w:val="001D1B95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6BC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889"/>
    <w:rsid w:val="00334D7F"/>
    <w:rsid w:val="00355D81"/>
    <w:rsid w:val="00356DEE"/>
    <w:rsid w:val="00360E5F"/>
    <w:rsid w:val="00365B38"/>
    <w:rsid w:val="00366C0B"/>
    <w:rsid w:val="00366C43"/>
    <w:rsid w:val="00373FFD"/>
    <w:rsid w:val="00376698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06973"/>
    <w:rsid w:val="00610B00"/>
    <w:rsid w:val="00612498"/>
    <w:rsid w:val="00613DE2"/>
    <w:rsid w:val="00622813"/>
    <w:rsid w:val="00632CAF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8F57B3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56F9"/>
    <w:rsid w:val="00AC603B"/>
    <w:rsid w:val="00AC7362"/>
    <w:rsid w:val="00AD018B"/>
    <w:rsid w:val="00AE2AA7"/>
    <w:rsid w:val="00AF2462"/>
    <w:rsid w:val="00AF4C6A"/>
    <w:rsid w:val="00AF6F87"/>
    <w:rsid w:val="00AF792A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00185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47EB4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5026"/>
    <w:rsid w:val="00EA71F2"/>
    <w:rsid w:val="00EB3E67"/>
    <w:rsid w:val="00EB569B"/>
    <w:rsid w:val="00EB5727"/>
    <w:rsid w:val="00EC2920"/>
    <w:rsid w:val="00ED4F13"/>
    <w:rsid w:val="00ED6682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9953-C7C8-42EC-9697-CD59961B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alatr_just</cp:lastModifiedBy>
  <cp:revision>2</cp:revision>
  <cp:lastPrinted>2024-09-24T11:07:00Z</cp:lastPrinted>
  <dcterms:created xsi:type="dcterms:W3CDTF">2024-09-27T13:42:00Z</dcterms:created>
  <dcterms:modified xsi:type="dcterms:W3CDTF">2024-09-27T13:42:00Z</dcterms:modified>
</cp:coreProperties>
</file>