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31" w:rsidRDefault="00416631"/>
    <w:tbl>
      <w:tblPr>
        <w:tblpPr w:leftFromText="180" w:rightFromText="180" w:vertAnchor="page" w:tblpY="1259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416631">
        <w:trPr>
          <w:trHeight w:val="1559"/>
        </w:trPr>
        <w:tc>
          <w:tcPr>
            <w:tcW w:w="3799" w:type="dxa"/>
          </w:tcPr>
          <w:p w:rsidR="00416631" w:rsidRDefault="009C25E0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Чувашская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Республика</w:t>
            </w:r>
          </w:p>
          <w:p w:rsidR="00416631" w:rsidRDefault="00416631">
            <w:pPr>
              <w:rPr>
                <w:sz w:val="8"/>
              </w:rPr>
            </w:pPr>
          </w:p>
          <w:p w:rsidR="00416631" w:rsidRDefault="009C25E0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r>
              <w:rPr>
                <w:b/>
                <w:spacing w:val="40"/>
                <w:sz w:val="22"/>
              </w:rPr>
              <w:t>Чебоксарское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городское</w:t>
            </w:r>
          </w:p>
          <w:p w:rsidR="00416631" w:rsidRDefault="009C25E0">
            <w:pPr>
              <w:keepNext/>
              <w:ind w:left="-108" w:right="-102"/>
              <w:jc w:val="center"/>
              <w:outlineLvl w:val="2"/>
              <w:rPr>
                <w:rFonts w:ascii="Baltica Chv" w:hAnsi="Baltica Chv"/>
                <w:sz w:val="22"/>
              </w:rPr>
            </w:pPr>
            <w:r>
              <w:rPr>
                <w:b/>
                <w:spacing w:val="40"/>
                <w:sz w:val="22"/>
              </w:rPr>
              <w:t>Собрание</w:t>
            </w:r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депутатов</w:t>
            </w:r>
          </w:p>
          <w:p w:rsidR="00416631" w:rsidRDefault="00416631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416631" w:rsidRDefault="009C25E0">
            <w:pPr>
              <w:keepNext/>
              <w:jc w:val="center"/>
              <w:outlineLvl w:val="3"/>
              <w:rPr>
                <w:rFonts w:ascii="Baltica Chv" w:hAnsi="Baltica Chv"/>
                <w:b/>
                <w:caps/>
                <w:spacing w:val="40"/>
                <w:sz w:val="22"/>
              </w:rPr>
            </w:pPr>
            <w:r>
              <w:rPr>
                <w:b/>
                <w:caps/>
                <w:spacing w:val="40"/>
                <w:sz w:val="22"/>
              </w:rPr>
              <w:t>РЕШЕНИЕ</w:t>
            </w:r>
          </w:p>
        </w:tc>
        <w:tc>
          <w:tcPr>
            <w:tcW w:w="1588" w:type="dxa"/>
          </w:tcPr>
          <w:p w:rsidR="00416631" w:rsidRDefault="009C25E0">
            <w:pPr>
              <w:ind w:right="-1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41020" cy="693420"/>
                  <wp:effectExtent l="0" t="0" r="0" b="0"/>
                  <wp:docPr id="1" name="Рисунок 1" descr="SMALLGER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MALLGERB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416631" w:rsidRDefault="009C25E0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Чǎваш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r>
              <w:rPr>
                <w:b/>
                <w:spacing w:val="40"/>
                <w:sz w:val="22"/>
              </w:rPr>
              <w:t>Республики</w:t>
            </w:r>
          </w:p>
          <w:p w:rsidR="00416631" w:rsidRDefault="00416631">
            <w:pPr>
              <w:rPr>
                <w:rFonts w:ascii="Baltica Chv" w:hAnsi="Baltica Chv"/>
                <w:b/>
                <w:spacing w:val="40"/>
                <w:sz w:val="8"/>
              </w:rPr>
            </w:pPr>
          </w:p>
          <w:p w:rsidR="00416631" w:rsidRDefault="009C25E0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Шупашкар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хулин</w:t>
            </w:r>
            <w:proofErr w:type="spellEnd"/>
          </w:p>
          <w:p w:rsidR="00416631" w:rsidRDefault="009C25E0">
            <w:pPr>
              <w:keepNext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 w:val="22"/>
              </w:rPr>
            </w:pPr>
            <w:proofErr w:type="spellStart"/>
            <w:r>
              <w:rPr>
                <w:b/>
                <w:spacing w:val="40"/>
                <w:sz w:val="22"/>
              </w:rPr>
              <w:t>депутатсен</w:t>
            </w:r>
            <w:proofErr w:type="spellEnd"/>
            <w:r>
              <w:rPr>
                <w:rFonts w:ascii="Baltica Chv" w:hAnsi="Baltica Chv"/>
                <w:b/>
                <w:spacing w:val="40"/>
                <w:sz w:val="22"/>
              </w:rPr>
              <w:t xml:space="preserve"> </w:t>
            </w:r>
            <w:proofErr w:type="spellStart"/>
            <w:r>
              <w:rPr>
                <w:b/>
                <w:spacing w:val="40"/>
                <w:sz w:val="22"/>
              </w:rPr>
              <w:t>Пухăвĕ</w:t>
            </w:r>
            <w:proofErr w:type="spellEnd"/>
          </w:p>
          <w:p w:rsidR="00416631" w:rsidRDefault="00416631"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416631" w:rsidRDefault="009C25E0">
            <w:pPr>
              <w:keepNext/>
              <w:ind w:left="-108" w:right="-102"/>
              <w:jc w:val="center"/>
              <w:outlineLvl w:val="2"/>
              <w:rPr>
                <w:b/>
                <w:spacing w:val="40"/>
                <w:sz w:val="22"/>
              </w:rPr>
            </w:pPr>
            <w:r>
              <w:rPr>
                <w:b/>
                <w:sz w:val="22"/>
              </w:rPr>
              <w:t>ЙЫШĂНУ</w:t>
            </w:r>
          </w:p>
        </w:tc>
      </w:tr>
    </w:tbl>
    <w:p w:rsidR="00416631" w:rsidRDefault="003D28E6">
      <w:pPr>
        <w:spacing w:line="288" w:lineRule="auto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марта 2024 года </w:t>
      </w:r>
      <w:r w:rsidR="009C25E0">
        <w:rPr>
          <w:sz w:val="28"/>
          <w:szCs w:val="28"/>
        </w:rPr>
        <w:t xml:space="preserve">№ </w:t>
      </w:r>
      <w:r>
        <w:rPr>
          <w:sz w:val="28"/>
          <w:szCs w:val="28"/>
        </w:rPr>
        <w:t>1530</w:t>
      </w:r>
      <w:bookmarkStart w:id="0" w:name="_GoBack"/>
      <w:bookmarkEnd w:id="0"/>
    </w:p>
    <w:p w:rsidR="00416631" w:rsidRDefault="00416631" w:rsidP="00E75447">
      <w:pPr>
        <w:ind w:right="4394"/>
        <w:jc w:val="both"/>
        <w:rPr>
          <w:sz w:val="28"/>
          <w:szCs w:val="28"/>
        </w:rPr>
      </w:pPr>
    </w:p>
    <w:p w:rsidR="00416631" w:rsidRDefault="009C25E0" w:rsidP="00E75447">
      <w:pPr>
        <w:ind w:right="43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перечень услуг, которые являются необходимыми </w:t>
      </w:r>
      <w:r>
        <w:rPr>
          <w:sz w:val="28"/>
          <w:szCs w:val="28"/>
        </w:rPr>
        <w:br/>
        <w:t xml:space="preserve">и обязательными для предоставления муниципальных услуг органами местного самоуправления города Чебоксары и предоставляются организациями, участвующими </w:t>
      </w:r>
      <w:r>
        <w:rPr>
          <w:sz w:val="28"/>
          <w:szCs w:val="28"/>
        </w:rPr>
        <w:br/>
        <w:t xml:space="preserve">в предоставлении муниципальных услуг, утвержденный решением Чебоксарского городского Собрания депутатов </w:t>
      </w:r>
      <w:r>
        <w:rPr>
          <w:sz w:val="28"/>
          <w:szCs w:val="28"/>
        </w:rPr>
        <w:br/>
        <w:t xml:space="preserve">от 22 декабря 2011 года № 428 </w:t>
      </w:r>
    </w:p>
    <w:p w:rsidR="00416631" w:rsidRDefault="00416631">
      <w:pPr>
        <w:rPr>
          <w:sz w:val="28"/>
          <w:szCs w:val="28"/>
        </w:rPr>
      </w:pPr>
    </w:p>
    <w:p w:rsidR="00416631" w:rsidRDefault="009C25E0" w:rsidP="00DD2070">
      <w:pPr>
        <w:pStyle w:val="2"/>
        <w:tabs>
          <w:tab w:val="left" w:pos="851"/>
        </w:tabs>
        <w:spacing w:after="120" w:line="360" w:lineRule="auto"/>
        <w:ind w:right="0" w:firstLine="709"/>
        <w:rPr>
          <w:spacing w:val="-8"/>
          <w:szCs w:val="28"/>
        </w:rPr>
      </w:pPr>
      <w:r>
        <w:rPr>
          <w:spacing w:val="-8"/>
          <w:szCs w:val="28"/>
        </w:rPr>
        <w:t>В соответствии с Федеральным законом от 6 октября 2003 года № 131–ФЗ «Об общих принципах организации местного самоуправления в Российской Федерации», Федеральным законом от 27 июля 2010 года</w:t>
      </w:r>
      <w:r w:rsidR="00E75447">
        <w:rPr>
          <w:spacing w:val="-8"/>
          <w:szCs w:val="28"/>
        </w:rPr>
        <w:t xml:space="preserve"> </w:t>
      </w:r>
      <w:r>
        <w:rPr>
          <w:spacing w:val="-8"/>
          <w:szCs w:val="28"/>
        </w:rPr>
        <w:t>№ 210–ФЗ «Об организации предоставления государственных и муниципальных услуг», Уставом муниципального образования города Чебоксары</w:t>
      </w:r>
      <w:r w:rsidR="00E75447">
        <w:rPr>
          <w:spacing w:val="-8"/>
          <w:szCs w:val="28"/>
        </w:rPr>
        <w:t xml:space="preserve"> – </w:t>
      </w:r>
      <w:r>
        <w:rPr>
          <w:spacing w:val="-8"/>
          <w:szCs w:val="28"/>
        </w:rPr>
        <w:t>столицы Чувашской Республики, принятым решением Чебоксарского городского Собрания депутатов Чувашской Республики от 30 ноября 2005 года № 40,</w:t>
      </w:r>
    </w:p>
    <w:p w:rsidR="00416631" w:rsidRDefault="009C25E0" w:rsidP="009C25E0">
      <w:pPr>
        <w:pStyle w:val="2"/>
        <w:spacing w:after="120" w:line="360" w:lineRule="auto"/>
        <w:ind w:right="0" w:firstLine="709"/>
        <w:jc w:val="center"/>
        <w:rPr>
          <w:szCs w:val="28"/>
        </w:rPr>
      </w:pPr>
      <w:r>
        <w:rPr>
          <w:szCs w:val="28"/>
        </w:rPr>
        <w:t>Чебоксарское городское Собрание депутатов</w:t>
      </w:r>
    </w:p>
    <w:p w:rsidR="00416631" w:rsidRDefault="009C25E0" w:rsidP="009C25E0">
      <w:pPr>
        <w:pStyle w:val="2"/>
        <w:spacing w:after="120" w:line="360" w:lineRule="auto"/>
        <w:ind w:right="0" w:firstLine="709"/>
        <w:jc w:val="center"/>
        <w:rPr>
          <w:szCs w:val="28"/>
        </w:rPr>
      </w:pPr>
      <w:r>
        <w:rPr>
          <w:szCs w:val="28"/>
        </w:rPr>
        <w:t>Р Е Ш И Л О:</w:t>
      </w:r>
    </w:p>
    <w:p w:rsidR="00E75447" w:rsidRPr="005774EB" w:rsidRDefault="009C25E0" w:rsidP="005774EB">
      <w:pPr>
        <w:pStyle w:val="2"/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rPr>
          <w:szCs w:val="28"/>
        </w:rPr>
      </w:pPr>
      <w:r>
        <w:rPr>
          <w:szCs w:val="28"/>
        </w:rPr>
        <w:t xml:space="preserve">Внести в </w:t>
      </w:r>
      <w:r w:rsidR="00E75447" w:rsidRPr="00E75447">
        <w:rPr>
          <w:szCs w:val="28"/>
        </w:rPr>
        <w:t>приложение № 1</w:t>
      </w:r>
      <w:r w:rsidR="00E75447">
        <w:rPr>
          <w:szCs w:val="28"/>
        </w:rPr>
        <w:t xml:space="preserve"> к решению Чебоксарского городского Собрания депутатов от 22 декабря 2011 года № 428 «О перечне</w:t>
      </w:r>
      <w:r>
        <w:rPr>
          <w:szCs w:val="28"/>
        </w:rPr>
        <w:t xml:space="preserve"> услуг, которые являются</w:t>
      </w:r>
      <w:r w:rsidR="00E75447">
        <w:rPr>
          <w:szCs w:val="28"/>
        </w:rPr>
        <w:t xml:space="preserve"> необходимыми </w:t>
      </w:r>
      <w:r>
        <w:rPr>
          <w:szCs w:val="28"/>
        </w:rPr>
        <w:t>и обязательными для предоставления муниципальных услуг органами местного самоуправления города Чебоксары и предоставляются организациями, участвующими в пре</w:t>
      </w:r>
      <w:r w:rsidR="00E75447">
        <w:rPr>
          <w:szCs w:val="28"/>
        </w:rPr>
        <w:t>доставлении муниципальных услуг</w:t>
      </w:r>
      <w:r>
        <w:rPr>
          <w:szCs w:val="28"/>
        </w:rPr>
        <w:t xml:space="preserve"> (</w:t>
      </w:r>
      <w:r w:rsidR="00E75447">
        <w:rPr>
          <w:szCs w:val="28"/>
        </w:rPr>
        <w:t>в редакции р</w:t>
      </w:r>
      <w:r w:rsidR="00E75447" w:rsidRPr="00E75447">
        <w:rPr>
          <w:szCs w:val="28"/>
        </w:rPr>
        <w:t xml:space="preserve">ешений Чебоксарского </w:t>
      </w:r>
      <w:r w:rsidR="00E75447">
        <w:rPr>
          <w:szCs w:val="28"/>
        </w:rPr>
        <w:t xml:space="preserve">городского Собрания депутатов </w:t>
      </w:r>
      <w:r w:rsidR="005774EB">
        <w:rPr>
          <w:szCs w:val="28"/>
        </w:rPr>
        <w:t xml:space="preserve">от 14 июня 2012 года № 635, от 23 декабря </w:t>
      </w:r>
      <w:r w:rsidR="00E75447" w:rsidRPr="00E75447">
        <w:rPr>
          <w:szCs w:val="28"/>
        </w:rPr>
        <w:t xml:space="preserve">2014 </w:t>
      </w:r>
      <w:r w:rsidR="005774EB">
        <w:rPr>
          <w:szCs w:val="28"/>
        </w:rPr>
        <w:t xml:space="preserve">года                  </w:t>
      </w:r>
      <w:r w:rsidR="005774EB">
        <w:rPr>
          <w:szCs w:val="28"/>
        </w:rPr>
        <w:lastRenderedPageBreak/>
        <w:t xml:space="preserve">№ 1793, от 15 ноября </w:t>
      </w:r>
      <w:r w:rsidR="00E75447" w:rsidRPr="00E75447">
        <w:rPr>
          <w:szCs w:val="28"/>
        </w:rPr>
        <w:t xml:space="preserve">2016 </w:t>
      </w:r>
      <w:r w:rsidR="005774EB">
        <w:rPr>
          <w:szCs w:val="28"/>
        </w:rPr>
        <w:t xml:space="preserve">года № </w:t>
      </w:r>
      <w:r w:rsidR="00E75447" w:rsidRPr="00E75447">
        <w:rPr>
          <w:szCs w:val="28"/>
        </w:rPr>
        <w:t>520, от 26</w:t>
      </w:r>
      <w:r w:rsidR="005774EB">
        <w:rPr>
          <w:szCs w:val="28"/>
        </w:rPr>
        <w:t xml:space="preserve"> сентября </w:t>
      </w:r>
      <w:r w:rsidR="00E75447" w:rsidRPr="00E75447">
        <w:rPr>
          <w:szCs w:val="28"/>
        </w:rPr>
        <w:t>2017</w:t>
      </w:r>
      <w:r w:rsidR="005774EB">
        <w:rPr>
          <w:szCs w:val="28"/>
        </w:rPr>
        <w:t xml:space="preserve"> года №</w:t>
      </w:r>
      <w:r w:rsidR="00E75447" w:rsidRPr="00E75447">
        <w:rPr>
          <w:szCs w:val="28"/>
        </w:rPr>
        <w:t xml:space="preserve"> 898, от 25</w:t>
      </w:r>
      <w:r w:rsidR="005774EB">
        <w:rPr>
          <w:szCs w:val="28"/>
        </w:rPr>
        <w:t xml:space="preserve"> декабря </w:t>
      </w:r>
      <w:r w:rsidR="00E75447" w:rsidRPr="00E75447">
        <w:rPr>
          <w:szCs w:val="28"/>
        </w:rPr>
        <w:t xml:space="preserve">2018 </w:t>
      </w:r>
      <w:r w:rsidR="005774EB">
        <w:rPr>
          <w:szCs w:val="28"/>
        </w:rPr>
        <w:t>года №</w:t>
      </w:r>
      <w:r w:rsidR="00E75447" w:rsidRPr="00E75447">
        <w:rPr>
          <w:szCs w:val="28"/>
        </w:rPr>
        <w:t xml:space="preserve"> 1512</w:t>
      </w:r>
      <w:r w:rsidR="005774EB">
        <w:rPr>
          <w:szCs w:val="28"/>
        </w:rPr>
        <w:t xml:space="preserve">, от 3 марта </w:t>
      </w:r>
      <w:r w:rsidR="00E75447" w:rsidRPr="00E75447">
        <w:rPr>
          <w:szCs w:val="28"/>
        </w:rPr>
        <w:t xml:space="preserve">2020 </w:t>
      </w:r>
      <w:r w:rsidR="005774EB">
        <w:rPr>
          <w:szCs w:val="28"/>
        </w:rPr>
        <w:t>года №</w:t>
      </w:r>
      <w:r w:rsidR="00E75447" w:rsidRPr="00E75447">
        <w:rPr>
          <w:szCs w:val="28"/>
        </w:rPr>
        <w:t xml:space="preserve"> 2037, от 25</w:t>
      </w:r>
      <w:r w:rsidR="005774EB">
        <w:rPr>
          <w:szCs w:val="28"/>
        </w:rPr>
        <w:t xml:space="preserve"> марта </w:t>
      </w:r>
      <w:r w:rsidR="00E75447" w:rsidRPr="00E75447">
        <w:rPr>
          <w:szCs w:val="28"/>
        </w:rPr>
        <w:t xml:space="preserve">2021 </w:t>
      </w:r>
      <w:r w:rsidR="005774EB">
        <w:rPr>
          <w:szCs w:val="28"/>
        </w:rPr>
        <w:t>года №</w:t>
      </w:r>
      <w:r w:rsidR="00E75447" w:rsidRPr="00E75447">
        <w:rPr>
          <w:szCs w:val="28"/>
        </w:rPr>
        <w:t xml:space="preserve"> 174, от 10</w:t>
      </w:r>
      <w:r w:rsidR="005774EB">
        <w:rPr>
          <w:szCs w:val="28"/>
        </w:rPr>
        <w:t xml:space="preserve"> августа </w:t>
      </w:r>
      <w:r w:rsidR="00E75447" w:rsidRPr="00E75447">
        <w:rPr>
          <w:szCs w:val="28"/>
        </w:rPr>
        <w:t xml:space="preserve">2021 </w:t>
      </w:r>
      <w:r w:rsidR="005774EB">
        <w:rPr>
          <w:szCs w:val="28"/>
        </w:rPr>
        <w:t>года №</w:t>
      </w:r>
      <w:r w:rsidR="00E75447" w:rsidRPr="00E75447">
        <w:rPr>
          <w:szCs w:val="28"/>
        </w:rPr>
        <w:t xml:space="preserve"> 408, от 23</w:t>
      </w:r>
      <w:r w:rsidR="005774EB">
        <w:rPr>
          <w:szCs w:val="28"/>
        </w:rPr>
        <w:t xml:space="preserve"> декабря </w:t>
      </w:r>
      <w:r w:rsidR="00E75447" w:rsidRPr="00E75447">
        <w:rPr>
          <w:szCs w:val="28"/>
        </w:rPr>
        <w:t xml:space="preserve">2021 </w:t>
      </w:r>
      <w:r w:rsidR="005774EB">
        <w:rPr>
          <w:szCs w:val="28"/>
        </w:rPr>
        <w:t>года №</w:t>
      </w:r>
      <w:r w:rsidR="00E75447" w:rsidRPr="00E75447">
        <w:rPr>
          <w:szCs w:val="28"/>
        </w:rPr>
        <w:t xml:space="preserve"> 597, </w:t>
      </w:r>
      <w:r w:rsidR="005774EB">
        <w:rPr>
          <w:szCs w:val="28"/>
        </w:rPr>
        <w:t xml:space="preserve">от 16 августа </w:t>
      </w:r>
      <w:r w:rsidR="00E75447" w:rsidRPr="00E75447">
        <w:rPr>
          <w:szCs w:val="28"/>
        </w:rPr>
        <w:t>2022</w:t>
      </w:r>
      <w:r w:rsidR="005774EB">
        <w:rPr>
          <w:szCs w:val="28"/>
        </w:rPr>
        <w:t xml:space="preserve"> года №</w:t>
      </w:r>
      <w:r w:rsidR="00E75447" w:rsidRPr="00E75447">
        <w:rPr>
          <w:szCs w:val="28"/>
        </w:rPr>
        <w:t xml:space="preserve"> 877</w:t>
      </w:r>
      <w:r w:rsidRPr="00E75447">
        <w:rPr>
          <w:szCs w:val="28"/>
        </w:rPr>
        <w:t>), следующее изменение:</w:t>
      </w:r>
    </w:p>
    <w:p w:rsidR="00416631" w:rsidRDefault="005774EB" w:rsidP="009C25E0">
      <w:pPr>
        <w:pStyle w:val="2"/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1) </w:t>
      </w:r>
      <w:r w:rsidR="009C25E0">
        <w:rPr>
          <w:szCs w:val="28"/>
        </w:rPr>
        <w:t>в пункте 4 графы 2 слова «Обеспечение нуждающихся в жилых помещениях малоимущих граждан жилыми помещениями» заменить словами</w:t>
      </w:r>
    </w:p>
    <w:p w:rsidR="00416631" w:rsidRDefault="009C25E0" w:rsidP="009C25E0">
      <w:pPr>
        <w:pStyle w:val="2"/>
        <w:spacing w:line="360" w:lineRule="auto"/>
        <w:ind w:right="0" w:firstLine="709"/>
        <w:rPr>
          <w:szCs w:val="28"/>
        </w:rPr>
      </w:pPr>
      <w:r>
        <w:rPr>
          <w:szCs w:val="28"/>
        </w:rPr>
        <w:t>«Принятие граждан на учет в качестве нуждающихся в жилых помещениях</w:t>
      </w:r>
    </w:p>
    <w:p w:rsidR="00416631" w:rsidRDefault="009C25E0" w:rsidP="009C25E0">
      <w:pPr>
        <w:pStyle w:val="2"/>
        <w:spacing w:line="360" w:lineRule="auto"/>
        <w:ind w:right="0" w:firstLine="709"/>
        <w:rPr>
          <w:szCs w:val="28"/>
        </w:rPr>
      </w:pPr>
      <w:r>
        <w:rPr>
          <w:szCs w:val="28"/>
        </w:rPr>
        <w:t>Предоставление жилого помещения по договору социального найма».</w:t>
      </w:r>
    </w:p>
    <w:p w:rsidR="00416631" w:rsidRDefault="009C25E0" w:rsidP="009C25E0">
      <w:pPr>
        <w:pStyle w:val="2"/>
        <w:spacing w:line="360" w:lineRule="auto"/>
        <w:ind w:right="0" w:firstLine="709"/>
        <w:rPr>
          <w:szCs w:val="28"/>
        </w:rPr>
      </w:pPr>
      <w:r>
        <w:rPr>
          <w:szCs w:val="28"/>
        </w:rPr>
        <w:t>2. Настоящее решение вступает в силу со дня его официального опубликования.</w:t>
      </w:r>
    </w:p>
    <w:p w:rsidR="00DD2070" w:rsidRDefault="009C25E0" w:rsidP="009C25E0">
      <w:pPr>
        <w:pStyle w:val="2"/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3. </w:t>
      </w:r>
      <w:r w:rsidR="00DD2070" w:rsidRPr="00DD2070">
        <w:rPr>
          <w:szCs w:val="28"/>
        </w:rPr>
        <w:t>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 w:rsidR="00416631" w:rsidRDefault="00DD2070" w:rsidP="009C25E0">
      <w:pPr>
        <w:pStyle w:val="2"/>
        <w:spacing w:line="360" w:lineRule="auto"/>
        <w:ind w:right="0" w:firstLine="709"/>
        <w:rPr>
          <w:szCs w:val="28"/>
        </w:rPr>
      </w:pPr>
      <w:r>
        <w:rPr>
          <w:szCs w:val="28"/>
        </w:rPr>
        <w:t xml:space="preserve">4. </w:t>
      </w:r>
      <w:r w:rsidRPr="00DD2070">
        <w:rPr>
          <w:szCs w:val="28"/>
        </w:rPr>
        <w:t xml:space="preserve">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 (Н.Ю. </w:t>
      </w:r>
      <w:proofErr w:type="spellStart"/>
      <w:r w:rsidRPr="00DD2070">
        <w:rPr>
          <w:szCs w:val="28"/>
        </w:rPr>
        <w:t>Евсюкова</w:t>
      </w:r>
      <w:proofErr w:type="spellEnd"/>
      <w:r w:rsidRPr="00DD2070">
        <w:rPr>
          <w:szCs w:val="28"/>
        </w:rPr>
        <w:t>).</w:t>
      </w:r>
    </w:p>
    <w:p w:rsidR="00416631" w:rsidRDefault="00416631">
      <w:pPr>
        <w:pStyle w:val="2"/>
        <w:spacing w:line="276" w:lineRule="auto"/>
        <w:ind w:right="4" w:firstLine="709"/>
        <w:rPr>
          <w:szCs w:val="28"/>
        </w:rPr>
      </w:pPr>
    </w:p>
    <w:p w:rsidR="00416631" w:rsidRDefault="00416631">
      <w:pPr>
        <w:pStyle w:val="2"/>
        <w:spacing w:line="276" w:lineRule="auto"/>
        <w:ind w:right="4" w:firstLine="709"/>
        <w:rPr>
          <w:szCs w:val="28"/>
        </w:rPr>
      </w:pPr>
    </w:p>
    <w:tbl>
      <w:tblPr>
        <w:tblW w:w="9497" w:type="dxa"/>
        <w:tblInd w:w="-34" w:type="dxa"/>
        <w:tblLook w:val="04A0" w:firstRow="1" w:lastRow="0" w:firstColumn="1" w:lastColumn="0" w:noHBand="0" w:noVBand="1"/>
      </w:tblPr>
      <w:tblGrid>
        <w:gridCol w:w="4537"/>
        <w:gridCol w:w="708"/>
        <w:gridCol w:w="4252"/>
      </w:tblGrid>
      <w:tr w:rsidR="009C25E0" w:rsidRPr="009C25E0" w:rsidTr="009C25E0">
        <w:tc>
          <w:tcPr>
            <w:tcW w:w="4537" w:type="dxa"/>
          </w:tcPr>
          <w:p w:rsidR="009C25E0" w:rsidRPr="009C25E0" w:rsidRDefault="009C25E0" w:rsidP="009C25E0">
            <w:pPr>
              <w:pStyle w:val="2"/>
              <w:ind w:right="4"/>
              <w:jc w:val="left"/>
              <w:rPr>
                <w:szCs w:val="28"/>
              </w:rPr>
            </w:pPr>
            <w:r w:rsidRPr="009C25E0">
              <w:rPr>
                <w:szCs w:val="28"/>
              </w:rPr>
              <w:t>Председатель Чебоксарского городского Собрания депутатов</w:t>
            </w:r>
          </w:p>
          <w:p w:rsidR="009C25E0" w:rsidRPr="009C25E0" w:rsidRDefault="009C25E0" w:rsidP="009C25E0">
            <w:pPr>
              <w:pStyle w:val="2"/>
              <w:ind w:right="4"/>
              <w:jc w:val="left"/>
              <w:rPr>
                <w:szCs w:val="28"/>
              </w:rPr>
            </w:pPr>
          </w:p>
          <w:p w:rsidR="009C25E0" w:rsidRPr="009C25E0" w:rsidRDefault="009C25E0" w:rsidP="009C25E0">
            <w:pPr>
              <w:pStyle w:val="2"/>
              <w:ind w:right="4"/>
              <w:jc w:val="left"/>
              <w:rPr>
                <w:szCs w:val="28"/>
              </w:rPr>
            </w:pPr>
            <w:r w:rsidRPr="009C25E0">
              <w:rPr>
                <w:szCs w:val="28"/>
              </w:rPr>
              <w:t xml:space="preserve">________________ Е.Н. </w:t>
            </w:r>
            <w:proofErr w:type="spellStart"/>
            <w:r w:rsidRPr="009C25E0">
              <w:rPr>
                <w:szCs w:val="28"/>
              </w:rPr>
              <w:t>Кадышев</w:t>
            </w:r>
            <w:proofErr w:type="spellEnd"/>
          </w:p>
        </w:tc>
        <w:tc>
          <w:tcPr>
            <w:tcW w:w="708" w:type="dxa"/>
          </w:tcPr>
          <w:p w:rsidR="009C25E0" w:rsidRPr="009C25E0" w:rsidRDefault="00DD2070" w:rsidP="009C25E0">
            <w:pPr>
              <w:pStyle w:val="2"/>
              <w:ind w:right="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</w:t>
            </w:r>
          </w:p>
        </w:tc>
        <w:tc>
          <w:tcPr>
            <w:tcW w:w="4252" w:type="dxa"/>
          </w:tcPr>
          <w:p w:rsidR="009C25E0" w:rsidRPr="009C25E0" w:rsidRDefault="00DD2070" w:rsidP="009C25E0">
            <w:pPr>
              <w:pStyle w:val="2"/>
              <w:ind w:right="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9C25E0" w:rsidRPr="009C25E0">
              <w:rPr>
                <w:szCs w:val="28"/>
              </w:rPr>
              <w:t xml:space="preserve">Глава города Чебоксары                                                                 </w:t>
            </w:r>
          </w:p>
          <w:p w:rsidR="009C25E0" w:rsidRPr="009C25E0" w:rsidRDefault="009C25E0" w:rsidP="009C25E0">
            <w:pPr>
              <w:pStyle w:val="2"/>
              <w:ind w:right="4"/>
              <w:jc w:val="left"/>
              <w:rPr>
                <w:szCs w:val="28"/>
              </w:rPr>
            </w:pPr>
          </w:p>
          <w:p w:rsidR="009C25E0" w:rsidRPr="009C25E0" w:rsidRDefault="009C25E0" w:rsidP="009C25E0">
            <w:pPr>
              <w:pStyle w:val="2"/>
              <w:ind w:right="4"/>
              <w:jc w:val="left"/>
              <w:rPr>
                <w:szCs w:val="28"/>
              </w:rPr>
            </w:pPr>
          </w:p>
          <w:p w:rsidR="009C25E0" w:rsidRPr="009C25E0" w:rsidRDefault="00DD2070" w:rsidP="009C25E0">
            <w:pPr>
              <w:pStyle w:val="2"/>
              <w:ind w:right="4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9C25E0" w:rsidRPr="009C25E0">
              <w:rPr>
                <w:szCs w:val="28"/>
              </w:rPr>
              <w:t>________________Д.В. Спирин</w:t>
            </w:r>
          </w:p>
        </w:tc>
      </w:tr>
    </w:tbl>
    <w:p w:rsidR="00416631" w:rsidRDefault="009C25E0" w:rsidP="005774EB">
      <w:pPr>
        <w:pStyle w:val="2"/>
        <w:spacing w:line="276" w:lineRule="auto"/>
        <w:ind w:right="4"/>
        <w:jc w:val="left"/>
      </w:pPr>
      <w:r>
        <w:rPr>
          <w:szCs w:val="28"/>
        </w:rPr>
        <w:t xml:space="preserve">                 </w:t>
      </w:r>
    </w:p>
    <w:sectPr w:rsidR="00416631" w:rsidSect="005774E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631" w:rsidRDefault="009C25E0">
      <w:r>
        <w:separator/>
      </w:r>
    </w:p>
  </w:endnote>
  <w:endnote w:type="continuationSeparator" w:id="0">
    <w:p w:rsidR="00416631" w:rsidRDefault="009C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ltica Chv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631" w:rsidRDefault="009C25E0">
      <w:r>
        <w:separator/>
      </w:r>
    </w:p>
  </w:footnote>
  <w:footnote w:type="continuationSeparator" w:id="0">
    <w:p w:rsidR="00416631" w:rsidRDefault="009C2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669677"/>
      <w:docPartObj>
        <w:docPartGallery w:val="Page Numbers (Top of Page)"/>
        <w:docPartUnique/>
      </w:docPartObj>
    </w:sdtPr>
    <w:sdtEndPr/>
    <w:sdtContent>
      <w:p w:rsidR="009C25E0" w:rsidRDefault="009C25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8E6">
          <w:rPr>
            <w:noProof/>
          </w:rPr>
          <w:t>2</w:t>
        </w:r>
        <w:r>
          <w:fldChar w:fldCharType="end"/>
        </w:r>
      </w:p>
    </w:sdtContent>
  </w:sdt>
  <w:p w:rsidR="00416631" w:rsidRPr="009C25E0" w:rsidRDefault="00416631" w:rsidP="009C25E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E3F88"/>
    <w:multiLevelType w:val="hybridMultilevel"/>
    <w:tmpl w:val="37AABE1C"/>
    <w:lvl w:ilvl="0" w:tplc="9D7ADB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31"/>
    <w:rsid w:val="003D28E6"/>
    <w:rsid w:val="00416631"/>
    <w:rsid w:val="005774EB"/>
    <w:rsid w:val="009C25E0"/>
    <w:rsid w:val="00DD2070"/>
    <w:rsid w:val="00E7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49DE1-E09E-4E65-815A-1656EE64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right="4819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D20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20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Харитонов Е.В.</cp:lastModifiedBy>
  <cp:revision>7</cp:revision>
  <cp:lastPrinted>2024-03-01T05:26:00Z</cp:lastPrinted>
  <dcterms:created xsi:type="dcterms:W3CDTF">2023-12-05T09:41:00Z</dcterms:created>
  <dcterms:modified xsi:type="dcterms:W3CDTF">2024-03-14T06:49:00Z</dcterms:modified>
</cp:coreProperties>
</file>