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16" w:before="0" w:after="0"/>
        <w:ind w:left="10490" w:right="-45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16" w:before="0" w:after="0"/>
        <w:ind w:left="8505" w:right="-3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УТВЕРЖДАЮ</w:t>
      </w:r>
    </w:p>
    <w:p>
      <w:pPr>
        <w:pStyle w:val="Normal"/>
        <w:spacing w:lineRule="auto" w:line="216" w:before="0" w:after="0"/>
        <w:ind w:left="8505" w:right="-3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Глава Ядринского муниципального округа</w:t>
      </w:r>
    </w:p>
    <w:p>
      <w:pPr>
        <w:pStyle w:val="Normal"/>
        <w:spacing w:lineRule="auto" w:line="216" w:before="0" w:after="0"/>
        <w:ind w:left="8505" w:right="-3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Чувашской Республики</w:t>
      </w:r>
    </w:p>
    <w:p>
      <w:pPr>
        <w:pStyle w:val="Normal"/>
        <w:spacing w:lineRule="auto" w:line="216" w:before="0" w:after="0"/>
        <w:ind w:left="8505" w:right="-3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16" w:before="0" w:after="0"/>
        <w:ind w:left="8505" w:right="-3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С.О.Трофимов</w:t>
      </w:r>
    </w:p>
    <w:p>
      <w:pPr>
        <w:pStyle w:val="Normal"/>
        <w:spacing w:lineRule="auto" w:line="216" w:before="0" w:after="0"/>
        <w:ind w:left="-426" w:right="-598" w:hanging="0"/>
        <w:jc w:val="center"/>
        <w:rPr>
          <w:rFonts w:ascii="Times New Roman" w:hAnsi="Times New Roman" w:cs="Times New Roman"/>
          <w:b/>
          <w:b/>
          <w:color w:val="0033CC"/>
          <w:sz w:val="26"/>
          <w:szCs w:val="26"/>
        </w:rPr>
      </w:pPr>
      <w:r>
        <w:rPr>
          <w:rFonts w:cs="Times New Roman" w:ascii="Times New Roman" w:hAnsi="Times New Roman"/>
          <w:b/>
          <w:color w:val="0033CC"/>
          <w:sz w:val="26"/>
          <w:szCs w:val="26"/>
        </w:rPr>
      </w:r>
    </w:p>
    <w:p>
      <w:pPr>
        <w:pStyle w:val="Normal"/>
        <w:spacing w:lineRule="auto" w:line="216" w:before="0" w:after="0"/>
        <w:ind w:left="-426" w:right="-598" w:hanging="0"/>
        <w:jc w:val="center"/>
        <w:rPr>
          <w:rFonts w:ascii="Times New Roman" w:hAnsi="Times New Roman" w:cs="Times New Roman"/>
          <w:b/>
          <w:b/>
          <w:color w:val="0033CC"/>
          <w:sz w:val="26"/>
          <w:szCs w:val="26"/>
        </w:rPr>
      </w:pPr>
      <w:r>
        <w:rPr>
          <w:rFonts w:cs="Times New Roman" w:ascii="Times New Roman" w:hAnsi="Times New Roman"/>
          <w:b/>
          <w:color w:val="0033CC"/>
          <w:sz w:val="26"/>
          <w:szCs w:val="26"/>
        </w:rPr>
        <w:t xml:space="preserve">Карточка проекта по оптимизации процессов записи на прием к сотрудникам </w:t>
      </w:r>
    </w:p>
    <w:p>
      <w:pPr>
        <w:pStyle w:val="Normal"/>
        <w:spacing w:lineRule="auto" w:line="216" w:before="0" w:after="0"/>
        <w:ind w:left="-426" w:right="-598" w:hanging="0"/>
        <w:jc w:val="center"/>
        <w:rPr>
          <w:rFonts w:ascii="Times New Roman" w:hAnsi="Times New Roman" w:cs="Times New Roman"/>
          <w:b/>
          <w:b/>
          <w:color w:val="0033CC"/>
          <w:sz w:val="26"/>
          <w:szCs w:val="26"/>
        </w:rPr>
      </w:pPr>
      <w:r>
        <w:rPr>
          <w:rFonts w:cs="Times New Roman" w:ascii="Times New Roman" w:hAnsi="Times New Roman"/>
          <w:b/>
          <w:color w:val="0033CC"/>
          <w:sz w:val="26"/>
          <w:szCs w:val="26"/>
        </w:rPr>
        <w:t>администрации Ядринского муниципального округа Чувашкой Республики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 w:cs="Times New Roman"/>
          <w:sz w:val="12"/>
          <w:szCs w:val="26"/>
        </w:rPr>
      </w:pPr>
      <w:r>
        <w:rPr>
          <w:rFonts w:cs="Times New Roman" w:ascii="Times New Roman" w:hAnsi="Times New Roman"/>
          <w:sz w:val="12"/>
          <w:szCs w:val="26"/>
        </w:rPr>
      </w:r>
    </w:p>
    <w:tbl>
      <w:tblPr>
        <w:tblStyle w:val="a3"/>
        <w:tblW w:w="1573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  <w:gridCol w:w="283"/>
        <w:gridCol w:w="6238"/>
      </w:tblGrid>
      <w:tr>
        <w:trPr/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b/>
                <w:color w:val="0033CC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color w:val="0033CC"/>
                <w:kern w:val="0"/>
                <w:sz w:val="24"/>
                <w:szCs w:val="24"/>
                <w:u w:val="single"/>
                <w:lang w:val="ru-RU" w:eastAsia="ru-RU" w:bidi="ar-SA"/>
              </w:rPr>
              <w:t>1. Вовлеченные лица и рамки проекта</w:t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16" w:beforeAutospacing="0" w:before="0" w:afterAutospacing="0" w:after="0"/>
              <w:jc w:val="left"/>
              <w:textAlignment w:val="baseline"/>
              <w:rPr>
                <w:rFonts w:eastAsia="+mn-ea"/>
                <w:sz w:val="20"/>
                <w:szCs w:val="20"/>
              </w:rPr>
            </w:pPr>
            <w:r>
              <w:rPr>
                <w:rFonts w:eastAsia="+mn-ea"/>
                <w:b/>
                <w:kern w:val="0"/>
                <w:sz w:val="20"/>
                <w:szCs w:val="20"/>
                <w:lang w:val="ru-RU" w:eastAsia="ru-RU" w:bidi="ar-SA"/>
              </w:rPr>
              <w:t xml:space="preserve">Заказчик процесса: </w:t>
            </w:r>
            <w:r>
              <w:rPr>
                <w:rFonts w:eastAsia="+mn-ea" w:cs="Times New Roman"/>
                <w:kern w:val="0"/>
                <w:sz w:val="20"/>
                <w:szCs w:val="20"/>
                <w:lang w:val="ru-RU" w:eastAsia="ru-RU" w:bidi="ar-SA"/>
              </w:rPr>
              <w:t>Глава Ядринского муниципального округа Чувашской Республики Трофимов Станислав Олегович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>
              <w:rPr>
                <w:rFonts w:eastAsia="+mn-ea"/>
                <w:b/>
                <w:kern w:val="0"/>
                <w:sz w:val="20"/>
                <w:szCs w:val="20"/>
                <w:lang w:val="ru-RU" w:eastAsia="ru-RU" w:bidi="ar-SA"/>
              </w:rPr>
              <w:t xml:space="preserve">Периметр проекта: </w:t>
            </w:r>
            <w:r>
              <w:rPr>
                <w:rFonts w:eastAsia="+mn-ea" w:cs="Times New Roman"/>
                <w:bCs/>
                <w:kern w:val="0"/>
                <w:sz w:val="20"/>
                <w:szCs w:val="20"/>
                <w:lang w:val="ru-RU" w:eastAsia="ru-RU" w:bidi="ar-SA"/>
              </w:rPr>
              <w:t>население Ядринского муниципального округа Чувашской Республики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textAlignment w:val="baseline"/>
              <w:rPr>
                <w:rFonts w:eastAsia="+mn-ea"/>
                <w:sz w:val="20"/>
                <w:szCs w:val="20"/>
              </w:rPr>
            </w:pPr>
            <w:r>
              <w:rPr>
                <w:rFonts w:eastAsia="+mn-ea"/>
                <w:b/>
                <w:kern w:val="0"/>
                <w:sz w:val="20"/>
                <w:szCs w:val="20"/>
                <w:lang w:val="ru-RU" w:eastAsia="ru-RU" w:bidi="ar-SA"/>
              </w:rPr>
              <w:t xml:space="preserve">Границы процесса: </w:t>
            </w: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 xml:space="preserve">от </w:t>
            </w:r>
            <w:r>
              <w:rPr>
                <w:rFonts w:eastAsia="+mn-ea" w:cs="Times New Roman"/>
                <w:kern w:val="0"/>
                <w:sz w:val="20"/>
                <w:szCs w:val="20"/>
                <w:lang w:val="ru-RU" w:eastAsia="ru-RU" w:bidi="ar-SA"/>
              </w:rPr>
              <w:t xml:space="preserve">размещения в интернет ресурсах информации об онлайн-записи  на прием через электронные формы  до приема граждан сотрудниками администрации </w:t>
            </w:r>
            <w:r>
              <w:rPr>
                <w:rFonts w:eastAsia="+mn-ea" w:cs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Ядринского муниципального округа Чувашской Республики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beforeAutospacing="0" w:before="0" w:afterAutospacing="0" w:after="0"/>
              <w:ind w:left="0" w:hanging="0"/>
              <w:jc w:val="left"/>
              <w:outlineLvl w:val="1"/>
              <w:rPr>
                <w:rFonts w:eastAsia="+mn-e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 xml:space="preserve">Владелец процесса: </w:t>
            </w:r>
            <w:r>
              <w:rPr>
                <w:rFonts w:eastAsia="+mn-ea" w:cs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Глава Ядринского муниципального округа Чувашской Республики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beforeAutospacing="0" w:before="0" w:afterAutospacing="0" w:after="0"/>
              <w:ind w:left="0" w:hanging="0"/>
              <w:jc w:val="left"/>
              <w:outlineLvl w:val="1"/>
              <w:rPr>
                <w:rFonts w:eastAsia="+mn-e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 xml:space="preserve">Руководитель проекта: </w:t>
            </w:r>
            <w:r>
              <w:rPr>
                <w:rFonts w:eastAsia="+mn-ea" w:cs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начальник отдела организационно-контрольной и кадровой работы администрации  Ядринского муниципального округа Чувашской Республики Егорова Альбина Ивановна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rFonts w:eastAsia="+mn-ea"/>
                <w:b/>
                <w:b/>
                <w:sz w:val="20"/>
                <w:szCs w:val="20"/>
              </w:rPr>
            </w:pPr>
            <w:r>
              <w:rPr>
                <w:rFonts w:eastAsia="+mn-ea"/>
                <w:b/>
                <w:kern w:val="0"/>
                <w:sz w:val="20"/>
                <w:szCs w:val="20"/>
                <w:lang w:val="ru-RU" w:eastAsia="ru-RU" w:bidi="ar-SA"/>
              </w:rPr>
              <w:t xml:space="preserve">Команда проекта: </w:t>
            </w:r>
            <w:r>
              <w:rPr>
                <w:rFonts w:eastAsia="+mn-ea" w:cs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начальник отдела организационно-контрольной и кадровой работы администрации  Ядринского муниципального округа Чувашской Республики Егорова Альбина Ивановна,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>
              <w:rPr>
                <w:rFonts w:eastAsia="+mn-ea" w:cs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заместитель начальника отдела организационно-контрольной и кадровой работы администрации  Ядринского муниципального округа Чувашской Республики Васильева Ольга Геннадьевна,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>
              <w:rPr>
                <w:rFonts w:eastAsia="+mn-ea" w:cs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начальник отдела цифрового развития и информационных технологий администрации Ядринского муниципального округа Чувашской Республики Хмелев Алексей Георгиевич,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rFonts w:ascii="Times New Roman" w:hAnsi="Times New Roman" w:eastAsia="+mn-ea" w:cs="Times New Roman"/>
                <w:b w:val="false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+mn-ea" w:cs="Times New Roman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граждане Ядринского муниципального округа Чувашской Республики.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>
              <w:rPr>
                <w:rFonts w:eastAsia="+mn-ea"/>
                <w:bCs/>
                <w:sz w:val="20"/>
                <w:szCs w:val="20"/>
              </w:rPr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b/>
                <w:color w:val="0033CC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color w:val="0033CC"/>
                <w:kern w:val="0"/>
                <w:sz w:val="24"/>
                <w:szCs w:val="24"/>
                <w:u w:val="single"/>
                <w:lang w:val="ru-RU" w:eastAsia="ru-RU" w:bidi="ar-SA"/>
              </w:rPr>
              <w:t>2. Обоснование выбора</w:t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cs="Times New Roman" w:ascii="Times New Roman" w:hAnsi="Times New Roman"/>
                <w:sz w:val="10"/>
                <w:szCs w:val="24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16" w:beforeAutospacing="0" w:before="0" w:afterAutospacing="0" w:after="0"/>
              <w:ind w:left="34" w:hanging="0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Ключевой риск: </w:t>
            </w:r>
            <w:r>
              <w:rPr>
                <w:rFonts w:eastAsia="+mn-ea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Неудовлетворенность некоторых категорий граждан старшего поколения, которым приходится </w:t>
            </w:r>
            <w:r>
              <w:rPr>
                <w:rFonts w:eastAsia="+mn-ea" w:cs="Times New Roman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пользоваться компьютером или смартфонами</w:t>
            </w:r>
            <w:r>
              <w:rPr>
                <w:rFonts w:eastAsia="+mn-ea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  <w:p>
            <w:pPr>
              <w:pStyle w:val="NormalWeb"/>
              <w:widowControl w:val="false"/>
              <w:suppressAutoHyphens w:val="true"/>
              <w:spacing w:lineRule="auto" w:line="216" w:beforeAutospacing="0" w:before="0" w:afterAutospacing="0" w:after="0"/>
              <w:ind w:left="34" w:hanging="0"/>
              <w:jc w:val="both"/>
              <w:textAlignment w:val="baseline"/>
              <w:rPr>
                <w:rFonts w:eastAsia="+mn-ea"/>
                <w:b/>
                <w:b/>
                <w:bCs/>
                <w:sz w:val="20"/>
                <w:szCs w:val="20"/>
              </w:rPr>
            </w:pPr>
            <w:r>
              <w:rPr>
                <w:rFonts w:eastAsia="+mn-ea"/>
                <w:b/>
                <w:bCs/>
                <w:sz w:val="20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lineRule="auto" w:line="216" w:beforeAutospacing="0" w:before="0" w:afterAutospacing="0" w:after="0"/>
              <w:ind w:left="34" w:hanging="0"/>
              <w:jc w:val="both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rFonts w:eastAsia="+mn-ea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Проблемы: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" w:leader="none"/>
              </w:tabs>
              <w:suppressAutoHyphens w:val="true"/>
              <w:spacing w:lineRule="auto" w:line="216" w:beforeAutospacing="0" w:before="0" w:afterAutospacing="0" w:after="0"/>
              <w:ind w:left="34" w:firstLine="283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Возможны перебои с доступом в интернет;</w:t>
            </w:r>
          </w:p>
          <w:p>
            <w:pPr>
              <w:pStyle w:val="NormalWeb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" w:leader="none"/>
              </w:tabs>
              <w:suppressAutoHyphens w:val="true"/>
              <w:spacing w:lineRule="auto" w:line="216" w:beforeAutospacing="0" w:before="0" w:afterAutospacing="0" w:after="0"/>
              <w:ind w:left="34" w:firstLine="283"/>
              <w:jc w:val="both"/>
              <w:textAlignment w:val="baselin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Ограниченность технических возможностей некоторых категорий граждан</w:t>
            </w:r>
          </w:p>
        </w:tc>
      </w:tr>
      <w:tr>
        <w:trPr/>
        <w:tc>
          <w:tcPr>
            <w:tcW w:w="92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cs="Times New Roman" w:ascii="Times New Roman" w:hAnsi="Times New Roman"/>
                <w:sz w:val="14"/>
                <w:szCs w:val="24"/>
              </w:rPr>
            </w:r>
          </w:p>
        </w:tc>
        <w:tc>
          <w:tcPr>
            <w:tcW w:w="62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cs="Times New Roman" w:ascii="Times New Roman" w:hAnsi="Times New Roman"/>
                <w:sz w:val="14"/>
                <w:szCs w:val="24"/>
              </w:rPr>
            </w:r>
          </w:p>
        </w:tc>
      </w:tr>
      <w:tr>
        <w:trPr>
          <w:trHeight w:val="2433" w:hRule="atLeast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b/>
                <w:color w:val="0033CC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color w:val="0033CC"/>
                <w:kern w:val="0"/>
                <w:sz w:val="24"/>
                <w:szCs w:val="24"/>
                <w:u w:val="single"/>
                <w:lang w:val="ru-RU" w:eastAsia="ru-RU" w:bidi="ar-SA"/>
              </w:rPr>
              <w:t>3. Цели и плановый эффект</w:t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cs="Times New Roman" w:ascii="Times New Roman" w:hAnsi="Times New Roman"/>
                <w:sz w:val="14"/>
                <w:szCs w:val="24"/>
              </w:rPr>
            </w:r>
          </w:p>
          <w:tbl>
            <w:tblPr>
              <w:tblStyle w:val="a3"/>
              <w:tblW w:w="8794" w:type="dxa"/>
              <w:jc w:val="left"/>
              <w:tblInd w:w="17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689"/>
              <w:gridCol w:w="2552"/>
              <w:gridCol w:w="2553"/>
            </w:tblGrid>
            <w:tr>
              <w:trPr>
                <w:trHeight w:val="414" w:hRule="atLeast"/>
              </w:trPr>
              <w:tc>
                <w:tcPr>
                  <w:tcW w:w="3689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kern w:val="0"/>
                      <w:sz w:val="20"/>
                      <w:szCs w:val="20"/>
                      <w:lang w:val="ru-RU" w:eastAsia="ru-RU" w:bidi="ar-SA"/>
                    </w:rPr>
                    <w:t>Наименование цели</w:t>
                  </w:r>
                </w:p>
              </w:tc>
              <w:tc>
                <w:tcPr>
                  <w:tcW w:w="2552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kern w:val="0"/>
                      <w:sz w:val="20"/>
                      <w:szCs w:val="20"/>
                      <w:lang w:val="ru-RU" w:eastAsia="ru-RU" w:bidi="ar-SA"/>
                    </w:rPr>
                    <w:t>Текущий показатель</w:t>
                  </w:r>
                </w:p>
              </w:tc>
              <w:tc>
                <w:tcPr>
                  <w:tcW w:w="255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kern w:val="0"/>
                      <w:sz w:val="20"/>
                      <w:szCs w:val="20"/>
                      <w:lang w:val="ru-RU" w:eastAsia="ru-RU" w:bidi="ar-SA"/>
                    </w:rPr>
                    <w:t>Целевой показатель</w:t>
                  </w:r>
                </w:p>
              </w:tc>
            </w:tr>
            <w:tr>
              <w:trPr>
                <w:trHeight w:val="495" w:hRule="atLeast"/>
              </w:trPr>
              <w:tc>
                <w:tcPr>
                  <w:tcW w:w="368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left"/>
                    <w:rPr/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0"/>
                      <w:szCs w:val="20"/>
                      <w:lang w:val="ru-RU" w:eastAsia="ru-RU" w:bidi="ar-SA"/>
                    </w:rPr>
                    <w:t>Сокращение времени записи заявителей  на прием</w:t>
                  </w:r>
                </w:p>
              </w:tc>
              <w:tc>
                <w:tcPr>
                  <w:tcW w:w="2552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0"/>
                      <w:szCs w:val="20"/>
                      <w:lang w:val="ru-RU" w:eastAsia="ru-RU" w:bidi="ar-SA"/>
                    </w:rPr>
                    <w:t>От 30 минут на одну запись (очный прием)</w:t>
                  </w:r>
                </w:p>
              </w:tc>
              <w:tc>
                <w:tcPr>
                  <w:tcW w:w="255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0"/>
                      <w:szCs w:val="20"/>
                      <w:lang w:val="ru-RU" w:eastAsia="ru-RU" w:bidi="ar-SA"/>
                    </w:rPr>
                    <w:t>До 5 мин.</w:t>
                  </w:r>
                </w:p>
              </w:tc>
            </w:tr>
            <w:tr>
              <w:trPr>
                <w:trHeight w:val="422" w:hRule="atLeast"/>
              </w:trPr>
              <w:tc>
                <w:tcPr>
                  <w:tcW w:w="368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0"/>
                      <w:szCs w:val="20"/>
                      <w:lang w:val="ru-RU" w:eastAsia="ru-RU" w:bidi="ar-SA"/>
                    </w:rPr>
                    <w:t>Доступность записи</w:t>
                  </w:r>
                </w:p>
              </w:tc>
              <w:tc>
                <w:tcPr>
                  <w:tcW w:w="2552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0"/>
                      <w:szCs w:val="20"/>
                      <w:lang w:val="ru-RU" w:eastAsia="ru-RU" w:bidi="ar-SA"/>
                    </w:rPr>
                    <w:t>С 8-00 до 17-00 в рабочие дни</w:t>
                  </w:r>
                </w:p>
              </w:tc>
              <w:tc>
                <w:tcPr>
                  <w:tcW w:w="255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0"/>
                      <w:szCs w:val="20"/>
                      <w:lang w:val="ru-RU" w:eastAsia="ru-RU" w:bidi="ar-SA"/>
                    </w:rPr>
                    <w:t>24/7</w:t>
                  </w:r>
                </w:p>
              </w:tc>
            </w:tr>
            <w:tr>
              <w:trPr>
                <w:trHeight w:val="422" w:hRule="atLeast"/>
              </w:trPr>
              <w:tc>
                <w:tcPr>
                  <w:tcW w:w="3689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552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55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1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b/>
                <w:color w:val="0033CC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color w:val="0033CC"/>
                <w:kern w:val="0"/>
                <w:sz w:val="24"/>
                <w:szCs w:val="24"/>
                <w:u w:val="single"/>
                <w:lang w:val="ru-RU" w:eastAsia="ru-RU" w:bidi="ar-SA"/>
              </w:rPr>
              <w:t>4. Ключевые события проекта</w:t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cs="Times New Roman" w:ascii="Times New Roman" w:hAnsi="Times New Roman"/>
                <w:sz w:val="18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ind w:left="274" w:hanging="274"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Старт проекта –  15.05.2023</w:t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ind w:left="360" w:hanging="360"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2. Диагностика и целевое состояние – до 15.07.2023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16" w:before="0" w:after="0"/>
              <w:ind w:left="1080" w:hanging="360"/>
              <w:contextualSpacing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Разработка текущей карты процесса – до 15.06.2023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16" w:before="0" w:after="0"/>
              <w:ind w:left="1080" w:hanging="360"/>
              <w:contextualSpacing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Разработка целевой карты процесса – до 15.07.2023</w:t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contextualSpacing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3. </w:t>
            </w: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Kick</w:t>
            </w: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-</w:t>
            </w: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off</w:t>
            </w: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– 30.07.2023</w:t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ind w:left="360" w:hanging="360"/>
              <w:jc w:val="left"/>
              <w:textAlignment w:val="baseline"/>
              <w:rPr>
                <w:rFonts w:ascii="Times New Roman" w:hAnsi="Times New Roman" w:eastAsia="+mn-ea" w:cs="Times New Roman"/>
                <w:color w:val="000000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Внедрение улучшений – до 25.09.2023</w:t>
            </w:r>
          </w:p>
          <w:p>
            <w:pPr>
              <w:pStyle w:val="Normal"/>
              <w:widowControl w:val="false"/>
              <w:suppressAutoHyphens w:val="true"/>
              <w:spacing w:lineRule="auto" w:line="216" w:before="0" w:after="0"/>
              <w:ind w:left="360" w:hanging="36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5. Закрепление результатов и закрытие проекта – до 30.10.2023</w:t>
            </w:r>
          </w:p>
        </w:tc>
      </w:tr>
    </w:tbl>
    <w:p>
      <w:pPr>
        <w:pStyle w:val="Normal"/>
        <w:spacing w:lineRule="auto" w:line="21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5731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3"/>
        <w:gridCol w:w="8587"/>
      </w:tblGrid>
      <w:tr>
        <w:trPr/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Куратор    ___________________________</w:t>
            </w:r>
          </w:p>
        </w:tc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проекта -начальник отдела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организационно-контрольной и кадровой работы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администрации  Ядринского муниципального округа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Чувашской Республики                                                                            _________________</w:t>
            </w:r>
          </w:p>
        </w:tc>
      </w:tr>
    </w:tbl>
    <w:p>
      <w:pPr>
        <w:pStyle w:val="Normal"/>
        <w:spacing w:lineRule="auto" w:line="21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142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59" w:hanging="525"/>
      </w:pPr>
      <w:rPr>
        <w:rFonts w:eastAsia="+mn-ea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a7210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6666d6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7210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c54a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c54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666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2E7F-3572-45F2-99DE-CA352BDD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LibreOffice/7.0.3.1$Windows_X86_64 LibreOffice_project/d7547858d014d4cf69878db179d326fc3483e082</Application>
  <Pages>1</Pages>
  <Words>286</Words>
  <Characters>2258</Characters>
  <CharactersWithSpaces>2590</CharactersWithSpaces>
  <Paragraphs>44</Paragraphs>
  <Company>MultiDVD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2021-07-21T05:58:00Z</dcterms:created>
  <dc:creator>Напалкова</dc:creator>
  <dc:description/>
  <dc:language>ru-RU</dc:language>
  <cp:lastModifiedBy/>
  <cp:lastPrinted>2021-03-26T07:04:00Z</cp:lastPrinted>
  <dcterms:modified xsi:type="dcterms:W3CDTF">2023-03-29T08:24:34Z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MultiDVD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