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8CDB" w14:textId="77777777" w:rsidR="00301864" w:rsidRPr="0032422E" w:rsidRDefault="00301864" w:rsidP="00F64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администрации </w:t>
      </w:r>
    </w:p>
    <w:p w14:paraId="5F4ACBF5" w14:textId="1D3F234B" w:rsidR="00BC1D3D" w:rsidRPr="0032422E" w:rsidRDefault="00301864" w:rsidP="00F64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Янтиковского муниципального округа Чувашской Республики (далее - Управление)</w:t>
      </w:r>
    </w:p>
    <w:p w14:paraId="1A39B12A" w14:textId="27B702B6" w:rsidR="00301864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2EFD756" w14:textId="77777777" w:rsidR="0032422E" w:rsidRPr="0032422E" w:rsidRDefault="0032422E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CC9098B" w14:textId="796CD596" w:rsidR="00D43105" w:rsidRPr="0032422E" w:rsidRDefault="00D43105" w:rsidP="00F64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Заключение</w:t>
      </w:r>
    </w:p>
    <w:p w14:paraId="46FD2EBB" w14:textId="27EBB89E" w:rsidR="0032422E" w:rsidRPr="0032422E" w:rsidRDefault="00D43105" w:rsidP="00F64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32422E" w:rsidRPr="0032422E">
        <w:rPr>
          <w:rFonts w:ascii="Times New Roman" w:hAnsi="Times New Roman" w:cs="Times New Roman"/>
          <w:sz w:val="24"/>
          <w:szCs w:val="24"/>
        </w:rPr>
        <w:t>публичных слушаний по проекту</w:t>
      </w:r>
    </w:p>
    <w:p w14:paraId="4EC61B16" w14:textId="19166010" w:rsidR="00D6040E" w:rsidRPr="0032422E" w:rsidRDefault="0032422E" w:rsidP="00F64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«Генерального плана Янтиковского муниципального округа Чувашской Республики»</w:t>
      </w:r>
    </w:p>
    <w:p w14:paraId="0A70176A" w14:textId="3624C234" w:rsidR="0032422E" w:rsidRDefault="0032422E" w:rsidP="003242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B3B1511" w14:textId="77777777" w:rsidR="0032422E" w:rsidRPr="0032422E" w:rsidRDefault="0032422E" w:rsidP="003242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076971E" w14:textId="1148B6D7" w:rsidR="00D43105" w:rsidRPr="0032422E" w:rsidRDefault="005F0690" w:rsidP="00D604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1</w:t>
      </w:r>
      <w:r w:rsidR="00301864" w:rsidRPr="0032422E">
        <w:rPr>
          <w:rFonts w:ascii="Times New Roman" w:hAnsi="Times New Roman" w:cs="Times New Roman"/>
          <w:sz w:val="24"/>
          <w:szCs w:val="24"/>
        </w:rPr>
        <w:t>7</w:t>
      </w:r>
      <w:r w:rsidR="00D43105" w:rsidRPr="0032422E">
        <w:rPr>
          <w:rFonts w:ascii="Times New Roman" w:hAnsi="Times New Roman" w:cs="Times New Roman"/>
          <w:sz w:val="24"/>
          <w:szCs w:val="24"/>
        </w:rPr>
        <w:t>.</w:t>
      </w:r>
      <w:r w:rsidR="00301864" w:rsidRPr="0032422E">
        <w:rPr>
          <w:rFonts w:ascii="Times New Roman" w:hAnsi="Times New Roman" w:cs="Times New Roman"/>
          <w:sz w:val="24"/>
          <w:szCs w:val="24"/>
        </w:rPr>
        <w:t>11</w:t>
      </w:r>
      <w:r w:rsidR="00D43105" w:rsidRPr="0032422E">
        <w:rPr>
          <w:rFonts w:ascii="Times New Roman" w:hAnsi="Times New Roman" w:cs="Times New Roman"/>
          <w:sz w:val="24"/>
          <w:szCs w:val="24"/>
        </w:rPr>
        <w:t xml:space="preserve">.2023 г.                               </w:t>
      </w:r>
      <w:r w:rsidR="00BC1D3D" w:rsidRPr="0032422E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43105" w:rsidRPr="0032422E">
        <w:rPr>
          <w:rFonts w:ascii="Times New Roman" w:hAnsi="Times New Roman" w:cs="Times New Roman"/>
          <w:sz w:val="24"/>
          <w:szCs w:val="24"/>
        </w:rPr>
        <w:t xml:space="preserve">  </w:t>
      </w:r>
      <w:r w:rsidR="007E1B89" w:rsidRPr="0032422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040E" w:rsidRPr="0032422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1864" w:rsidRPr="0032422E">
        <w:rPr>
          <w:rFonts w:ascii="Times New Roman" w:hAnsi="Times New Roman" w:cs="Times New Roman"/>
          <w:sz w:val="24"/>
          <w:szCs w:val="24"/>
        </w:rPr>
        <w:t>с. Янтиково</w:t>
      </w:r>
    </w:p>
    <w:p w14:paraId="5EB85DB5" w14:textId="77777777" w:rsidR="00D43105" w:rsidRPr="0032422E" w:rsidRDefault="00D43105" w:rsidP="00A92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1127" w14:textId="3331C89E" w:rsidR="006D6A42" w:rsidRPr="0032422E" w:rsidRDefault="008D1993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10/19, </w:t>
      </w:r>
      <w:r w:rsidR="0032422E" w:rsidRPr="0032422E">
        <w:rPr>
          <w:rFonts w:ascii="Times New Roman" w:hAnsi="Times New Roman" w:cs="Times New Roman"/>
          <w:bCs/>
          <w:sz w:val="24"/>
          <w:szCs w:val="24"/>
        </w:rPr>
        <w:t>п</w:t>
      </w:r>
      <w:r w:rsidR="0032422E" w:rsidRPr="0032422E">
        <w:rPr>
          <w:rFonts w:ascii="Times New Roman" w:hAnsi="Times New Roman" w:cs="Times New Roman"/>
          <w:sz w:val="24"/>
          <w:szCs w:val="24"/>
        </w:rPr>
        <w:t>остановлением главы Янтиковского муниципального округа от 12.10.2023 № 12 «О проведении публичных слушаний по проекту «Генерального плана Янтиковского муниципаль</w:t>
      </w:r>
      <w:bookmarkStart w:id="0" w:name="_GoBack"/>
      <w:bookmarkEnd w:id="0"/>
      <w:r w:rsidR="0032422E" w:rsidRPr="0032422E">
        <w:rPr>
          <w:rFonts w:ascii="Times New Roman" w:hAnsi="Times New Roman" w:cs="Times New Roman"/>
          <w:sz w:val="24"/>
          <w:szCs w:val="24"/>
        </w:rPr>
        <w:t>ного округа Чувашской Республики»</w:t>
      </w:r>
      <w:r w:rsidRPr="003242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6A42" w:rsidRPr="0032422E">
        <w:rPr>
          <w:rFonts w:ascii="Times New Roman" w:hAnsi="Times New Roman" w:cs="Times New Roman"/>
          <w:sz w:val="24"/>
          <w:szCs w:val="24"/>
        </w:rPr>
        <w:t>с 1</w:t>
      </w:r>
      <w:r w:rsidRPr="0032422E">
        <w:rPr>
          <w:rFonts w:ascii="Times New Roman" w:hAnsi="Times New Roman" w:cs="Times New Roman"/>
          <w:sz w:val="24"/>
          <w:szCs w:val="24"/>
        </w:rPr>
        <w:t>2</w:t>
      </w:r>
      <w:r w:rsidR="006D6A42" w:rsidRPr="0032422E">
        <w:rPr>
          <w:rFonts w:ascii="Times New Roman" w:hAnsi="Times New Roman" w:cs="Times New Roman"/>
          <w:sz w:val="24"/>
          <w:szCs w:val="24"/>
        </w:rPr>
        <w:t>.</w:t>
      </w:r>
      <w:r w:rsidRPr="0032422E">
        <w:rPr>
          <w:rFonts w:ascii="Times New Roman" w:hAnsi="Times New Roman" w:cs="Times New Roman"/>
          <w:sz w:val="24"/>
          <w:szCs w:val="24"/>
        </w:rPr>
        <w:t>10</w:t>
      </w:r>
      <w:r w:rsidR="006D6A42" w:rsidRPr="0032422E">
        <w:rPr>
          <w:rFonts w:ascii="Times New Roman" w:hAnsi="Times New Roman" w:cs="Times New Roman"/>
          <w:sz w:val="24"/>
          <w:szCs w:val="24"/>
        </w:rPr>
        <w:t>.2023 по 1</w:t>
      </w:r>
      <w:r w:rsidRPr="0032422E">
        <w:rPr>
          <w:rFonts w:ascii="Times New Roman" w:hAnsi="Times New Roman" w:cs="Times New Roman"/>
          <w:sz w:val="24"/>
          <w:szCs w:val="24"/>
        </w:rPr>
        <w:t>1</w:t>
      </w:r>
      <w:r w:rsidR="006D6A42" w:rsidRPr="0032422E">
        <w:rPr>
          <w:rFonts w:ascii="Times New Roman" w:hAnsi="Times New Roman" w:cs="Times New Roman"/>
          <w:sz w:val="24"/>
          <w:szCs w:val="24"/>
        </w:rPr>
        <w:t>.1</w:t>
      </w:r>
      <w:r w:rsidRPr="0032422E">
        <w:rPr>
          <w:rFonts w:ascii="Times New Roman" w:hAnsi="Times New Roman" w:cs="Times New Roman"/>
          <w:sz w:val="24"/>
          <w:szCs w:val="24"/>
        </w:rPr>
        <w:t>1</w:t>
      </w:r>
      <w:r w:rsidR="006D6A42" w:rsidRPr="0032422E">
        <w:rPr>
          <w:rFonts w:ascii="Times New Roman" w:hAnsi="Times New Roman" w:cs="Times New Roman"/>
          <w:sz w:val="24"/>
          <w:szCs w:val="24"/>
        </w:rPr>
        <w:t>.2023</w:t>
      </w:r>
      <w:r w:rsidR="00F3759E" w:rsidRPr="0032422E">
        <w:rPr>
          <w:rFonts w:ascii="Times New Roman" w:hAnsi="Times New Roman" w:cs="Times New Roman"/>
          <w:sz w:val="24"/>
          <w:szCs w:val="24"/>
        </w:rPr>
        <w:t xml:space="preserve"> провед</w:t>
      </w:r>
      <w:r w:rsidR="00ED0B59" w:rsidRPr="0032422E">
        <w:rPr>
          <w:rFonts w:ascii="Times New Roman" w:hAnsi="Times New Roman" w:cs="Times New Roman"/>
          <w:sz w:val="24"/>
          <w:szCs w:val="24"/>
        </w:rPr>
        <w:t>ены</w:t>
      </w:r>
      <w:r w:rsidR="00F3759E" w:rsidRPr="0032422E">
        <w:rPr>
          <w:rFonts w:ascii="Times New Roman" w:hAnsi="Times New Roman" w:cs="Times New Roman"/>
          <w:sz w:val="24"/>
          <w:szCs w:val="24"/>
        </w:rPr>
        <w:t xml:space="preserve"> публичны</w:t>
      </w:r>
      <w:r w:rsidR="00ED0B59" w:rsidRPr="0032422E">
        <w:rPr>
          <w:rFonts w:ascii="Times New Roman" w:hAnsi="Times New Roman" w:cs="Times New Roman"/>
          <w:sz w:val="24"/>
          <w:szCs w:val="24"/>
        </w:rPr>
        <w:t>е</w:t>
      </w:r>
      <w:r w:rsidR="00F3759E" w:rsidRPr="0032422E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ED0B59" w:rsidRPr="0032422E">
        <w:rPr>
          <w:rFonts w:ascii="Times New Roman" w:hAnsi="Times New Roman" w:cs="Times New Roman"/>
          <w:sz w:val="24"/>
          <w:szCs w:val="24"/>
        </w:rPr>
        <w:t>я</w:t>
      </w:r>
      <w:r w:rsidR="00F3759E" w:rsidRPr="0032422E">
        <w:rPr>
          <w:rFonts w:ascii="Times New Roman" w:hAnsi="Times New Roman" w:cs="Times New Roman"/>
          <w:sz w:val="24"/>
          <w:szCs w:val="24"/>
        </w:rPr>
        <w:t xml:space="preserve"> </w:t>
      </w:r>
      <w:r w:rsidR="006D6A42" w:rsidRPr="0032422E">
        <w:rPr>
          <w:rFonts w:ascii="Times New Roman" w:hAnsi="Times New Roman" w:cs="Times New Roman"/>
          <w:sz w:val="24"/>
          <w:szCs w:val="24"/>
        </w:rPr>
        <w:t xml:space="preserve">в населенных пунктах, расположенных на территории </w:t>
      </w:r>
      <w:r w:rsidRPr="0032422E">
        <w:rPr>
          <w:rFonts w:ascii="Times New Roman" w:hAnsi="Times New Roman" w:cs="Times New Roman"/>
          <w:sz w:val="24"/>
          <w:szCs w:val="24"/>
        </w:rPr>
        <w:t xml:space="preserve">Янтиковского </w:t>
      </w:r>
      <w:r w:rsidR="00F3759E" w:rsidRPr="0032422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D6A42" w:rsidRPr="0032422E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="00F3759E" w:rsidRPr="003242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EC234" w14:textId="17AB4165" w:rsidR="00666655" w:rsidRPr="0032422E" w:rsidRDefault="006D6A42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Оповещение о начале публичных слушаниях по </w:t>
      </w:r>
      <w:r w:rsidR="0032422E" w:rsidRPr="0032422E">
        <w:rPr>
          <w:rFonts w:ascii="Times New Roman" w:hAnsi="Times New Roman" w:cs="Times New Roman"/>
          <w:sz w:val="24"/>
          <w:szCs w:val="24"/>
        </w:rPr>
        <w:t xml:space="preserve">проекту «Генерального плана Янтиковского муниципального округа Чувашской Республики» </w:t>
      </w:r>
      <w:r w:rsidRPr="003242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32422E" w:rsidRPr="0032422E">
        <w:rPr>
          <w:rFonts w:ascii="Times New Roman" w:hAnsi="Times New Roman" w:cs="Times New Roman"/>
          <w:bCs/>
          <w:sz w:val="24"/>
          <w:szCs w:val="24"/>
        </w:rPr>
        <w:t>п</w:t>
      </w:r>
      <w:r w:rsidR="0032422E" w:rsidRPr="0032422E">
        <w:rPr>
          <w:rFonts w:ascii="Times New Roman" w:hAnsi="Times New Roman" w:cs="Times New Roman"/>
          <w:sz w:val="24"/>
          <w:szCs w:val="24"/>
        </w:rPr>
        <w:t xml:space="preserve">остановлением главы Янтиковского муниципального округа от 12.10.2023 № 12 «О проведении публичных слушаний по проекту «Генерального плана Янтиковского муниципального округа Чувашской Республики» </w:t>
      </w:r>
      <w:r w:rsidR="005F0690" w:rsidRPr="0032422E">
        <w:rPr>
          <w:rFonts w:ascii="Times New Roman" w:hAnsi="Times New Roman" w:cs="Times New Roman"/>
          <w:sz w:val="24"/>
          <w:szCs w:val="24"/>
        </w:rPr>
        <w:t xml:space="preserve">размещено на официальном сайте </w:t>
      </w:r>
      <w:r w:rsidR="008D1993" w:rsidRPr="0032422E">
        <w:rPr>
          <w:rFonts w:ascii="Times New Roman" w:hAnsi="Times New Roman" w:cs="Times New Roman"/>
          <w:sz w:val="24"/>
          <w:szCs w:val="24"/>
        </w:rPr>
        <w:t>Янтиковского муниципального округа.</w:t>
      </w:r>
    </w:p>
    <w:p w14:paraId="45F5B802" w14:textId="34A49E74" w:rsidR="005148A2" w:rsidRPr="0032422E" w:rsidRDefault="005148A2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На публичные слушания для обсуждения был вынесен следующий вопрос: </w:t>
      </w:r>
      <w:r w:rsidR="0032422E" w:rsidRPr="0032422E">
        <w:rPr>
          <w:rFonts w:ascii="Times New Roman" w:hAnsi="Times New Roman" w:cs="Times New Roman"/>
          <w:sz w:val="24"/>
          <w:szCs w:val="24"/>
        </w:rPr>
        <w:t>проект «Генерального плана Янтиковского муниципального округа Чувашской Республики»</w:t>
      </w:r>
      <w:r w:rsidR="0032422E" w:rsidRPr="0032422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62A6" w:rsidRPr="0032422E">
        <w:rPr>
          <w:rFonts w:ascii="Times New Roman" w:hAnsi="Times New Roman" w:cs="Times New Roman"/>
          <w:bCs/>
          <w:sz w:val="24"/>
          <w:szCs w:val="24"/>
          <w:lang w:eastAsia="ru-RU"/>
        </w:rPr>
        <w:t>(далее-Проект)</w:t>
      </w:r>
      <w:r w:rsidR="00ED0B59" w:rsidRPr="0032422E">
        <w:rPr>
          <w:rFonts w:ascii="Times New Roman" w:hAnsi="Times New Roman" w:cs="Times New Roman"/>
          <w:sz w:val="24"/>
          <w:szCs w:val="24"/>
        </w:rPr>
        <w:t>.</w:t>
      </w:r>
    </w:p>
    <w:p w14:paraId="63E9E84C" w14:textId="0ACCDEA5" w:rsidR="006D6A42" w:rsidRPr="0032422E" w:rsidRDefault="006D6A42" w:rsidP="00ED0B5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</w:t>
      </w:r>
      <w:r w:rsidR="008D1993" w:rsidRPr="0032422E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 администрации Янтиковского муниципального округа Чувашской Республики</w:t>
      </w:r>
      <w:r w:rsidRPr="0032422E">
        <w:rPr>
          <w:rFonts w:ascii="Times New Roman" w:hAnsi="Times New Roman" w:cs="Times New Roman"/>
          <w:sz w:val="24"/>
          <w:szCs w:val="24"/>
        </w:rPr>
        <w:t xml:space="preserve"> (далее – Организатор).</w:t>
      </w:r>
    </w:p>
    <w:p w14:paraId="369C035C" w14:textId="10EF833A" w:rsidR="00B2154F" w:rsidRPr="0032422E" w:rsidRDefault="00B2154F" w:rsidP="00ED0B5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Разработчик Проекта – ООО «Джи Динамика» г. Санкт-Петербург.</w:t>
      </w:r>
    </w:p>
    <w:p w14:paraId="0CDA8994" w14:textId="28250426" w:rsidR="00B2154F" w:rsidRPr="0032422E" w:rsidRDefault="00B2154F" w:rsidP="00ED0B5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Заключение о результатах публичных слушаний по Проекту подготовлено на основании прото</w:t>
      </w:r>
      <w:r w:rsidR="008D1993" w:rsidRPr="0032422E">
        <w:rPr>
          <w:rFonts w:ascii="Times New Roman" w:hAnsi="Times New Roman" w:cs="Times New Roman"/>
          <w:sz w:val="24"/>
          <w:szCs w:val="24"/>
        </w:rPr>
        <w:t>колов публичных слушаний №№</w:t>
      </w:r>
      <w:r w:rsidR="009C772A" w:rsidRPr="0032422E">
        <w:rPr>
          <w:rFonts w:ascii="Times New Roman" w:hAnsi="Times New Roman" w:cs="Times New Roman"/>
          <w:sz w:val="24"/>
          <w:szCs w:val="24"/>
        </w:rPr>
        <w:t xml:space="preserve"> 1-28</w:t>
      </w:r>
      <w:r w:rsidR="00F762A6" w:rsidRPr="0032422E">
        <w:rPr>
          <w:rFonts w:ascii="Times New Roman" w:hAnsi="Times New Roman" w:cs="Times New Roman"/>
          <w:sz w:val="24"/>
          <w:szCs w:val="24"/>
        </w:rPr>
        <w:t xml:space="preserve">, публичные слушания проводились согласно Графику, утвержденному постановлением главы </w:t>
      </w:r>
      <w:r w:rsidR="008D1993" w:rsidRPr="0032422E">
        <w:rPr>
          <w:rFonts w:ascii="Times New Roman" w:hAnsi="Times New Roman" w:cs="Times New Roman"/>
          <w:sz w:val="24"/>
          <w:szCs w:val="24"/>
        </w:rPr>
        <w:t xml:space="preserve">Янтиковского муниципального округа </w:t>
      </w:r>
      <w:r w:rsidR="0032422E" w:rsidRPr="0032422E">
        <w:rPr>
          <w:rFonts w:ascii="Times New Roman" w:hAnsi="Times New Roman" w:cs="Times New Roman"/>
          <w:sz w:val="24"/>
          <w:szCs w:val="24"/>
        </w:rPr>
        <w:t>от 12.10.2023 № 12</w:t>
      </w:r>
      <w:r w:rsidR="00F762A6" w:rsidRPr="0032422E">
        <w:rPr>
          <w:rFonts w:ascii="Times New Roman" w:hAnsi="Times New Roman" w:cs="Times New Roman"/>
          <w:sz w:val="24"/>
          <w:szCs w:val="24"/>
        </w:rPr>
        <w:t>.</w:t>
      </w:r>
    </w:p>
    <w:p w14:paraId="4D26E490" w14:textId="6675E35E" w:rsidR="00B2154F" w:rsidRPr="0032422E" w:rsidRDefault="00ED0B59" w:rsidP="00ED0B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В публичных слушаниях приняли </w:t>
      </w:r>
      <w:r w:rsidR="00802680" w:rsidRPr="0032422E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9C772A" w:rsidRPr="0032422E">
        <w:rPr>
          <w:rFonts w:ascii="Times New Roman" w:hAnsi="Times New Roman" w:cs="Times New Roman"/>
          <w:sz w:val="24"/>
          <w:szCs w:val="24"/>
        </w:rPr>
        <w:t>310</w:t>
      </w:r>
      <w:r w:rsidR="00B2154F" w:rsidRPr="0032422E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552391C2" w14:textId="0C00B599" w:rsidR="009C772A" w:rsidRPr="0032422E" w:rsidRDefault="009C772A" w:rsidP="009C77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Во время проведения публичных слушаний по Проекту </w:t>
      </w:r>
      <w:r w:rsidR="00032AC8">
        <w:rPr>
          <w:rFonts w:ascii="Times New Roman" w:hAnsi="Times New Roman" w:cs="Times New Roman"/>
          <w:sz w:val="24"/>
          <w:szCs w:val="24"/>
        </w:rPr>
        <w:t xml:space="preserve">поступили </w:t>
      </w:r>
      <w:r w:rsidRPr="0032422E">
        <w:rPr>
          <w:rFonts w:ascii="Times New Roman" w:hAnsi="Times New Roman" w:cs="Times New Roman"/>
          <w:sz w:val="24"/>
          <w:szCs w:val="24"/>
        </w:rPr>
        <w:t>уст</w:t>
      </w:r>
      <w:r w:rsidR="00F640CA">
        <w:rPr>
          <w:rFonts w:ascii="Times New Roman" w:hAnsi="Times New Roman" w:cs="Times New Roman"/>
          <w:sz w:val="24"/>
          <w:szCs w:val="24"/>
        </w:rPr>
        <w:t xml:space="preserve">ные замечания и предложения, </w:t>
      </w:r>
      <w:r w:rsidRPr="0032422E">
        <w:rPr>
          <w:rFonts w:ascii="Times New Roman" w:hAnsi="Times New Roman" w:cs="Times New Roman"/>
          <w:sz w:val="24"/>
          <w:szCs w:val="24"/>
        </w:rPr>
        <w:t>письменные</w:t>
      </w:r>
      <w:r w:rsidR="00F640CA">
        <w:rPr>
          <w:rFonts w:ascii="Times New Roman" w:hAnsi="Times New Roman" w:cs="Times New Roman"/>
          <w:sz w:val="24"/>
          <w:szCs w:val="24"/>
        </w:rPr>
        <w:t xml:space="preserve"> не поступали</w:t>
      </w:r>
      <w:r w:rsidRPr="0032422E">
        <w:rPr>
          <w:rFonts w:ascii="Times New Roman" w:hAnsi="Times New Roman" w:cs="Times New Roman"/>
          <w:sz w:val="24"/>
          <w:szCs w:val="24"/>
        </w:rPr>
        <w:t xml:space="preserve"> </w:t>
      </w:r>
      <w:r w:rsidR="00032AC8">
        <w:rPr>
          <w:rFonts w:ascii="Times New Roman" w:hAnsi="Times New Roman" w:cs="Times New Roman"/>
          <w:sz w:val="24"/>
          <w:szCs w:val="24"/>
        </w:rPr>
        <w:t>(прилагаются)</w:t>
      </w:r>
      <w:r w:rsidRPr="0032422E">
        <w:rPr>
          <w:rFonts w:ascii="Times New Roman" w:hAnsi="Times New Roman" w:cs="Times New Roman"/>
          <w:sz w:val="24"/>
          <w:szCs w:val="24"/>
        </w:rPr>
        <w:t>.</w:t>
      </w:r>
    </w:p>
    <w:p w14:paraId="33F9797A" w14:textId="2DF60810" w:rsidR="009C772A" w:rsidRPr="0032422E" w:rsidRDefault="009C772A" w:rsidP="009C77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32422E">
        <w:rPr>
          <w:rFonts w:ascii="Times New Roman" w:hAnsi="Times New Roman" w:cs="Times New Roman"/>
          <w:sz w:val="24"/>
          <w:szCs w:val="24"/>
          <w:u w:val="single"/>
        </w:rPr>
        <w:t>pos.gosuslugi.ru</w:t>
      </w:r>
      <w:r w:rsidRPr="0032422E">
        <w:rPr>
          <w:rFonts w:ascii="Times New Roman" w:hAnsi="Times New Roman" w:cs="Times New Roman"/>
          <w:sz w:val="24"/>
          <w:szCs w:val="24"/>
        </w:rPr>
        <w:t xml:space="preserve"> «Общественное голосование» </w:t>
      </w:r>
      <w:r w:rsidR="0032422E" w:rsidRPr="0032422E">
        <w:rPr>
          <w:rFonts w:ascii="Times New Roman" w:hAnsi="Times New Roman" w:cs="Times New Roman"/>
          <w:sz w:val="24"/>
          <w:szCs w:val="24"/>
        </w:rPr>
        <w:t>проект «Генерального плана Янтиковского муниципального округа Чувашской Республики»</w:t>
      </w:r>
      <w:r w:rsidR="000947E5" w:rsidRPr="0032422E">
        <w:rPr>
          <w:rFonts w:ascii="Times New Roman" w:hAnsi="Times New Roman" w:cs="Times New Roman"/>
          <w:sz w:val="24"/>
          <w:szCs w:val="24"/>
        </w:rPr>
        <w:t xml:space="preserve"> находился</w:t>
      </w:r>
      <w:r w:rsidRPr="0032422E">
        <w:rPr>
          <w:rFonts w:ascii="Times New Roman" w:hAnsi="Times New Roman" w:cs="Times New Roman"/>
          <w:sz w:val="24"/>
          <w:szCs w:val="24"/>
        </w:rPr>
        <w:t xml:space="preserve"> на публичном слушании с 02.11.2023 по 17.11.2023 гг. В публич</w:t>
      </w:r>
      <w:r w:rsidR="0032422E" w:rsidRPr="0032422E">
        <w:rPr>
          <w:rFonts w:ascii="Times New Roman" w:hAnsi="Times New Roman" w:cs="Times New Roman"/>
          <w:sz w:val="24"/>
          <w:szCs w:val="24"/>
        </w:rPr>
        <w:t>ных слушаниях приняли участие 10</w:t>
      </w:r>
      <w:r w:rsidRPr="0032422E">
        <w:rPr>
          <w:rFonts w:ascii="Times New Roman" w:hAnsi="Times New Roman" w:cs="Times New Roman"/>
          <w:sz w:val="24"/>
          <w:szCs w:val="24"/>
        </w:rPr>
        <w:t xml:space="preserve"> человек. Во время проведения публичных слушаний по Проекту письменных замечаний и предложений не поступали.</w:t>
      </w:r>
    </w:p>
    <w:p w14:paraId="0F72481C" w14:textId="332B7D52" w:rsidR="00F976C4" w:rsidRPr="0032422E" w:rsidRDefault="00B07574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Результаты публичных слушаний:</w:t>
      </w:r>
    </w:p>
    <w:p w14:paraId="387942B9" w14:textId="6544F24F" w:rsidR="00DE6D0C" w:rsidRPr="0032422E" w:rsidRDefault="009451BE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1</w:t>
      </w:r>
      <w:r w:rsidR="00DA2832" w:rsidRPr="0032422E">
        <w:rPr>
          <w:rFonts w:ascii="Times New Roman" w:hAnsi="Times New Roman" w:cs="Times New Roman"/>
          <w:sz w:val="24"/>
          <w:szCs w:val="24"/>
        </w:rPr>
        <w:t xml:space="preserve">) </w:t>
      </w:r>
      <w:r w:rsidR="00DE6D0C" w:rsidRPr="0032422E">
        <w:rPr>
          <w:rFonts w:ascii="Times New Roman" w:hAnsi="Times New Roman" w:cs="Times New Roman"/>
          <w:sz w:val="24"/>
          <w:szCs w:val="24"/>
        </w:rPr>
        <w:t>у</w:t>
      </w:r>
      <w:r w:rsidRPr="0032422E">
        <w:rPr>
          <w:rFonts w:ascii="Times New Roman" w:hAnsi="Times New Roman" w:cs="Times New Roman"/>
          <w:sz w:val="24"/>
          <w:szCs w:val="24"/>
        </w:rPr>
        <w:t xml:space="preserve">становить, что порядок и процедура публичных слушаний соблюдены согласно </w:t>
      </w:r>
      <w:r w:rsidR="008D1993" w:rsidRPr="0032422E">
        <w:rPr>
          <w:rFonts w:ascii="Times New Roman" w:hAnsi="Times New Roman" w:cs="Times New Roman"/>
          <w:sz w:val="24"/>
          <w:szCs w:val="24"/>
        </w:rPr>
        <w:t xml:space="preserve">Положения о порядке организации и проведения общественных обсуждений или публичных </w:t>
      </w:r>
      <w:r w:rsidR="008D1993" w:rsidRPr="0032422E">
        <w:rPr>
          <w:rFonts w:ascii="Times New Roman" w:hAnsi="Times New Roman" w:cs="Times New Roman"/>
          <w:sz w:val="24"/>
          <w:szCs w:val="24"/>
        </w:rPr>
        <w:lastRenderedPageBreak/>
        <w:t>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</w:t>
      </w:r>
      <w:r w:rsidR="00DE6D0C" w:rsidRPr="0032422E">
        <w:rPr>
          <w:rFonts w:ascii="Times New Roman" w:hAnsi="Times New Roman" w:cs="Times New Roman"/>
          <w:sz w:val="24"/>
          <w:szCs w:val="24"/>
        </w:rPr>
        <w:t>;</w:t>
      </w:r>
    </w:p>
    <w:p w14:paraId="445DC741" w14:textId="5F74B887" w:rsidR="00DA2832" w:rsidRPr="0032422E" w:rsidRDefault="009451BE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2</w:t>
      </w:r>
      <w:r w:rsidR="00DA2832" w:rsidRPr="0032422E">
        <w:rPr>
          <w:rFonts w:ascii="Times New Roman" w:hAnsi="Times New Roman" w:cs="Times New Roman"/>
          <w:sz w:val="24"/>
          <w:szCs w:val="24"/>
        </w:rPr>
        <w:t>)</w:t>
      </w:r>
      <w:r w:rsidR="00DE6D0C" w:rsidRPr="0032422E">
        <w:rPr>
          <w:rFonts w:ascii="Times New Roman" w:hAnsi="Times New Roman" w:cs="Times New Roman"/>
          <w:sz w:val="24"/>
          <w:szCs w:val="24"/>
        </w:rPr>
        <w:t xml:space="preserve"> с</w:t>
      </w:r>
      <w:r w:rsidRPr="0032422E">
        <w:rPr>
          <w:rFonts w:ascii="Times New Roman" w:hAnsi="Times New Roman" w:cs="Times New Roman"/>
          <w:sz w:val="24"/>
          <w:szCs w:val="24"/>
        </w:rPr>
        <w:t>читать указанные п</w:t>
      </w:r>
      <w:r w:rsidR="00DE6D0C" w:rsidRPr="0032422E">
        <w:rPr>
          <w:rFonts w:ascii="Times New Roman" w:hAnsi="Times New Roman" w:cs="Times New Roman"/>
          <w:sz w:val="24"/>
          <w:szCs w:val="24"/>
        </w:rPr>
        <w:t>убличные слушания состоявшимися;</w:t>
      </w:r>
    </w:p>
    <w:p w14:paraId="4C7ED36C" w14:textId="07DF661C" w:rsidR="005148A2" w:rsidRPr="0032422E" w:rsidRDefault="009451BE" w:rsidP="008D199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3</w:t>
      </w:r>
      <w:r w:rsidR="00DA2832" w:rsidRPr="0032422E">
        <w:rPr>
          <w:rFonts w:ascii="Times New Roman" w:hAnsi="Times New Roman" w:cs="Times New Roman"/>
          <w:sz w:val="24"/>
          <w:szCs w:val="24"/>
        </w:rPr>
        <w:t>)</w:t>
      </w:r>
      <w:r w:rsidR="00DE6D0C" w:rsidRPr="0032422E">
        <w:rPr>
          <w:rFonts w:ascii="Times New Roman" w:hAnsi="Times New Roman" w:cs="Times New Roman"/>
          <w:sz w:val="24"/>
          <w:szCs w:val="24"/>
        </w:rPr>
        <w:t xml:space="preserve"> </w:t>
      </w:r>
      <w:r w:rsidR="008D1993" w:rsidRPr="0032422E">
        <w:rPr>
          <w:rFonts w:ascii="Times New Roman" w:hAnsi="Times New Roman" w:cs="Times New Roman"/>
          <w:sz w:val="24"/>
          <w:szCs w:val="24"/>
        </w:rPr>
        <w:t xml:space="preserve">Управлению по благоустройству и развитию территорий администрации Янтиковского муниципального округа Чувашской Республики </w:t>
      </w:r>
      <w:r w:rsidR="00B2154F" w:rsidRPr="0032422E">
        <w:rPr>
          <w:rFonts w:ascii="Times New Roman" w:hAnsi="Times New Roman" w:cs="Times New Roman"/>
          <w:sz w:val="24"/>
          <w:szCs w:val="24"/>
        </w:rPr>
        <w:t>принять решение о направлении</w:t>
      </w:r>
      <w:r w:rsidR="00C33A42" w:rsidRPr="0032422E">
        <w:rPr>
          <w:rFonts w:ascii="Times New Roman" w:hAnsi="Times New Roman" w:cs="Times New Roman"/>
          <w:sz w:val="24"/>
          <w:szCs w:val="24"/>
        </w:rPr>
        <w:t xml:space="preserve"> Проектов</w:t>
      </w:r>
      <w:r w:rsidR="005148A2" w:rsidRPr="0032422E">
        <w:rPr>
          <w:rFonts w:ascii="Times New Roman" w:hAnsi="Times New Roman" w:cs="Times New Roman"/>
          <w:sz w:val="24"/>
          <w:szCs w:val="24"/>
        </w:rPr>
        <w:t>, протокол</w:t>
      </w:r>
      <w:r w:rsidR="00ED0B59" w:rsidRPr="0032422E">
        <w:rPr>
          <w:rFonts w:ascii="Times New Roman" w:hAnsi="Times New Roman" w:cs="Times New Roman"/>
          <w:sz w:val="24"/>
          <w:szCs w:val="24"/>
        </w:rPr>
        <w:t>ов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 и заключени</w:t>
      </w:r>
      <w:r w:rsidR="00ED0B59" w:rsidRPr="0032422E">
        <w:rPr>
          <w:rFonts w:ascii="Times New Roman" w:hAnsi="Times New Roman" w:cs="Times New Roman"/>
          <w:sz w:val="24"/>
          <w:szCs w:val="24"/>
        </w:rPr>
        <w:t>я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 главе </w:t>
      </w:r>
      <w:r w:rsidR="00C33A42" w:rsidRPr="0032422E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D0B59" w:rsidRPr="0032422E">
        <w:rPr>
          <w:rFonts w:ascii="Times New Roman" w:hAnsi="Times New Roman" w:cs="Times New Roman"/>
          <w:sz w:val="24"/>
          <w:szCs w:val="24"/>
        </w:rPr>
        <w:t xml:space="preserve"> 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для принятия решения о направлении вышеуказанного проекта в Собрание депутатов </w:t>
      </w:r>
      <w:r w:rsidR="00C33A42" w:rsidRPr="0032422E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881BD56" w14:textId="6F738FDE" w:rsidR="005148A2" w:rsidRPr="0032422E" w:rsidRDefault="00F762A6" w:rsidP="005148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 xml:space="preserve">4. </w:t>
      </w:r>
      <w:r w:rsidR="005148A2" w:rsidRPr="0032422E">
        <w:rPr>
          <w:rFonts w:ascii="Times New Roman" w:hAnsi="Times New Roman" w:cs="Times New Roman"/>
          <w:sz w:val="24"/>
          <w:szCs w:val="24"/>
        </w:rPr>
        <w:t>Опу</w:t>
      </w:r>
      <w:r w:rsidR="00C33A42" w:rsidRPr="0032422E">
        <w:rPr>
          <w:rFonts w:ascii="Times New Roman" w:hAnsi="Times New Roman" w:cs="Times New Roman"/>
          <w:sz w:val="24"/>
          <w:szCs w:val="24"/>
        </w:rPr>
        <w:t>бликовать настоящее заключение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</w:t>
      </w:r>
      <w:r w:rsidR="00C33A42" w:rsidRPr="0032422E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32422E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FC9BD76" w14:textId="77777777" w:rsidR="00ED0B59" w:rsidRPr="0032422E" w:rsidRDefault="00ED0B59" w:rsidP="005148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D7DD83" w14:textId="77777777" w:rsidR="005148A2" w:rsidRPr="0032422E" w:rsidRDefault="005148A2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84C1E5" w14:textId="77777777" w:rsidR="00A5791B" w:rsidRPr="0032422E" w:rsidRDefault="00A5791B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A1ED7F" w14:textId="1E15DF90" w:rsidR="00C51787" w:rsidRPr="0032422E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                                        В.В. Владимиров</w:t>
      </w:r>
    </w:p>
    <w:p w14:paraId="7E20F9C6" w14:textId="77777777" w:rsidR="00C51787" w:rsidRPr="0032422E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B1C90" w14:textId="77777777" w:rsidR="00C51787" w:rsidRPr="0032422E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FBA71" w14:textId="6EA43410" w:rsidR="00ED0B59" w:rsidRPr="0032422E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22E">
        <w:rPr>
          <w:rFonts w:ascii="Times New Roman" w:hAnsi="Times New Roman" w:cs="Times New Roman"/>
          <w:sz w:val="24"/>
          <w:szCs w:val="24"/>
        </w:rPr>
        <w:t>Протокол вела                                                                                                                 Н.М. Сергеева</w:t>
      </w:r>
    </w:p>
    <w:p w14:paraId="1A42F09B" w14:textId="2C6E3124" w:rsidR="00C51787" w:rsidRPr="0032422E" w:rsidRDefault="00C51787" w:rsidP="00A92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23440" w14:textId="77777777" w:rsidR="00C51787" w:rsidRP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1A5FF824" w14:textId="535B59BC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728E5D02" w14:textId="5A92FC27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613AC8F9" w14:textId="77777777" w:rsidR="001E4EFB" w:rsidRDefault="001E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3CD0E0" w14:textId="77777777" w:rsidR="001E4EFB" w:rsidRPr="00513EAC" w:rsidRDefault="001E4EFB" w:rsidP="001E4EFB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14:ligatures w14:val="standardContextual"/>
        </w:rPr>
      </w:pPr>
      <w:r w:rsidRPr="00513EAC">
        <w:rPr>
          <w:rFonts w:ascii="Times New Roman" w:hAnsi="Times New Roman" w:cs="Times New Roman"/>
          <w:kern w:val="2"/>
          <w14:ligatures w14:val="standardContextual"/>
        </w:rPr>
        <w:lastRenderedPageBreak/>
        <w:t>Приложение</w:t>
      </w:r>
    </w:p>
    <w:p w14:paraId="6325E1BD" w14:textId="77777777" w:rsidR="001E4EFB" w:rsidRPr="00513EAC" w:rsidRDefault="001E4EFB" w:rsidP="001E4EFB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14:ligatures w14:val="standardContextual"/>
        </w:rPr>
      </w:pPr>
      <w:r w:rsidRPr="00513EAC">
        <w:rPr>
          <w:rFonts w:ascii="Times New Roman" w:hAnsi="Times New Roman" w:cs="Times New Roman"/>
          <w:kern w:val="2"/>
          <w14:ligatures w14:val="standardContextual"/>
        </w:rPr>
        <w:t xml:space="preserve"> к заключению о результатах публичных слушаний </w:t>
      </w:r>
    </w:p>
    <w:p w14:paraId="3F51EAA0" w14:textId="77777777" w:rsidR="001E4EFB" w:rsidRPr="00513EAC" w:rsidRDefault="001E4EFB" w:rsidP="001E4EFB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14:ligatures w14:val="standardContextual"/>
        </w:rPr>
      </w:pPr>
      <w:r w:rsidRPr="00513EAC">
        <w:rPr>
          <w:rFonts w:ascii="Times New Roman" w:hAnsi="Times New Roman" w:cs="Times New Roman"/>
          <w:kern w:val="2"/>
          <w14:ligatures w14:val="standardContextual"/>
        </w:rPr>
        <w:t xml:space="preserve">по </w:t>
      </w:r>
      <w:bookmarkStart w:id="1" w:name="_Hlk147905553"/>
      <w:r w:rsidRPr="00513EAC">
        <w:rPr>
          <w:rFonts w:ascii="Times New Roman" w:hAnsi="Times New Roman" w:cs="Times New Roman"/>
          <w:kern w:val="2"/>
          <w14:ligatures w14:val="standardContextual"/>
        </w:rPr>
        <w:t>проекту генерального плана</w:t>
      </w:r>
    </w:p>
    <w:p w14:paraId="44A2C33B" w14:textId="3719202C" w:rsidR="001E4EFB" w:rsidRPr="00513EAC" w:rsidRDefault="001E4EFB" w:rsidP="001E4EFB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kern w:val="2"/>
          <w:lang w:eastAsia="ru-RU"/>
          <w14:ligatures w14:val="standardContextual"/>
        </w:rPr>
      </w:pPr>
      <w:r w:rsidRPr="00513EAC">
        <w:rPr>
          <w:rFonts w:ascii="Times New Roman" w:hAnsi="Times New Roman" w:cs="Times New Roman"/>
          <w:bCs/>
          <w:kern w:val="2"/>
          <w:lang w:eastAsia="ru-RU"/>
          <w14:ligatures w14:val="standardContextual"/>
        </w:rPr>
        <w:t>Янтиковского муниципального округа</w:t>
      </w:r>
    </w:p>
    <w:p w14:paraId="332896BC" w14:textId="59F40875" w:rsidR="001E4EFB" w:rsidRPr="00513EAC" w:rsidRDefault="001E4EFB" w:rsidP="001E4EFB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14:ligatures w14:val="standardContextual"/>
        </w:rPr>
      </w:pPr>
      <w:r w:rsidRPr="00513EAC">
        <w:rPr>
          <w:rFonts w:ascii="Times New Roman" w:hAnsi="Times New Roman" w:cs="Times New Roman"/>
          <w:bCs/>
          <w:kern w:val="2"/>
          <w:lang w:eastAsia="ru-RU"/>
          <w14:ligatures w14:val="standardContextual"/>
        </w:rPr>
        <w:t xml:space="preserve"> Чувашской Республики</w:t>
      </w:r>
      <w:r w:rsidRPr="00513EAC">
        <w:rPr>
          <w:rFonts w:ascii="Times New Roman" w:hAnsi="Times New Roman" w:cs="Times New Roman"/>
          <w:kern w:val="2"/>
          <w14:ligatures w14:val="standardContextual"/>
        </w:rPr>
        <w:t xml:space="preserve"> </w:t>
      </w:r>
    </w:p>
    <w:p w14:paraId="01F54D7E" w14:textId="77777777" w:rsidR="001E4EFB" w:rsidRPr="001E4EFB" w:rsidRDefault="001E4EFB" w:rsidP="001E4EFB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69"/>
        <w:gridCol w:w="4188"/>
        <w:gridCol w:w="4388"/>
      </w:tblGrid>
      <w:tr w:rsidR="001E4EFB" w:rsidRPr="001E4EFB" w14:paraId="6E42180F" w14:textId="77777777" w:rsidTr="00AF12AF">
        <w:tc>
          <w:tcPr>
            <w:tcW w:w="0" w:type="auto"/>
          </w:tcPr>
          <w:bookmarkEnd w:id="1"/>
          <w:p w14:paraId="372B7E24" w14:textId="77777777" w:rsidR="001E4EFB" w:rsidRPr="00513EAC" w:rsidRDefault="001E4EFB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188" w:type="dxa"/>
          </w:tcPr>
          <w:p w14:paraId="1A930EBC" w14:textId="77777777" w:rsidR="001E4EFB" w:rsidRPr="00513EAC" w:rsidRDefault="001E4EFB" w:rsidP="001E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(замечания), наличие обосновывающих материалов</w:t>
            </w:r>
          </w:p>
        </w:tc>
        <w:tc>
          <w:tcPr>
            <w:tcW w:w="4388" w:type="dxa"/>
          </w:tcPr>
          <w:p w14:paraId="16A90C1B" w14:textId="77777777" w:rsidR="001E4EFB" w:rsidRPr="00513EAC" w:rsidRDefault="001E4EFB" w:rsidP="001E4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 публичных слушаний</w:t>
            </w:r>
          </w:p>
        </w:tc>
      </w:tr>
      <w:tr w:rsidR="001E4EFB" w:rsidRPr="001E4EFB" w14:paraId="7E494AA7" w14:textId="77777777" w:rsidTr="00AF12AF">
        <w:tc>
          <w:tcPr>
            <w:tcW w:w="0" w:type="auto"/>
          </w:tcPr>
          <w:p w14:paraId="3C7513AD" w14:textId="6D5A6272" w:rsidR="001E4EFB" w:rsidRPr="00513EAC" w:rsidRDefault="00375F47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8" w:type="dxa"/>
          </w:tcPr>
          <w:p w14:paraId="7280B58D" w14:textId="126AFCCC" w:rsidR="001E4EFB" w:rsidRPr="00513EAC" w:rsidRDefault="00933CF0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Гаврилов А.М.: Возможно ли отражение перспективного расширения части территории под кладбище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>Нюшкассы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14:paraId="4EC1DD08" w14:textId="274902EB" w:rsidR="00375F47" w:rsidRPr="00513EAC" w:rsidRDefault="006304F1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Возможность изменения функциональных зон земельных участков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1E4EFB" w:rsidRPr="001E4EFB" w14:paraId="79A6B444" w14:textId="77777777" w:rsidTr="00AF12AF">
        <w:tc>
          <w:tcPr>
            <w:tcW w:w="0" w:type="auto"/>
          </w:tcPr>
          <w:p w14:paraId="42A379CD" w14:textId="3F7F995D" w:rsidR="001E4EFB" w:rsidRPr="00513EAC" w:rsidRDefault="00375F47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8" w:type="dxa"/>
          </w:tcPr>
          <w:p w14:paraId="14848D16" w14:textId="2FBF3190" w:rsidR="00933CF0" w:rsidRPr="00513EAC" w:rsidRDefault="00933CF0" w:rsidP="006304F1">
            <w:pPr>
              <w:ind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Моисеев А.Н.: Возможно ли перспективного расширения территории кладбища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>Алдиарово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14:paraId="3C252FC7" w14:textId="67C86119" w:rsidR="00375F47" w:rsidRPr="00513EAC" w:rsidRDefault="006304F1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возможно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33F89E9A" w14:textId="77777777" w:rsidTr="00AF12AF">
        <w:tc>
          <w:tcPr>
            <w:tcW w:w="0" w:type="auto"/>
          </w:tcPr>
          <w:p w14:paraId="4FAAC0F8" w14:textId="1D2B58A2" w:rsidR="00933CF0" w:rsidRPr="00513EAC" w:rsidRDefault="00375F47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8" w:type="dxa"/>
          </w:tcPr>
          <w:p w14:paraId="64B9D9CF" w14:textId="1C025FD2" w:rsidR="00933CF0" w:rsidRPr="00513EAC" w:rsidRDefault="00933CF0" w:rsidP="006304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Никифоров В.Н.: Возможно ли перспективного расширения территории кладбища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>Уразкасы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14:paraId="48E5D3BC" w14:textId="2222B31D" w:rsidR="00933CF0" w:rsidRPr="00513EAC" w:rsidRDefault="006304F1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58AF5B02" w14:textId="77777777" w:rsidTr="00AF12AF">
        <w:tc>
          <w:tcPr>
            <w:tcW w:w="0" w:type="auto"/>
          </w:tcPr>
          <w:p w14:paraId="2217E214" w14:textId="246D198F" w:rsidR="00933CF0" w:rsidRPr="00513EAC" w:rsidRDefault="00765961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8" w:type="dxa"/>
          </w:tcPr>
          <w:p w14:paraId="0948D450" w14:textId="67869230" w:rsidR="00933CF0" w:rsidRPr="00513EAC" w:rsidRDefault="00933CF0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Шибалова Н.А.: Возможно ли расширении территории кладбища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6304F1" w:rsidRPr="00513EAC">
              <w:rPr>
                <w:rFonts w:ascii="Times New Roman" w:hAnsi="Times New Roman" w:cs="Times New Roman"/>
                <w:sz w:val="24"/>
                <w:szCs w:val="24"/>
              </w:rPr>
              <w:t>Можарки</w:t>
            </w:r>
            <w:proofErr w:type="spellEnd"/>
          </w:p>
        </w:tc>
        <w:tc>
          <w:tcPr>
            <w:tcW w:w="4388" w:type="dxa"/>
          </w:tcPr>
          <w:p w14:paraId="4A05B9A2" w14:textId="6A3A2B7F" w:rsidR="00933CF0" w:rsidRPr="00513EAC" w:rsidRDefault="007A685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рассматриваемом случае эти земли неразграниченные, надо поставить земельный участок на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57249ED8" w14:textId="77777777" w:rsidTr="00AF12AF">
        <w:tc>
          <w:tcPr>
            <w:tcW w:w="0" w:type="auto"/>
          </w:tcPr>
          <w:p w14:paraId="38922CE8" w14:textId="087A463D" w:rsidR="00933CF0" w:rsidRPr="00513EAC" w:rsidRDefault="00765961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88" w:type="dxa"/>
          </w:tcPr>
          <w:p w14:paraId="5AD1A37D" w14:textId="2E298770" w:rsidR="00933CF0" w:rsidRPr="00513EAC" w:rsidRDefault="00933CF0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Баранов Ю.М.: Возможно ли расширении территории кладбища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>с. Гришино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14:paraId="3779CFC6" w14:textId="0A3D8FA2" w:rsidR="00933CF0" w:rsidRPr="00513EAC" w:rsidRDefault="007A685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6A624F4D" w14:textId="77777777" w:rsidTr="00AF12AF">
        <w:tc>
          <w:tcPr>
            <w:tcW w:w="0" w:type="auto"/>
          </w:tcPr>
          <w:p w14:paraId="3EA4E6A9" w14:textId="55E549FB" w:rsidR="00933CF0" w:rsidRPr="00513EAC" w:rsidRDefault="00765961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8" w:type="dxa"/>
          </w:tcPr>
          <w:p w14:paraId="5731C8B8" w14:textId="0D41F086" w:rsidR="00933CF0" w:rsidRPr="00513EAC" w:rsidRDefault="00933CF0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Павлова Т.М.: Возможно ли расширении территории кладбища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>Кичкеево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14:paraId="2BEE2731" w14:textId="59C8AF91" w:rsidR="00933CF0" w:rsidRPr="00513EAC" w:rsidRDefault="007A6857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3DFF7353" w14:textId="77777777" w:rsidTr="00AF12AF">
        <w:tc>
          <w:tcPr>
            <w:tcW w:w="0" w:type="auto"/>
          </w:tcPr>
          <w:p w14:paraId="2CF7D53B" w14:textId="58540862" w:rsidR="00933CF0" w:rsidRPr="00513EAC" w:rsidRDefault="00765961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8" w:type="dxa"/>
          </w:tcPr>
          <w:p w14:paraId="3ABBFCB2" w14:textId="62A7EE14" w:rsidR="00933CF0" w:rsidRPr="00513EAC" w:rsidRDefault="00933CF0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Александров Н.М.: Возможно ли расширении территории кладбища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д. Новое </w:t>
            </w:r>
            <w:proofErr w:type="spellStart"/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>Ишино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8" w:type="dxa"/>
          </w:tcPr>
          <w:p w14:paraId="58D9FE59" w14:textId="5F655E77" w:rsidR="00933CF0" w:rsidRPr="00513EAC" w:rsidRDefault="007A6857" w:rsidP="00375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3E9CC977" w14:textId="77777777" w:rsidTr="00AF12AF">
        <w:tc>
          <w:tcPr>
            <w:tcW w:w="0" w:type="auto"/>
          </w:tcPr>
          <w:p w14:paraId="102F3667" w14:textId="4DD7892C" w:rsidR="00933CF0" w:rsidRPr="00513EAC" w:rsidRDefault="00765961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8" w:type="dxa"/>
          </w:tcPr>
          <w:p w14:paraId="794F793E" w14:textId="4B4FB1A9" w:rsidR="00933CF0" w:rsidRDefault="00933CF0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Константинова Н.А.: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-Кошки </w:t>
            </w:r>
            <w:r w:rsidR="00375F47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ключить земельный участок с кадастровым номером 21:26:280202:11, площадью 3235 </w:t>
            </w:r>
            <w:proofErr w:type="spellStart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. в черту населенного пункта. Земельный участок (межёванный) </w:t>
            </w:r>
            <w:r w:rsidRPr="0051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принадлежит на праве собственности Сергееву Александру Михайловичу, построен жилой дом.</w:t>
            </w:r>
          </w:p>
          <w:p w14:paraId="4B5F82C6" w14:textId="77777777" w:rsidR="00375F47" w:rsidRPr="00513EAC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B35AF" w14:textId="2A28D2BA" w:rsidR="00933CF0" w:rsidRDefault="00933CF0" w:rsidP="007A6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Включить земельный участок с кадастровым номером 21:266280202:169, площадью 1682 </w:t>
            </w:r>
            <w:proofErr w:type="spellStart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. в черту населенного пункта. Земельный участок принадлежи на праве долевой собственности, доля в праве 1/6 семье Кравчук Любовь Валентиновны. На участке построен 2-эт. жилой дом для многодетной семьи с </w:t>
            </w:r>
            <w:proofErr w:type="spellStart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 номером 21:266280202:131.</w:t>
            </w:r>
          </w:p>
          <w:p w14:paraId="7B28F984" w14:textId="77777777" w:rsidR="00375F47" w:rsidRPr="00513EAC" w:rsidRDefault="00375F47" w:rsidP="007A6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6D439" w14:textId="74729366" w:rsidR="00933CF0" w:rsidRPr="00513EAC" w:rsidRDefault="00933CF0" w:rsidP="007A6857">
            <w:pPr>
              <w:tabs>
                <w:tab w:val="left" w:pos="11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расширение кладбища в д. </w:t>
            </w:r>
            <w:proofErr w:type="spellStart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-Кошки с </w:t>
            </w:r>
            <w:proofErr w:type="spellStart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 номером 21:26:280202:95 (3 га)</w:t>
            </w:r>
          </w:p>
        </w:tc>
        <w:tc>
          <w:tcPr>
            <w:tcW w:w="4388" w:type="dxa"/>
          </w:tcPr>
          <w:p w14:paraId="075FBC07" w14:textId="6A33BEDB" w:rsidR="007A6857" w:rsidRPr="00513EAC" w:rsidRDefault="00765961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Принято положительное решение.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по внесению земельных участков с кадастровыми номерами 21:26:280202:11 и 21:266280202:131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было направлена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разработчику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</w:t>
            </w:r>
            <w:r w:rsidR="00375F47">
              <w:rPr>
                <w:rFonts w:ascii="Times New Roman" w:hAnsi="Times New Roman" w:cs="Times New Roman"/>
                <w:sz w:val="24"/>
                <w:szCs w:val="24"/>
              </w:rPr>
              <w:t xml:space="preserve">ерального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плана ООО «Джи Динамика». </w:t>
            </w:r>
          </w:p>
          <w:p w14:paraId="165F01E4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E7398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F1012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EEA17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09A57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7A042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9F546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EC6CE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353F6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41723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698B4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1370E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FD227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A47E3" w14:textId="77777777" w:rsidR="00375F47" w:rsidRDefault="00375F4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8817E" w14:textId="1FB40A34" w:rsidR="00933CF0" w:rsidRPr="00513EAC" w:rsidRDefault="007A685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  <w:tr w:rsidR="00933CF0" w:rsidRPr="001E4EFB" w14:paraId="478779D2" w14:textId="77777777" w:rsidTr="00AF12AF">
        <w:tc>
          <w:tcPr>
            <w:tcW w:w="0" w:type="auto"/>
          </w:tcPr>
          <w:p w14:paraId="1949461F" w14:textId="60B6497B" w:rsidR="00933CF0" w:rsidRPr="00513EAC" w:rsidRDefault="00765961" w:rsidP="001E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88" w:type="dxa"/>
          </w:tcPr>
          <w:p w14:paraId="4B810B3E" w14:textId="234C60A9" w:rsidR="00933CF0" w:rsidRPr="00513EAC" w:rsidRDefault="00933CF0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Иванов П. В.: Возможно ли расширение территории кладбища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7A6857" w:rsidRPr="00513EAC">
              <w:rPr>
                <w:rFonts w:ascii="Times New Roman" w:hAnsi="Times New Roman" w:cs="Times New Roman"/>
                <w:sz w:val="24"/>
                <w:szCs w:val="24"/>
              </w:rPr>
              <w:t>Тюмерево</w:t>
            </w:r>
            <w:proofErr w:type="spellEnd"/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13D4C0" w14:textId="77777777" w:rsidR="00933CF0" w:rsidRPr="00513EAC" w:rsidRDefault="00933CF0" w:rsidP="007A685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14:paraId="32D59A26" w14:textId="10D9EA6C" w:rsidR="00933CF0" w:rsidRPr="00513EAC" w:rsidRDefault="007A6857" w:rsidP="007A68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AC">
              <w:rPr>
                <w:rFonts w:ascii="Times New Roman" w:hAnsi="Times New Roman" w:cs="Times New Roman"/>
                <w:sz w:val="24"/>
                <w:szCs w:val="24"/>
              </w:rPr>
              <w:t>Расширение территории кладбища, возможна при изменении функциональных зон земельных участков, расположенных рядом 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</w:tc>
      </w:tr>
    </w:tbl>
    <w:p w14:paraId="0DE9BBCB" w14:textId="77777777" w:rsidR="00032AC8" w:rsidRPr="00C51787" w:rsidRDefault="00032AC8" w:rsidP="0076596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sectPr w:rsidR="00032AC8" w:rsidRPr="00C51787" w:rsidSect="00E00A2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5" w15:restartNumberingAfterBreak="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74"/>
    <w:rsid w:val="00032AC8"/>
    <w:rsid w:val="00076D87"/>
    <w:rsid w:val="000947E5"/>
    <w:rsid w:val="001523B1"/>
    <w:rsid w:val="001D3EAB"/>
    <w:rsid w:val="001E4EFB"/>
    <w:rsid w:val="00301864"/>
    <w:rsid w:val="0032422E"/>
    <w:rsid w:val="00375F47"/>
    <w:rsid w:val="003A17E1"/>
    <w:rsid w:val="00513EAC"/>
    <w:rsid w:val="005148A2"/>
    <w:rsid w:val="00552839"/>
    <w:rsid w:val="005F0690"/>
    <w:rsid w:val="006304F1"/>
    <w:rsid w:val="00666655"/>
    <w:rsid w:val="006D6A42"/>
    <w:rsid w:val="00761DE3"/>
    <w:rsid w:val="00765961"/>
    <w:rsid w:val="007A6857"/>
    <w:rsid w:val="007E1B89"/>
    <w:rsid w:val="00802680"/>
    <w:rsid w:val="008D1993"/>
    <w:rsid w:val="008F2F78"/>
    <w:rsid w:val="00905AC8"/>
    <w:rsid w:val="0092792B"/>
    <w:rsid w:val="00933CF0"/>
    <w:rsid w:val="009451BE"/>
    <w:rsid w:val="009C772A"/>
    <w:rsid w:val="00A5791B"/>
    <w:rsid w:val="00A9266D"/>
    <w:rsid w:val="00B07574"/>
    <w:rsid w:val="00B20E28"/>
    <w:rsid w:val="00B2154F"/>
    <w:rsid w:val="00BC1D3D"/>
    <w:rsid w:val="00C33A42"/>
    <w:rsid w:val="00C51787"/>
    <w:rsid w:val="00D306EB"/>
    <w:rsid w:val="00D43105"/>
    <w:rsid w:val="00D6040E"/>
    <w:rsid w:val="00DA2832"/>
    <w:rsid w:val="00DE6D0C"/>
    <w:rsid w:val="00DF7562"/>
    <w:rsid w:val="00E00A23"/>
    <w:rsid w:val="00E87E93"/>
    <w:rsid w:val="00ED0B59"/>
    <w:rsid w:val="00F3759E"/>
    <w:rsid w:val="00F640CA"/>
    <w:rsid w:val="00F762A6"/>
    <w:rsid w:val="00F82F4B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A9A"/>
  <w15:chartTrackingRefBased/>
  <w15:docId w15:val="{78351E25-768F-4356-B375-D493A06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1E4EF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Грацилева Надежда Григорьевна</dc:creator>
  <cp:keywords/>
  <dc:description/>
  <cp:lastModifiedBy>Сектор архитектуры, дорожного и ЖКХ администрации Янтиковского района</cp:lastModifiedBy>
  <cp:revision>21</cp:revision>
  <cp:lastPrinted>2023-12-02T13:27:00Z</cp:lastPrinted>
  <dcterms:created xsi:type="dcterms:W3CDTF">2023-10-11T05:53:00Z</dcterms:created>
  <dcterms:modified xsi:type="dcterms:W3CDTF">2023-12-04T07:28:00Z</dcterms:modified>
</cp:coreProperties>
</file>