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7">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91213B" w:rsidP="009D5E49">
      <w:pPr>
        <w:widowControl w:val="0"/>
        <w:autoSpaceDE w:val="0"/>
        <w:autoSpaceDN w:val="0"/>
        <w:adjustRightInd w:val="0"/>
        <w:outlineLvl w:val="1"/>
        <w:rPr>
          <w:sz w:val="20"/>
          <w:szCs w:val="20"/>
        </w:rPr>
      </w:pPr>
      <w:bookmarkStart w:id="0" w:name="Par47"/>
      <w:bookmarkEnd w:id="0"/>
      <w:r>
        <w:rPr>
          <w:sz w:val="20"/>
          <w:szCs w:val="20"/>
        </w:rPr>
        <w:t xml:space="preserve"> </w:t>
      </w:r>
    </w:p>
    <w:p w:rsidR="005749AE" w:rsidRPr="005749AE" w:rsidRDefault="007339D7" w:rsidP="005749AE">
      <w:pPr>
        <w:jc w:val="center"/>
        <w:rPr>
          <w:b/>
          <w:bCs/>
        </w:rPr>
      </w:pPr>
      <w:r>
        <w:rPr>
          <w:b/>
          <w:bCs/>
        </w:rPr>
        <w:t>2</w:t>
      </w:r>
      <w:r w:rsidR="00B24F2D">
        <w:rPr>
          <w:b/>
          <w:bCs/>
        </w:rPr>
        <w:t>0</w:t>
      </w:r>
      <w:r w:rsidR="005749AE">
        <w:rPr>
          <w:b/>
          <w:bCs/>
        </w:rPr>
        <w:t>.</w:t>
      </w:r>
      <w:r>
        <w:rPr>
          <w:b/>
          <w:bCs/>
        </w:rPr>
        <w:t>10</w:t>
      </w:r>
      <w:r w:rsidR="005749AE">
        <w:rPr>
          <w:b/>
          <w:bCs/>
        </w:rPr>
        <w:t>.</w:t>
      </w:r>
      <w:r w:rsidR="005749AE" w:rsidRPr="005749AE">
        <w:rPr>
          <w:b/>
          <w:bCs/>
        </w:rPr>
        <w:t xml:space="preserve">2023                                                                            </w:t>
      </w:r>
      <w:r w:rsidR="005749AE">
        <w:rPr>
          <w:b/>
          <w:bCs/>
        </w:rPr>
        <w:t xml:space="preserve">                            № </w:t>
      </w:r>
      <w:r w:rsidR="00B24F2D">
        <w:rPr>
          <w:b/>
          <w:bCs/>
        </w:rPr>
        <w:t>38</w:t>
      </w:r>
    </w:p>
    <w:p w:rsidR="00511548" w:rsidRDefault="005749AE" w:rsidP="005749AE">
      <w:pPr>
        <w:jc w:val="center"/>
        <w:rPr>
          <w:b/>
          <w:bCs/>
          <w:sz w:val="26"/>
          <w:szCs w:val="26"/>
        </w:rPr>
      </w:pP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p>
    <w:tbl>
      <w:tblPr>
        <w:tblW w:w="3960" w:type="dxa"/>
        <w:tblInd w:w="-72" w:type="dxa"/>
        <w:tblLayout w:type="fixed"/>
        <w:tblLook w:val="01E0" w:firstRow="1" w:lastRow="1" w:firstColumn="1" w:lastColumn="1" w:noHBand="0" w:noVBand="0"/>
      </w:tblPr>
      <w:tblGrid>
        <w:gridCol w:w="3960"/>
      </w:tblGrid>
      <w:tr w:rsidR="00DB7AF8" w:rsidRPr="00DB7AF8" w:rsidTr="00B24F2D">
        <w:tc>
          <w:tcPr>
            <w:tcW w:w="3960" w:type="dxa"/>
          </w:tcPr>
          <w:p w:rsidR="00DB7AF8" w:rsidRPr="00DB7AF8" w:rsidRDefault="00DB7AF8" w:rsidP="00DB7AF8">
            <w:pPr>
              <w:ind w:firstLine="540"/>
              <w:jc w:val="center"/>
              <w:rPr>
                <w:sz w:val="18"/>
                <w:szCs w:val="18"/>
              </w:rPr>
            </w:pPr>
          </w:p>
        </w:tc>
      </w:tr>
    </w:tbl>
    <w:p w:rsidR="00AC4731" w:rsidRDefault="00B24F2D" w:rsidP="005749AE">
      <w:pPr>
        <w:jc w:val="center"/>
        <w:rPr>
          <w:b/>
          <w:bCs/>
          <w:sz w:val="26"/>
          <w:szCs w:val="26"/>
        </w:rPr>
      </w:pPr>
      <w:r>
        <w:rPr>
          <w:rFonts w:ascii="Arial Cyr Chuv" w:hAnsi="Arial Cyr Chuv" w:cs="Arial Cyr Chuv"/>
          <w:bCs/>
          <w:iCs/>
          <w:sz w:val="26"/>
        </w:rPr>
        <w:t xml:space="preserve"> </w:t>
      </w:r>
    </w:p>
    <w:tbl>
      <w:tblPr>
        <w:tblW w:w="15049" w:type="dxa"/>
        <w:tblInd w:w="-1202" w:type="dxa"/>
        <w:tblLook w:val="01E0" w:firstRow="1" w:lastRow="1" w:firstColumn="1" w:lastColumn="1" w:noHBand="0" w:noVBand="0"/>
      </w:tblPr>
      <w:tblGrid>
        <w:gridCol w:w="4996"/>
        <w:gridCol w:w="1559"/>
        <w:gridCol w:w="8494"/>
      </w:tblGrid>
      <w:tr w:rsidR="00B24F2D" w:rsidRPr="00F010CE" w:rsidTr="00EF098F">
        <w:tc>
          <w:tcPr>
            <w:tcW w:w="4996" w:type="dxa"/>
          </w:tcPr>
          <w:p w:rsidR="00B24F2D" w:rsidRPr="00D56B0E" w:rsidRDefault="00B24F2D" w:rsidP="00EF098F">
            <w:pPr>
              <w:tabs>
                <w:tab w:val="left" w:pos="896"/>
              </w:tabs>
              <w:ind w:left="1060" w:right="74"/>
              <w:jc w:val="center"/>
              <w:rPr>
                <w:b/>
                <w:bCs/>
                <w:iCs/>
                <w:sz w:val="26"/>
                <w:szCs w:val="26"/>
              </w:rPr>
            </w:pPr>
            <w:proofErr w:type="spellStart"/>
            <w:r w:rsidRPr="00D56B0E">
              <w:rPr>
                <w:b/>
                <w:bCs/>
                <w:iCs/>
                <w:sz w:val="26"/>
                <w:szCs w:val="26"/>
              </w:rPr>
              <w:t>Ч</w:t>
            </w:r>
            <w:r w:rsidRPr="00D56B0E">
              <w:rPr>
                <w:sz w:val="26"/>
                <w:szCs w:val="26"/>
              </w:rPr>
              <w:t>ă</w:t>
            </w:r>
            <w:r w:rsidRPr="00D56B0E">
              <w:rPr>
                <w:b/>
                <w:bCs/>
                <w:iCs/>
                <w:sz w:val="26"/>
                <w:szCs w:val="26"/>
              </w:rPr>
              <w:t>ваш</w:t>
            </w:r>
            <w:proofErr w:type="spellEnd"/>
            <w:r w:rsidRPr="00D56B0E">
              <w:rPr>
                <w:b/>
                <w:bCs/>
                <w:iCs/>
                <w:sz w:val="26"/>
                <w:szCs w:val="26"/>
              </w:rPr>
              <w:t xml:space="preserve"> Республики</w:t>
            </w:r>
          </w:p>
          <w:p w:rsidR="00B24F2D" w:rsidRPr="00D56B0E" w:rsidRDefault="00B24F2D" w:rsidP="00EF098F">
            <w:pPr>
              <w:ind w:left="-108" w:right="74"/>
              <w:jc w:val="center"/>
              <w:rPr>
                <w:b/>
                <w:bCs/>
                <w:sz w:val="26"/>
                <w:szCs w:val="26"/>
                <w:lang w:eastAsia="zh-CN"/>
              </w:rPr>
            </w:pPr>
            <w:r w:rsidRPr="00D56B0E">
              <w:rPr>
                <w:b/>
                <w:bCs/>
                <w:sz w:val="26"/>
                <w:szCs w:val="26"/>
                <w:lang w:eastAsia="zh-CN"/>
              </w:rPr>
              <w:t xml:space="preserve">                  </w:t>
            </w:r>
            <w:proofErr w:type="spellStart"/>
            <w:r w:rsidRPr="00D56B0E">
              <w:rPr>
                <w:b/>
                <w:bCs/>
                <w:sz w:val="26"/>
                <w:szCs w:val="26"/>
                <w:lang w:eastAsia="zh-CN"/>
              </w:rPr>
              <w:t>Елчěк</w:t>
            </w:r>
            <w:proofErr w:type="spellEnd"/>
            <w:r w:rsidRPr="00D56B0E">
              <w:rPr>
                <w:b/>
                <w:bCs/>
                <w:sz w:val="26"/>
                <w:szCs w:val="26"/>
                <w:lang w:eastAsia="zh-CN"/>
              </w:rPr>
              <w:t xml:space="preserve"> </w:t>
            </w:r>
            <w:proofErr w:type="spellStart"/>
            <w:r w:rsidRPr="00D56B0E">
              <w:rPr>
                <w:b/>
                <w:bCs/>
                <w:sz w:val="26"/>
                <w:szCs w:val="26"/>
                <w:lang w:eastAsia="zh-CN"/>
              </w:rPr>
              <w:t>муниципалл</w:t>
            </w:r>
            <w:r w:rsidRPr="00D56B0E">
              <w:rPr>
                <w:b/>
                <w:sz w:val="26"/>
                <w:szCs w:val="26"/>
              </w:rPr>
              <w:t>ă</w:t>
            </w:r>
            <w:proofErr w:type="spellEnd"/>
          </w:p>
          <w:p w:rsidR="00B24F2D" w:rsidRPr="00D56B0E" w:rsidRDefault="00B24F2D" w:rsidP="00EF098F">
            <w:pPr>
              <w:tabs>
                <w:tab w:val="left" w:pos="896"/>
              </w:tabs>
              <w:ind w:left="1060" w:right="74"/>
              <w:jc w:val="center"/>
              <w:rPr>
                <w:b/>
                <w:bCs/>
                <w:sz w:val="26"/>
                <w:szCs w:val="26"/>
                <w:lang w:eastAsia="zh-CN"/>
              </w:rPr>
            </w:pPr>
            <w:proofErr w:type="spellStart"/>
            <w:r w:rsidRPr="00D56B0E">
              <w:rPr>
                <w:b/>
                <w:bCs/>
                <w:sz w:val="26"/>
                <w:szCs w:val="26"/>
                <w:lang w:eastAsia="zh-CN"/>
              </w:rPr>
              <w:t>округě</w:t>
            </w:r>
            <w:proofErr w:type="spellEnd"/>
          </w:p>
          <w:p w:rsidR="00B24F2D" w:rsidRPr="00D56B0E" w:rsidRDefault="00B24F2D" w:rsidP="00EF098F">
            <w:pPr>
              <w:tabs>
                <w:tab w:val="left" w:pos="896"/>
              </w:tabs>
              <w:ind w:left="1060" w:right="74"/>
              <w:jc w:val="center"/>
              <w:rPr>
                <w:b/>
                <w:bCs/>
                <w:iCs/>
              </w:rPr>
            </w:pPr>
          </w:p>
          <w:p w:rsidR="00B24F2D" w:rsidRPr="00D56B0E" w:rsidRDefault="00B24F2D" w:rsidP="00EF098F">
            <w:pPr>
              <w:ind w:left="-108" w:right="74"/>
              <w:jc w:val="center"/>
              <w:rPr>
                <w:b/>
                <w:bCs/>
                <w:sz w:val="26"/>
                <w:szCs w:val="26"/>
                <w:lang w:eastAsia="zh-CN"/>
              </w:rPr>
            </w:pPr>
            <w:r w:rsidRPr="00D56B0E">
              <w:rPr>
                <w:b/>
                <w:bCs/>
                <w:sz w:val="26"/>
                <w:szCs w:val="26"/>
                <w:lang w:eastAsia="zh-CN"/>
              </w:rPr>
              <w:t xml:space="preserve">                </w:t>
            </w:r>
            <w:proofErr w:type="spellStart"/>
            <w:r w:rsidRPr="00D56B0E">
              <w:rPr>
                <w:b/>
                <w:bCs/>
                <w:sz w:val="26"/>
                <w:szCs w:val="26"/>
                <w:lang w:eastAsia="zh-CN"/>
              </w:rPr>
              <w:t>Елчěк</w:t>
            </w:r>
            <w:proofErr w:type="spellEnd"/>
            <w:r w:rsidRPr="00D56B0E">
              <w:rPr>
                <w:b/>
                <w:bCs/>
                <w:sz w:val="26"/>
                <w:szCs w:val="26"/>
                <w:lang w:eastAsia="zh-CN"/>
              </w:rPr>
              <w:t xml:space="preserve"> </w:t>
            </w:r>
            <w:proofErr w:type="spellStart"/>
            <w:r w:rsidRPr="00D56B0E">
              <w:rPr>
                <w:b/>
                <w:bCs/>
                <w:sz w:val="26"/>
                <w:szCs w:val="26"/>
                <w:lang w:eastAsia="zh-CN"/>
              </w:rPr>
              <w:t>муниципалл</w:t>
            </w:r>
            <w:r w:rsidRPr="00D56B0E">
              <w:rPr>
                <w:b/>
                <w:sz w:val="26"/>
                <w:szCs w:val="26"/>
              </w:rPr>
              <w:t>ă</w:t>
            </w:r>
            <w:proofErr w:type="spellEnd"/>
          </w:p>
          <w:p w:rsidR="00B24F2D" w:rsidRPr="00D56B0E" w:rsidRDefault="00B24F2D" w:rsidP="00EF098F">
            <w:pPr>
              <w:tabs>
                <w:tab w:val="left" w:pos="896"/>
              </w:tabs>
              <w:spacing w:line="0" w:lineRule="atLeast"/>
              <w:ind w:left="1060" w:right="74"/>
              <w:contextualSpacing/>
              <w:jc w:val="center"/>
              <w:rPr>
                <w:b/>
                <w:bCs/>
                <w:sz w:val="26"/>
                <w:szCs w:val="26"/>
                <w:lang w:eastAsia="zh-CN"/>
              </w:rPr>
            </w:pPr>
            <w:proofErr w:type="spellStart"/>
            <w:r w:rsidRPr="00D56B0E">
              <w:rPr>
                <w:b/>
                <w:bCs/>
                <w:sz w:val="26"/>
                <w:szCs w:val="26"/>
                <w:lang w:eastAsia="zh-CN"/>
              </w:rPr>
              <w:t>округěн</w:t>
            </w:r>
            <w:proofErr w:type="spellEnd"/>
          </w:p>
          <w:p w:rsidR="00B24F2D" w:rsidRPr="00D56B0E" w:rsidRDefault="00B24F2D" w:rsidP="00EF098F">
            <w:pPr>
              <w:tabs>
                <w:tab w:val="left" w:pos="896"/>
              </w:tabs>
              <w:spacing w:line="0" w:lineRule="atLeast"/>
              <w:ind w:left="1060" w:right="74"/>
              <w:contextualSpacing/>
              <w:jc w:val="center"/>
              <w:rPr>
                <w:b/>
                <w:bCs/>
                <w:sz w:val="26"/>
                <w:szCs w:val="26"/>
              </w:rPr>
            </w:pPr>
            <w:r w:rsidRPr="00D56B0E">
              <w:rPr>
                <w:b/>
                <w:bCs/>
                <w:sz w:val="26"/>
                <w:szCs w:val="26"/>
              </w:rPr>
              <w:t xml:space="preserve"> </w:t>
            </w:r>
            <w:proofErr w:type="spellStart"/>
            <w:r w:rsidRPr="00D56B0E">
              <w:rPr>
                <w:b/>
                <w:bCs/>
                <w:sz w:val="26"/>
                <w:szCs w:val="26"/>
              </w:rPr>
              <w:t>администрацийě</w:t>
            </w:r>
            <w:proofErr w:type="spellEnd"/>
          </w:p>
          <w:p w:rsidR="00B24F2D" w:rsidRPr="00D56B0E" w:rsidRDefault="00B24F2D" w:rsidP="00EF098F">
            <w:pPr>
              <w:tabs>
                <w:tab w:val="left" w:pos="896"/>
              </w:tabs>
              <w:spacing w:line="0" w:lineRule="atLeast"/>
              <w:ind w:left="1060" w:right="74"/>
              <w:contextualSpacing/>
              <w:jc w:val="center"/>
              <w:rPr>
                <w:b/>
                <w:bCs/>
                <w:sz w:val="26"/>
                <w:szCs w:val="26"/>
              </w:rPr>
            </w:pPr>
          </w:p>
          <w:p w:rsidR="00B24F2D" w:rsidRPr="00D56B0E" w:rsidRDefault="00B24F2D" w:rsidP="00EF098F">
            <w:pPr>
              <w:tabs>
                <w:tab w:val="left" w:pos="896"/>
              </w:tabs>
              <w:spacing w:line="0" w:lineRule="atLeast"/>
              <w:ind w:left="1060" w:right="74"/>
              <w:contextualSpacing/>
              <w:jc w:val="center"/>
              <w:rPr>
                <w:b/>
              </w:rPr>
            </w:pPr>
            <w:r w:rsidRPr="00D56B0E">
              <w:rPr>
                <w:b/>
              </w:rPr>
              <w:t>ЙЫШ</w:t>
            </w:r>
            <w:r w:rsidRPr="00D56B0E">
              <w:rPr>
                <w:b/>
                <w:sz w:val="28"/>
                <w:szCs w:val="28"/>
              </w:rPr>
              <w:t>Ǎ</w:t>
            </w:r>
            <w:r w:rsidRPr="00D56B0E">
              <w:rPr>
                <w:b/>
              </w:rPr>
              <w:t>НУ</w:t>
            </w:r>
          </w:p>
          <w:p w:rsidR="00B24F2D" w:rsidRPr="00D56B0E" w:rsidRDefault="00B24F2D" w:rsidP="00EF098F">
            <w:pPr>
              <w:tabs>
                <w:tab w:val="left" w:pos="896"/>
              </w:tabs>
              <w:ind w:left="1060" w:right="74"/>
              <w:contextualSpacing/>
              <w:jc w:val="center"/>
            </w:pPr>
          </w:p>
          <w:p w:rsidR="00B24F2D" w:rsidRPr="00D56B0E" w:rsidRDefault="00B24F2D" w:rsidP="00EF098F">
            <w:pPr>
              <w:tabs>
                <w:tab w:val="left" w:pos="896"/>
              </w:tabs>
              <w:ind w:left="1060" w:right="74"/>
              <w:jc w:val="both"/>
            </w:pPr>
            <w:r w:rsidRPr="00D56B0E">
              <w:t xml:space="preserve">    2023ç.</w:t>
            </w:r>
            <w:r>
              <w:t xml:space="preserve"> </w:t>
            </w:r>
            <w:proofErr w:type="spellStart"/>
            <w:r>
              <w:t>октябрӗн</w:t>
            </w:r>
            <w:proofErr w:type="spellEnd"/>
            <w:r>
              <w:t xml:space="preserve"> 12–</w:t>
            </w:r>
            <w:proofErr w:type="spellStart"/>
            <w:r>
              <w:t>мěшě</w:t>
            </w:r>
            <w:proofErr w:type="spellEnd"/>
            <w:r>
              <w:t xml:space="preserve"> </w:t>
            </w:r>
            <w:r w:rsidRPr="00D56B0E">
              <w:t xml:space="preserve">№ </w:t>
            </w:r>
            <w:r>
              <w:t>974</w:t>
            </w:r>
          </w:p>
          <w:p w:rsidR="00B24F2D" w:rsidRPr="00D56B0E" w:rsidRDefault="00B24F2D" w:rsidP="00EF098F">
            <w:pPr>
              <w:tabs>
                <w:tab w:val="left" w:pos="896"/>
              </w:tabs>
              <w:spacing w:line="120" w:lineRule="atLeast"/>
              <w:ind w:left="1060"/>
            </w:pPr>
            <w:r w:rsidRPr="00D56B0E">
              <w:t xml:space="preserve">                      </w:t>
            </w:r>
          </w:p>
          <w:p w:rsidR="00B24F2D" w:rsidRPr="00D56B0E" w:rsidRDefault="00B24F2D" w:rsidP="00EF098F">
            <w:pPr>
              <w:tabs>
                <w:tab w:val="left" w:pos="896"/>
              </w:tabs>
              <w:spacing w:line="120" w:lineRule="atLeast"/>
              <w:ind w:left="1060"/>
            </w:pPr>
            <w:r w:rsidRPr="00D56B0E">
              <w:t xml:space="preserve">                   </w:t>
            </w:r>
            <w:proofErr w:type="spellStart"/>
            <w:r w:rsidRPr="00D56B0E">
              <w:t>Елчěк</w:t>
            </w:r>
            <w:proofErr w:type="spellEnd"/>
            <w:r w:rsidRPr="00D56B0E">
              <w:t xml:space="preserve"> </w:t>
            </w:r>
            <w:proofErr w:type="spellStart"/>
            <w:r w:rsidRPr="00D56B0E">
              <w:t>ялě</w:t>
            </w:r>
            <w:proofErr w:type="spellEnd"/>
          </w:p>
          <w:p w:rsidR="00B24F2D" w:rsidRDefault="00B24F2D" w:rsidP="00EF098F">
            <w:pPr>
              <w:tabs>
                <w:tab w:val="left" w:pos="896"/>
              </w:tabs>
              <w:spacing w:line="120" w:lineRule="atLeast"/>
              <w:ind w:left="1060"/>
              <w:jc w:val="center"/>
            </w:pPr>
          </w:p>
          <w:p w:rsidR="00B24F2D" w:rsidRPr="00D56B0E" w:rsidRDefault="00B24F2D" w:rsidP="00EF098F">
            <w:pPr>
              <w:tabs>
                <w:tab w:val="left" w:pos="896"/>
              </w:tabs>
              <w:spacing w:line="120" w:lineRule="atLeast"/>
              <w:ind w:left="1060"/>
              <w:jc w:val="center"/>
            </w:pPr>
          </w:p>
        </w:tc>
        <w:tc>
          <w:tcPr>
            <w:tcW w:w="1559" w:type="dxa"/>
          </w:tcPr>
          <w:p w:rsidR="00B24F2D" w:rsidRPr="00D56B0E" w:rsidRDefault="00B24F2D" w:rsidP="00EF098F">
            <w:pPr>
              <w:tabs>
                <w:tab w:val="left" w:pos="896"/>
              </w:tabs>
              <w:jc w:val="center"/>
            </w:pPr>
            <w:r w:rsidRPr="00D56B0E">
              <w:rPr>
                <w:noProof/>
              </w:rPr>
              <w:drawing>
                <wp:inline distT="0" distB="0" distL="0" distR="0">
                  <wp:extent cx="714375" cy="923925"/>
                  <wp:effectExtent l="0" t="0" r="9525" b="9525"/>
                  <wp:docPr id="2" name="Рисунок 2"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8494" w:type="dxa"/>
          </w:tcPr>
          <w:p w:rsidR="00B24F2D" w:rsidRPr="00D56B0E" w:rsidRDefault="00B24F2D" w:rsidP="00EF098F">
            <w:pPr>
              <w:tabs>
                <w:tab w:val="left" w:pos="241"/>
                <w:tab w:val="left" w:pos="896"/>
              </w:tabs>
              <w:ind w:left="176" w:right="4786"/>
              <w:jc w:val="center"/>
              <w:rPr>
                <w:b/>
                <w:bCs/>
                <w:iCs/>
                <w:sz w:val="26"/>
                <w:szCs w:val="26"/>
              </w:rPr>
            </w:pPr>
            <w:r w:rsidRPr="00D56B0E">
              <w:rPr>
                <w:b/>
                <w:bCs/>
                <w:iCs/>
                <w:sz w:val="26"/>
                <w:szCs w:val="26"/>
              </w:rPr>
              <w:t>Чувашская Республика</w:t>
            </w:r>
          </w:p>
          <w:p w:rsidR="00B24F2D" w:rsidRPr="00D56B0E" w:rsidRDefault="00B24F2D" w:rsidP="00EF098F">
            <w:pPr>
              <w:tabs>
                <w:tab w:val="left" w:pos="317"/>
                <w:tab w:val="left" w:pos="896"/>
              </w:tabs>
              <w:ind w:left="176" w:right="4785"/>
              <w:contextualSpacing/>
              <w:jc w:val="center"/>
              <w:rPr>
                <w:b/>
                <w:bCs/>
                <w:sz w:val="26"/>
                <w:szCs w:val="26"/>
              </w:rPr>
            </w:pPr>
            <w:r w:rsidRPr="00D56B0E">
              <w:rPr>
                <w:b/>
                <w:bCs/>
                <w:sz w:val="26"/>
                <w:szCs w:val="26"/>
              </w:rPr>
              <w:t>Яльчикский                                                                         муниципальный округ</w:t>
            </w:r>
          </w:p>
          <w:p w:rsidR="00B24F2D" w:rsidRPr="00D56B0E" w:rsidRDefault="00B24F2D" w:rsidP="00EF098F">
            <w:pPr>
              <w:tabs>
                <w:tab w:val="left" w:pos="241"/>
                <w:tab w:val="left" w:pos="896"/>
              </w:tabs>
              <w:ind w:left="176" w:right="4786"/>
              <w:jc w:val="center"/>
              <w:rPr>
                <w:b/>
                <w:bCs/>
              </w:rPr>
            </w:pPr>
          </w:p>
          <w:p w:rsidR="00B24F2D" w:rsidRPr="00D56B0E" w:rsidRDefault="00B24F2D" w:rsidP="00EF098F">
            <w:pPr>
              <w:tabs>
                <w:tab w:val="left" w:pos="241"/>
                <w:tab w:val="left" w:pos="896"/>
              </w:tabs>
              <w:spacing w:line="0" w:lineRule="atLeast"/>
              <w:ind w:left="176" w:right="4785"/>
              <w:contextualSpacing/>
              <w:jc w:val="center"/>
              <w:rPr>
                <w:b/>
                <w:bCs/>
                <w:sz w:val="26"/>
                <w:szCs w:val="26"/>
              </w:rPr>
            </w:pPr>
            <w:r w:rsidRPr="00D56B0E">
              <w:rPr>
                <w:b/>
                <w:bCs/>
                <w:sz w:val="26"/>
                <w:szCs w:val="26"/>
              </w:rPr>
              <w:t>Администрация</w:t>
            </w:r>
          </w:p>
          <w:p w:rsidR="00B24F2D" w:rsidRPr="00D56B0E" w:rsidRDefault="00B24F2D" w:rsidP="00EF098F">
            <w:pPr>
              <w:tabs>
                <w:tab w:val="left" w:pos="175"/>
                <w:tab w:val="left" w:pos="241"/>
              </w:tabs>
              <w:spacing w:line="0" w:lineRule="atLeast"/>
              <w:ind w:left="176" w:right="4785"/>
              <w:contextualSpacing/>
              <w:jc w:val="center"/>
              <w:rPr>
                <w:b/>
                <w:bCs/>
                <w:sz w:val="26"/>
                <w:szCs w:val="26"/>
              </w:rPr>
            </w:pPr>
            <w:r w:rsidRPr="00D56B0E">
              <w:rPr>
                <w:b/>
                <w:bCs/>
                <w:sz w:val="26"/>
                <w:szCs w:val="26"/>
              </w:rPr>
              <w:t>Яльчикского муниципального округа</w:t>
            </w:r>
          </w:p>
          <w:p w:rsidR="00B24F2D" w:rsidRPr="00D56B0E" w:rsidRDefault="00B24F2D" w:rsidP="00EF098F">
            <w:pPr>
              <w:tabs>
                <w:tab w:val="left" w:pos="175"/>
                <w:tab w:val="left" w:pos="241"/>
              </w:tabs>
              <w:spacing w:line="0" w:lineRule="atLeast"/>
              <w:ind w:left="176" w:right="4785"/>
              <w:contextualSpacing/>
              <w:jc w:val="center"/>
              <w:rPr>
                <w:b/>
                <w:bCs/>
              </w:rPr>
            </w:pPr>
          </w:p>
          <w:p w:rsidR="00B24F2D" w:rsidRPr="00D56B0E" w:rsidRDefault="00B24F2D" w:rsidP="00EF098F">
            <w:pPr>
              <w:keepNext/>
              <w:tabs>
                <w:tab w:val="left" w:pos="241"/>
                <w:tab w:val="left" w:pos="896"/>
              </w:tabs>
              <w:spacing w:line="480" w:lineRule="auto"/>
              <w:ind w:left="176" w:right="4786"/>
              <w:jc w:val="center"/>
              <w:outlineLvl w:val="0"/>
              <w:rPr>
                <w:b/>
              </w:rPr>
            </w:pPr>
            <w:r w:rsidRPr="00D56B0E">
              <w:rPr>
                <w:b/>
              </w:rPr>
              <w:t xml:space="preserve">ПОСТАНОВЛЕНИЕ </w:t>
            </w:r>
          </w:p>
          <w:p w:rsidR="00B24F2D" w:rsidRPr="00D56B0E" w:rsidRDefault="00B24F2D" w:rsidP="00EF098F">
            <w:pPr>
              <w:tabs>
                <w:tab w:val="left" w:pos="241"/>
                <w:tab w:val="left" w:pos="896"/>
              </w:tabs>
              <w:ind w:left="176" w:right="4786"/>
              <w:jc w:val="center"/>
            </w:pPr>
            <w:r w:rsidRPr="00D56B0E">
              <w:t>«</w:t>
            </w:r>
            <w:r>
              <w:t>12</w:t>
            </w:r>
            <w:r w:rsidRPr="00D56B0E">
              <w:t xml:space="preserve">» </w:t>
            </w:r>
            <w:r>
              <w:t>октября</w:t>
            </w:r>
            <w:r w:rsidRPr="00D56B0E">
              <w:t xml:space="preserve"> 2023 г. № </w:t>
            </w:r>
            <w:r>
              <w:t>974</w:t>
            </w:r>
          </w:p>
          <w:p w:rsidR="00B24F2D" w:rsidRPr="00D56B0E" w:rsidRDefault="00B24F2D" w:rsidP="00EF098F">
            <w:pPr>
              <w:tabs>
                <w:tab w:val="left" w:pos="241"/>
                <w:tab w:val="left" w:pos="896"/>
              </w:tabs>
              <w:spacing w:line="0" w:lineRule="atLeast"/>
              <w:ind w:right="4785" w:firstLine="567"/>
            </w:pPr>
            <w:r w:rsidRPr="00D56B0E">
              <w:t xml:space="preserve">      </w:t>
            </w:r>
          </w:p>
          <w:p w:rsidR="00B24F2D" w:rsidRPr="00D56B0E" w:rsidRDefault="00B24F2D" w:rsidP="00EF098F">
            <w:pPr>
              <w:tabs>
                <w:tab w:val="left" w:pos="241"/>
                <w:tab w:val="left" w:pos="896"/>
              </w:tabs>
              <w:spacing w:line="0" w:lineRule="atLeast"/>
              <w:ind w:right="4785" w:firstLine="567"/>
            </w:pPr>
            <w:r w:rsidRPr="00D56B0E">
              <w:t xml:space="preserve">     село Яльчики</w:t>
            </w:r>
          </w:p>
        </w:tc>
      </w:tr>
    </w:tbl>
    <w:p w:rsidR="00B24F2D" w:rsidRPr="004F4E1D" w:rsidRDefault="00B24F2D" w:rsidP="00B24F2D">
      <w:pPr>
        <w:widowControl w:val="0"/>
        <w:adjustRightInd w:val="0"/>
        <w:ind w:right="4961"/>
        <w:jc w:val="both"/>
        <w:textAlignment w:val="baseline"/>
        <w:rPr>
          <w:sz w:val="26"/>
          <w:szCs w:val="26"/>
        </w:rPr>
      </w:pPr>
      <w:r w:rsidRPr="00C65A94">
        <w:rPr>
          <w:sz w:val="26"/>
          <w:szCs w:val="26"/>
        </w:rPr>
        <w:t xml:space="preserve">О внесении изменений в постановление </w:t>
      </w:r>
      <w:r>
        <w:rPr>
          <w:sz w:val="26"/>
          <w:szCs w:val="26"/>
        </w:rPr>
        <w:t>а</w:t>
      </w:r>
      <w:r w:rsidRPr="00C65A94">
        <w:rPr>
          <w:sz w:val="26"/>
          <w:szCs w:val="26"/>
        </w:rPr>
        <w:t>дминистрации Яльчикского района от 20.08.2019 г. № 511 «</w:t>
      </w:r>
      <w:r w:rsidRPr="004F4E1D">
        <w:rPr>
          <w:sz w:val="26"/>
          <w:szCs w:val="26"/>
        </w:rPr>
        <w:t xml:space="preserve">Об утверждении </w:t>
      </w:r>
      <w:r w:rsidRPr="00C65A94">
        <w:rPr>
          <w:sz w:val="26"/>
          <w:szCs w:val="26"/>
        </w:rPr>
        <w:t xml:space="preserve">Правил персонифицированного финансирования дополнительного образования детей </w:t>
      </w:r>
      <w:r w:rsidRPr="004F4E1D">
        <w:rPr>
          <w:sz w:val="26"/>
          <w:szCs w:val="26"/>
        </w:rPr>
        <w:t xml:space="preserve">в </w:t>
      </w:r>
      <w:r w:rsidRPr="00C65A94">
        <w:rPr>
          <w:sz w:val="26"/>
          <w:szCs w:val="26"/>
        </w:rPr>
        <w:t>Яльчикском районе»</w:t>
      </w:r>
    </w:p>
    <w:p w:rsidR="00B24F2D" w:rsidRPr="00C65A94" w:rsidRDefault="00B24F2D" w:rsidP="00B24F2D">
      <w:pPr>
        <w:rPr>
          <w:sz w:val="26"/>
          <w:szCs w:val="26"/>
        </w:rPr>
      </w:pPr>
    </w:p>
    <w:p w:rsidR="00B24F2D" w:rsidRPr="00C65A94" w:rsidRDefault="00B24F2D" w:rsidP="00B24F2D">
      <w:pPr>
        <w:pStyle w:val="ConsPlusNormal"/>
        <w:jc w:val="both"/>
      </w:pPr>
    </w:p>
    <w:p w:rsidR="00B24F2D" w:rsidRPr="00C65A94" w:rsidRDefault="00B24F2D" w:rsidP="00B24F2D">
      <w:pPr>
        <w:pStyle w:val="a4"/>
        <w:ind w:firstLine="708"/>
        <w:jc w:val="both"/>
        <w:rPr>
          <w:sz w:val="26"/>
          <w:szCs w:val="26"/>
        </w:rPr>
      </w:pPr>
      <w:r w:rsidRPr="00C65A94">
        <w:rPr>
          <w:sz w:val="26"/>
          <w:szCs w:val="26"/>
        </w:rPr>
        <w:t>В целях приведения муниципальных нормативных актов в соответствие с</w:t>
      </w:r>
      <w:r w:rsidRPr="00C65A94">
        <w:rPr>
          <w:color w:val="000000"/>
          <w:sz w:val="26"/>
          <w:szCs w:val="26"/>
        </w:rPr>
        <w:t xml:space="preserve"> </w:t>
      </w:r>
      <w:r>
        <w:rPr>
          <w:color w:val="000000"/>
          <w:sz w:val="26"/>
          <w:szCs w:val="26"/>
        </w:rPr>
        <w:t xml:space="preserve">распоряжением Кабинета Министров Чувашской Республики от 15.08.2019 г. № 737-р «О внедрении системы персонифицированного финансирования дополнительного образования детей в Чувашской Республике», </w:t>
      </w:r>
      <w:r w:rsidRPr="00213B24">
        <w:rPr>
          <w:sz w:val="26"/>
          <w:szCs w:val="26"/>
        </w:rPr>
        <w:t>приказом Министерства образования Чувашской Республики от 1</w:t>
      </w:r>
      <w:r w:rsidRPr="00C65A94">
        <w:rPr>
          <w:sz w:val="26"/>
          <w:szCs w:val="26"/>
        </w:rPr>
        <w:t>6</w:t>
      </w:r>
      <w:r w:rsidRPr="00213B24">
        <w:rPr>
          <w:sz w:val="26"/>
          <w:szCs w:val="26"/>
        </w:rPr>
        <w:t>.0</w:t>
      </w:r>
      <w:r w:rsidRPr="00C65A94">
        <w:rPr>
          <w:sz w:val="26"/>
          <w:szCs w:val="26"/>
        </w:rPr>
        <w:t>8</w:t>
      </w:r>
      <w:r w:rsidRPr="00213B24">
        <w:rPr>
          <w:sz w:val="26"/>
          <w:szCs w:val="26"/>
        </w:rPr>
        <w:t>.2023 № 1</w:t>
      </w:r>
      <w:r w:rsidRPr="00C65A94">
        <w:rPr>
          <w:sz w:val="26"/>
          <w:szCs w:val="26"/>
        </w:rPr>
        <w:t>801</w:t>
      </w:r>
      <w:r w:rsidRPr="00213B24">
        <w:rPr>
          <w:sz w:val="26"/>
          <w:szCs w:val="26"/>
        </w:rPr>
        <w:t xml:space="preserve"> «Об утверждении п</w:t>
      </w:r>
      <w:r w:rsidRPr="00C65A94">
        <w:rPr>
          <w:sz w:val="26"/>
          <w:szCs w:val="26"/>
        </w:rPr>
        <w:t>равил персонифицированного учета детей, обучающихся по дополнительным общеобразовательным программам, в Чувашской Республике</w:t>
      </w:r>
      <w:r w:rsidRPr="00213B24">
        <w:rPr>
          <w:sz w:val="26"/>
          <w:szCs w:val="26"/>
        </w:rPr>
        <w:t xml:space="preserve">»  </w:t>
      </w:r>
      <w:r w:rsidRPr="00C65A94">
        <w:rPr>
          <w:sz w:val="26"/>
          <w:szCs w:val="26"/>
        </w:rPr>
        <w:t>п о с т а н о в л я е т:</w:t>
      </w:r>
    </w:p>
    <w:p w:rsidR="00B24F2D" w:rsidRPr="00CC3E98" w:rsidRDefault="00B24F2D" w:rsidP="00B24F2D">
      <w:pPr>
        <w:pStyle w:val="a4"/>
        <w:numPr>
          <w:ilvl w:val="0"/>
          <w:numId w:val="20"/>
        </w:numPr>
        <w:ind w:left="0" w:firstLine="360"/>
        <w:jc w:val="both"/>
        <w:rPr>
          <w:sz w:val="26"/>
          <w:szCs w:val="26"/>
        </w:rPr>
      </w:pPr>
      <w:r w:rsidRPr="00CC3E98">
        <w:rPr>
          <w:sz w:val="26"/>
          <w:szCs w:val="26"/>
        </w:rPr>
        <w:t>Внести в постановление администрации Яльчикского района от 20.08.2019 г. № 511 «Об утверждении Правил персонифицированного финансирования дополнительного образования детей в Яльчикском районе» следующие изменения:</w:t>
      </w:r>
    </w:p>
    <w:p w:rsidR="00B24F2D" w:rsidRPr="00CC3E98" w:rsidRDefault="00B24F2D" w:rsidP="00B24F2D">
      <w:pPr>
        <w:pStyle w:val="a4"/>
        <w:numPr>
          <w:ilvl w:val="0"/>
          <w:numId w:val="21"/>
        </w:numPr>
        <w:jc w:val="both"/>
        <w:rPr>
          <w:sz w:val="26"/>
          <w:szCs w:val="26"/>
        </w:rPr>
      </w:pPr>
      <w:r w:rsidRPr="00CC3E98">
        <w:rPr>
          <w:sz w:val="26"/>
          <w:szCs w:val="26"/>
        </w:rPr>
        <w:t>Пункт 1 изложить в следующей редакции:</w:t>
      </w:r>
    </w:p>
    <w:p w:rsidR="00B24F2D" w:rsidRPr="00CC3E98" w:rsidRDefault="00B24F2D" w:rsidP="00B24F2D">
      <w:pPr>
        <w:pStyle w:val="a4"/>
        <w:jc w:val="both"/>
        <w:rPr>
          <w:sz w:val="26"/>
          <w:szCs w:val="26"/>
        </w:rPr>
      </w:pPr>
      <w:r w:rsidRPr="00CC3E98">
        <w:rPr>
          <w:sz w:val="26"/>
          <w:szCs w:val="26"/>
        </w:rPr>
        <w:t>«1.Обеспечить на территории Яльчикского муниципального округа Чувашской Республики реализацию системы персонифицированного учета детей, обучающихся по дополнительным общеобразовательным программам, реализуемых муниципальными учреждениями Яльчикского муниципального округа</w:t>
      </w:r>
      <w:proofErr w:type="gramStart"/>
      <w:r w:rsidRPr="00CC3E98">
        <w:rPr>
          <w:sz w:val="26"/>
          <w:szCs w:val="26"/>
        </w:rPr>
        <w:t>.».</w:t>
      </w:r>
      <w:proofErr w:type="gramEnd"/>
    </w:p>
    <w:p w:rsidR="00B24F2D" w:rsidRPr="00CC3E98" w:rsidRDefault="00B24F2D" w:rsidP="00B24F2D">
      <w:pPr>
        <w:pStyle w:val="a4"/>
        <w:numPr>
          <w:ilvl w:val="0"/>
          <w:numId w:val="21"/>
        </w:numPr>
        <w:jc w:val="both"/>
        <w:rPr>
          <w:sz w:val="26"/>
          <w:szCs w:val="26"/>
        </w:rPr>
      </w:pPr>
      <w:r w:rsidRPr="00CC3E98">
        <w:rPr>
          <w:sz w:val="26"/>
          <w:szCs w:val="26"/>
        </w:rPr>
        <w:lastRenderedPageBreak/>
        <w:t>Пункт 2 изложить в следующей редакции:</w:t>
      </w:r>
    </w:p>
    <w:p w:rsidR="00B24F2D" w:rsidRPr="00CC3E98" w:rsidRDefault="00B24F2D" w:rsidP="00B24F2D">
      <w:pPr>
        <w:pStyle w:val="a4"/>
        <w:jc w:val="both"/>
        <w:rPr>
          <w:sz w:val="26"/>
          <w:szCs w:val="26"/>
        </w:rPr>
      </w:pPr>
      <w:r w:rsidRPr="00CC3E98">
        <w:rPr>
          <w:sz w:val="26"/>
          <w:szCs w:val="26"/>
        </w:rPr>
        <w:t>«2.Утвердить Правила персонифицированного учета детей, обучающихся по дополнительным общеобразовательным программам, реализуемых муниципальными учреждениями Яльчикского муниципального округа (приложение № 1).».</w:t>
      </w:r>
    </w:p>
    <w:p w:rsidR="00B24F2D" w:rsidRPr="00CC3E98" w:rsidRDefault="00B24F2D" w:rsidP="00B24F2D">
      <w:pPr>
        <w:pStyle w:val="a4"/>
        <w:numPr>
          <w:ilvl w:val="0"/>
          <w:numId w:val="21"/>
        </w:numPr>
        <w:jc w:val="both"/>
        <w:rPr>
          <w:sz w:val="26"/>
          <w:szCs w:val="26"/>
        </w:rPr>
      </w:pPr>
      <w:r w:rsidRPr="00CC3E98">
        <w:rPr>
          <w:sz w:val="26"/>
          <w:szCs w:val="26"/>
        </w:rPr>
        <w:t>Пункт 4 изложить в следующей редакции:</w:t>
      </w:r>
    </w:p>
    <w:p w:rsidR="00B24F2D" w:rsidRPr="00CC3E98" w:rsidRDefault="00B24F2D" w:rsidP="00B24F2D">
      <w:pPr>
        <w:pStyle w:val="a4"/>
        <w:jc w:val="both"/>
        <w:rPr>
          <w:sz w:val="26"/>
          <w:szCs w:val="26"/>
        </w:rPr>
      </w:pPr>
      <w:r w:rsidRPr="00CC3E98">
        <w:rPr>
          <w:sz w:val="26"/>
          <w:szCs w:val="26"/>
        </w:rPr>
        <w:t>«4.Отделу образования и молодежной политики администрации Яльчикского муниципального округа обеспечить реализацию системы персонифицированного учета детей, обучающихся по дополнительным общеобразовательным программам, в муниципальных организациях, реализующих дополнительные общеобразовательные программы</w:t>
      </w:r>
      <w:proofErr w:type="gramStart"/>
      <w:r w:rsidRPr="00CC3E98">
        <w:rPr>
          <w:sz w:val="26"/>
          <w:szCs w:val="26"/>
        </w:rPr>
        <w:t>.».</w:t>
      </w:r>
      <w:proofErr w:type="gramEnd"/>
    </w:p>
    <w:p w:rsidR="00B24F2D" w:rsidRPr="00CC3E98" w:rsidRDefault="00B24F2D" w:rsidP="00B24F2D">
      <w:pPr>
        <w:pStyle w:val="a4"/>
        <w:jc w:val="both"/>
        <w:rPr>
          <w:sz w:val="26"/>
          <w:szCs w:val="26"/>
        </w:rPr>
      </w:pPr>
      <w:r>
        <w:rPr>
          <w:sz w:val="26"/>
          <w:szCs w:val="26"/>
        </w:rPr>
        <w:t xml:space="preserve">       2. </w:t>
      </w:r>
      <w:r w:rsidRPr="00CC3E98">
        <w:rPr>
          <w:sz w:val="26"/>
          <w:szCs w:val="26"/>
        </w:rPr>
        <w:t>Муниципальному опорному центру «Муниципальное бюджетное учреждение дополнительного образования «Дом детского творчества» Яльчикского муниципального округа Чувашской Республики» обеспечить взаимодействие с оператором персонифицированного учета Чувашской Республики, содействовать информированию о системе персонифицированного учета детей, обучающихся по дополнительным общеобразовательным программам, реализуемых муниципальными учреждениями Яльчикского муниципального округа Чувашской Республики, организационному и методическому сопровождению реализации системы».</w:t>
      </w:r>
    </w:p>
    <w:p w:rsidR="00B24F2D" w:rsidRPr="00CC3E98" w:rsidRDefault="00B24F2D" w:rsidP="00B24F2D">
      <w:pPr>
        <w:pStyle w:val="a4"/>
        <w:jc w:val="both"/>
        <w:rPr>
          <w:sz w:val="26"/>
          <w:szCs w:val="26"/>
        </w:rPr>
      </w:pPr>
      <w:r>
        <w:rPr>
          <w:sz w:val="26"/>
          <w:szCs w:val="26"/>
        </w:rPr>
        <w:t xml:space="preserve">       3. </w:t>
      </w:r>
      <w:r w:rsidRPr="00CC3E98">
        <w:rPr>
          <w:sz w:val="26"/>
          <w:szCs w:val="26"/>
        </w:rPr>
        <w:t>Приложение 1 к постановлению изложить в редакции согласно приложению к настоящему постановлению.</w:t>
      </w:r>
    </w:p>
    <w:p w:rsidR="00B24F2D" w:rsidRPr="00CC3E98" w:rsidRDefault="00B24F2D" w:rsidP="00B24F2D">
      <w:pPr>
        <w:pStyle w:val="a4"/>
        <w:jc w:val="both"/>
        <w:rPr>
          <w:sz w:val="26"/>
          <w:szCs w:val="26"/>
        </w:rPr>
      </w:pPr>
      <w:r>
        <w:rPr>
          <w:sz w:val="26"/>
          <w:szCs w:val="26"/>
        </w:rPr>
        <w:t xml:space="preserve">       4. </w:t>
      </w:r>
      <w:r w:rsidRPr="00CC3E98">
        <w:rPr>
          <w:sz w:val="26"/>
          <w:szCs w:val="26"/>
        </w:rPr>
        <w:t>Разместить настоящее постановление на сайте администрации Яльчикского муниципального округа Чувашской Республике.</w:t>
      </w:r>
    </w:p>
    <w:p w:rsidR="00B24F2D" w:rsidRPr="00CC3E98" w:rsidRDefault="00B24F2D" w:rsidP="00B24F2D">
      <w:pPr>
        <w:pStyle w:val="a4"/>
        <w:jc w:val="both"/>
        <w:rPr>
          <w:sz w:val="26"/>
          <w:szCs w:val="26"/>
        </w:rPr>
      </w:pPr>
      <w:r>
        <w:rPr>
          <w:sz w:val="26"/>
          <w:szCs w:val="26"/>
        </w:rPr>
        <w:t xml:space="preserve">       5.  </w:t>
      </w:r>
      <w:r w:rsidRPr="00CC3E98">
        <w:rPr>
          <w:sz w:val="26"/>
          <w:szCs w:val="26"/>
        </w:rPr>
        <w:t>Контроль за исполнением настоящего постановления возложить на заместителя главы администрации муниципального округа – начальника отдела образования и молодежной политики администрации Яльчикского муниципального округа Чувашской Республики Николаева В.А.</w:t>
      </w:r>
    </w:p>
    <w:p w:rsidR="00B24F2D" w:rsidRPr="00CC3E98" w:rsidRDefault="00B24F2D" w:rsidP="00B24F2D">
      <w:pPr>
        <w:pStyle w:val="a4"/>
        <w:jc w:val="both"/>
        <w:rPr>
          <w:sz w:val="26"/>
          <w:szCs w:val="26"/>
        </w:rPr>
      </w:pPr>
      <w:r>
        <w:rPr>
          <w:sz w:val="26"/>
          <w:szCs w:val="26"/>
        </w:rPr>
        <w:t xml:space="preserve">       6.     </w:t>
      </w:r>
      <w:r w:rsidRPr="00CC3E98">
        <w:rPr>
          <w:sz w:val="26"/>
          <w:szCs w:val="26"/>
        </w:rPr>
        <w:t>Настоящее постановление вступает в силу с 1 сентября 2023 года.</w:t>
      </w:r>
    </w:p>
    <w:p w:rsidR="00B24F2D" w:rsidRPr="00CC3E98" w:rsidRDefault="00B24F2D" w:rsidP="00B24F2D">
      <w:pPr>
        <w:pStyle w:val="a4"/>
        <w:jc w:val="both"/>
      </w:pPr>
      <w:r w:rsidRPr="00CC3E98">
        <w:t xml:space="preserve">                    </w:t>
      </w:r>
    </w:p>
    <w:p w:rsidR="00B24F2D" w:rsidRPr="00C65A94" w:rsidRDefault="00B24F2D" w:rsidP="00B24F2D">
      <w:pPr>
        <w:pStyle w:val="a4"/>
        <w:jc w:val="both"/>
      </w:pPr>
    </w:p>
    <w:p w:rsidR="00B24F2D" w:rsidRPr="00C65A94" w:rsidRDefault="00B24F2D" w:rsidP="00B24F2D">
      <w:pPr>
        <w:rPr>
          <w:sz w:val="26"/>
          <w:szCs w:val="26"/>
        </w:rPr>
      </w:pPr>
      <w:r w:rsidRPr="00C65A94">
        <w:rPr>
          <w:sz w:val="26"/>
          <w:szCs w:val="26"/>
        </w:rPr>
        <w:t>Глава Я</w:t>
      </w:r>
      <w:r w:rsidRPr="00C65A94">
        <w:rPr>
          <w:rFonts w:eastAsia="Arial Unicode MS"/>
          <w:sz w:val="26"/>
          <w:szCs w:val="26"/>
        </w:rPr>
        <w:t>льчикского</w:t>
      </w:r>
      <w:r w:rsidRPr="00C65A94">
        <w:rPr>
          <w:sz w:val="26"/>
          <w:szCs w:val="26"/>
        </w:rPr>
        <w:t xml:space="preserve"> </w:t>
      </w:r>
    </w:p>
    <w:p w:rsidR="00B24F2D" w:rsidRPr="00C65A94" w:rsidRDefault="00B24F2D" w:rsidP="00B24F2D">
      <w:pPr>
        <w:rPr>
          <w:sz w:val="26"/>
          <w:szCs w:val="26"/>
        </w:rPr>
      </w:pPr>
      <w:r w:rsidRPr="00C65A94">
        <w:rPr>
          <w:sz w:val="26"/>
          <w:szCs w:val="26"/>
        </w:rPr>
        <w:t>муниципального округа</w:t>
      </w:r>
    </w:p>
    <w:p w:rsidR="00B24F2D" w:rsidRPr="00C65A94" w:rsidRDefault="00B24F2D" w:rsidP="00B24F2D">
      <w:pPr>
        <w:rPr>
          <w:sz w:val="26"/>
          <w:szCs w:val="26"/>
        </w:rPr>
      </w:pPr>
      <w:r w:rsidRPr="00C65A94">
        <w:rPr>
          <w:sz w:val="26"/>
          <w:szCs w:val="26"/>
        </w:rPr>
        <w:t>Чувашской Республики                                                                                Л.В.</w:t>
      </w:r>
      <w:r>
        <w:rPr>
          <w:sz w:val="26"/>
          <w:szCs w:val="26"/>
        </w:rPr>
        <w:t xml:space="preserve"> </w:t>
      </w:r>
      <w:r w:rsidRPr="00C65A94">
        <w:rPr>
          <w:sz w:val="26"/>
          <w:szCs w:val="26"/>
        </w:rPr>
        <w:t>Левый</w:t>
      </w:r>
    </w:p>
    <w:p w:rsidR="00B24F2D" w:rsidRPr="00C65A94" w:rsidRDefault="00B24F2D" w:rsidP="00B24F2D">
      <w:pPr>
        <w:rPr>
          <w:sz w:val="26"/>
          <w:szCs w:val="26"/>
        </w:rPr>
      </w:pPr>
    </w:p>
    <w:p w:rsidR="00B24F2D" w:rsidRPr="00C65A94" w:rsidRDefault="00B24F2D" w:rsidP="00B24F2D">
      <w:pPr>
        <w:rPr>
          <w:sz w:val="26"/>
          <w:szCs w:val="26"/>
        </w:rPr>
      </w:pPr>
    </w:p>
    <w:p w:rsidR="00B24F2D" w:rsidRPr="00C65A94" w:rsidRDefault="00B24F2D" w:rsidP="00B24F2D">
      <w:pPr>
        <w:widowControl w:val="0"/>
        <w:autoSpaceDE w:val="0"/>
        <w:autoSpaceDN w:val="0"/>
        <w:adjustRightInd w:val="0"/>
        <w:spacing w:after="200" w:line="276" w:lineRule="auto"/>
        <w:ind w:left="5670"/>
        <w:contextualSpacing/>
        <w:jc w:val="right"/>
        <w:rPr>
          <w:color w:val="000000"/>
          <w:sz w:val="26"/>
          <w:szCs w:val="26"/>
          <w:lang w:eastAsia="en-US"/>
        </w:rPr>
      </w:pPr>
    </w:p>
    <w:p w:rsidR="00B24F2D" w:rsidRDefault="00B24F2D" w:rsidP="00B24F2D">
      <w:pPr>
        <w:tabs>
          <w:tab w:val="left" w:pos="709"/>
        </w:tabs>
        <w:spacing w:line="360" w:lineRule="exact"/>
        <w:ind w:left="5670" w:right="-426"/>
        <w:jc w:val="right"/>
        <w:rPr>
          <w:bCs/>
          <w:sz w:val="22"/>
          <w:szCs w:val="22"/>
        </w:rPr>
      </w:pPr>
      <w:r>
        <w:rPr>
          <w:bCs/>
          <w:sz w:val="22"/>
          <w:szCs w:val="22"/>
        </w:rPr>
        <w:t>Приложение 1</w:t>
      </w:r>
    </w:p>
    <w:p w:rsidR="00B24F2D" w:rsidRPr="00E50C30" w:rsidRDefault="00B24F2D" w:rsidP="00B24F2D">
      <w:pPr>
        <w:tabs>
          <w:tab w:val="left" w:pos="709"/>
        </w:tabs>
        <w:spacing w:line="360" w:lineRule="exact"/>
        <w:ind w:left="5103" w:right="-426"/>
        <w:jc w:val="right"/>
        <w:rPr>
          <w:bCs/>
          <w:sz w:val="22"/>
          <w:szCs w:val="22"/>
        </w:rPr>
      </w:pPr>
      <w:r w:rsidRPr="00E50C30">
        <w:rPr>
          <w:bCs/>
          <w:sz w:val="22"/>
          <w:szCs w:val="22"/>
        </w:rPr>
        <w:t xml:space="preserve"> </w:t>
      </w:r>
      <w:r>
        <w:rPr>
          <w:bCs/>
          <w:sz w:val="22"/>
          <w:szCs w:val="22"/>
        </w:rPr>
        <w:t xml:space="preserve">утверждено </w:t>
      </w:r>
      <w:r w:rsidRPr="00E50C30">
        <w:rPr>
          <w:bCs/>
          <w:sz w:val="22"/>
          <w:szCs w:val="22"/>
        </w:rPr>
        <w:t>пос</w:t>
      </w:r>
      <w:r>
        <w:rPr>
          <w:bCs/>
          <w:sz w:val="22"/>
          <w:szCs w:val="22"/>
        </w:rPr>
        <w:t>тановлением</w:t>
      </w:r>
      <w:r w:rsidRPr="00E50C30">
        <w:rPr>
          <w:bCs/>
          <w:sz w:val="22"/>
          <w:szCs w:val="22"/>
        </w:rPr>
        <w:t xml:space="preserve"> администрации Яльчикского</w:t>
      </w:r>
      <w:r>
        <w:rPr>
          <w:bCs/>
          <w:sz w:val="22"/>
          <w:szCs w:val="22"/>
        </w:rPr>
        <w:t xml:space="preserve"> </w:t>
      </w:r>
      <w:r w:rsidRPr="00E50C30">
        <w:rPr>
          <w:bCs/>
          <w:sz w:val="22"/>
          <w:szCs w:val="22"/>
        </w:rPr>
        <w:t>м</w:t>
      </w:r>
      <w:r>
        <w:rPr>
          <w:bCs/>
          <w:sz w:val="22"/>
          <w:szCs w:val="22"/>
        </w:rPr>
        <w:t>униципального округа Чувашской Р</w:t>
      </w:r>
      <w:r w:rsidRPr="00E50C30">
        <w:rPr>
          <w:bCs/>
          <w:sz w:val="22"/>
          <w:szCs w:val="22"/>
        </w:rPr>
        <w:t>еспублики</w:t>
      </w:r>
    </w:p>
    <w:p w:rsidR="00B24F2D" w:rsidRPr="00E50C30" w:rsidRDefault="00B24F2D" w:rsidP="00B24F2D">
      <w:pPr>
        <w:tabs>
          <w:tab w:val="left" w:pos="709"/>
        </w:tabs>
        <w:spacing w:line="360" w:lineRule="exact"/>
        <w:ind w:left="5670" w:right="-426"/>
        <w:jc w:val="right"/>
        <w:rPr>
          <w:b/>
          <w:sz w:val="22"/>
          <w:szCs w:val="22"/>
        </w:rPr>
      </w:pPr>
      <w:r w:rsidRPr="00E50C30">
        <w:rPr>
          <w:bCs/>
          <w:sz w:val="22"/>
          <w:szCs w:val="22"/>
        </w:rPr>
        <w:t xml:space="preserve">от </w:t>
      </w:r>
      <w:r>
        <w:rPr>
          <w:bCs/>
          <w:sz w:val="22"/>
          <w:szCs w:val="22"/>
        </w:rPr>
        <w:t>12.10.</w:t>
      </w:r>
      <w:r w:rsidRPr="00E50C30">
        <w:rPr>
          <w:bCs/>
          <w:sz w:val="22"/>
          <w:szCs w:val="22"/>
        </w:rPr>
        <w:t xml:space="preserve">2023 № </w:t>
      </w:r>
      <w:r>
        <w:rPr>
          <w:bCs/>
          <w:sz w:val="22"/>
          <w:szCs w:val="22"/>
        </w:rPr>
        <w:t>974</w:t>
      </w:r>
    </w:p>
    <w:p w:rsidR="00B24F2D" w:rsidRPr="00E50C30" w:rsidRDefault="00B24F2D" w:rsidP="00B24F2D">
      <w:pPr>
        <w:tabs>
          <w:tab w:val="left" w:pos="709"/>
        </w:tabs>
        <w:spacing w:line="360" w:lineRule="exact"/>
        <w:ind w:right="-426"/>
        <w:jc w:val="center"/>
        <w:rPr>
          <w:b/>
        </w:rPr>
      </w:pPr>
    </w:p>
    <w:p w:rsidR="00B24F2D" w:rsidRPr="002D2EE8" w:rsidRDefault="00B24F2D" w:rsidP="00B24F2D">
      <w:pPr>
        <w:tabs>
          <w:tab w:val="left" w:pos="851"/>
        </w:tabs>
        <w:spacing w:line="276" w:lineRule="auto"/>
        <w:ind w:firstLine="567"/>
        <w:jc w:val="center"/>
        <w:rPr>
          <w:rFonts w:eastAsia="Calibri"/>
          <w:b/>
          <w:sz w:val="26"/>
          <w:szCs w:val="26"/>
          <w:lang w:eastAsia="en-US"/>
        </w:rPr>
      </w:pPr>
      <w:r w:rsidRPr="002D2EE8">
        <w:rPr>
          <w:rFonts w:eastAsia="Calibri"/>
          <w:b/>
          <w:sz w:val="26"/>
          <w:szCs w:val="26"/>
          <w:lang w:eastAsia="en-US"/>
        </w:rPr>
        <w:t>Правила</w:t>
      </w:r>
    </w:p>
    <w:p w:rsidR="00B24F2D" w:rsidRDefault="00B24F2D" w:rsidP="00B24F2D">
      <w:pPr>
        <w:tabs>
          <w:tab w:val="left" w:pos="851"/>
        </w:tabs>
        <w:spacing w:line="276" w:lineRule="auto"/>
        <w:ind w:firstLine="567"/>
        <w:jc w:val="center"/>
        <w:rPr>
          <w:b/>
          <w:sz w:val="26"/>
          <w:szCs w:val="26"/>
        </w:rPr>
      </w:pPr>
      <w:r w:rsidRPr="002D2EE8">
        <w:rPr>
          <w:rFonts w:eastAsia="Calibri"/>
          <w:b/>
          <w:sz w:val="26"/>
          <w:szCs w:val="26"/>
          <w:lang w:eastAsia="en-US"/>
        </w:rPr>
        <w:t xml:space="preserve"> персонифицированного учета детей, </w:t>
      </w:r>
      <w:r w:rsidRPr="002D2EE8">
        <w:rPr>
          <w:rFonts w:eastAsia="Calibri"/>
          <w:b/>
          <w:sz w:val="26"/>
          <w:szCs w:val="26"/>
          <w:shd w:val="clear" w:color="auto" w:fill="FFFFFF"/>
          <w:lang w:eastAsia="en-US"/>
        </w:rPr>
        <w:t xml:space="preserve">обучающихся по дополнительным общеобразовательным программам, </w:t>
      </w:r>
      <w:r w:rsidRPr="002D2EE8">
        <w:rPr>
          <w:b/>
          <w:sz w:val="26"/>
          <w:szCs w:val="26"/>
        </w:rPr>
        <w:t>реализуемых муниципальными учреждениями Яльчикского муниципального округа</w:t>
      </w:r>
    </w:p>
    <w:p w:rsidR="00B24F2D" w:rsidRPr="002D2EE8" w:rsidRDefault="00B24F2D" w:rsidP="00B24F2D">
      <w:pPr>
        <w:tabs>
          <w:tab w:val="left" w:pos="851"/>
        </w:tabs>
        <w:spacing w:line="276" w:lineRule="auto"/>
        <w:ind w:firstLine="567"/>
        <w:jc w:val="center"/>
        <w:rPr>
          <w:rFonts w:eastAsia="Calibri"/>
          <w:b/>
          <w:sz w:val="26"/>
          <w:szCs w:val="26"/>
          <w:lang w:eastAsia="en-US"/>
        </w:rPr>
      </w:pPr>
    </w:p>
    <w:p w:rsidR="00B24F2D" w:rsidRPr="009415ED" w:rsidRDefault="00B24F2D" w:rsidP="00B24F2D">
      <w:pPr>
        <w:widowControl w:val="0"/>
        <w:numPr>
          <w:ilvl w:val="0"/>
          <w:numId w:val="19"/>
        </w:numPr>
        <w:tabs>
          <w:tab w:val="left" w:pos="0"/>
          <w:tab w:val="left" w:pos="993"/>
        </w:tabs>
        <w:autoSpaceDE w:val="0"/>
        <w:autoSpaceDN w:val="0"/>
        <w:adjustRightInd w:val="0"/>
        <w:ind w:left="0" w:firstLine="567"/>
        <w:jc w:val="both"/>
        <w:rPr>
          <w:sz w:val="26"/>
          <w:szCs w:val="26"/>
        </w:rPr>
      </w:pPr>
      <w:r w:rsidRPr="009415ED">
        <w:rPr>
          <w:sz w:val="26"/>
          <w:szCs w:val="26"/>
        </w:rPr>
        <w:lastRenderedPageBreak/>
        <w:t xml:space="preserve">Правила </w:t>
      </w:r>
      <w:r w:rsidRPr="009415ED">
        <w:rPr>
          <w:color w:val="000000"/>
          <w:sz w:val="26"/>
          <w:szCs w:val="26"/>
        </w:rPr>
        <w:t xml:space="preserve">персонифицированного учета детей, обучающихся по дополнительным общеобразовательным программам, реализуемых муниципальными учреждениями </w:t>
      </w:r>
      <w:r>
        <w:rPr>
          <w:color w:val="000000"/>
          <w:sz w:val="26"/>
          <w:szCs w:val="26"/>
        </w:rPr>
        <w:t>Яльчикского муниципального округа Чувашской Республики</w:t>
      </w:r>
      <w:r w:rsidRPr="009415ED">
        <w:rPr>
          <w:sz w:val="26"/>
          <w:szCs w:val="26"/>
        </w:rPr>
        <w:t xml:space="preserve"> (далее – Правила) регулируют функционирование системы персонифицированного учета детей (далее – система персонифицированного учета), функционирование которой осуществляется в </w:t>
      </w:r>
      <w:r>
        <w:rPr>
          <w:sz w:val="26"/>
          <w:szCs w:val="26"/>
        </w:rPr>
        <w:t>Яльчикском муниципальном округе</w:t>
      </w:r>
      <w:r w:rsidRPr="009415ED">
        <w:rPr>
          <w:sz w:val="26"/>
          <w:szCs w:val="26"/>
        </w:rPr>
        <w:t xml:space="preserve"> с целью реализации </w:t>
      </w:r>
      <w:r>
        <w:rPr>
          <w:sz w:val="26"/>
          <w:szCs w:val="26"/>
        </w:rPr>
        <w:t xml:space="preserve">приказа Министерства образования Чувашской Республики от 16.08.2023 г. № 1801 </w:t>
      </w:r>
      <w:r w:rsidRPr="009415ED">
        <w:rPr>
          <w:color w:val="000000"/>
          <w:sz w:val="26"/>
          <w:szCs w:val="26"/>
        </w:rPr>
        <w:t xml:space="preserve">«Об утверждении Правил персонифицированного учета детей, обучающихся по дополнительным общеобразовательным программам, в </w:t>
      </w:r>
      <w:r>
        <w:rPr>
          <w:color w:val="000000"/>
          <w:sz w:val="26"/>
          <w:szCs w:val="26"/>
        </w:rPr>
        <w:t>Чувашской Республике</w:t>
      </w:r>
      <w:r w:rsidRPr="009415ED">
        <w:rPr>
          <w:color w:val="000000"/>
          <w:sz w:val="26"/>
          <w:szCs w:val="26"/>
        </w:rPr>
        <w:t xml:space="preserve">» (далее – региональные Правила). </w:t>
      </w:r>
    </w:p>
    <w:p w:rsidR="00B24F2D" w:rsidRPr="009415ED" w:rsidRDefault="00B24F2D" w:rsidP="00B24F2D">
      <w:pPr>
        <w:widowControl w:val="0"/>
        <w:numPr>
          <w:ilvl w:val="0"/>
          <w:numId w:val="19"/>
        </w:numPr>
        <w:tabs>
          <w:tab w:val="left" w:pos="0"/>
          <w:tab w:val="left" w:pos="993"/>
        </w:tabs>
        <w:autoSpaceDE w:val="0"/>
        <w:autoSpaceDN w:val="0"/>
        <w:adjustRightInd w:val="0"/>
        <w:ind w:left="0" w:firstLine="568"/>
        <w:jc w:val="both"/>
        <w:rPr>
          <w:sz w:val="26"/>
          <w:szCs w:val="26"/>
        </w:rPr>
      </w:pPr>
      <w:r w:rsidRPr="009415ED">
        <w:rPr>
          <w:sz w:val="26"/>
          <w:szCs w:val="26"/>
        </w:rPr>
        <w:t xml:space="preserve">Система персонифицированного учета осуществляется посредством создания в региональном навигаторе реестровых записей о детях, обучающихся по дополнительным общеобразовательным программам, реализуемым муниципальными организациями </w:t>
      </w:r>
      <w:r>
        <w:rPr>
          <w:sz w:val="26"/>
          <w:szCs w:val="26"/>
        </w:rPr>
        <w:t>Яльчикского муниципального округа</w:t>
      </w:r>
      <w:r w:rsidRPr="009415ED">
        <w:rPr>
          <w:sz w:val="26"/>
          <w:szCs w:val="26"/>
        </w:rPr>
        <w:t xml:space="preserve">. Настоящие Правила используют понятия, предусмотренные региональными Правилами. </w:t>
      </w:r>
    </w:p>
    <w:p w:rsidR="00B24F2D" w:rsidRPr="009415ED" w:rsidRDefault="00B24F2D" w:rsidP="00B24F2D">
      <w:pPr>
        <w:widowControl w:val="0"/>
        <w:numPr>
          <w:ilvl w:val="0"/>
          <w:numId w:val="19"/>
        </w:numPr>
        <w:tabs>
          <w:tab w:val="left" w:pos="0"/>
          <w:tab w:val="left" w:pos="993"/>
        </w:tabs>
        <w:autoSpaceDE w:val="0"/>
        <w:autoSpaceDN w:val="0"/>
        <w:adjustRightInd w:val="0"/>
        <w:ind w:left="0" w:firstLine="568"/>
        <w:jc w:val="both"/>
        <w:rPr>
          <w:sz w:val="26"/>
          <w:szCs w:val="26"/>
        </w:rPr>
      </w:pPr>
      <w:r w:rsidRPr="009415ED">
        <w:rPr>
          <w:sz w:val="26"/>
          <w:szCs w:val="26"/>
        </w:rPr>
        <w:t xml:space="preserve">В целях обеспечения системы персонифицированного учета муниципальный опорный центр </w:t>
      </w:r>
      <w:r>
        <w:rPr>
          <w:sz w:val="26"/>
          <w:szCs w:val="26"/>
        </w:rPr>
        <w:t xml:space="preserve">«Муниципальное бюджетное учреждение дополнительного образования «Дом детского творчества» Яльчикского муниципального округа Чувашской Республики» </w:t>
      </w:r>
      <w:r w:rsidRPr="009415ED">
        <w:rPr>
          <w:color w:val="000000"/>
          <w:sz w:val="26"/>
          <w:szCs w:val="26"/>
        </w:rPr>
        <w:t xml:space="preserve">обеспечивает включение сведений о муниципальных организациях </w:t>
      </w:r>
      <w:r>
        <w:rPr>
          <w:color w:val="000000"/>
          <w:sz w:val="26"/>
          <w:szCs w:val="26"/>
        </w:rPr>
        <w:t>Яльчикского муниципального органа</w:t>
      </w:r>
      <w:r w:rsidRPr="009415ED">
        <w:rPr>
          <w:color w:val="000000"/>
          <w:sz w:val="26"/>
          <w:szCs w:val="26"/>
        </w:rPr>
        <w:t>, реализующих дополнительные общеобразовательные программы, в региональный навигатор.</w:t>
      </w:r>
    </w:p>
    <w:p w:rsidR="00B24F2D" w:rsidRPr="009415ED" w:rsidRDefault="00B24F2D" w:rsidP="00B24F2D">
      <w:pPr>
        <w:widowControl w:val="0"/>
        <w:numPr>
          <w:ilvl w:val="0"/>
          <w:numId w:val="19"/>
        </w:numPr>
        <w:tabs>
          <w:tab w:val="left" w:pos="0"/>
          <w:tab w:val="left" w:pos="993"/>
        </w:tabs>
        <w:autoSpaceDE w:val="0"/>
        <w:autoSpaceDN w:val="0"/>
        <w:adjustRightInd w:val="0"/>
        <w:ind w:left="0" w:firstLine="568"/>
        <w:jc w:val="both"/>
        <w:rPr>
          <w:sz w:val="26"/>
          <w:szCs w:val="26"/>
        </w:rPr>
      </w:pPr>
      <w:r w:rsidRPr="009415ED">
        <w:rPr>
          <w:sz w:val="26"/>
          <w:szCs w:val="26"/>
        </w:rPr>
        <w:t xml:space="preserve">В целях обеспечения системы персонифицированного учета муниципальные организации </w:t>
      </w:r>
      <w:r>
        <w:rPr>
          <w:sz w:val="26"/>
          <w:szCs w:val="26"/>
        </w:rPr>
        <w:t xml:space="preserve">Яльчикского муниципального органа </w:t>
      </w:r>
      <w:r w:rsidRPr="009415ED">
        <w:rPr>
          <w:sz w:val="26"/>
          <w:szCs w:val="26"/>
        </w:rPr>
        <w:t xml:space="preserve">включают сведения о реализуемых ими дополнительных общеобразовательных программах в региональный навигатор. </w:t>
      </w:r>
    </w:p>
    <w:p w:rsidR="00B24F2D" w:rsidRPr="009415ED" w:rsidRDefault="00B24F2D" w:rsidP="00B24F2D">
      <w:pPr>
        <w:widowControl w:val="0"/>
        <w:numPr>
          <w:ilvl w:val="0"/>
          <w:numId w:val="19"/>
        </w:numPr>
        <w:tabs>
          <w:tab w:val="left" w:pos="0"/>
          <w:tab w:val="left" w:pos="993"/>
        </w:tabs>
        <w:autoSpaceDE w:val="0"/>
        <w:autoSpaceDN w:val="0"/>
        <w:adjustRightInd w:val="0"/>
        <w:ind w:left="0" w:firstLine="568"/>
        <w:jc w:val="both"/>
        <w:rPr>
          <w:sz w:val="26"/>
          <w:szCs w:val="26"/>
        </w:rPr>
      </w:pPr>
      <w:r w:rsidRPr="009415ED">
        <w:rPr>
          <w:sz w:val="26"/>
          <w:szCs w:val="26"/>
        </w:rPr>
        <w:t xml:space="preserve">По всем вопросам, специально не урегулированным в настоящих Правилах, органы местного самоуправления муниципального образования, а также организации, находящиеся в их ведении, руководствуются региональными Правилами. </w:t>
      </w:r>
    </w:p>
    <w:p w:rsidR="00B24F2D" w:rsidRPr="009415ED" w:rsidRDefault="00B24F2D" w:rsidP="00B24F2D">
      <w:pPr>
        <w:widowControl w:val="0"/>
        <w:tabs>
          <w:tab w:val="left" w:pos="0"/>
          <w:tab w:val="left" w:pos="993"/>
        </w:tabs>
        <w:autoSpaceDE w:val="0"/>
        <w:autoSpaceDN w:val="0"/>
        <w:adjustRightInd w:val="0"/>
        <w:rPr>
          <w:sz w:val="26"/>
          <w:szCs w:val="26"/>
        </w:rPr>
      </w:pPr>
    </w:p>
    <w:p w:rsidR="00B24F2D" w:rsidRDefault="00B24F2D" w:rsidP="00B24F2D">
      <w:pPr>
        <w:widowControl w:val="0"/>
        <w:tabs>
          <w:tab w:val="left" w:pos="0"/>
          <w:tab w:val="left" w:pos="993"/>
        </w:tabs>
        <w:autoSpaceDE w:val="0"/>
        <w:autoSpaceDN w:val="0"/>
        <w:adjustRightInd w:val="0"/>
        <w:jc w:val="center"/>
        <w:rPr>
          <w:sz w:val="26"/>
          <w:szCs w:val="26"/>
        </w:rPr>
      </w:pPr>
      <w:r>
        <w:rPr>
          <w:sz w:val="26"/>
          <w:szCs w:val="26"/>
        </w:rPr>
        <w:t>_______________</w:t>
      </w:r>
    </w:p>
    <w:p w:rsidR="00B24F2D" w:rsidRPr="009415ED" w:rsidRDefault="00B24F2D" w:rsidP="00B24F2D">
      <w:pPr>
        <w:widowControl w:val="0"/>
        <w:tabs>
          <w:tab w:val="left" w:pos="0"/>
          <w:tab w:val="left" w:pos="993"/>
        </w:tabs>
        <w:autoSpaceDE w:val="0"/>
        <w:autoSpaceDN w:val="0"/>
        <w:adjustRightInd w:val="0"/>
        <w:jc w:val="center"/>
        <w:rPr>
          <w:sz w:val="26"/>
          <w:szCs w:val="26"/>
        </w:rPr>
      </w:pPr>
    </w:p>
    <w:p w:rsidR="00AC4731" w:rsidRDefault="00AC4731" w:rsidP="005749AE">
      <w:pPr>
        <w:jc w:val="center"/>
        <w:rPr>
          <w:b/>
          <w:bCs/>
          <w:sz w:val="26"/>
          <w:szCs w:val="26"/>
        </w:rPr>
      </w:pPr>
    </w:p>
    <w:tbl>
      <w:tblPr>
        <w:tblW w:w="9957" w:type="dxa"/>
        <w:tblInd w:w="-318" w:type="dxa"/>
        <w:tblLook w:val="01E0" w:firstRow="1" w:lastRow="1" w:firstColumn="1" w:lastColumn="1" w:noHBand="0" w:noVBand="0"/>
      </w:tblPr>
      <w:tblGrid>
        <w:gridCol w:w="4395"/>
        <w:gridCol w:w="1418"/>
        <w:gridCol w:w="4144"/>
      </w:tblGrid>
      <w:tr w:rsidR="00B24F2D" w:rsidRPr="002D1DA2" w:rsidTr="00EF098F">
        <w:tc>
          <w:tcPr>
            <w:tcW w:w="4395" w:type="dxa"/>
          </w:tcPr>
          <w:p w:rsidR="00B24F2D" w:rsidRPr="002D1DA2" w:rsidRDefault="00B24F2D" w:rsidP="00EF098F">
            <w:pPr>
              <w:tabs>
                <w:tab w:val="left" w:pos="896"/>
              </w:tabs>
              <w:contextualSpacing/>
              <w:jc w:val="center"/>
              <w:rPr>
                <w:rFonts w:ascii="Arial" w:hAnsi="Arial" w:cs="Arial"/>
                <w:b/>
                <w:bCs/>
                <w:iCs/>
                <w:sz w:val="26"/>
                <w:szCs w:val="26"/>
              </w:rPr>
            </w:pPr>
            <w:proofErr w:type="spellStart"/>
            <w:r w:rsidRPr="002D1DA2">
              <w:rPr>
                <w:rFonts w:ascii="Arial" w:hAnsi="Arial" w:cs="Arial"/>
                <w:b/>
                <w:bCs/>
                <w:iCs/>
                <w:sz w:val="26"/>
                <w:szCs w:val="26"/>
              </w:rPr>
              <w:t>Чăваш</w:t>
            </w:r>
            <w:proofErr w:type="spellEnd"/>
            <w:r w:rsidRPr="002D1DA2">
              <w:rPr>
                <w:rFonts w:ascii="Arial" w:hAnsi="Arial" w:cs="Arial"/>
                <w:b/>
                <w:bCs/>
                <w:iCs/>
                <w:sz w:val="26"/>
                <w:szCs w:val="26"/>
              </w:rPr>
              <w:t xml:space="preserve"> Республики</w:t>
            </w:r>
          </w:p>
          <w:p w:rsidR="00B24F2D" w:rsidRPr="002D1DA2" w:rsidRDefault="00B24F2D" w:rsidP="00EF098F">
            <w:pPr>
              <w:contextualSpacing/>
              <w:jc w:val="center"/>
              <w:rPr>
                <w:rFonts w:ascii="Arial" w:hAnsi="Arial" w:cs="Arial"/>
                <w:b/>
                <w:bCs/>
                <w:sz w:val="26"/>
                <w:szCs w:val="26"/>
              </w:rPr>
            </w:pPr>
            <w:proofErr w:type="spellStart"/>
            <w:r w:rsidRPr="002D1DA2">
              <w:rPr>
                <w:rFonts w:ascii="Arial" w:hAnsi="Arial" w:cs="Arial"/>
                <w:b/>
                <w:bCs/>
                <w:sz w:val="26"/>
                <w:szCs w:val="26"/>
              </w:rPr>
              <w:t>Елчĕк</w:t>
            </w:r>
            <w:proofErr w:type="spellEnd"/>
            <w:r w:rsidRPr="002D1DA2">
              <w:rPr>
                <w:rFonts w:ascii="Arial" w:hAnsi="Arial" w:cs="Arial"/>
                <w:b/>
                <w:bCs/>
                <w:sz w:val="26"/>
                <w:szCs w:val="26"/>
              </w:rPr>
              <w:t xml:space="preserve"> </w:t>
            </w:r>
            <w:proofErr w:type="spellStart"/>
            <w:r w:rsidRPr="002D1DA2">
              <w:rPr>
                <w:rFonts w:ascii="Arial" w:hAnsi="Arial" w:cs="Arial"/>
                <w:b/>
                <w:bCs/>
                <w:sz w:val="26"/>
                <w:szCs w:val="26"/>
              </w:rPr>
              <w:t>муниципаллă</w:t>
            </w:r>
            <w:proofErr w:type="spellEnd"/>
          </w:p>
          <w:p w:rsidR="00B24F2D" w:rsidRPr="002D1DA2" w:rsidRDefault="00B24F2D" w:rsidP="00EF098F">
            <w:pPr>
              <w:tabs>
                <w:tab w:val="left" w:pos="896"/>
              </w:tabs>
              <w:contextualSpacing/>
              <w:jc w:val="center"/>
              <w:rPr>
                <w:rFonts w:ascii="Arial" w:hAnsi="Arial" w:cs="Arial"/>
                <w:b/>
                <w:bCs/>
                <w:sz w:val="26"/>
                <w:szCs w:val="26"/>
              </w:rPr>
            </w:pPr>
            <w:proofErr w:type="spellStart"/>
            <w:r w:rsidRPr="002D1DA2">
              <w:rPr>
                <w:rFonts w:ascii="Arial" w:hAnsi="Arial" w:cs="Arial"/>
                <w:b/>
                <w:bCs/>
                <w:sz w:val="26"/>
                <w:szCs w:val="26"/>
              </w:rPr>
              <w:t>округĕ</w:t>
            </w:r>
            <w:proofErr w:type="spellEnd"/>
          </w:p>
          <w:p w:rsidR="00B24F2D" w:rsidRPr="002D1DA2" w:rsidRDefault="00B24F2D" w:rsidP="00EF098F">
            <w:pPr>
              <w:tabs>
                <w:tab w:val="left" w:pos="896"/>
              </w:tabs>
              <w:contextualSpacing/>
              <w:jc w:val="center"/>
              <w:rPr>
                <w:rFonts w:ascii="Arial" w:hAnsi="Arial" w:cs="Arial"/>
                <w:b/>
                <w:bCs/>
                <w:iCs/>
                <w:sz w:val="26"/>
                <w:szCs w:val="26"/>
              </w:rPr>
            </w:pPr>
          </w:p>
          <w:p w:rsidR="00B24F2D" w:rsidRPr="002D1DA2" w:rsidRDefault="00B24F2D" w:rsidP="00EF098F">
            <w:pPr>
              <w:contextualSpacing/>
              <w:jc w:val="center"/>
              <w:rPr>
                <w:rFonts w:ascii="Arial" w:hAnsi="Arial" w:cs="Arial"/>
                <w:b/>
                <w:bCs/>
                <w:sz w:val="26"/>
                <w:szCs w:val="26"/>
              </w:rPr>
            </w:pPr>
            <w:proofErr w:type="spellStart"/>
            <w:r w:rsidRPr="002D1DA2">
              <w:rPr>
                <w:rFonts w:ascii="Arial" w:hAnsi="Arial" w:cs="Arial"/>
                <w:b/>
                <w:bCs/>
                <w:sz w:val="26"/>
                <w:szCs w:val="26"/>
              </w:rPr>
              <w:t>Елчĕк</w:t>
            </w:r>
            <w:proofErr w:type="spellEnd"/>
            <w:r w:rsidRPr="002D1DA2">
              <w:rPr>
                <w:rFonts w:ascii="Arial" w:hAnsi="Arial" w:cs="Arial"/>
                <w:b/>
                <w:bCs/>
                <w:sz w:val="26"/>
                <w:szCs w:val="26"/>
              </w:rPr>
              <w:t xml:space="preserve"> </w:t>
            </w:r>
            <w:proofErr w:type="spellStart"/>
            <w:r w:rsidRPr="002D1DA2">
              <w:rPr>
                <w:rFonts w:ascii="Arial" w:hAnsi="Arial" w:cs="Arial"/>
                <w:b/>
                <w:bCs/>
                <w:sz w:val="26"/>
                <w:szCs w:val="26"/>
              </w:rPr>
              <w:t>муниципаллă</w:t>
            </w:r>
            <w:proofErr w:type="spellEnd"/>
          </w:p>
          <w:p w:rsidR="00B24F2D" w:rsidRPr="002D1DA2" w:rsidRDefault="00B24F2D" w:rsidP="00EF098F">
            <w:pPr>
              <w:tabs>
                <w:tab w:val="left" w:pos="896"/>
              </w:tabs>
              <w:contextualSpacing/>
              <w:jc w:val="center"/>
              <w:rPr>
                <w:rFonts w:ascii="Arial" w:hAnsi="Arial" w:cs="Arial"/>
                <w:b/>
                <w:bCs/>
                <w:sz w:val="26"/>
                <w:szCs w:val="26"/>
              </w:rPr>
            </w:pPr>
            <w:proofErr w:type="spellStart"/>
            <w:r w:rsidRPr="002D1DA2">
              <w:rPr>
                <w:rFonts w:ascii="Arial" w:hAnsi="Arial" w:cs="Arial"/>
                <w:b/>
                <w:bCs/>
                <w:sz w:val="26"/>
                <w:szCs w:val="26"/>
              </w:rPr>
              <w:t>округĕн</w:t>
            </w:r>
            <w:proofErr w:type="spellEnd"/>
          </w:p>
          <w:p w:rsidR="00B24F2D" w:rsidRPr="002D1DA2" w:rsidRDefault="00B24F2D" w:rsidP="00EF098F">
            <w:pPr>
              <w:tabs>
                <w:tab w:val="left" w:pos="896"/>
              </w:tabs>
              <w:contextualSpacing/>
              <w:jc w:val="center"/>
              <w:rPr>
                <w:rFonts w:ascii="Arial" w:hAnsi="Arial" w:cs="Arial"/>
                <w:b/>
                <w:bCs/>
                <w:sz w:val="26"/>
                <w:szCs w:val="26"/>
              </w:rPr>
            </w:pPr>
            <w:proofErr w:type="spellStart"/>
            <w:r w:rsidRPr="002D1DA2">
              <w:rPr>
                <w:rFonts w:ascii="Arial" w:hAnsi="Arial" w:cs="Arial"/>
                <w:b/>
                <w:bCs/>
                <w:sz w:val="26"/>
                <w:szCs w:val="26"/>
              </w:rPr>
              <w:t>администрацийĕ</w:t>
            </w:r>
            <w:proofErr w:type="spellEnd"/>
          </w:p>
          <w:p w:rsidR="00B24F2D" w:rsidRPr="002D1DA2" w:rsidRDefault="00B24F2D" w:rsidP="00EF098F">
            <w:pPr>
              <w:tabs>
                <w:tab w:val="left" w:pos="896"/>
              </w:tabs>
              <w:contextualSpacing/>
              <w:jc w:val="center"/>
              <w:rPr>
                <w:rFonts w:ascii="Arial" w:hAnsi="Arial" w:cs="Arial"/>
                <w:sz w:val="26"/>
                <w:szCs w:val="26"/>
              </w:rPr>
            </w:pPr>
            <w:r w:rsidRPr="002D1DA2">
              <w:rPr>
                <w:rFonts w:ascii="Arial" w:hAnsi="Arial" w:cs="Arial"/>
                <w:b/>
                <w:sz w:val="26"/>
                <w:szCs w:val="26"/>
              </w:rPr>
              <w:t>ЙЫШĂНУ</w:t>
            </w:r>
          </w:p>
          <w:p w:rsidR="00B24F2D" w:rsidRPr="002D1DA2" w:rsidRDefault="00B24F2D" w:rsidP="00EF098F">
            <w:pPr>
              <w:tabs>
                <w:tab w:val="left" w:pos="896"/>
              </w:tabs>
              <w:contextualSpacing/>
              <w:jc w:val="center"/>
              <w:rPr>
                <w:rFonts w:ascii="Arial" w:hAnsi="Arial" w:cs="Arial"/>
                <w:sz w:val="26"/>
                <w:szCs w:val="26"/>
              </w:rPr>
            </w:pPr>
          </w:p>
          <w:p w:rsidR="00B24F2D" w:rsidRPr="00BB3DAA" w:rsidRDefault="00B24F2D" w:rsidP="00EF098F">
            <w:pPr>
              <w:tabs>
                <w:tab w:val="left" w:pos="896"/>
              </w:tabs>
              <w:contextualSpacing/>
              <w:rPr>
                <w:rFonts w:ascii="Arial" w:hAnsi="Arial" w:cs="Arial"/>
              </w:rPr>
            </w:pPr>
            <w:r>
              <w:rPr>
                <w:rFonts w:ascii="Arial" w:hAnsi="Arial" w:cs="Arial"/>
                <w:sz w:val="26"/>
                <w:szCs w:val="26"/>
              </w:rPr>
              <w:t xml:space="preserve">    </w:t>
            </w:r>
            <w:r w:rsidRPr="00BB3DAA">
              <w:rPr>
                <w:rFonts w:ascii="Arial" w:hAnsi="Arial" w:cs="Arial"/>
              </w:rPr>
              <w:t xml:space="preserve">2023 </w:t>
            </w:r>
            <w:r w:rsidRPr="00BB3DAA">
              <w:rPr>
                <w:rFonts w:ascii="Arial Cyr Chuv" w:hAnsi="Arial Cyr Chuv"/>
              </w:rPr>
              <w:t xml:space="preserve">=?  </w:t>
            </w:r>
            <w:proofErr w:type="spellStart"/>
            <w:r>
              <w:rPr>
                <w:rFonts w:ascii="Arial Cyr Chuv" w:hAnsi="Arial Cyr Chuv"/>
              </w:rPr>
              <w:t>о</w:t>
            </w:r>
            <w:r w:rsidRPr="00BB3DAA">
              <w:rPr>
                <w:rFonts w:ascii="Arial Cyr Chuv" w:hAnsi="Arial Cyr Chuv"/>
              </w:rPr>
              <w:t>ктябр</w:t>
            </w:r>
            <w:r w:rsidRPr="00BB3DAA">
              <w:rPr>
                <w:rFonts w:ascii="Calibri" w:hAnsi="Calibri" w:cs="Calibri"/>
              </w:rPr>
              <w:t>ĕ</w:t>
            </w:r>
            <w:r w:rsidRPr="00BB3DAA">
              <w:rPr>
                <w:rFonts w:ascii="Arial Cyr Chuv" w:hAnsi="Arial Cyr Chuv"/>
              </w:rPr>
              <w:t>н</w:t>
            </w:r>
            <w:proofErr w:type="spellEnd"/>
            <w:r w:rsidRPr="00BB3DAA">
              <w:rPr>
                <w:rFonts w:ascii="Arial Cyr Chuv" w:hAnsi="Arial Cyr Chuv"/>
              </w:rPr>
              <w:t xml:space="preserve"> 12 - </w:t>
            </w:r>
            <w:proofErr w:type="spellStart"/>
            <w:r w:rsidRPr="00BB3DAA">
              <w:rPr>
                <w:rFonts w:ascii="Arial Cyr Chuv" w:hAnsi="Arial Cyr Chuv"/>
              </w:rPr>
              <w:t>м.ш</w:t>
            </w:r>
            <w:proofErr w:type="spellEnd"/>
            <w:r w:rsidRPr="00BB3DAA">
              <w:rPr>
                <w:rFonts w:ascii="Arial Cyr Chuv" w:hAnsi="Arial Cyr Chuv"/>
              </w:rPr>
              <w:t>. №</w:t>
            </w:r>
            <w:r>
              <w:rPr>
                <w:rFonts w:ascii="Arial Cyr Chuv" w:hAnsi="Arial Cyr Chuv"/>
              </w:rPr>
              <w:t xml:space="preserve"> </w:t>
            </w:r>
            <w:r w:rsidRPr="00BB3DAA">
              <w:rPr>
                <w:rFonts w:ascii="Arial Cyr Chuv" w:hAnsi="Arial Cyr Chuv"/>
              </w:rPr>
              <w:t xml:space="preserve">998  </w:t>
            </w:r>
            <w:r w:rsidRPr="00BB3DAA">
              <w:rPr>
                <w:rFonts w:ascii="Arial" w:hAnsi="Arial" w:cs="Arial"/>
              </w:rPr>
              <w:t xml:space="preserve">            </w:t>
            </w:r>
          </w:p>
          <w:p w:rsidR="00B24F2D" w:rsidRPr="002D1DA2" w:rsidRDefault="00B24F2D" w:rsidP="00EF098F">
            <w:pPr>
              <w:tabs>
                <w:tab w:val="left" w:pos="896"/>
              </w:tabs>
              <w:contextualSpacing/>
              <w:jc w:val="center"/>
              <w:rPr>
                <w:rFonts w:ascii="Arial" w:hAnsi="Arial" w:cs="Arial"/>
                <w:sz w:val="26"/>
                <w:szCs w:val="26"/>
              </w:rPr>
            </w:pPr>
          </w:p>
          <w:p w:rsidR="00B24F2D" w:rsidRPr="002D1DA2" w:rsidRDefault="00B24F2D" w:rsidP="00EF098F">
            <w:pPr>
              <w:tabs>
                <w:tab w:val="left" w:pos="896"/>
              </w:tabs>
              <w:contextualSpacing/>
              <w:jc w:val="center"/>
              <w:rPr>
                <w:rFonts w:ascii="Arial" w:hAnsi="Arial" w:cs="Arial"/>
                <w:sz w:val="20"/>
                <w:szCs w:val="20"/>
              </w:rPr>
            </w:pPr>
            <w:proofErr w:type="spellStart"/>
            <w:r w:rsidRPr="002D1DA2">
              <w:rPr>
                <w:rFonts w:ascii="Arial" w:hAnsi="Arial" w:cs="Arial"/>
                <w:sz w:val="20"/>
                <w:szCs w:val="20"/>
              </w:rPr>
              <w:t>Елчĕк</w:t>
            </w:r>
            <w:proofErr w:type="spellEnd"/>
            <w:r w:rsidRPr="002D1DA2">
              <w:rPr>
                <w:rFonts w:ascii="Arial" w:hAnsi="Arial" w:cs="Arial"/>
                <w:sz w:val="20"/>
                <w:szCs w:val="20"/>
              </w:rPr>
              <w:t xml:space="preserve"> </w:t>
            </w:r>
            <w:proofErr w:type="spellStart"/>
            <w:r w:rsidRPr="002D1DA2">
              <w:rPr>
                <w:rFonts w:ascii="Arial" w:hAnsi="Arial" w:cs="Arial"/>
                <w:sz w:val="20"/>
                <w:szCs w:val="20"/>
              </w:rPr>
              <w:t>ялĕ</w:t>
            </w:r>
            <w:proofErr w:type="spellEnd"/>
          </w:p>
        </w:tc>
        <w:tc>
          <w:tcPr>
            <w:tcW w:w="1418" w:type="dxa"/>
          </w:tcPr>
          <w:p w:rsidR="00B24F2D" w:rsidRPr="002D1DA2" w:rsidRDefault="00B24F2D" w:rsidP="00EF098F">
            <w:pPr>
              <w:tabs>
                <w:tab w:val="left" w:pos="896"/>
              </w:tabs>
              <w:contextualSpacing/>
              <w:jc w:val="center"/>
              <w:rPr>
                <w:rFonts w:ascii="Arial" w:hAnsi="Arial" w:cs="Arial"/>
                <w:sz w:val="26"/>
                <w:szCs w:val="26"/>
              </w:rPr>
            </w:pPr>
            <w:r w:rsidRPr="001124AA">
              <w:rPr>
                <w:rFonts w:ascii="Arial" w:hAnsi="Arial" w:cs="Arial"/>
                <w:noProof/>
                <w:sz w:val="26"/>
                <w:szCs w:val="26"/>
              </w:rPr>
              <w:drawing>
                <wp:inline distT="0" distB="0" distL="0" distR="0">
                  <wp:extent cx="714375" cy="923925"/>
                  <wp:effectExtent l="0" t="0" r="9525" b="9525"/>
                  <wp:docPr id="6" name="Рисунок 6"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4144" w:type="dxa"/>
          </w:tcPr>
          <w:p w:rsidR="00B24F2D" w:rsidRPr="002D1DA2" w:rsidRDefault="00B24F2D" w:rsidP="00EF098F">
            <w:pPr>
              <w:tabs>
                <w:tab w:val="left" w:pos="241"/>
                <w:tab w:val="left" w:pos="896"/>
              </w:tabs>
              <w:contextualSpacing/>
              <w:jc w:val="center"/>
              <w:rPr>
                <w:rFonts w:ascii="Arial" w:hAnsi="Arial" w:cs="Arial"/>
                <w:b/>
                <w:bCs/>
                <w:iCs/>
                <w:sz w:val="26"/>
                <w:szCs w:val="26"/>
              </w:rPr>
            </w:pPr>
            <w:r w:rsidRPr="002D1DA2">
              <w:rPr>
                <w:rFonts w:ascii="Arial" w:hAnsi="Arial" w:cs="Arial"/>
                <w:b/>
                <w:bCs/>
                <w:iCs/>
                <w:sz w:val="26"/>
                <w:szCs w:val="26"/>
              </w:rPr>
              <w:t>Чувашская  Республика</w:t>
            </w:r>
          </w:p>
          <w:p w:rsidR="00B24F2D" w:rsidRPr="002D1DA2" w:rsidRDefault="00B24F2D" w:rsidP="00EF098F">
            <w:pPr>
              <w:tabs>
                <w:tab w:val="left" w:pos="317"/>
                <w:tab w:val="left" w:pos="896"/>
              </w:tabs>
              <w:contextualSpacing/>
              <w:jc w:val="center"/>
              <w:rPr>
                <w:rFonts w:ascii="Arial" w:hAnsi="Arial" w:cs="Arial"/>
                <w:b/>
                <w:bCs/>
                <w:sz w:val="26"/>
                <w:szCs w:val="26"/>
              </w:rPr>
            </w:pPr>
            <w:r w:rsidRPr="002D1DA2">
              <w:rPr>
                <w:rFonts w:ascii="Arial" w:hAnsi="Arial" w:cs="Arial"/>
                <w:b/>
                <w:bCs/>
                <w:sz w:val="26"/>
                <w:szCs w:val="26"/>
              </w:rPr>
              <w:t>Яльчикский                                                                         муниципальный округ</w:t>
            </w:r>
          </w:p>
          <w:p w:rsidR="00B24F2D" w:rsidRPr="002D1DA2" w:rsidRDefault="00B24F2D" w:rsidP="00EF098F">
            <w:pPr>
              <w:tabs>
                <w:tab w:val="left" w:pos="241"/>
                <w:tab w:val="left" w:pos="896"/>
              </w:tabs>
              <w:contextualSpacing/>
              <w:jc w:val="center"/>
              <w:rPr>
                <w:rFonts w:ascii="Arial" w:hAnsi="Arial" w:cs="Arial"/>
                <w:b/>
                <w:bCs/>
                <w:sz w:val="26"/>
                <w:szCs w:val="26"/>
              </w:rPr>
            </w:pPr>
          </w:p>
          <w:p w:rsidR="00B24F2D" w:rsidRPr="002D1DA2" w:rsidRDefault="00B24F2D" w:rsidP="00EF098F">
            <w:pPr>
              <w:tabs>
                <w:tab w:val="left" w:pos="241"/>
                <w:tab w:val="left" w:pos="896"/>
              </w:tabs>
              <w:contextualSpacing/>
              <w:jc w:val="center"/>
              <w:rPr>
                <w:rFonts w:ascii="Arial" w:hAnsi="Arial" w:cs="Arial"/>
                <w:b/>
                <w:bCs/>
                <w:sz w:val="26"/>
                <w:szCs w:val="26"/>
              </w:rPr>
            </w:pPr>
            <w:r w:rsidRPr="002D1DA2">
              <w:rPr>
                <w:rFonts w:ascii="Arial" w:hAnsi="Arial" w:cs="Arial"/>
                <w:b/>
                <w:bCs/>
                <w:sz w:val="26"/>
                <w:szCs w:val="26"/>
              </w:rPr>
              <w:t>Администрация</w:t>
            </w:r>
          </w:p>
          <w:p w:rsidR="00B24F2D" w:rsidRPr="002D1DA2" w:rsidRDefault="00B24F2D" w:rsidP="00EF098F">
            <w:pPr>
              <w:tabs>
                <w:tab w:val="left" w:pos="175"/>
                <w:tab w:val="left" w:pos="241"/>
              </w:tabs>
              <w:contextualSpacing/>
              <w:jc w:val="center"/>
              <w:rPr>
                <w:rFonts w:ascii="Arial" w:hAnsi="Arial" w:cs="Arial"/>
                <w:b/>
                <w:bCs/>
                <w:sz w:val="26"/>
                <w:szCs w:val="26"/>
              </w:rPr>
            </w:pPr>
            <w:r w:rsidRPr="002D1DA2">
              <w:rPr>
                <w:rFonts w:ascii="Arial" w:hAnsi="Arial" w:cs="Arial"/>
                <w:b/>
                <w:bCs/>
                <w:sz w:val="26"/>
                <w:szCs w:val="26"/>
              </w:rPr>
              <w:t>Яльчикского муниципального округа</w:t>
            </w:r>
          </w:p>
          <w:p w:rsidR="00B24F2D" w:rsidRPr="002D1DA2" w:rsidRDefault="00B24F2D" w:rsidP="00EF098F">
            <w:pPr>
              <w:keepNext/>
              <w:tabs>
                <w:tab w:val="left" w:pos="241"/>
                <w:tab w:val="left" w:pos="896"/>
              </w:tabs>
              <w:contextualSpacing/>
              <w:jc w:val="center"/>
              <w:outlineLvl w:val="0"/>
              <w:rPr>
                <w:rFonts w:ascii="Arial" w:hAnsi="Arial" w:cs="Arial"/>
                <w:b/>
                <w:sz w:val="26"/>
                <w:szCs w:val="26"/>
              </w:rPr>
            </w:pPr>
            <w:r w:rsidRPr="002D1DA2">
              <w:rPr>
                <w:rFonts w:ascii="Arial" w:hAnsi="Arial" w:cs="Arial"/>
                <w:b/>
                <w:sz w:val="26"/>
                <w:szCs w:val="26"/>
              </w:rPr>
              <w:t xml:space="preserve">ПОСТАНОВЛЕНИЕ  </w:t>
            </w:r>
          </w:p>
          <w:p w:rsidR="00B24F2D" w:rsidRPr="002D1DA2" w:rsidRDefault="00B24F2D" w:rsidP="00EF098F">
            <w:pPr>
              <w:tabs>
                <w:tab w:val="left" w:pos="241"/>
                <w:tab w:val="left" w:pos="896"/>
              </w:tabs>
              <w:contextualSpacing/>
              <w:jc w:val="center"/>
              <w:rPr>
                <w:rFonts w:ascii="Arial" w:hAnsi="Arial" w:cs="Arial"/>
                <w:sz w:val="26"/>
                <w:szCs w:val="26"/>
              </w:rPr>
            </w:pPr>
          </w:p>
          <w:p w:rsidR="00B24F2D" w:rsidRPr="002D1DA2" w:rsidRDefault="00B24F2D" w:rsidP="00EF098F">
            <w:pPr>
              <w:tabs>
                <w:tab w:val="left" w:pos="241"/>
                <w:tab w:val="left" w:pos="896"/>
              </w:tabs>
              <w:contextualSpacing/>
              <w:jc w:val="center"/>
              <w:rPr>
                <w:rFonts w:ascii="Arial" w:hAnsi="Arial" w:cs="Arial"/>
                <w:sz w:val="26"/>
                <w:szCs w:val="26"/>
              </w:rPr>
            </w:pPr>
            <w:r>
              <w:rPr>
                <w:rFonts w:ascii="Arial" w:hAnsi="Arial" w:cs="Arial"/>
                <w:sz w:val="26"/>
                <w:szCs w:val="26"/>
              </w:rPr>
              <w:t>«12</w:t>
            </w:r>
            <w:r w:rsidRPr="002D1DA2">
              <w:rPr>
                <w:rFonts w:ascii="Arial" w:hAnsi="Arial" w:cs="Arial"/>
                <w:sz w:val="26"/>
                <w:szCs w:val="26"/>
              </w:rPr>
              <w:t>»</w:t>
            </w:r>
            <w:r>
              <w:rPr>
                <w:rFonts w:ascii="Arial" w:hAnsi="Arial" w:cs="Arial"/>
                <w:sz w:val="26"/>
                <w:szCs w:val="26"/>
              </w:rPr>
              <w:t xml:space="preserve"> октября 2</w:t>
            </w:r>
            <w:r w:rsidRPr="002D1DA2">
              <w:rPr>
                <w:rFonts w:ascii="Arial" w:hAnsi="Arial" w:cs="Arial"/>
                <w:sz w:val="26"/>
                <w:szCs w:val="26"/>
              </w:rPr>
              <w:t xml:space="preserve">023 г. № </w:t>
            </w:r>
            <w:r>
              <w:rPr>
                <w:rFonts w:ascii="Arial" w:hAnsi="Arial" w:cs="Arial"/>
                <w:sz w:val="26"/>
                <w:szCs w:val="26"/>
              </w:rPr>
              <w:t>998</w:t>
            </w:r>
          </w:p>
          <w:p w:rsidR="00B24F2D" w:rsidRPr="002D1DA2" w:rsidRDefault="00B24F2D" w:rsidP="00EF098F">
            <w:pPr>
              <w:tabs>
                <w:tab w:val="left" w:pos="241"/>
                <w:tab w:val="left" w:pos="896"/>
              </w:tabs>
              <w:ind w:firstLine="567"/>
              <w:contextualSpacing/>
              <w:jc w:val="center"/>
              <w:rPr>
                <w:rFonts w:ascii="Arial" w:hAnsi="Arial" w:cs="Arial"/>
                <w:sz w:val="26"/>
                <w:szCs w:val="26"/>
              </w:rPr>
            </w:pPr>
          </w:p>
          <w:p w:rsidR="00B24F2D" w:rsidRPr="002D1DA2" w:rsidRDefault="00B24F2D" w:rsidP="00EF098F">
            <w:pPr>
              <w:tabs>
                <w:tab w:val="left" w:pos="241"/>
                <w:tab w:val="left" w:pos="896"/>
              </w:tabs>
              <w:ind w:firstLine="567"/>
              <w:contextualSpacing/>
              <w:jc w:val="center"/>
              <w:rPr>
                <w:rFonts w:ascii="Arial" w:hAnsi="Arial" w:cs="Arial"/>
                <w:sz w:val="20"/>
                <w:szCs w:val="20"/>
              </w:rPr>
            </w:pPr>
            <w:r w:rsidRPr="002D1DA2">
              <w:rPr>
                <w:rFonts w:ascii="Arial" w:hAnsi="Arial" w:cs="Arial"/>
                <w:sz w:val="20"/>
                <w:szCs w:val="20"/>
              </w:rPr>
              <w:t>село Яльчики</w:t>
            </w:r>
          </w:p>
        </w:tc>
      </w:tr>
    </w:tbl>
    <w:p w:rsidR="00B24F2D" w:rsidRPr="00B90D2E" w:rsidRDefault="00B24F2D" w:rsidP="00B24F2D">
      <w:pPr>
        <w:tabs>
          <w:tab w:val="left" w:pos="3060"/>
        </w:tabs>
        <w:jc w:val="both"/>
        <w:rPr>
          <w:sz w:val="26"/>
          <w:szCs w:val="26"/>
        </w:rPr>
      </w:pPr>
      <w:r w:rsidRPr="00B90D2E">
        <w:rPr>
          <w:sz w:val="26"/>
          <w:szCs w:val="26"/>
        </w:rPr>
        <w:tab/>
      </w:r>
    </w:p>
    <w:p w:rsidR="00B24F2D" w:rsidRDefault="00B24F2D" w:rsidP="00B24F2D">
      <w:pPr>
        <w:tabs>
          <w:tab w:val="left" w:pos="360"/>
        </w:tabs>
        <w:jc w:val="both"/>
        <w:rPr>
          <w:sz w:val="28"/>
          <w:szCs w:val="28"/>
        </w:rPr>
      </w:pPr>
      <w:r>
        <w:rPr>
          <w:sz w:val="28"/>
          <w:szCs w:val="28"/>
        </w:rPr>
        <w:t>Об утверждении Правил пользования</w:t>
      </w:r>
    </w:p>
    <w:p w:rsidR="00B24F2D" w:rsidRDefault="00B24F2D" w:rsidP="00B24F2D">
      <w:pPr>
        <w:tabs>
          <w:tab w:val="left" w:pos="360"/>
        </w:tabs>
        <w:jc w:val="both"/>
        <w:rPr>
          <w:sz w:val="28"/>
          <w:szCs w:val="28"/>
        </w:rPr>
      </w:pPr>
      <w:r>
        <w:rPr>
          <w:sz w:val="28"/>
          <w:szCs w:val="28"/>
        </w:rPr>
        <w:t>водными        объектами          общего</w:t>
      </w:r>
    </w:p>
    <w:p w:rsidR="00B24F2D" w:rsidRDefault="00B24F2D" w:rsidP="00B24F2D">
      <w:pPr>
        <w:tabs>
          <w:tab w:val="left" w:pos="360"/>
        </w:tabs>
        <w:jc w:val="both"/>
        <w:rPr>
          <w:sz w:val="28"/>
          <w:szCs w:val="28"/>
        </w:rPr>
      </w:pPr>
      <w:r>
        <w:rPr>
          <w:sz w:val="28"/>
          <w:szCs w:val="28"/>
        </w:rPr>
        <w:t xml:space="preserve">пользования для </w:t>
      </w:r>
      <w:proofErr w:type="gramStart"/>
      <w:r>
        <w:rPr>
          <w:sz w:val="28"/>
          <w:szCs w:val="28"/>
        </w:rPr>
        <w:t>личных</w:t>
      </w:r>
      <w:proofErr w:type="gramEnd"/>
      <w:r>
        <w:rPr>
          <w:sz w:val="28"/>
          <w:szCs w:val="28"/>
        </w:rPr>
        <w:t xml:space="preserve">  и  бытовых</w:t>
      </w:r>
    </w:p>
    <w:p w:rsidR="00B24F2D" w:rsidRDefault="00B24F2D" w:rsidP="00B24F2D">
      <w:pPr>
        <w:tabs>
          <w:tab w:val="left" w:pos="360"/>
        </w:tabs>
        <w:jc w:val="both"/>
        <w:rPr>
          <w:sz w:val="28"/>
          <w:szCs w:val="28"/>
        </w:rPr>
      </w:pPr>
      <w:r>
        <w:rPr>
          <w:sz w:val="28"/>
          <w:szCs w:val="28"/>
        </w:rPr>
        <w:t>нужд   на   территории    Яльчикского</w:t>
      </w:r>
    </w:p>
    <w:p w:rsidR="00B24F2D" w:rsidRDefault="00B24F2D" w:rsidP="00B24F2D">
      <w:pPr>
        <w:tabs>
          <w:tab w:val="left" w:pos="360"/>
        </w:tabs>
        <w:jc w:val="both"/>
        <w:rPr>
          <w:sz w:val="28"/>
          <w:szCs w:val="28"/>
        </w:rPr>
      </w:pPr>
      <w:r>
        <w:rPr>
          <w:sz w:val="28"/>
          <w:szCs w:val="28"/>
        </w:rPr>
        <w:lastRenderedPageBreak/>
        <w:t>муниципального округа     Чувашской</w:t>
      </w:r>
    </w:p>
    <w:p w:rsidR="00B24F2D" w:rsidRDefault="00B24F2D" w:rsidP="00B24F2D">
      <w:pPr>
        <w:tabs>
          <w:tab w:val="left" w:pos="360"/>
        </w:tabs>
        <w:jc w:val="both"/>
        <w:rPr>
          <w:sz w:val="28"/>
          <w:szCs w:val="28"/>
        </w:rPr>
      </w:pPr>
      <w:r>
        <w:rPr>
          <w:sz w:val="28"/>
          <w:szCs w:val="28"/>
        </w:rPr>
        <w:t>Республики</w:t>
      </w:r>
    </w:p>
    <w:p w:rsidR="00B24F2D" w:rsidRDefault="00B24F2D" w:rsidP="00B24F2D">
      <w:pPr>
        <w:tabs>
          <w:tab w:val="left" w:pos="360"/>
        </w:tabs>
        <w:jc w:val="both"/>
        <w:rPr>
          <w:sz w:val="28"/>
          <w:szCs w:val="28"/>
        </w:rPr>
      </w:pPr>
    </w:p>
    <w:p w:rsidR="00B24F2D" w:rsidRDefault="00B24F2D" w:rsidP="00B24F2D">
      <w:pPr>
        <w:tabs>
          <w:tab w:val="left" w:pos="360"/>
        </w:tabs>
        <w:jc w:val="both"/>
        <w:rPr>
          <w:sz w:val="28"/>
          <w:szCs w:val="28"/>
        </w:rPr>
      </w:pPr>
      <w:r>
        <w:rPr>
          <w:sz w:val="28"/>
          <w:szCs w:val="28"/>
        </w:rPr>
        <w:t xml:space="preserve">         В соответствии с пунктом 3 статьи 6, пунктами 4 и 5 статьи 27 Водного кодекса Российской Федерации, в целях установления единых условий и требований, предъявляемых к использованию водных объектов для личных и бытовых нужд, обеспечению безопасности людей в местах массового отдыха населения, администрация Яльчикского муниципального округа Чувашской Республики  </w:t>
      </w:r>
      <w:proofErr w:type="gramStart"/>
      <w:r>
        <w:rPr>
          <w:sz w:val="28"/>
          <w:szCs w:val="28"/>
        </w:rPr>
        <w:t>п</w:t>
      </w:r>
      <w:proofErr w:type="gramEnd"/>
      <w:r>
        <w:rPr>
          <w:sz w:val="28"/>
          <w:szCs w:val="28"/>
        </w:rPr>
        <w:t xml:space="preserve"> о с т а н о в л я е т:</w:t>
      </w:r>
    </w:p>
    <w:p w:rsidR="00B24F2D" w:rsidRDefault="00B24F2D" w:rsidP="00B24F2D">
      <w:pPr>
        <w:tabs>
          <w:tab w:val="left" w:pos="360"/>
        </w:tabs>
        <w:jc w:val="both"/>
        <w:rPr>
          <w:sz w:val="28"/>
          <w:szCs w:val="28"/>
        </w:rPr>
      </w:pPr>
      <w:r>
        <w:rPr>
          <w:sz w:val="28"/>
          <w:szCs w:val="28"/>
        </w:rPr>
        <w:t xml:space="preserve">         1. Утвердить прилагаемые Правила пользования водными объектами общего пользования для личных  и  бытовых нужд на территории Яльчикского муниципального округа Чувашской Республики.</w:t>
      </w:r>
    </w:p>
    <w:p w:rsidR="00B24F2D" w:rsidRDefault="00B24F2D" w:rsidP="00B24F2D">
      <w:pPr>
        <w:tabs>
          <w:tab w:val="left" w:pos="360"/>
        </w:tabs>
        <w:jc w:val="both"/>
        <w:rPr>
          <w:sz w:val="28"/>
          <w:szCs w:val="28"/>
        </w:rPr>
      </w:pPr>
      <w:r>
        <w:rPr>
          <w:sz w:val="28"/>
          <w:szCs w:val="28"/>
        </w:rPr>
        <w:t xml:space="preserve">         2. Признать утратившими  силу:</w:t>
      </w:r>
    </w:p>
    <w:p w:rsidR="00B24F2D" w:rsidRDefault="00B24F2D" w:rsidP="00B24F2D">
      <w:pPr>
        <w:tabs>
          <w:tab w:val="left" w:pos="360"/>
        </w:tabs>
        <w:jc w:val="both"/>
        <w:rPr>
          <w:sz w:val="28"/>
          <w:szCs w:val="28"/>
        </w:rPr>
      </w:pPr>
      <w:r>
        <w:rPr>
          <w:sz w:val="28"/>
          <w:szCs w:val="28"/>
        </w:rPr>
        <w:t xml:space="preserve">         - постановление администрации Яльчикского муниципального округа Чувашской Республики от 06.07.2023 № 505 «Об утверждении Правил  пользования водными объектами общего пользования для личных и бытовых нужд на территории Яльчикского муниципального округа Чувашской Республики»; </w:t>
      </w:r>
    </w:p>
    <w:p w:rsidR="00B24F2D" w:rsidRDefault="00B24F2D" w:rsidP="00B24F2D">
      <w:pPr>
        <w:tabs>
          <w:tab w:val="left" w:pos="360"/>
        </w:tabs>
        <w:jc w:val="both"/>
        <w:rPr>
          <w:sz w:val="28"/>
          <w:szCs w:val="28"/>
        </w:rPr>
      </w:pPr>
      <w:r>
        <w:rPr>
          <w:sz w:val="28"/>
          <w:szCs w:val="28"/>
        </w:rPr>
        <w:t xml:space="preserve">        - постановление администрации Яльчикского района  Чувашской Республики от 05.04.2018  № 227 «О внесении изменений в постановление администрации Яльчикского района Чувашской Республики от 14.09.2017 №811».</w:t>
      </w:r>
    </w:p>
    <w:p w:rsidR="00B24F2D" w:rsidRDefault="00B24F2D" w:rsidP="00B24F2D">
      <w:pPr>
        <w:tabs>
          <w:tab w:val="left" w:pos="360"/>
        </w:tabs>
        <w:jc w:val="both"/>
        <w:rPr>
          <w:sz w:val="28"/>
          <w:szCs w:val="28"/>
        </w:rPr>
      </w:pPr>
      <w:r>
        <w:rPr>
          <w:sz w:val="28"/>
          <w:szCs w:val="28"/>
        </w:rPr>
        <w:t xml:space="preserve">       3. Контроль за выполнением настоящего постановления оставляю за собой.</w:t>
      </w:r>
    </w:p>
    <w:p w:rsidR="00B24F2D" w:rsidRDefault="00B24F2D" w:rsidP="00B24F2D">
      <w:pPr>
        <w:tabs>
          <w:tab w:val="left" w:pos="360"/>
        </w:tabs>
        <w:jc w:val="both"/>
        <w:rPr>
          <w:sz w:val="28"/>
          <w:szCs w:val="28"/>
        </w:rPr>
      </w:pPr>
      <w:r>
        <w:rPr>
          <w:sz w:val="28"/>
          <w:szCs w:val="28"/>
        </w:rPr>
        <w:t xml:space="preserve">      4. Настоящее постановление вступает в силу после  его официального опубликования.</w:t>
      </w:r>
    </w:p>
    <w:p w:rsidR="00B24F2D" w:rsidRDefault="00B24F2D" w:rsidP="00B24F2D">
      <w:pPr>
        <w:tabs>
          <w:tab w:val="left" w:pos="360"/>
        </w:tabs>
        <w:jc w:val="both"/>
        <w:rPr>
          <w:sz w:val="28"/>
          <w:szCs w:val="28"/>
        </w:rPr>
      </w:pPr>
    </w:p>
    <w:p w:rsidR="00B24F2D" w:rsidRDefault="00B24F2D" w:rsidP="00B24F2D">
      <w:pPr>
        <w:tabs>
          <w:tab w:val="left" w:pos="360"/>
        </w:tabs>
        <w:jc w:val="both"/>
        <w:rPr>
          <w:sz w:val="28"/>
          <w:szCs w:val="28"/>
        </w:rPr>
      </w:pPr>
    </w:p>
    <w:p w:rsidR="00B24F2D" w:rsidRDefault="00B24F2D" w:rsidP="00B24F2D">
      <w:pPr>
        <w:tabs>
          <w:tab w:val="left" w:pos="360"/>
        </w:tabs>
        <w:jc w:val="both"/>
        <w:rPr>
          <w:sz w:val="28"/>
          <w:szCs w:val="28"/>
        </w:rPr>
      </w:pPr>
      <w:r>
        <w:rPr>
          <w:sz w:val="28"/>
          <w:szCs w:val="28"/>
        </w:rPr>
        <w:t xml:space="preserve">Глава Яльчикского муниципального </w:t>
      </w:r>
    </w:p>
    <w:p w:rsidR="00B24F2D" w:rsidRDefault="00B24F2D" w:rsidP="00B24F2D">
      <w:pPr>
        <w:tabs>
          <w:tab w:val="left" w:pos="360"/>
        </w:tabs>
        <w:jc w:val="both"/>
        <w:rPr>
          <w:sz w:val="28"/>
          <w:szCs w:val="28"/>
        </w:rPr>
      </w:pPr>
      <w:r>
        <w:rPr>
          <w:sz w:val="28"/>
          <w:szCs w:val="28"/>
        </w:rPr>
        <w:t>округа   Чувашской        Республики                                                    Л.В. Левый</w:t>
      </w:r>
    </w:p>
    <w:p w:rsidR="00B24F2D" w:rsidRDefault="00B24F2D" w:rsidP="00B24F2D">
      <w:pPr>
        <w:tabs>
          <w:tab w:val="left" w:pos="360"/>
        </w:tabs>
        <w:jc w:val="both"/>
        <w:rPr>
          <w:sz w:val="26"/>
          <w:szCs w:val="26"/>
        </w:rPr>
      </w:pPr>
      <w:r>
        <w:rPr>
          <w:sz w:val="28"/>
          <w:szCs w:val="28"/>
        </w:rPr>
        <w:t xml:space="preserve"> </w:t>
      </w:r>
      <w:r>
        <w:rPr>
          <w:sz w:val="26"/>
          <w:szCs w:val="26"/>
        </w:rPr>
        <w:t xml:space="preserve"> </w:t>
      </w:r>
    </w:p>
    <w:p w:rsidR="00B24F2D" w:rsidRDefault="00B24F2D" w:rsidP="00B24F2D">
      <w:pPr>
        <w:tabs>
          <w:tab w:val="left" w:pos="360"/>
        </w:tabs>
        <w:jc w:val="both"/>
        <w:rPr>
          <w:sz w:val="26"/>
          <w:szCs w:val="26"/>
        </w:rPr>
      </w:pPr>
    </w:p>
    <w:p w:rsidR="00D91E3E" w:rsidRPr="00D91E3E" w:rsidRDefault="00D91E3E" w:rsidP="00D91E3E">
      <w:pPr>
        <w:tabs>
          <w:tab w:val="left" w:pos="360"/>
        </w:tabs>
        <w:jc w:val="right"/>
      </w:pPr>
      <w:r w:rsidRPr="00D91E3E">
        <w:t>Приложение</w:t>
      </w:r>
    </w:p>
    <w:p w:rsidR="00D91E3E" w:rsidRPr="00D91E3E" w:rsidRDefault="00D91E3E" w:rsidP="00D91E3E">
      <w:pPr>
        <w:tabs>
          <w:tab w:val="left" w:pos="360"/>
        </w:tabs>
        <w:jc w:val="right"/>
      </w:pPr>
      <w:r w:rsidRPr="00D91E3E">
        <w:t>утверждено постановлением</w:t>
      </w:r>
    </w:p>
    <w:p w:rsidR="00D91E3E" w:rsidRPr="00D91E3E" w:rsidRDefault="00D91E3E" w:rsidP="00D91E3E">
      <w:pPr>
        <w:tabs>
          <w:tab w:val="left" w:pos="360"/>
        </w:tabs>
        <w:jc w:val="right"/>
      </w:pPr>
      <w:r w:rsidRPr="00D91E3E">
        <w:t xml:space="preserve"> Яльчикского муниципального округа</w:t>
      </w:r>
    </w:p>
    <w:p w:rsidR="00D91E3E" w:rsidRPr="00D91E3E" w:rsidRDefault="00D91E3E" w:rsidP="00D91E3E">
      <w:pPr>
        <w:tabs>
          <w:tab w:val="left" w:pos="360"/>
        </w:tabs>
        <w:jc w:val="right"/>
      </w:pPr>
      <w:r w:rsidRPr="00D91E3E">
        <w:t xml:space="preserve"> Чувашской Республики от 20.10.2023 г. № 998</w:t>
      </w:r>
    </w:p>
    <w:p w:rsidR="00D91E3E" w:rsidRPr="00D91E3E" w:rsidRDefault="00D91E3E" w:rsidP="00D91E3E">
      <w:pPr>
        <w:tabs>
          <w:tab w:val="left" w:pos="360"/>
        </w:tabs>
        <w:jc w:val="right"/>
        <w:rPr>
          <w:sz w:val="26"/>
          <w:szCs w:val="26"/>
        </w:rPr>
      </w:pPr>
    </w:p>
    <w:p w:rsidR="00D91E3E" w:rsidRPr="00D91E3E" w:rsidRDefault="00D91E3E" w:rsidP="00D91E3E">
      <w:pPr>
        <w:tabs>
          <w:tab w:val="left" w:pos="360"/>
        </w:tabs>
        <w:jc w:val="center"/>
        <w:rPr>
          <w:b/>
          <w:sz w:val="26"/>
          <w:szCs w:val="26"/>
        </w:rPr>
      </w:pPr>
      <w:r w:rsidRPr="00D91E3E">
        <w:rPr>
          <w:b/>
          <w:sz w:val="26"/>
          <w:szCs w:val="26"/>
        </w:rPr>
        <w:t>Правила использования водных объектов общего пользования, расположенных на территории Яльчикского муниципального округа Чувашской Республики, для личных и бытовых нужд</w:t>
      </w:r>
    </w:p>
    <w:p w:rsidR="00D91E3E" w:rsidRPr="00D91E3E" w:rsidRDefault="00D91E3E" w:rsidP="00D91E3E">
      <w:pPr>
        <w:tabs>
          <w:tab w:val="left" w:pos="360"/>
        </w:tabs>
        <w:jc w:val="center"/>
        <w:rPr>
          <w:sz w:val="26"/>
          <w:szCs w:val="26"/>
        </w:rPr>
      </w:pPr>
    </w:p>
    <w:p w:rsidR="00D91E3E" w:rsidRPr="00D91E3E" w:rsidRDefault="00D91E3E" w:rsidP="00D91E3E">
      <w:pPr>
        <w:numPr>
          <w:ilvl w:val="0"/>
          <w:numId w:val="22"/>
        </w:numPr>
        <w:tabs>
          <w:tab w:val="left" w:pos="360"/>
        </w:tabs>
        <w:jc w:val="center"/>
        <w:rPr>
          <w:sz w:val="26"/>
          <w:szCs w:val="26"/>
        </w:rPr>
      </w:pPr>
      <w:r w:rsidRPr="00D91E3E">
        <w:rPr>
          <w:sz w:val="26"/>
          <w:szCs w:val="26"/>
        </w:rPr>
        <w:t>Общие положения</w:t>
      </w:r>
    </w:p>
    <w:p w:rsidR="00D91E3E" w:rsidRPr="00D91E3E" w:rsidRDefault="00D91E3E" w:rsidP="00D91E3E">
      <w:pPr>
        <w:tabs>
          <w:tab w:val="left" w:pos="360"/>
        </w:tabs>
        <w:ind w:left="720"/>
        <w:rPr>
          <w:sz w:val="26"/>
          <w:szCs w:val="26"/>
        </w:rPr>
      </w:pPr>
    </w:p>
    <w:p w:rsidR="00D91E3E" w:rsidRPr="00D91E3E" w:rsidRDefault="00D91E3E" w:rsidP="00D91E3E">
      <w:pPr>
        <w:tabs>
          <w:tab w:val="left" w:pos="360"/>
        </w:tabs>
        <w:ind w:firstLine="567"/>
        <w:jc w:val="both"/>
        <w:rPr>
          <w:sz w:val="26"/>
          <w:szCs w:val="26"/>
        </w:rPr>
      </w:pPr>
      <w:r w:rsidRPr="00D91E3E">
        <w:rPr>
          <w:sz w:val="26"/>
          <w:szCs w:val="26"/>
        </w:rPr>
        <w:t>1.1.</w:t>
      </w:r>
      <w:r w:rsidRPr="00D91E3E">
        <w:rPr>
          <w:sz w:val="26"/>
          <w:szCs w:val="26"/>
        </w:rPr>
        <w:tab/>
        <w:t xml:space="preserve"> Настоящие Правила использования водных объектов общего пользования, расположенных на территории Батыревского муниципального округа Чувашской Республики, для личных и бытовых нужд (далее - Правила), разработаны в соответствии со статьями 6, 27 Водного кодекса Российской Федерации от </w:t>
      </w:r>
      <w:r w:rsidRPr="00D91E3E">
        <w:rPr>
          <w:sz w:val="26"/>
          <w:szCs w:val="26"/>
        </w:rPr>
        <w:lastRenderedPageBreak/>
        <w:t>03.06.2006 №74-ФЗ, пунктом 28 части первой статьи 15 Федерального закона от 06.10.2003 №131-Ф3 "Об общих принципах организации местного самоуправления в Российской Федерации", Уставом Яльчикского муниципального округа Чувашской Республики и обязательны для выполнения всеми физическими и юридическими лицами на территории Яльчикского муниципального округа Чувашской республики.</w:t>
      </w:r>
    </w:p>
    <w:p w:rsidR="00D91E3E" w:rsidRPr="00D91E3E" w:rsidRDefault="00D91E3E" w:rsidP="00D91E3E">
      <w:pPr>
        <w:tabs>
          <w:tab w:val="left" w:pos="360"/>
        </w:tabs>
        <w:ind w:firstLine="567"/>
        <w:jc w:val="both"/>
        <w:rPr>
          <w:sz w:val="26"/>
          <w:szCs w:val="26"/>
        </w:rPr>
      </w:pPr>
      <w:r w:rsidRPr="00D91E3E">
        <w:rPr>
          <w:sz w:val="26"/>
          <w:szCs w:val="26"/>
        </w:rPr>
        <w:t>1.2.</w:t>
      </w:r>
      <w:r w:rsidRPr="00D91E3E">
        <w:rPr>
          <w:sz w:val="26"/>
          <w:szCs w:val="26"/>
        </w:rPr>
        <w:tab/>
        <w:t xml:space="preserve"> Основные понятия, используемые в настоящих Правилах:</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водный объект общего пользования - поверхностный водный объект, находящийся в государственной или муниципальной собственности, доступный для бесплатного использования гражданами для удовлетворения личных и бытовых нужд, если иное не предусмотрено Водным кодексом Российской Федерации;</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водопользователь - физическое лицо или юридическое лицо, которым предоставлено право пользования водным объектом;</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водопотребление - потребление воды из систем водоснабжения;</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использование водных объектов (водопользование) - использование различными способами водных объектов для удовлетворения потребностей Батыревского муниципального района, физических лиц, юридических лиц;</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личные и бытовые нужды - личные, семейные, домашние нужды, не связанные с осуществлением производственной и предпринимательской деятельности.</w:t>
      </w:r>
    </w:p>
    <w:p w:rsidR="00D91E3E" w:rsidRPr="00D91E3E" w:rsidRDefault="00D91E3E" w:rsidP="00D91E3E">
      <w:pPr>
        <w:tabs>
          <w:tab w:val="left" w:pos="360"/>
        </w:tabs>
        <w:ind w:firstLine="567"/>
        <w:jc w:val="both"/>
        <w:rPr>
          <w:sz w:val="26"/>
          <w:szCs w:val="26"/>
        </w:rPr>
      </w:pPr>
      <w:r w:rsidRPr="00D91E3E">
        <w:rPr>
          <w:sz w:val="26"/>
          <w:szCs w:val="26"/>
        </w:rPr>
        <w:t>1.3.</w:t>
      </w:r>
      <w:r w:rsidRPr="00D91E3E">
        <w:rPr>
          <w:sz w:val="26"/>
          <w:szCs w:val="26"/>
        </w:rPr>
        <w:tab/>
        <w:t xml:space="preserve"> Использование водных объектов общего пользования для рекреационных целей (отдыха, туризма, спорта) осуществляется с учетом действующего законодательства и настоящих Правил.</w:t>
      </w:r>
    </w:p>
    <w:p w:rsidR="00D91E3E" w:rsidRPr="00D91E3E" w:rsidRDefault="00D91E3E" w:rsidP="00D91E3E">
      <w:pPr>
        <w:tabs>
          <w:tab w:val="left" w:pos="360"/>
        </w:tabs>
        <w:ind w:firstLine="567"/>
        <w:jc w:val="both"/>
        <w:rPr>
          <w:sz w:val="26"/>
          <w:szCs w:val="26"/>
        </w:rPr>
      </w:pPr>
      <w:r w:rsidRPr="00D91E3E">
        <w:rPr>
          <w:sz w:val="26"/>
          <w:szCs w:val="26"/>
        </w:rPr>
        <w:t>1.4.</w:t>
      </w:r>
      <w:r w:rsidRPr="00D91E3E">
        <w:rPr>
          <w:sz w:val="26"/>
          <w:szCs w:val="26"/>
        </w:rPr>
        <w:tab/>
        <w:t xml:space="preserve">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Водным кодексом Российской Федерации.</w:t>
      </w:r>
    </w:p>
    <w:p w:rsidR="00D91E3E" w:rsidRPr="00D91E3E" w:rsidRDefault="00D91E3E" w:rsidP="00D91E3E">
      <w:pPr>
        <w:tabs>
          <w:tab w:val="left" w:pos="360"/>
        </w:tabs>
        <w:ind w:firstLine="567"/>
        <w:jc w:val="both"/>
        <w:rPr>
          <w:sz w:val="26"/>
          <w:szCs w:val="26"/>
        </w:rPr>
      </w:pPr>
      <w:r w:rsidRPr="00D91E3E">
        <w:rPr>
          <w:sz w:val="26"/>
          <w:szCs w:val="26"/>
        </w:rPr>
        <w:t>1.5.</w:t>
      </w:r>
      <w:r w:rsidRPr="00D91E3E">
        <w:rPr>
          <w:sz w:val="26"/>
          <w:szCs w:val="26"/>
        </w:rPr>
        <w:tab/>
        <w:t xml:space="preserve"> </w:t>
      </w:r>
      <w:proofErr w:type="spellStart"/>
      <w:r w:rsidRPr="00D91E3E">
        <w:rPr>
          <w:sz w:val="26"/>
          <w:szCs w:val="26"/>
        </w:rPr>
        <w:t>Водоохранными</w:t>
      </w:r>
      <w:proofErr w:type="spellEnd"/>
      <w:r w:rsidRPr="00D91E3E">
        <w:rPr>
          <w:sz w:val="26"/>
          <w:szCs w:val="26"/>
        </w:rPr>
        <w:t xml:space="preserve"> зонами являются территории, которые примыкают к береговой линии рек, каналов, озёр,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91E3E" w:rsidRPr="00D91E3E" w:rsidRDefault="00D91E3E" w:rsidP="00D91E3E">
      <w:pPr>
        <w:tabs>
          <w:tab w:val="left" w:pos="360"/>
        </w:tabs>
        <w:ind w:firstLine="567"/>
        <w:jc w:val="both"/>
        <w:rPr>
          <w:sz w:val="26"/>
          <w:szCs w:val="26"/>
        </w:rPr>
      </w:pPr>
      <w:r w:rsidRPr="00D91E3E">
        <w:rPr>
          <w:sz w:val="26"/>
          <w:szCs w:val="26"/>
        </w:rPr>
        <w:t>1.6.</w:t>
      </w:r>
      <w:r w:rsidRPr="00D91E3E">
        <w:rPr>
          <w:sz w:val="26"/>
          <w:szCs w:val="26"/>
        </w:rPr>
        <w:tab/>
        <w:t xml:space="preserve">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D91E3E" w:rsidRPr="00D91E3E" w:rsidRDefault="00D91E3E" w:rsidP="00D91E3E">
      <w:pPr>
        <w:tabs>
          <w:tab w:val="left" w:pos="360"/>
        </w:tabs>
        <w:ind w:firstLine="567"/>
        <w:jc w:val="both"/>
        <w:rPr>
          <w:sz w:val="26"/>
          <w:szCs w:val="26"/>
        </w:rPr>
      </w:pPr>
      <w:r w:rsidRPr="00D91E3E">
        <w:rPr>
          <w:sz w:val="26"/>
          <w:szCs w:val="26"/>
        </w:rPr>
        <w:t>1.7.</w:t>
      </w:r>
      <w:r w:rsidRPr="00D91E3E">
        <w:rPr>
          <w:sz w:val="26"/>
          <w:szCs w:val="26"/>
        </w:rPr>
        <w:tab/>
        <w:t xml:space="preserve"> Береговой полосой водного объекта общего пользования является полоса земли, предназначенная для общего пользования, вдоль береговой линии водного объекта. Ширина береговой полосы водных объектов общего пользования в соответствии со статьей 6 Водного кодекса Российской Федерации составляет двадцать метров, за исключением береговой полос каналов, а также рек и ручьев, протяженность которых от истока до устья не более чем десять километров. Ширина </w:t>
      </w:r>
      <w:r w:rsidRPr="00D91E3E">
        <w:rPr>
          <w:sz w:val="26"/>
          <w:szCs w:val="26"/>
        </w:rPr>
        <w:lastRenderedPageBreak/>
        <w:t>береговой полосы каналов, а также рек и ручьев, протяженность которых от истока до устья не более чем десять километров, составляет пять метров.</w:t>
      </w:r>
    </w:p>
    <w:p w:rsidR="00D91E3E" w:rsidRPr="00D91E3E" w:rsidRDefault="00D91E3E" w:rsidP="00D91E3E">
      <w:pPr>
        <w:tabs>
          <w:tab w:val="left" w:pos="360"/>
        </w:tabs>
        <w:ind w:firstLine="567"/>
        <w:jc w:val="both"/>
        <w:rPr>
          <w:sz w:val="26"/>
          <w:szCs w:val="26"/>
        </w:rPr>
      </w:pPr>
    </w:p>
    <w:p w:rsidR="00D91E3E" w:rsidRPr="00D91E3E" w:rsidRDefault="00D91E3E" w:rsidP="00D91E3E">
      <w:pPr>
        <w:tabs>
          <w:tab w:val="left" w:pos="360"/>
        </w:tabs>
        <w:ind w:firstLine="567"/>
        <w:jc w:val="center"/>
        <w:rPr>
          <w:sz w:val="26"/>
          <w:szCs w:val="26"/>
        </w:rPr>
      </w:pPr>
      <w:r w:rsidRPr="00D91E3E">
        <w:rPr>
          <w:sz w:val="26"/>
          <w:szCs w:val="26"/>
        </w:rPr>
        <w:t>2.</w:t>
      </w:r>
      <w:r w:rsidRPr="00D91E3E">
        <w:rPr>
          <w:sz w:val="26"/>
          <w:szCs w:val="26"/>
        </w:rPr>
        <w:tab/>
        <w:t>Правила использования водных объектов общего пользования,</w:t>
      </w:r>
    </w:p>
    <w:p w:rsidR="00D91E3E" w:rsidRPr="00D91E3E" w:rsidRDefault="00D91E3E" w:rsidP="00D91E3E">
      <w:pPr>
        <w:tabs>
          <w:tab w:val="left" w:pos="360"/>
        </w:tabs>
        <w:ind w:firstLine="567"/>
        <w:jc w:val="center"/>
        <w:rPr>
          <w:sz w:val="26"/>
          <w:szCs w:val="26"/>
        </w:rPr>
      </w:pPr>
      <w:r w:rsidRPr="00D91E3E">
        <w:rPr>
          <w:sz w:val="26"/>
          <w:szCs w:val="26"/>
        </w:rPr>
        <w:t xml:space="preserve"> расположенных на территории Яльчикского муниципального округа Чувашской Республики для личных и бытовых нужд</w:t>
      </w:r>
    </w:p>
    <w:p w:rsidR="00D91E3E" w:rsidRPr="00D91E3E" w:rsidRDefault="00D91E3E" w:rsidP="00D91E3E">
      <w:pPr>
        <w:tabs>
          <w:tab w:val="left" w:pos="360"/>
        </w:tabs>
        <w:ind w:firstLine="567"/>
        <w:jc w:val="center"/>
        <w:rPr>
          <w:sz w:val="26"/>
          <w:szCs w:val="26"/>
        </w:rPr>
      </w:pPr>
    </w:p>
    <w:p w:rsidR="00D91E3E" w:rsidRPr="00D91E3E" w:rsidRDefault="00D91E3E" w:rsidP="00D91E3E">
      <w:pPr>
        <w:tabs>
          <w:tab w:val="left" w:pos="360"/>
        </w:tabs>
        <w:ind w:firstLine="567"/>
        <w:jc w:val="both"/>
        <w:rPr>
          <w:sz w:val="26"/>
          <w:szCs w:val="26"/>
        </w:rPr>
      </w:pPr>
      <w:r w:rsidRPr="00D91E3E">
        <w:rPr>
          <w:sz w:val="26"/>
          <w:szCs w:val="26"/>
        </w:rPr>
        <w:t>2.1.</w:t>
      </w:r>
      <w:r w:rsidRPr="00D91E3E">
        <w:rPr>
          <w:sz w:val="26"/>
          <w:szCs w:val="26"/>
        </w:rPr>
        <w:tab/>
        <w:t xml:space="preserve"> Каждый гражданин вправе иметь доступ к водным объектам общего пользования и бесплатно использовать их для личных и бытовых нужд, если иное не установлено Водным кодексом Российской Федерации, другими федеральными законами, а также пользоваться (без использования механических транспортных средств) береговой полосой таких водных объектов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D91E3E" w:rsidRPr="00D91E3E" w:rsidRDefault="00D91E3E" w:rsidP="00D91E3E">
      <w:pPr>
        <w:tabs>
          <w:tab w:val="left" w:pos="360"/>
        </w:tabs>
        <w:ind w:firstLine="567"/>
        <w:jc w:val="both"/>
        <w:rPr>
          <w:sz w:val="26"/>
          <w:szCs w:val="26"/>
        </w:rPr>
      </w:pPr>
      <w:r w:rsidRPr="00D91E3E">
        <w:rPr>
          <w:sz w:val="26"/>
          <w:szCs w:val="26"/>
        </w:rPr>
        <w:t>Для питьевого и хозяйственно-бытового водоснабжения должны использоваться водные объекты общего пользования, защищенные от загрязнения и засорения, пригодность которых для указанных целей определяется на основании санитарно-эпидемиологического заключения. Запрещается использование водных объектов общего пользования для целей питьевого и хозяйственно-бытового водоснабжения в случаях установления ограничения водопользования.</w:t>
      </w:r>
    </w:p>
    <w:p w:rsidR="00D91E3E" w:rsidRPr="00D91E3E" w:rsidRDefault="00D91E3E" w:rsidP="00D91E3E">
      <w:pPr>
        <w:tabs>
          <w:tab w:val="left" w:pos="360"/>
        </w:tabs>
        <w:ind w:firstLine="567"/>
        <w:jc w:val="both"/>
        <w:rPr>
          <w:sz w:val="26"/>
          <w:szCs w:val="26"/>
        </w:rPr>
      </w:pPr>
      <w:r w:rsidRPr="00D91E3E">
        <w:rPr>
          <w:sz w:val="26"/>
          <w:szCs w:val="26"/>
        </w:rPr>
        <w:t>2.2.</w:t>
      </w:r>
      <w:r w:rsidRPr="00D91E3E">
        <w:rPr>
          <w:sz w:val="26"/>
          <w:szCs w:val="26"/>
        </w:rPr>
        <w:tab/>
        <w:t xml:space="preserve"> Водные объекты общего пользования используются гражданами в целях удовлетворения личных и бытовых нужд для:</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забора воды с целью полива садовых, огородных, дачных земельных участков, ведения личного подсобного хозяйства, а также водопоя, проведения работ по уходу за сельскохозяйственными животными;</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плавания и причаливания плавучих средств, маломерных судов и других технических средств, предназначенных для отдыха на водных объектах, которые в соответствии с законодательством Российской Федерации не подлежат государственной регистрации в Государственной инспекции по маломерным судам (далее - ГИМС), находящихся в частной собственности и не используемых для осуществления предпринимательской деятельности;</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плавания маломерных судов, водных мотоциклов, спортивных катеров и других технических средств, подлежащих регистрации в ГИМС, осуществляется в соответствии с Правилами пользования маломерных судов на водных объектах Российской Федерации и иными Правилами, обеспечивающими безаварийное плавание судов, безопасность людей на воде и охрану окружающей природной среды;</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любительского и спортивного рыболовства в соответствии с законодательством о водных биологических ресурсах;</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купания, отдыха, туризма, занятия спортом и удовлетворения иных личных и бытовых</w:t>
      </w:r>
    </w:p>
    <w:p w:rsidR="00D91E3E" w:rsidRPr="00D91E3E" w:rsidRDefault="00D91E3E" w:rsidP="00D91E3E">
      <w:pPr>
        <w:tabs>
          <w:tab w:val="left" w:pos="360"/>
        </w:tabs>
        <w:ind w:firstLine="567"/>
        <w:jc w:val="both"/>
        <w:rPr>
          <w:sz w:val="26"/>
          <w:szCs w:val="26"/>
        </w:rPr>
      </w:pPr>
      <w:r w:rsidRPr="00D91E3E">
        <w:rPr>
          <w:sz w:val="26"/>
          <w:szCs w:val="26"/>
        </w:rPr>
        <w:t>нужд;</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тушения пожаров.</w:t>
      </w:r>
    </w:p>
    <w:p w:rsidR="00D91E3E" w:rsidRPr="00D91E3E" w:rsidRDefault="00D91E3E" w:rsidP="00D91E3E">
      <w:pPr>
        <w:tabs>
          <w:tab w:val="left" w:pos="360"/>
        </w:tabs>
        <w:ind w:firstLine="567"/>
        <w:jc w:val="both"/>
        <w:rPr>
          <w:sz w:val="26"/>
          <w:szCs w:val="26"/>
        </w:rPr>
      </w:pPr>
      <w:r w:rsidRPr="00D91E3E">
        <w:rPr>
          <w:sz w:val="26"/>
          <w:szCs w:val="26"/>
        </w:rPr>
        <w:t>2.3.</w:t>
      </w:r>
      <w:r w:rsidRPr="00D91E3E">
        <w:rPr>
          <w:sz w:val="26"/>
          <w:szCs w:val="26"/>
        </w:rPr>
        <w:tab/>
        <w:t xml:space="preserve"> При использовании водных объектов общего пользования для личных и бытовых нужд запрещается:</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сброс сточных вод, не подвергшихся санитарной очистке, обезвреживанию, а также сточных вод, не соответствующих требованиям технических регламентов в водные объекты при отсутствии решения о предоставлении данного водного объекта в пользование в целях сброса сточных вод и (или) дренажных вод;</w:t>
      </w:r>
    </w:p>
    <w:p w:rsidR="00D91E3E" w:rsidRPr="00D91E3E" w:rsidRDefault="00D91E3E" w:rsidP="00D91E3E">
      <w:pPr>
        <w:tabs>
          <w:tab w:val="left" w:pos="360"/>
        </w:tabs>
        <w:ind w:firstLine="567"/>
        <w:jc w:val="both"/>
        <w:rPr>
          <w:sz w:val="26"/>
          <w:szCs w:val="26"/>
        </w:rPr>
      </w:pPr>
      <w:r w:rsidRPr="00D91E3E">
        <w:rPr>
          <w:sz w:val="26"/>
          <w:szCs w:val="26"/>
        </w:rPr>
        <w:lastRenderedPageBreak/>
        <w:t>-</w:t>
      </w:r>
      <w:r w:rsidRPr="00D91E3E">
        <w:rPr>
          <w:sz w:val="26"/>
          <w:szCs w:val="26"/>
        </w:rPr>
        <w:tab/>
        <w:t xml:space="preserve"> захоронение в водных объектах общего пользования и на территории водоохранных зон и прибрежных защитных полос жидких и твердых бытовых отходов;</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размещение на береговой полосе водного объекта свалок;</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размещение отвалов размываемых грунтов;</w:t>
      </w:r>
    </w:p>
    <w:p w:rsidR="00D91E3E" w:rsidRPr="00D91E3E" w:rsidRDefault="00D91E3E" w:rsidP="00D91E3E">
      <w:pPr>
        <w:tabs>
          <w:tab w:val="left" w:pos="360"/>
        </w:tabs>
        <w:ind w:firstLine="567"/>
        <w:jc w:val="both"/>
        <w:rPr>
          <w:sz w:val="26"/>
          <w:szCs w:val="26"/>
        </w:rPr>
      </w:pPr>
      <w:r w:rsidRPr="00D91E3E">
        <w:rPr>
          <w:sz w:val="26"/>
          <w:szCs w:val="26"/>
        </w:rPr>
        <w:t>-складирование бытового и строительного мусора, минеральных удобрений и ядохимикатов; снега и сколов льда, счищаемых с внутриквартальных, дворовых территорий, территорий хозяйствующих субъектов; листвы; обрезков деревьев (кустарников), сметаемых с внутриквартальных, дворовых территорий, территорий хозяйствующих субъектов;</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занимать береговые полосы водного объекта общего пользования, а также размещение в ее пределах устройств и сооружений, ограничивающих свободный доступ к водному объекту;</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производить забор водных ресурсов для целей питьевого и хозяйственно-бытового водоснабжения в случаях установления ограничения пользования водным объектом;</w:t>
      </w:r>
    </w:p>
    <w:p w:rsidR="00D91E3E" w:rsidRPr="00D91E3E" w:rsidRDefault="00D91E3E" w:rsidP="00D91E3E">
      <w:pPr>
        <w:tabs>
          <w:tab w:val="left" w:pos="360"/>
        </w:tabs>
        <w:ind w:firstLine="567"/>
        <w:jc w:val="both"/>
        <w:rPr>
          <w:sz w:val="26"/>
          <w:szCs w:val="26"/>
        </w:rPr>
      </w:pPr>
      <w:r w:rsidRPr="00D91E3E">
        <w:rPr>
          <w:sz w:val="26"/>
          <w:szCs w:val="26"/>
        </w:rPr>
        <w:t xml:space="preserve"> -</w:t>
      </w:r>
      <w:r w:rsidRPr="00D91E3E">
        <w:rPr>
          <w:sz w:val="26"/>
          <w:szCs w:val="26"/>
        </w:rPr>
        <w:tab/>
        <w:t xml:space="preserve"> движение и стоянка автотранспортных средств (кроме автомобилей специального назначения) в пределах береговой полосы водного объекта, за исключением их движения по дорогам и стоянки в специально оборудованных местах, имеющих твердое покрытие;</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мойка транспортных средств и другой техники;</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купание у пристаней, в пределах запретных и охраняемых зон водопроводных и иных сооружений, а также в других запрещенных местах, где выставлены информационные ограничительные знаки или предупредительные щиты, и вне оборудованных мест;</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продажа спиртных напитков в местах массового отдыха у воды, распитие спиртных напитков, купание в состоянии алкогольного, наркотического опьянения;</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снятие и самовольная установка оборудования и средств обозначения участков водных объектов;</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стирка белья и купание животных в местах, отведенных для купания людей, и выше по их течению до 500 м;</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создание препятствий водопользователям, осуществляющим пользование водным объектом общего пользования на основаниях, установленных законодательством Российской Федерации, ограничение их прав, а также создание помех и опасности для судоходства и людей.</w:t>
      </w:r>
    </w:p>
    <w:p w:rsidR="00D91E3E" w:rsidRPr="00D91E3E" w:rsidRDefault="00D91E3E" w:rsidP="00D91E3E">
      <w:pPr>
        <w:tabs>
          <w:tab w:val="left" w:pos="360"/>
        </w:tabs>
        <w:ind w:firstLine="567"/>
        <w:jc w:val="both"/>
        <w:rPr>
          <w:sz w:val="26"/>
          <w:szCs w:val="26"/>
        </w:rPr>
      </w:pPr>
      <w:r w:rsidRPr="00D91E3E">
        <w:rPr>
          <w:sz w:val="26"/>
          <w:szCs w:val="26"/>
        </w:rPr>
        <w:t>На водных объектах общего пользования могут быть установлены иные запреты в случаях, предусмотренных законодательством Российской Федерации и законодательством Чувашской Республики.</w:t>
      </w:r>
    </w:p>
    <w:p w:rsidR="00D91E3E" w:rsidRPr="00D91E3E" w:rsidRDefault="00D91E3E" w:rsidP="00D91E3E">
      <w:pPr>
        <w:tabs>
          <w:tab w:val="left" w:pos="360"/>
        </w:tabs>
        <w:ind w:firstLine="567"/>
        <w:jc w:val="both"/>
        <w:rPr>
          <w:sz w:val="26"/>
          <w:szCs w:val="26"/>
        </w:rPr>
      </w:pPr>
      <w:r w:rsidRPr="00D91E3E">
        <w:rPr>
          <w:sz w:val="26"/>
          <w:szCs w:val="26"/>
        </w:rPr>
        <w:t>2.4.</w:t>
      </w:r>
      <w:r w:rsidRPr="00D91E3E">
        <w:rPr>
          <w:sz w:val="26"/>
          <w:szCs w:val="26"/>
        </w:rPr>
        <w:tab/>
        <w:t xml:space="preserve"> Использование водных объектов общего пользования гражданами для целей, не связанных с удовлетворением личных и бытовых нужд, осуществляется на основании договоров водопользования или решений о предоставлении водных объектов в пользование, если иное не предусмотрено Водным кодексом Российской Федерации.</w:t>
      </w:r>
    </w:p>
    <w:p w:rsidR="00D91E3E" w:rsidRPr="00D91E3E" w:rsidRDefault="00D91E3E" w:rsidP="00D91E3E">
      <w:pPr>
        <w:tabs>
          <w:tab w:val="left" w:pos="360"/>
        </w:tabs>
        <w:ind w:firstLine="567"/>
        <w:jc w:val="both"/>
        <w:rPr>
          <w:sz w:val="26"/>
          <w:szCs w:val="26"/>
        </w:rPr>
      </w:pPr>
      <w:r w:rsidRPr="00D91E3E">
        <w:rPr>
          <w:sz w:val="26"/>
          <w:szCs w:val="26"/>
        </w:rPr>
        <w:t>2.5.</w:t>
      </w:r>
      <w:r w:rsidRPr="00D91E3E">
        <w:rPr>
          <w:sz w:val="26"/>
          <w:szCs w:val="26"/>
        </w:rPr>
        <w:tab/>
        <w:t xml:space="preserve"> При использовании водных объектов общего пользования физические и юридические лица обязаны:</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оказать посильную помощь, терпящему бедствие на воде;</w:t>
      </w:r>
    </w:p>
    <w:p w:rsidR="00D91E3E" w:rsidRPr="00D91E3E" w:rsidRDefault="00D91E3E" w:rsidP="00D91E3E">
      <w:pPr>
        <w:tabs>
          <w:tab w:val="left" w:pos="360"/>
        </w:tabs>
        <w:ind w:firstLine="567"/>
        <w:jc w:val="both"/>
        <w:rPr>
          <w:sz w:val="26"/>
          <w:szCs w:val="26"/>
        </w:rPr>
      </w:pPr>
      <w:r w:rsidRPr="00D91E3E">
        <w:rPr>
          <w:sz w:val="26"/>
          <w:szCs w:val="26"/>
        </w:rPr>
        <w:t xml:space="preserve">знать и соблюдать требования, установленные водным законодательством, законодательством в области охраны окружающей среды, в том числе об особо </w:t>
      </w:r>
      <w:r w:rsidRPr="00D91E3E">
        <w:rPr>
          <w:sz w:val="26"/>
          <w:szCs w:val="26"/>
        </w:rPr>
        <w:lastRenderedPageBreak/>
        <w:t>охраняемых природных территориях, о санитарно-эпидемиологическом благополучии населения, о водных биоресурсах и настоящими Правилами;</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выполнять предписания должностных лиц, осуществляющих государственный контроль и надзор за использованием и охраной водных объектов, а также должностных лиц, осуществляющих на территории Батыревского муниципального округа Чувашской Республики контроль за благоустройством и санитарным состоянием муниципального округа.</w:t>
      </w:r>
    </w:p>
    <w:p w:rsidR="00D91E3E" w:rsidRPr="00D91E3E" w:rsidRDefault="00D91E3E" w:rsidP="00D91E3E">
      <w:pPr>
        <w:tabs>
          <w:tab w:val="left" w:pos="360"/>
        </w:tabs>
        <w:ind w:firstLine="567"/>
        <w:jc w:val="both"/>
        <w:rPr>
          <w:sz w:val="26"/>
          <w:szCs w:val="26"/>
        </w:rPr>
      </w:pPr>
      <w:r w:rsidRPr="00D91E3E">
        <w:rPr>
          <w:sz w:val="26"/>
          <w:szCs w:val="26"/>
        </w:rPr>
        <w:t>2.6.</w:t>
      </w:r>
      <w:r w:rsidRPr="00D91E3E">
        <w:rPr>
          <w:sz w:val="26"/>
          <w:szCs w:val="26"/>
        </w:rPr>
        <w:tab/>
        <w:t xml:space="preserve"> В зимний период площадками для катания на коньках на водных объектах общего пользования разрешается пользоваться после тщательной проверки прочности льда, толщина которого должна быть не менее 12 сантиметров, а при массовом катании - не менее 25 сантиметров.</w:t>
      </w:r>
    </w:p>
    <w:p w:rsidR="00D91E3E" w:rsidRPr="00D91E3E" w:rsidRDefault="00D91E3E" w:rsidP="00D91E3E">
      <w:pPr>
        <w:tabs>
          <w:tab w:val="left" w:pos="360"/>
        </w:tabs>
        <w:ind w:firstLine="567"/>
        <w:jc w:val="both"/>
        <w:rPr>
          <w:sz w:val="26"/>
          <w:szCs w:val="26"/>
        </w:rPr>
      </w:pPr>
      <w:r w:rsidRPr="00D91E3E">
        <w:rPr>
          <w:sz w:val="26"/>
          <w:szCs w:val="26"/>
        </w:rPr>
        <w:t>2.7.</w:t>
      </w:r>
      <w:r w:rsidRPr="00D91E3E">
        <w:rPr>
          <w:sz w:val="26"/>
          <w:szCs w:val="26"/>
        </w:rPr>
        <w:tab/>
        <w:t xml:space="preserve"> Во время рыбной ловли в зимний период нельзя пробивать большое количество лунок на ограниченной площади, прыгать и бегать по льду, собираться большими группами.</w:t>
      </w:r>
    </w:p>
    <w:p w:rsidR="00D91E3E" w:rsidRPr="00D91E3E" w:rsidRDefault="00D91E3E" w:rsidP="00D91E3E">
      <w:pPr>
        <w:tabs>
          <w:tab w:val="left" w:pos="360"/>
        </w:tabs>
        <w:ind w:firstLine="567"/>
        <w:jc w:val="both"/>
        <w:rPr>
          <w:sz w:val="26"/>
          <w:szCs w:val="26"/>
        </w:rPr>
      </w:pPr>
      <w:r w:rsidRPr="00D91E3E">
        <w:rPr>
          <w:sz w:val="26"/>
          <w:szCs w:val="26"/>
        </w:rPr>
        <w:t>2.8.</w:t>
      </w:r>
      <w:r w:rsidRPr="00D91E3E">
        <w:rPr>
          <w:sz w:val="26"/>
          <w:szCs w:val="26"/>
        </w:rPr>
        <w:tab/>
        <w:t xml:space="preserve"> Проектирование, размещение,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градостроительным и водным законодательством.</w:t>
      </w:r>
    </w:p>
    <w:p w:rsidR="00D91E3E" w:rsidRPr="00D91E3E" w:rsidRDefault="00D91E3E" w:rsidP="00D91E3E">
      <w:pPr>
        <w:tabs>
          <w:tab w:val="left" w:pos="360"/>
        </w:tabs>
        <w:ind w:firstLine="567"/>
        <w:jc w:val="both"/>
        <w:rPr>
          <w:sz w:val="26"/>
          <w:szCs w:val="26"/>
        </w:rPr>
      </w:pPr>
    </w:p>
    <w:p w:rsidR="00D91E3E" w:rsidRPr="00D91E3E" w:rsidRDefault="00D91E3E" w:rsidP="00D91E3E">
      <w:pPr>
        <w:tabs>
          <w:tab w:val="left" w:pos="360"/>
        </w:tabs>
        <w:ind w:firstLine="567"/>
        <w:jc w:val="center"/>
        <w:rPr>
          <w:sz w:val="26"/>
          <w:szCs w:val="26"/>
        </w:rPr>
      </w:pPr>
      <w:r w:rsidRPr="00D91E3E">
        <w:rPr>
          <w:sz w:val="26"/>
          <w:szCs w:val="26"/>
        </w:rPr>
        <w:t>3.</w:t>
      </w:r>
      <w:r w:rsidRPr="00D91E3E">
        <w:rPr>
          <w:sz w:val="26"/>
          <w:szCs w:val="26"/>
        </w:rPr>
        <w:tab/>
        <w:t>Приостановление или ограничение водопользования</w:t>
      </w:r>
    </w:p>
    <w:p w:rsidR="00D91E3E" w:rsidRPr="00D91E3E" w:rsidRDefault="00D91E3E" w:rsidP="00D91E3E">
      <w:pPr>
        <w:tabs>
          <w:tab w:val="left" w:pos="360"/>
        </w:tabs>
        <w:ind w:firstLine="567"/>
        <w:jc w:val="center"/>
        <w:rPr>
          <w:sz w:val="26"/>
          <w:szCs w:val="26"/>
        </w:rPr>
      </w:pPr>
    </w:p>
    <w:p w:rsidR="00D91E3E" w:rsidRPr="00D91E3E" w:rsidRDefault="00D91E3E" w:rsidP="00D91E3E">
      <w:pPr>
        <w:tabs>
          <w:tab w:val="left" w:pos="360"/>
        </w:tabs>
        <w:ind w:firstLine="567"/>
        <w:jc w:val="both"/>
        <w:rPr>
          <w:sz w:val="26"/>
          <w:szCs w:val="26"/>
        </w:rPr>
      </w:pPr>
      <w:r w:rsidRPr="00D91E3E">
        <w:rPr>
          <w:sz w:val="26"/>
          <w:szCs w:val="26"/>
        </w:rPr>
        <w:t>3.1 Водопользование может быть приостановлено или ограничено в случаях: •</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угрозы причинения вреда жизни или здоровью человека;</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возникновения чрезвычайных ситуаций природного и техногенного характера;</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причинения вреда окружающей среде, объектам культурного наследия;</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установлении охранных зон гидроэнергетических объектов;</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в иных предусмотренных федеральными законами </w:t>
      </w:r>
      <w:proofErr w:type="spellStart"/>
      <w:r w:rsidRPr="00D91E3E">
        <w:rPr>
          <w:sz w:val="26"/>
          <w:szCs w:val="26"/>
        </w:rPr>
        <w:t>случдях</w:t>
      </w:r>
      <w:proofErr w:type="spellEnd"/>
      <w:r w:rsidRPr="00D91E3E">
        <w:rPr>
          <w:sz w:val="26"/>
          <w:szCs w:val="26"/>
        </w:rPr>
        <w:t>.</w:t>
      </w:r>
    </w:p>
    <w:p w:rsidR="00D91E3E" w:rsidRPr="00D91E3E" w:rsidRDefault="00D91E3E" w:rsidP="00D91E3E">
      <w:pPr>
        <w:tabs>
          <w:tab w:val="left" w:pos="360"/>
        </w:tabs>
        <w:ind w:firstLine="567"/>
        <w:jc w:val="both"/>
        <w:rPr>
          <w:sz w:val="26"/>
          <w:szCs w:val="26"/>
        </w:rPr>
      </w:pPr>
      <w:r w:rsidRPr="00D91E3E">
        <w:rPr>
          <w:sz w:val="26"/>
          <w:szCs w:val="26"/>
        </w:rPr>
        <w:t>3.2.</w:t>
      </w:r>
      <w:r w:rsidRPr="00D91E3E">
        <w:rPr>
          <w:sz w:val="26"/>
          <w:szCs w:val="26"/>
        </w:rPr>
        <w:tab/>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купания, использование маломерных судов, водных мотоциклов и других технических средств,</w:t>
      </w:r>
    </w:p>
    <w:p w:rsidR="00D91E3E" w:rsidRPr="00D91E3E" w:rsidRDefault="00D91E3E" w:rsidP="00D91E3E">
      <w:pPr>
        <w:tabs>
          <w:tab w:val="left" w:pos="360"/>
        </w:tabs>
        <w:ind w:firstLine="567"/>
        <w:jc w:val="both"/>
        <w:rPr>
          <w:sz w:val="26"/>
          <w:szCs w:val="26"/>
        </w:rPr>
      </w:pPr>
      <w:r w:rsidRPr="00D91E3E">
        <w:rPr>
          <w:sz w:val="26"/>
          <w:szCs w:val="26"/>
        </w:rPr>
        <w:t xml:space="preserve"> </w:t>
      </w:r>
    </w:p>
    <w:p w:rsidR="00D91E3E" w:rsidRPr="00D91E3E" w:rsidRDefault="00D91E3E" w:rsidP="00D91E3E">
      <w:pPr>
        <w:tabs>
          <w:tab w:val="left" w:pos="360"/>
        </w:tabs>
        <w:ind w:firstLine="567"/>
        <w:jc w:val="both"/>
        <w:rPr>
          <w:sz w:val="26"/>
          <w:szCs w:val="26"/>
        </w:rPr>
      </w:pPr>
      <w:r w:rsidRPr="00D91E3E">
        <w:rPr>
          <w:sz w:val="26"/>
          <w:szCs w:val="26"/>
        </w:rPr>
        <w:t>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Чувашской Республики.</w:t>
      </w:r>
    </w:p>
    <w:p w:rsidR="00D91E3E" w:rsidRPr="00D91E3E" w:rsidRDefault="00D91E3E" w:rsidP="00D91E3E">
      <w:pPr>
        <w:tabs>
          <w:tab w:val="left" w:pos="360"/>
        </w:tabs>
        <w:ind w:firstLine="567"/>
        <w:jc w:val="both"/>
        <w:rPr>
          <w:sz w:val="26"/>
          <w:szCs w:val="26"/>
        </w:rPr>
      </w:pPr>
      <w:r w:rsidRPr="00D91E3E">
        <w:rPr>
          <w:sz w:val="26"/>
          <w:szCs w:val="26"/>
        </w:rPr>
        <w:t>3.3.</w:t>
      </w:r>
      <w:r w:rsidRPr="00D91E3E">
        <w:rPr>
          <w:sz w:val="26"/>
          <w:szCs w:val="26"/>
        </w:rPr>
        <w:tab/>
        <w:t>Приостановление водопользования в случаях, предусмотренных законодательством Российской Федерации, Чувашской Республики осуществляется в судебном порядке. В иных случаях приостановление водопользования осуществляется постановлением администрации Яльчикского муниципального округа Чувашской Республики.</w:t>
      </w:r>
    </w:p>
    <w:p w:rsidR="00D91E3E" w:rsidRPr="00D91E3E" w:rsidRDefault="00D91E3E" w:rsidP="00D91E3E">
      <w:pPr>
        <w:tabs>
          <w:tab w:val="left" w:pos="360"/>
        </w:tabs>
        <w:ind w:firstLine="567"/>
        <w:jc w:val="center"/>
        <w:rPr>
          <w:sz w:val="26"/>
          <w:szCs w:val="26"/>
        </w:rPr>
      </w:pPr>
    </w:p>
    <w:p w:rsidR="00D91E3E" w:rsidRPr="00D91E3E" w:rsidRDefault="00D91E3E" w:rsidP="00D91E3E">
      <w:pPr>
        <w:tabs>
          <w:tab w:val="left" w:pos="360"/>
        </w:tabs>
        <w:ind w:firstLine="567"/>
        <w:jc w:val="center"/>
        <w:rPr>
          <w:sz w:val="26"/>
          <w:szCs w:val="26"/>
        </w:rPr>
      </w:pPr>
      <w:r w:rsidRPr="00D91E3E">
        <w:rPr>
          <w:sz w:val="26"/>
          <w:szCs w:val="26"/>
        </w:rPr>
        <w:t>4.</w:t>
      </w:r>
      <w:r w:rsidRPr="00D91E3E">
        <w:rPr>
          <w:sz w:val="26"/>
          <w:szCs w:val="26"/>
        </w:rPr>
        <w:tab/>
        <w:t>Информирование населения об ограничениях водопользования на водных объектах общего пользования</w:t>
      </w:r>
    </w:p>
    <w:p w:rsidR="00D91E3E" w:rsidRPr="00D91E3E" w:rsidRDefault="00D91E3E" w:rsidP="00D91E3E">
      <w:pPr>
        <w:tabs>
          <w:tab w:val="left" w:pos="360"/>
        </w:tabs>
        <w:ind w:firstLine="567"/>
        <w:jc w:val="center"/>
        <w:rPr>
          <w:sz w:val="26"/>
          <w:szCs w:val="26"/>
        </w:rPr>
      </w:pPr>
    </w:p>
    <w:p w:rsidR="00D91E3E" w:rsidRPr="00D91E3E" w:rsidRDefault="00D91E3E" w:rsidP="00D91E3E">
      <w:pPr>
        <w:tabs>
          <w:tab w:val="left" w:pos="360"/>
        </w:tabs>
        <w:ind w:firstLine="567"/>
        <w:jc w:val="both"/>
        <w:rPr>
          <w:sz w:val="26"/>
          <w:szCs w:val="26"/>
        </w:rPr>
      </w:pPr>
      <w:r w:rsidRPr="00D91E3E">
        <w:rPr>
          <w:sz w:val="26"/>
          <w:szCs w:val="26"/>
        </w:rPr>
        <w:t>Предоставление гражданам информации об ограничении водопользования на водных объектах общего пользования, расположенных на территории Яльчикского муниципального округа Чувашской Республики осуществляется:</w:t>
      </w:r>
    </w:p>
    <w:p w:rsidR="00D91E3E" w:rsidRPr="00D91E3E" w:rsidRDefault="00D91E3E" w:rsidP="00D91E3E">
      <w:pPr>
        <w:tabs>
          <w:tab w:val="left" w:pos="360"/>
        </w:tabs>
        <w:ind w:firstLine="567"/>
        <w:jc w:val="both"/>
        <w:rPr>
          <w:sz w:val="26"/>
          <w:szCs w:val="26"/>
        </w:rPr>
      </w:pPr>
      <w:r w:rsidRPr="00D91E3E">
        <w:rPr>
          <w:sz w:val="26"/>
          <w:szCs w:val="26"/>
        </w:rPr>
        <w:lastRenderedPageBreak/>
        <w:t>-</w:t>
      </w:r>
      <w:r w:rsidRPr="00D91E3E">
        <w:rPr>
          <w:sz w:val="26"/>
          <w:szCs w:val="26"/>
        </w:rPr>
        <w:tab/>
        <w:t xml:space="preserve"> через средства массовой информации (печатные издания, телевидение, радио), сеть Интернет на официальном сайте администрации Яльчикского муниципального округа Чувашской Республики, через социальные сети;</w:t>
      </w:r>
    </w:p>
    <w:p w:rsidR="00D91E3E" w:rsidRPr="00D91E3E" w:rsidRDefault="00D91E3E" w:rsidP="00D91E3E">
      <w:pPr>
        <w:tabs>
          <w:tab w:val="left" w:pos="360"/>
        </w:tabs>
        <w:ind w:firstLine="567"/>
        <w:jc w:val="both"/>
        <w:rPr>
          <w:sz w:val="26"/>
          <w:szCs w:val="26"/>
        </w:rPr>
      </w:pPr>
      <w:r w:rsidRPr="00D91E3E">
        <w:rPr>
          <w:sz w:val="26"/>
          <w:szCs w:val="26"/>
        </w:rPr>
        <w:t>-</w:t>
      </w:r>
      <w:r w:rsidRPr="00D91E3E">
        <w:rPr>
          <w:sz w:val="26"/>
          <w:szCs w:val="26"/>
        </w:rPr>
        <w:tab/>
        <w:t xml:space="preserve"> путём установления специальных знаков, содержащих информацию об ограничении использования водных объектов общего пользования.</w:t>
      </w:r>
    </w:p>
    <w:p w:rsidR="00D91E3E" w:rsidRPr="00D91E3E" w:rsidRDefault="00D91E3E" w:rsidP="00D91E3E">
      <w:pPr>
        <w:tabs>
          <w:tab w:val="left" w:pos="360"/>
        </w:tabs>
        <w:ind w:firstLine="567"/>
        <w:jc w:val="both"/>
        <w:rPr>
          <w:sz w:val="26"/>
          <w:szCs w:val="26"/>
        </w:rPr>
      </w:pPr>
      <w:r w:rsidRPr="00D91E3E">
        <w:rPr>
          <w:sz w:val="26"/>
          <w:szCs w:val="26"/>
        </w:rPr>
        <w:t>5. Ответственность за нарушение правил использования водных объектов общего пользования для личных и бытовых нужд.</w:t>
      </w:r>
    </w:p>
    <w:p w:rsidR="00D91E3E" w:rsidRPr="00D91E3E" w:rsidRDefault="00D91E3E" w:rsidP="00D91E3E">
      <w:pPr>
        <w:tabs>
          <w:tab w:val="left" w:pos="360"/>
        </w:tabs>
        <w:ind w:firstLine="567"/>
        <w:jc w:val="both"/>
        <w:rPr>
          <w:sz w:val="26"/>
          <w:szCs w:val="26"/>
        </w:rPr>
      </w:pPr>
      <w:r w:rsidRPr="00D91E3E">
        <w:rPr>
          <w:sz w:val="26"/>
          <w:szCs w:val="26"/>
        </w:rPr>
        <w:t>4.1.</w:t>
      </w:r>
      <w:r w:rsidRPr="00D91E3E">
        <w:rPr>
          <w:sz w:val="26"/>
          <w:szCs w:val="26"/>
        </w:rPr>
        <w:tab/>
        <w:t xml:space="preserve"> Лица, виновные в нарушении установленных условий общего водопользования, несут ответственность в соответствии с законодательством Российской Федерации, законодательством Чувашской Республики. Привлечение к ответственности за нарушение водного законодательства не освобождает виновных лиц от обязанности устранить допущенные нарушения и возместить причиненный ими ущерб.</w:t>
      </w:r>
    </w:p>
    <w:p w:rsidR="00D91E3E" w:rsidRDefault="00D91E3E" w:rsidP="00D91E3E">
      <w:pPr>
        <w:tabs>
          <w:tab w:val="left" w:pos="360"/>
        </w:tabs>
        <w:ind w:firstLine="567"/>
        <w:jc w:val="both"/>
        <w:rPr>
          <w:sz w:val="26"/>
          <w:szCs w:val="26"/>
        </w:rPr>
      </w:pPr>
      <w:r w:rsidRPr="00D91E3E">
        <w:rPr>
          <w:sz w:val="26"/>
          <w:szCs w:val="26"/>
        </w:rPr>
        <w:t>4.2.</w:t>
      </w:r>
      <w:r w:rsidRPr="00D91E3E">
        <w:rPr>
          <w:sz w:val="26"/>
          <w:szCs w:val="26"/>
        </w:rPr>
        <w:tab/>
        <w:t xml:space="preserve"> </w:t>
      </w:r>
      <w:proofErr w:type="gramStart"/>
      <w:r w:rsidRPr="00D91E3E">
        <w:rPr>
          <w:sz w:val="26"/>
          <w:szCs w:val="26"/>
        </w:rPr>
        <w:t>Контроль за</w:t>
      </w:r>
      <w:proofErr w:type="gramEnd"/>
      <w:r w:rsidRPr="00D91E3E">
        <w:rPr>
          <w:sz w:val="26"/>
          <w:szCs w:val="26"/>
        </w:rPr>
        <w:t xml:space="preserve"> санитарным состоянием водных объектов общего пользования и пригодностью поверхностных вод для купания осуществляют соответствующие государственные службы во взаимодействии с администрацией Яльчикского муниципального округа Чувашской Республики.</w:t>
      </w:r>
    </w:p>
    <w:p w:rsidR="00795D35" w:rsidRDefault="00795D35" w:rsidP="00D91E3E">
      <w:pPr>
        <w:tabs>
          <w:tab w:val="left" w:pos="360"/>
        </w:tabs>
        <w:ind w:firstLine="567"/>
        <w:jc w:val="both"/>
        <w:rPr>
          <w:sz w:val="26"/>
          <w:szCs w:val="26"/>
        </w:rPr>
      </w:pPr>
    </w:p>
    <w:p w:rsidR="00795D35" w:rsidRDefault="00795D35" w:rsidP="00795D35">
      <w:pPr>
        <w:tabs>
          <w:tab w:val="left" w:pos="360"/>
        </w:tabs>
        <w:ind w:firstLine="567"/>
        <w:jc w:val="center"/>
        <w:rPr>
          <w:sz w:val="26"/>
          <w:szCs w:val="26"/>
        </w:rPr>
      </w:pPr>
      <w:r>
        <w:rPr>
          <w:sz w:val="26"/>
          <w:szCs w:val="26"/>
        </w:rPr>
        <w:t>______________________</w:t>
      </w:r>
    </w:p>
    <w:p w:rsidR="00795D35" w:rsidRDefault="00795D35" w:rsidP="00795D35">
      <w:pPr>
        <w:tabs>
          <w:tab w:val="left" w:pos="360"/>
        </w:tabs>
        <w:ind w:firstLine="567"/>
        <w:jc w:val="center"/>
        <w:rPr>
          <w:sz w:val="26"/>
          <w:szCs w:val="26"/>
        </w:rPr>
      </w:pPr>
    </w:p>
    <w:p w:rsidR="00795D35" w:rsidRPr="00544DF2" w:rsidRDefault="00795D35" w:rsidP="00795D35">
      <w:pPr>
        <w:pStyle w:val="aff0"/>
        <w:keepNext/>
        <w:suppressLineNumbers/>
        <w:shd w:val="clear" w:color="auto" w:fill="FFFFFF"/>
        <w:suppressAutoHyphens/>
        <w:jc w:val="right"/>
        <w:rPr>
          <w:sz w:val="22"/>
          <w:szCs w:val="22"/>
        </w:rPr>
      </w:pPr>
      <w:r>
        <w:rPr>
          <w:sz w:val="22"/>
          <w:szCs w:val="22"/>
        </w:rPr>
        <w:t>Утверждено:</w:t>
      </w:r>
    </w:p>
    <w:p w:rsidR="00795D35" w:rsidRPr="00544DF2" w:rsidRDefault="00795D35" w:rsidP="00795D35">
      <w:pPr>
        <w:pStyle w:val="aff0"/>
        <w:keepNext/>
        <w:suppressLineNumbers/>
        <w:shd w:val="clear" w:color="auto" w:fill="FFFFFF"/>
        <w:suppressAutoHyphens/>
        <w:ind w:left="57" w:right="57"/>
        <w:jc w:val="right"/>
        <w:rPr>
          <w:sz w:val="22"/>
          <w:szCs w:val="22"/>
        </w:rPr>
      </w:pPr>
      <w:r>
        <w:rPr>
          <w:sz w:val="22"/>
          <w:szCs w:val="22"/>
        </w:rPr>
        <w:t>постановлением</w:t>
      </w:r>
      <w:r w:rsidRPr="00544DF2">
        <w:rPr>
          <w:sz w:val="22"/>
          <w:szCs w:val="22"/>
        </w:rPr>
        <w:t xml:space="preserve"> администрации </w:t>
      </w:r>
    </w:p>
    <w:p w:rsidR="00795D35" w:rsidRPr="00544DF2" w:rsidRDefault="00795D35" w:rsidP="00795D35">
      <w:pPr>
        <w:pStyle w:val="aff0"/>
        <w:keepNext/>
        <w:suppressLineNumbers/>
        <w:shd w:val="clear" w:color="auto" w:fill="FFFFFF"/>
        <w:suppressAutoHyphens/>
        <w:ind w:left="57" w:right="57"/>
        <w:jc w:val="right"/>
        <w:rPr>
          <w:sz w:val="22"/>
          <w:szCs w:val="22"/>
        </w:rPr>
      </w:pPr>
      <w:proofErr w:type="spellStart"/>
      <w:r>
        <w:rPr>
          <w:sz w:val="22"/>
          <w:szCs w:val="22"/>
        </w:rPr>
        <w:t>Яльчикского</w:t>
      </w:r>
      <w:proofErr w:type="spellEnd"/>
      <w:r w:rsidRPr="00544DF2">
        <w:rPr>
          <w:sz w:val="22"/>
          <w:szCs w:val="22"/>
        </w:rPr>
        <w:t xml:space="preserve"> муниципального округа </w:t>
      </w:r>
    </w:p>
    <w:p w:rsidR="00795D35" w:rsidRPr="00544DF2" w:rsidRDefault="00795D35" w:rsidP="00795D35">
      <w:pPr>
        <w:pStyle w:val="aff0"/>
        <w:keepNext/>
        <w:suppressLineNumbers/>
        <w:shd w:val="clear" w:color="auto" w:fill="FFFFFF"/>
        <w:suppressAutoHyphens/>
        <w:ind w:left="57" w:right="57"/>
        <w:jc w:val="right"/>
        <w:rPr>
          <w:sz w:val="22"/>
          <w:szCs w:val="22"/>
        </w:rPr>
      </w:pPr>
      <w:r w:rsidRPr="00544DF2">
        <w:rPr>
          <w:sz w:val="22"/>
          <w:szCs w:val="22"/>
        </w:rPr>
        <w:t>Чувашской Республики</w:t>
      </w:r>
    </w:p>
    <w:p w:rsidR="00795D35" w:rsidRPr="00544DF2" w:rsidRDefault="00795D35" w:rsidP="00795D35">
      <w:pPr>
        <w:pStyle w:val="aff0"/>
        <w:keepNext/>
        <w:suppressLineNumbers/>
        <w:shd w:val="clear" w:color="auto" w:fill="FFFFFF"/>
        <w:suppressAutoHyphens/>
        <w:ind w:left="57" w:right="57"/>
        <w:jc w:val="right"/>
        <w:rPr>
          <w:sz w:val="22"/>
          <w:szCs w:val="22"/>
        </w:rPr>
      </w:pPr>
      <w:r w:rsidRPr="00544DF2">
        <w:rPr>
          <w:sz w:val="22"/>
          <w:szCs w:val="22"/>
        </w:rPr>
        <w:t>от  «</w:t>
      </w:r>
      <w:r>
        <w:rPr>
          <w:sz w:val="22"/>
          <w:szCs w:val="22"/>
        </w:rPr>
        <w:t>11</w:t>
      </w:r>
      <w:r w:rsidRPr="00544DF2">
        <w:rPr>
          <w:sz w:val="22"/>
          <w:szCs w:val="22"/>
        </w:rPr>
        <w:t>»</w:t>
      </w:r>
      <w:r>
        <w:rPr>
          <w:sz w:val="22"/>
          <w:szCs w:val="22"/>
        </w:rPr>
        <w:t xml:space="preserve"> октября</w:t>
      </w:r>
      <w:r w:rsidRPr="00544DF2">
        <w:rPr>
          <w:sz w:val="22"/>
          <w:szCs w:val="22"/>
        </w:rPr>
        <w:t xml:space="preserve"> 2023 года  № </w:t>
      </w:r>
      <w:r>
        <w:rPr>
          <w:sz w:val="22"/>
          <w:szCs w:val="22"/>
        </w:rPr>
        <w:t>971</w:t>
      </w:r>
    </w:p>
    <w:p w:rsidR="00795D35" w:rsidRDefault="00795D35" w:rsidP="00795D35">
      <w:pPr>
        <w:pStyle w:val="aff0"/>
        <w:keepNext/>
        <w:suppressLineNumbers/>
        <w:shd w:val="clear" w:color="auto" w:fill="FFFFFF"/>
        <w:suppressAutoHyphens/>
        <w:ind w:left="57" w:right="57"/>
        <w:jc w:val="center"/>
        <w:rPr>
          <w:sz w:val="22"/>
          <w:szCs w:val="22"/>
        </w:rPr>
      </w:pPr>
    </w:p>
    <w:p w:rsidR="00795D35" w:rsidRPr="00544DF2" w:rsidRDefault="00795D35" w:rsidP="00795D35">
      <w:pPr>
        <w:pStyle w:val="aff0"/>
        <w:keepNext/>
        <w:suppressLineNumbers/>
        <w:shd w:val="clear" w:color="auto" w:fill="FFFFFF"/>
        <w:suppressAutoHyphens/>
        <w:ind w:left="57" w:right="57"/>
        <w:jc w:val="center"/>
        <w:rPr>
          <w:sz w:val="22"/>
          <w:szCs w:val="22"/>
        </w:rPr>
      </w:pPr>
    </w:p>
    <w:p w:rsidR="00795D35" w:rsidRPr="0096747E" w:rsidRDefault="00795D35" w:rsidP="00795D35">
      <w:pPr>
        <w:pStyle w:val="aff0"/>
        <w:keepNext/>
        <w:suppressLineNumbers/>
        <w:shd w:val="clear" w:color="auto" w:fill="FFFFFF"/>
        <w:suppressAutoHyphens/>
        <w:jc w:val="center"/>
        <w:rPr>
          <w:b/>
        </w:rPr>
      </w:pPr>
      <w:r w:rsidRPr="0096747E">
        <w:rPr>
          <w:b/>
        </w:rPr>
        <w:t xml:space="preserve">Извещение </w:t>
      </w:r>
    </w:p>
    <w:p w:rsidR="00795D35" w:rsidRPr="0096747E" w:rsidRDefault="00795D35" w:rsidP="00795D35">
      <w:pPr>
        <w:pStyle w:val="aff0"/>
        <w:keepNext/>
        <w:suppressLineNumbers/>
        <w:shd w:val="clear" w:color="auto" w:fill="FFFFFF"/>
        <w:suppressAutoHyphens/>
        <w:jc w:val="center"/>
        <w:rPr>
          <w:b/>
        </w:rPr>
      </w:pPr>
      <w:r w:rsidRPr="0096747E">
        <w:rPr>
          <w:b/>
        </w:rPr>
        <w:t>о проведение аукциона в электронной форме на право заключения договоров аренды земельных участков</w:t>
      </w:r>
    </w:p>
    <w:p w:rsidR="00795D35" w:rsidRPr="0036690C" w:rsidRDefault="00795D35" w:rsidP="00795D35">
      <w:pPr>
        <w:pStyle w:val="aff0"/>
        <w:keepNext/>
        <w:suppressLineNumbers/>
        <w:shd w:val="clear" w:color="auto" w:fill="FFFFFF"/>
        <w:suppressAutoHyphens/>
        <w:ind w:left="57" w:right="57"/>
        <w:jc w:val="center"/>
      </w:pPr>
    </w:p>
    <w:p w:rsidR="00795D35" w:rsidRPr="0036690C" w:rsidRDefault="00795D35" w:rsidP="00795D35">
      <w:pPr>
        <w:pStyle w:val="aff0"/>
        <w:keepNext/>
        <w:suppressLineNumbers/>
        <w:shd w:val="clear" w:color="auto" w:fill="FFFFFF"/>
        <w:suppressAutoHyphens/>
        <w:jc w:val="center"/>
        <w:rPr>
          <w:b/>
        </w:rPr>
      </w:pPr>
    </w:p>
    <w:p w:rsidR="00795D35" w:rsidRPr="00FD61E0" w:rsidRDefault="00795D35" w:rsidP="00795D35">
      <w:pPr>
        <w:pStyle w:val="Default"/>
        <w:keepNext/>
        <w:suppressLineNumbers/>
        <w:shd w:val="clear" w:color="auto" w:fill="FFFFFF"/>
        <w:suppressAutoHyphens/>
        <w:ind w:firstLine="567"/>
        <w:jc w:val="both"/>
      </w:pPr>
      <w:r w:rsidRPr="0036690C">
        <w:rPr>
          <w:color w:val="auto"/>
        </w:rPr>
        <w:t xml:space="preserve">Администрация </w:t>
      </w:r>
      <w:proofErr w:type="spellStart"/>
      <w:r>
        <w:rPr>
          <w:color w:val="auto"/>
        </w:rPr>
        <w:t>Яльчикского</w:t>
      </w:r>
      <w:proofErr w:type="spellEnd"/>
      <w:r w:rsidRPr="0036690C">
        <w:rPr>
          <w:color w:val="auto"/>
        </w:rPr>
        <w:t xml:space="preserve"> </w:t>
      </w:r>
      <w:r w:rsidRPr="0036690C">
        <w:t>муниципального округа</w:t>
      </w:r>
      <w:r w:rsidRPr="0036690C">
        <w:rPr>
          <w:color w:val="auto"/>
        </w:rPr>
        <w:t xml:space="preserve"> Чувашской Республики</w:t>
      </w:r>
      <w:r w:rsidRPr="00FD61E0">
        <w:rPr>
          <w:color w:val="auto"/>
        </w:rPr>
        <w:t>, сообщает о проведен</w:t>
      </w:r>
      <w:proofErr w:type="gramStart"/>
      <w:r w:rsidRPr="00FD61E0">
        <w:rPr>
          <w:color w:val="auto"/>
        </w:rPr>
        <w:t>ии ау</w:t>
      </w:r>
      <w:proofErr w:type="gramEnd"/>
      <w:r w:rsidRPr="00FD61E0">
        <w:rPr>
          <w:color w:val="auto"/>
        </w:rPr>
        <w:t>кциона</w:t>
      </w:r>
      <w:r w:rsidRPr="00FD61E0">
        <w:t xml:space="preserve"> </w:t>
      </w:r>
      <w:r w:rsidRPr="00FD61E0">
        <w:rPr>
          <w:color w:val="auto"/>
        </w:rPr>
        <w:t>в электронной форме</w:t>
      </w:r>
      <w:r w:rsidRPr="00FD61E0">
        <w:t>, открытого по составу участников и по форме подачи предложений о цене права на заключение договоров аренды земельных участков.</w:t>
      </w:r>
    </w:p>
    <w:p w:rsidR="00795D35" w:rsidRPr="0036690C" w:rsidRDefault="00795D35" w:rsidP="00795D35">
      <w:pPr>
        <w:pStyle w:val="Default"/>
        <w:keepNext/>
        <w:suppressLineNumbers/>
        <w:shd w:val="clear" w:color="auto" w:fill="FFFFFF"/>
        <w:suppressAutoHyphens/>
        <w:ind w:firstLine="567"/>
        <w:jc w:val="both"/>
      </w:pPr>
      <w:r w:rsidRPr="00FD61E0">
        <w:rPr>
          <w:b/>
        </w:rPr>
        <w:t>Организатор аукциона</w:t>
      </w:r>
      <w:r>
        <w:rPr>
          <w:b/>
        </w:rPr>
        <w:t xml:space="preserve"> (уполномоченный орган)</w:t>
      </w:r>
      <w:r w:rsidRPr="00FD61E0">
        <w:t xml:space="preserve"> - Администрация </w:t>
      </w:r>
      <w:proofErr w:type="spellStart"/>
      <w:r>
        <w:t>Яльчикского</w:t>
      </w:r>
      <w:proofErr w:type="spellEnd"/>
      <w:r w:rsidRPr="00FD61E0">
        <w:t xml:space="preserve"> муниципального округа Чувашской Республики.</w:t>
      </w:r>
    </w:p>
    <w:p w:rsidR="00795D35" w:rsidRDefault="00795D35" w:rsidP="00795D35">
      <w:pPr>
        <w:pStyle w:val="Default"/>
        <w:keepNext/>
        <w:suppressLineNumbers/>
        <w:shd w:val="clear" w:color="auto" w:fill="FFFFFF"/>
        <w:suppressAutoHyphens/>
        <w:ind w:firstLine="567"/>
        <w:jc w:val="both"/>
      </w:pPr>
      <w:r w:rsidRPr="0036690C">
        <w:t>Организация аукциона осуществляется в соответствии с Гражданским кодексом Российской Федерации, Земельным кодексом Российской Федерации.</w:t>
      </w:r>
    </w:p>
    <w:p w:rsidR="00795D35" w:rsidRPr="0036690C" w:rsidRDefault="00795D35" w:rsidP="00795D35">
      <w:pPr>
        <w:jc w:val="center"/>
        <w:rPr>
          <w:b/>
          <w:color w:val="000000"/>
        </w:rPr>
      </w:pPr>
    </w:p>
    <w:p w:rsidR="00795D35" w:rsidRPr="0036690C" w:rsidRDefault="00795D35" w:rsidP="00795D35">
      <w:pPr>
        <w:jc w:val="center"/>
        <w:rPr>
          <w:b/>
          <w:color w:val="000000"/>
        </w:rPr>
      </w:pPr>
      <w:r w:rsidRPr="0036690C">
        <w:rPr>
          <w:b/>
          <w:color w:val="000000"/>
        </w:rPr>
        <w:t>РАЗДЕЛ 1. СВЕДЕНИЯ О ПРЕДМЕТЕ ЭЛЕКТРОННОГО АУКЦИОНА</w:t>
      </w:r>
    </w:p>
    <w:p w:rsidR="00795D35" w:rsidRPr="0036690C" w:rsidRDefault="00795D35" w:rsidP="00795D35">
      <w:pPr>
        <w:jc w:val="center"/>
        <w:rPr>
          <w:color w:val="000000"/>
        </w:rPr>
      </w:pPr>
    </w:p>
    <w:p w:rsidR="00795D35" w:rsidRDefault="00795D35" w:rsidP="00795D35">
      <w:pPr>
        <w:ind w:firstLine="567"/>
        <w:rPr>
          <w:b/>
        </w:rPr>
      </w:pPr>
      <w:r w:rsidRPr="0036690C">
        <w:t xml:space="preserve">  </w:t>
      </w:r>
      <w:r w:rsidRPr="0036690C">
        <w:rPr>
          <w:b/>
        </w:rPr>
        <w:t xml:space="preserve">Лот № 1 право на заключение договора аренды земельного участка из земель </w:t>
      </w:r>
      <w:r>
        <w:rPr>
          <w:b/>
        </w:rPr>
        <w:t xml:space="preserve">сельскохозяйственного назначения </w:t>
      </w:r>
      <w:r w:rsidRPr="0036690C">
        <w:rPr>
          <w:b/>
        </w:rPr>
        <w:t xml:space="preserve">на территории </w:t>
      </w:r>
      <w:proofErr w:type="spellStart"/>
      <w:r>
        <w:rPr>
          <w:b/>
        </w:rPr>
        <w:t>Яльчикского</w:t>
      </w:r>
      <w:proofErr w:type="spellEnd"/>
      <w:r w:rsidRPr="0036690C">
        <w:rPr>
          <w:b/>
        </w:rPr>
        <w:t xml:space="preserve"> муниципального </w:t>
      </w:r>
      <w:r w:rsidRPr="0036690C">
        <w:rPr>
          <w:b/>
        </w:rPr>
        <w:lastRenderedPageBreak/>
        <w:t xml:space="preserve">округа Чувашской Республики и государственная </w:t>
      </w:r>
      <w:proofErr w:type="gramStart"/>
      <w:r w:rsidRPr="0036690C">
        <w:rPr>
          <w:b/>
        </w:rPr>
        <w:t>собственность</w:t>
      </w:r>
      <w:proofErr w:type="gramEnd"/>
      <w:r w:rsidRPr="0036690C">
        <w:rPr>
          <w:b/>
        </w:rPr>
        <w:t xml:space="preserve"> на которые не разграничена:</w:t>
      </w:r>
    </w:p>
    <w:p w:rsidR="00795D35" w:rsidRPr="00396AC8" w:rsidRDefault="00795D35" w:rsidP="00795D35">
      <w:pPr>
        <w:shd w:val="clear" w:color="auto" w:fill="FFFFFF"/>
        <w:ind w:firstLine="426"/>
      </w:pPr>
      <w:r w:rsidRPr="00396AC8">
        <w:t xml:space="preserve">  Местоположение: Чувашская Республика, </w:t>
      </w:r>
      <w:proofErr w:type="spellStart"/>
      <w:r>
        <w:t>Яльчикский</w:t>
      </w:r>
      <w:proofErr w:type="spellEnd"/>
      <w:r w:rsidRPr="00396AC8">
        <w:t xml:space="preserve"> район, </w:t>
      </w:r>
      <w:proofErr w:type="spellStart"/>
      <w:r>
        <w:t>Сабанчинское</w:t>
      </w:r>
      <w:proofErr w:type="spellEnd"/>
      <w:r w:rsidRPr="00396AC8">
        <w:t xml:space="preserve"> сельское поселение.</w:t>
      </w:r>
    </w:p>
    <w:p w:rsidR="00795D35" w:rsidRPr="00396AC8" w:rsidRDefault="00795D35" w:rsidP="00795D35">
      <w:pPr>
        <w:ind w:firstLine="567"/>
      </w:pPr>
      <w:r w:rsidRPr="00396AC8">
        <w:t xml:space="preserve">Площадь: </w:t>
      </w:r>
      <w:r>
        <w:t>7039</w:t>
      </w:r>
      <w:r w:rsidRPr="00396AC8">
        <w:t xml:space="preserve"> </w:t>
      </w:r>
      <w:proofErr w:type="spellStart"/>
      <w:r w:rsidRPr="00396AC8">
        <w:t>кв.м</w:t>
      </w:r>
      <w:proofErr w:type="spellEnd"/>
      <w:r w:rsidRPr="00396AC8">
        <w:t>.</w:t>
      </w:r>
    </w:p>
    <w:p w:rsidR="00795D35" w:rsidRPr="00396AC8" w:rsidRDefault="00795D35" w:rsidP="00795D35">
      <w:pPr>
        <w:ind w:firstLine="567"/>
      </w:pPr>
      <w:r w:rsidRPr="00396AC8">
        <w:t>Кадастровый номер: 21:2</w:t>
      </w:r>
      <w:r>
        <w:t>5</w:t>
      </w:r>
      <w:r w:rsidRPr="00396AC8">
        <w:t>:</w:t>
      </w:r>
      <w:r>
        <w:t>110101</w:t>
      </w:r>
      <w:r w:rsidRPr="00396AC8">
        <w:t>:</w:t>
      </w:r>
      <w:r>
        <w:t>3</w:t>
      </w:r>
      <w:r w:rsidRPr="00396AC8">
        <w:t>8</w:t>
      </w:r>
      <w:r>
        <w:t>4</w:t>
      </w:r>
    </w:p>
    <w:p w:rsidR="00795D35" w:rsidRPr="00396AC8" w:rsidRDefault="00795D35" w:rsidP="00795D35">
      <w:pPr>
        <w:ind w:firstLine="567"/>
      </w:pPr>
      <w:r w:rsidRPr="00396AC8">
        <w:t>вид права – аренда</w:t>
      </w:r>
    </w:p>
    <w:p w:rsidR="00795D35" w:rsidRPr="00396AC8" w:rsidRDefault="00795D35" w:rsidP="00795D35">
      <w:pPr>
        <w:ind w:firstLine="567"/>
      </w:pPr>
      <w:r w:rsidRPr="00396AC8">
        <w:t>Сведения о правах: Земельный участок, государственная собственность на который не разграничена. Ограничения (обременения права) не зарегистрированы.</w:t>
      </w:r>
    </w:p>
    <w:p w:rsidR="00795D35" w:rsidRPr="00117819" w:rsidRDefault="00795D35" w:rsidP="00795D35">
      <w:pPr>
        <w:ind w:firstLine="567"/>
        <w:rPr>
          <w:color w:val="000000"/>
        </w:rPr>
      </w:pPr>
      <w:r w:rsidRPr="00117819">
        <w:rPr>
          <w:color w:val="000000"/>
        </w:rPr>
        <w:t>Разрешенное использование: сельскохозяйственное использование.</w:t>
      </w:r>
    </w:p>
    <w:p w:rsidR="00795D35" w:rsidRPr="00396AC8" w:rsidRDefault="00795D35" w:rsidP="00795D35">
      <w:pPr>
        <w:ind w:firstLine="567"/>
      </w:pPr>
      <w:r w:rsidRPr="00396AC8">
        <w:t>Категория земель: земли сельскохозяйственного назначения.</w:t>
      </w:r>
    </w:p>
    <w:p w:rsidR="00795D35" w:rsidRPr="00396AC8" w:rsidRDefault="00795D35" w:rsidP="00795D35">
      <w:pPr>
        <w:ind w:firstLine="567"/>
      </w:pPr>
      <w:r w:rsidRPr="00396AC8">
        <w:t xml:space="preserve">Начальная цена размера годовой арендной платы: </w:t>
      </w:r>
      <w:r>
        <w:t>915</w:t>
      </w:r>
      <w:r w:rsidRPr="00396AC8">
        <w:t xml:space="preserve"> (</w:t>
      </w:r>
      <w:r>
        <w:t>Девятьсот пятнадцать</w:t>
      </w:r>
      <w:r w:rsidRPr="00396AC8">
        <w:t>) руб</w:t>
      </w:r>
      <w:r>
        <w:t>. 42 коп.</w:t>
      </w:r>
    </w:p>
    <w:p w:rsidR="00795D35" w:rsidRPr="00396AC8" w:rsidRDefault="00795D35" w:rsidP="00795D35">
      <w:pPr>
        <w:ind w:firstLine="567"/>
      </w:pPr>
      <w:r w:rsidRPr="00396AC8">
        <w:t xml:space="preserve">Величина повышения арендной платы (шаг аукциона) – </w:t>
      </w:r>
      <w:r>
        <w:t>27</w:t>
      </w:r>
      <w:r w:rsidRPr="00396AC8">
        <w:t xml:space="preserve"> (</w:t>
      </w:r>
      <w:r>
        <w:t>Двадцать семь</w:t>
      </w:r>
      <w:r w:rsidRPr="00396AC8">
        <w:t>) руб</w:t>
      </w:r>
      <w:r>
        <w:t>.</w:t>
      </w:r>
      <w:r w:rsidRPr="00396AC8">
        <w:t xml:space="preserve"> </w:t>
      </w:r>
      <w:r>
        <w:t xml:space="preserve">45 коп. </w:t>
      </w:r>
      <w:r w:rsidRPr="00396AC8">
        <w:t>(3 % от начального размера арендной платы земельного участка) и не изменяется в течение всего аукциона.</w:t>
      </w:r>
    </w:p>
    <w:p w:rsidR="00795D35" w:rsidRPr="00396AC8" w:rsidRDefault="00795D35" w:rsidP="00795D35">
      <w:pPr>
        <w:ind w:firstLine="567"/>
      </w:pPr>
      <w:r w:rsidRPr="00396AC8">
        <w:t xml:space="preserve">Размер задатка на участие в аукционе  устанавливается в сумме: </w:t>
      </w:r>
      <w:r>
        <w:t>457</w:t>
      </w:r>
      <w:r w:rsidRPr="00396AC8">
        <w:t xml:space="preserve"> (</w:t>
      </w:r>
      <w:r>
        <w:t>Четыреста пятьдесят семь</w:t>
      </w:r>
      <w:r w:rsidRPr="00396AC8">
        <w:t>) руб</w:t>
      </w:r>
      <w:r>
        <w:t>. 71 коп.</w:t>
      </w:r>
      <w:r w:rsidRPr="00396AC8">
        <w:t xml:space="preserve"> </w:t>
      </w:r>
      <w:r>
        <w:t>(5</w:t>
      </w:r>
      <w:r w:rsidRPr="00396AC8">
        <w:t>0 % от начального размера арендной платы земельного участка).</w:t>
      </w:r>
    </w:p>
    <w:p w:rsidR="00795D35" w:rsidRPr="00396AC8" w:rsidRDefault="00795D35" w:rsidP="00795D35">
      <w:pPr>
        <w:ind w:firstLine="567"/>
      </w:pPr>
      <w:r w:rsidRPr="00396AC8">
        <w:t>Срок аренды земельного участка: 20 лет.</w:t>
      </w:r>
    </w:p>
    <w:p w:rsidR="00795D35" w:rsidRDefault="00795D35" w:rsidP="00795D35">
      <w:pPr>
        <w:ind w:firstLine="567"/>
      </w:pPr>
      <w:proofErr w:type="gramStart"/>
      <w:r w:rsidRPr="00396AC8">
        <w:t xml:space="preserve">Размер взимаемой с победителя электронного аукциона или иных лиц, с которыми в соответствии с пунктами 13, 14, 20 и 25 статьи 39.12 Земельного Кодекса заключается договор аренды земельного участка, находящегося в государственной или муниципальной собственности, платы оператору электронной площадки за участие в электронном аукционе составляет </w:t>
      </w:r>
      <w:r>
        <w:t>10</w:t>
      </w:r>
      <w:r w:rsidRPr="00396AC8">
        <w:t xml:space="preserve"> (</w:t>
      </w:r>
      <w:r>
        <w:t>Десять</w:t>
      </w:r>
      <w:r w:rsidRPr="00396AC8">
        <w:t>) руб</w:t>
      </w:r>
      <w:r>
        <w:t xml:space="preserve">. 98 коп. </w:t>
      </w:r>
      <w:r w:rsidRPr="00396AC8">
        <w:t>(1,2 %  от начального размера арендной платы земельного участка).</w:t>
      </w:r>
      <w:proofErr w:type="gramEnd"/>
    </w:p>
    <w:p w:rsidR="00795D35" w:rsidRPr="00396AC8" w:rsidRDefault="00795D35" w:rsidP="00795D35">
      <w:pPr>
        <w:ind w:firstLine="567"/>
      </w:pPr>
    </w:p>
    <w:p w:rsidR="00795D35" w:rsidRPr="0036690C" w:rsidRDefault="00795D35" w:rsidP="00795D35">
      <w:pPr>
        <w:ind w:firstLine="567"/>
        <w:rPr>
          <w:b/>
        </w:rPr>
      </w:pPr>
      <w:r w:rsidRPr="00396AC8">
        <w:rPr>
          <w:b/>
        </w:rPr>
        <w:t>Лот № 2 право на заключение договора аренды земельного участк</w:t>
      </w:r>
      <w:r w:rsidRPr="0036690C">
        <w:rPr>
          <w:b/>
        </w:rPr>
        <w:t xml:space="preserve">а из земель </w:t>
      </w:r>
      <w:r>
        <w:rPr>
          <w:b/>
        </w:rPr>
        <w:t>сельскохозяйственного назначения</w:t>
      </w:r>
      <w:r w:rsidRPr="0036690C">
        <w:rPr>
          <w:b/>
        </w:rPr>
        <w:t xml:space="preserve"> на территории </w:t>
      </w:r>
      <w:proofErr w:type="spellStart"/>
      <w:r>
        <w:rPr>
          <w:b/>
        </w:rPr>
        <w:t>Яльчикского</w:t>
      </w:r>
      <w:proofErr w:type="spellEnd"/>
      <w:r w:rsidRPr="0036690C">
        <w:rPr>
          <w:b/>
        </w:rPr>
        <w:t xml:space="preserve"> муниципального округа Чувашской Республики и государственная </w:t>
      </w:r>
      <w:proofErr w:type="gramStart"/>
      <w:r w:rsidRPr="0036690C">
        <w:rPr>
          <w:b/>
        </w:rPr>
        <w:t>собственность</w:t>
      </w:r>
      <w:proofErr w:type="gramEnd"/>
      <w:r w:rsidRPr="0036690C">
        <w:rPr>
          <w:b/>
        </w:rPr>
        <w:t xml:space="preserve"> на которые не разграничена:</w:t>
      </w:r>
    </w:p>
    <w:p w:rsidR="00795D35" w:rsidRPr="00396AC8" w:rsidRDefault="00795D35" w:rsidP="00795D35">
      <w:pPr>
        <w:shd w:val="clear" w:color="auto" w:fill="FFFFFF"/>
        <w:ind w:firstLine="426"/>
      </w:pPr>
      <w:r w:rsidRPr="00396AC8">
        <w:t xml:space="preserve">Местоположение: Чувашская Республика, </w:t>
      </w:r>
      <w:proofErr w:type="spellStart"/>
      <w:r>
        <w:t>Яльчикский</w:t>
      </w:r>
      <w:proofErr w:type="spellEnd"/>
      <w:r w:rsidRPr="00396AC8">
        <w:t xml:space="preserve"> район, </w:t>
      </w:r>
      <w:proofErr w:type="spellStart"/>
      <w:r>
        <w:t>Кильдюшевское</w:t>
      </w:r>
      <w:proofErr w:type="spellEnd"/>
      <w:r>
        <w:t xml:space="preserve"> </w:t>
      </w:r>
      <w:r w:rsidRPr="00396AC8">
        <w:t>сельское поселение.</w:t>
      </w:r>
    </w:p>
    <w:p w:rsidR="00795D35" w:rsidRPr="00396AC8" w:rsidRDefault="00795D35" w:rsidP="00795D35">
      <w:pPr>
        <w:ind w:firstLine="567"/>
      </w:pPr>
      <w:r w:rsidRPr="00396AC8">
        <w:t xml:space="preserve">Площадь: </w:t>
      </w:r>
      <w:r>
        <w:t>112283</w:t>
      </w:r>
      <w:r w:rsidRPr="00396AC8">
        <w:t xml:space="preserve"> </w:t>
      </w:r>
      <w:proofErr w:type="spellStart"/>
      <w:r w:rsidRPr="00396AC8">
        <w:t>кв.м</w:t>
      </w:r>
      <w:proofErr w:type="spellEnd"/>
      <w:r w:rsidRPr="00396AC8">
        <w:t>.</w:t>
      </w:r>
    </w:p>
    <w:p w:rsidR="00795D35" w:rsidRPr="00396AC8" w:rsidRDefault="00795D35" w:rsidP="00795D35">
      <w:pPr>
        <w:ind w:firstLine="567"/>
      </w:pPr>
      <w:r w:rsidRPr="00396AC8">
        <w:t>Кадастровый номер: 21:2</w:t>
      </w:r>
      <w:r>
        <w:t>5</w:t>
      </w:r>
      <w:r w:rsidRPr="00396AC8">
        <w:t>:</w:t>
      </w:r>
      <w:r>
        <w:t>030401</w:t>
      </w:r>
      <w:r w:rsidRPr="00396AC8">
        <w:t>:</w:t>
      </w:r>
      <w:r>
        <w:t>425</w:t>
      </w:r>
    </w:p>
    <w:p w:rsidR="00795D35" w:rsidRPr="00396AC8" w:rsidRDefault="00795D35" w:rsidP="00795D35">
      <w:pPr>
        <w:ind w:firstLine="567"/>
      </w:pPr>
      <w:r w:rsidRPr="00396AC8">
        <w:t>вид права – аренда</w:t>
      </w:r>
    </w:p>
    <w:p w:rsidR="00795D35" w:rsidRPr="00396AC8" w:rsidRDefault="00795D35" w:rsidP="00795D35">
      <w:pPr>
        <w:ind w:firstLine="567"/>
      </w:pPr>
      <w:r w:rsidRPr="00396AC8">
        <w:t>Сведения о правах: Земельный участок, государственная собственность на который не разграничена. Ограничения (обременения права) не зарегистрированы.</w:t>
      </w:r>
    </w:p>
    <w:p w:rsidR="00795D35" w:rsidRPr="00117819" w:rsidRDefault="00795D35" w:rsidP="00795D35">
      <w:pPr>
        <w:ind w:firstLine="567"/>
        <w:rPr>
          <w:color w:val="000000"/>
        </w:rPr>
      </w:pPr>
      <w:r w:rsidRPr="00117819">
        <w:rPr>
          <w:color w:val="000000"/>
        </w:rPr>
        <w:t>Разрешенное использование: сельскохозяйственное использование.</w:t>
      </w:r>
    </w:p>
    <w:p w:rsidR="00795D35" w:rsidRPr="00396AC8" w:rsidRDefault="00795D35" w:rsidP="00795D35">
      <w:pPr>
        <w:ind w:firstLine="567"/>
      </w:pPr>
      <w:r w:rsidRPr="00396AC8">
        <w:t>Категория земель: земли сельскохозяйственного назначения.</w:t>
      </w:r>
    </w:p>
    <w:p w:rsidR="00795D35" w:rsidRPr="00396AC8" w:rsidRDefault="00795D35" w:rsidP="00795D35">
      <w:pPr>
        <w:ind w:firstLine="567"/>
      </w:pPr>
      <w:r w:rsidRPr="00396AC8">
        <w:t xml:space="preserve">Начальная цена размера годовой арендной платы: </w:t>
      </w:r>
      <w:r>
        <w:t>12 867</w:t>
      </w:r>
      <w:r w:rsidRPr="00396AC8">
        <w:t xml:space="preserve"> (</w:t>
      </w:r>
      <w:r>
        <w:t>Двенадцать тысяч восемьсот шестьдесят семь</w:t>
      </w:r>
      <w:r w:rsidRPr="00396AC8">
        <w:t>) руб</w:t>
      </w:r>
      <w:r>
        <w:t>. 63 коп.</w:t>
      </w:r>
    </w:p>
    <w:p w:rsidR="00795D35" w:rsidRPr="00396AC8" w:rsidRDefault="00795D35" w:rsidP="00795D35">
      <w:pPr>
        <w:ind w:firstLine="567"/>
      </w:pPr>
      <w:r w:rsidRPr="00396AC8">
        <w:t xml:space="preserve">Величина повышения арендной платы (шаг аукциона) – </w:t>
      </w:r>
      <w:r>
        <w:t>386</w:t>
      </w:r>
      <w:r w:rsidRPr="00396AC8">
        <w:t xml:space="preserve"> (</w:t>
      </w:r>
      <w:r>
        <w:t>Триста восемьдесят шесть</w:t>
      </w:r>
      <w:r w:rsidRPr="00396AC8">
        <w:t>) руб</w:t>
      </w:r>
      <w:r>
        <w:t>. 01 коп.</w:t>
      </w:r>
      <w:r w:rsidRPr="00396AC8">
        <w:t xml:space="preserve">  (3 % от начального размера арендной платы земельного участка) и не изменяется в течение всего аукциона.</w:t>
      </w:r>
    </w:p>
    <w:p w:rsidR="00795D35" w:rsidRPr="00396AC8" w:rsidRDefault="00795D35" w:rsidP="00795D35">
      <w:pPr>
        <w:ind w:firstLine="567"/>
      </w:pPr>
      <w:r w:rsidRPr="00396AC8">
        <w:t xml:space="preserve">Размер задатка на участие в аукционе  устанавливается в сумме: </w:t>
      </w:r>
      <w:r>
        <w:t>6 433</w:t>
      </w:r>
      <w:r w:rsidRPr="00396AC8">
        <w:t xml:space="preserve"> (</w:t>
      </w:r>
      <w:r>
        <w:t>Шесть тысяч четыреста тридцать три</w:t>
      </w:r>
      <w:r w:rsidRPr="00396AC8">
        <w:t>) руб</w:t>
      </w:r>
      <w:r>
        <w:t>. 81 коп.</w:t>
      </w:r>
      <w:r w:rsidRPr="00396AC8">
        <w:t xml:space="preserve">  (</w:t>
      </w:r>
      <w:r>
        <w:t>5</w:t>
      </w:r>
      <w:r w:rsidRPr="00396AC8">
        <w:t>0 % от начального размера арендной платы земельного участка).</w:t>
      </w:r>
    </w:p>
    <w:p w:rsidR="00795D35" w:rsidRPr="00396AC8" w:rsidRDefault="00795D35" w:rsidP="00795D35">
      <w:pPr>
        <w:ind w:firstLine="567"/>
      </w:pPr>
      <w:r w:rsidRPr="00396AC8">
        <w:t>Срок аренды земельного участка: 20 лет.</w:t>
      </w:r>
    </w:p>
    <w:p w:rsidR="00795D35" w:rsidRPr="00396AC8" w:rsidRDefault="00795D35" w:rsidP="00795D35">
      <w:pPr>
        <w:ind w:firstLine="567"/>
      </w:pPr>
      <w:proofErr w:type="gramStart"/>
      <w:r w:rsidRPr="00396AC8">
        <w:t xml:space="preserve">Размер взимаемой с победителя электронного аукциона или иных лиц, с которыми в соответствии с пунктами 13, 14, 20 и 25 статьи 39.12 Земельного Кодекса заключается договор аренды земельного участка, находящегося в государственной или муниципальной </w:t>
      </w:r>
      <w:r w:rsidRPr="00396AC8">
        <w:lastRenderedPageBreak/>
        <w:t xml:space="preserve">собственности, платы оператору электронной площадки за участие в электронном аукционе составляет </w:t>
      </w:r>
      <w:r>
        <w:t>154</w:t>
      </w:r>
      <w:r w:rsidRPr="00396AC8">
        <w:t xml:space="preserve"> (</w:t>
      </w:r>
      <w:r>
        <w:t>Сто пятьдесят четыре</w:t>
      </w:r>
      <w:r w:rsidRPr="00396AC8">
        <w:t>) руб</w:t>
      </w:r>
      <w:r>
        <w:t xml:space="preserve">. 41 коп.  </w:t>
      </w:r>
      <w:r w:rsidRPr="00396AC8">
        <w:t>(1,2 %  от начального размера арендной платы земельного участка).</w:t>
      </w:r>
      <w:proofErr w:type="gramEnd"/>
    </w:p>
    <w:p w:rsidR="00795D35" w:rsidRPr="0036690C" w:rsidRDefault="00795D35" w:rsidP="00795D35">
      <w:pPr>
        <w:ind w:firstLine="567"/>
      </w:pPr>
    </w:p>
    <w:p w:rsidR="00795D35" w:rsidRPr="0036690C" w:rsidRDefault="00795D35" w:rsidP="00795D35">
      <w:pPr>
        <w:ind w:firstLine="567"/>
        <w:rPr>
          <w:b/>
        </w:rPr>
      </w:pPr>
      <w:r w:rsidRPr="0036690C">
        <w:rPr>
          <w:b/>
        </w:rPr>
        <w:t xml:space="preserve">Лот № 3 право на заключение договора аренды земельного участка из земель сельскохозяйственного назначения на территории </w:t>
      </w:r>
      <w:proofErr w:type="spellStart"/>
      <w:r>
        <w:rPr>
          <w:b/>
        </w:rPr>
        <w:t>Яльчикского</w:t>
      </w:r>
      <w:proofErr w:type="spellEnd"/>
      <w:r w:rsidRPr="0036690C">
        <w:rPr>
          <w:b/>
        </w:rPr>
        <w:t xml:space="preserve"> муниципального округа Чувашской Республики и государственная </w:t>
      </w:r>
      <w:proofErr w:type="gramStart"/>
      <w:r w:rsidRPr="0036690C">
        <w:rPr>
          <w:b/>
        </w:rPr>
        <w:t>собственность</w:t>
      </w:r>
      <w:proofErr w:type="gramEnd"/>
      <w:r w:rsidRPr="0036690C">
        <w:rPr>
          <w:b/>
        </w:rPr>
        <w:t xml:space="preserve"> на которые не разграничена:</w:t>
      </w:r>
    </w:p>
    <w:p w:rsidR="00795D35" w:rsidRPr="00396AC8" w:rsidRDefault="00795D35" w:rsidP="00795D35">
      <w:pPr>
        <w:shd w:val="clear" w:color="auto" w:fill="FFFFFF"/>
        <w:ind w:firstLine="426"/>
      </w:pPr>
      <w:r w:rsidRPr="00396AC8">
        <w:t xml:space="preserve">Местоположение: Чувашская Республика, </w:t>
      </w:r>
      <w:proofErr w:type="spellStart"/>
      <w:r>
        <w:t>Яльчикский</w:t>
      </w:r>
      <w:proofErr w:type="spellEnd"/>
      <w:r w:rsidRPr="00396AC8">
        <w:t xml:space="preserve"> район, </w:t>
      </w:r>
      <w:proofErr w:type="spellStart"/>
      <w:r>
        <w:t>Малотаябинское</w:t>
      </w:r>
      <w:proofErr w:type="spellEnd"/>
      <w:r>
        <w:t xml:space="preserve">  </w:t>
      </w:r>
      <w:r w:rsidRPr="00396AC8">
        <w:t>сельское поселение.</w:t>
      </w:r>
    </w:p>
    <w:p w:rsidR="00795D35" w:rsidRPr="00396AC8" w:rsidRDefault="00795D35" w:rsidP="00795D35">
      <w:pPr>
        <w:ind w:firstLine="567"/>
      </w:pPr>
      <w:r w:rsidRPr="00396AC8">
        <w:t xml:space="preserve">Площадь: </w:t>
      </w:r>
      <w:r>
        <w:t>25712</w:t>
      </w:r>
      <w:r w:rsidRPr="00396AC8">
        <w:t xml:space="preserve"> </w:t>
      </w:r>
      <w:proofErr w:type="spellStart"/>
      <w:r w:rsidRPr="00396AC8">
        <w:t>кв.м</w:t>
      </w:r>
      <w:proofErr w:type="spellEnd"/>
      <w:r w:rsidRPr="00396AC8">
        <w:t>.</w:t>
      </w:r>
    </w:p>
    <w:p w:rsidR="00795D35" w:rsidRPr="00396AC8" w:rsidRDefault="00795D35" w:rsidP="00795D35">
      <w:pPr>
        <w:ind w:firstLine="567"/>
      </w:pPr>
      <w:r w:rsidRPr="00396AC8">
        <w:t>Кадастровый номер: 21:2</w:t>
      </w:r>
      <w:r>
        <w:t>5</w:t>
      </w:r>
      <w:r w:rsidRPr="00396AC8">
        <w:t>:</w:t>
      </w:r>
      <w:r>
        <w:t>070401</w:t>
      </w:r>
      <w:r w:rsidRPr="00396AC8">
        <w:t>:</w:t>
      </w:r>
      <w:r>
        <w:t>37</w:t>
      </w:r>
    </w:p>
    <w:p w:rsidR="00795D35" w:rsidRPr="00396AC8" w:rsidRDefault="00795D35" w:rsidP="00795D35">
      <w:pPr>
        <w:ind w:firstLine="567"/>
      </w:pPr>
      <w:r w:rsidRPr="00396AC8">
        <w:t>вид права – аренда</w:t>
      </w:r>
    </w:p>
    <w:p w:rsidR="00795D35" w:rsidRDefault="00795D35" w:rsidP="00795D35">
      <w:pPr>
        <w:ind w:firstLine="567"/>
      </w:pPr>
      <w:r w:rsidRPr="00396AC8">
        <w:t>Сведения о правах: Земельный участок, государственная собственность на который не разграничена. Ограничения (обременения права) не зарегистрированы.</w:t>
      </w:r>
    </w:p>
    <w:p w:rsidR="00795D35" w:rsidRPr="00396AC8" w:rsidRDefault="00795D35" w:rsidP="00795D35">
      <w:pPr>
        <w:ind w:firstLine="567"/>
      </w:pPr>
      <w:proofErr w:type="gramStart"/>
      <w:r>
        <w:rPr>
          <w:color w:val="000000"/>
        </w:rPr>
        <w:t xml:space="preserve">В соответствии с частью 4 статьи 18 Федерального закона от 24 июля 2007 года N 209-ФЗ "О развитии малого и среднего предпринимательства в Российской Федерации" постановлением администрации </w:t>
      </w:r>
      <w:proofErr w:type="spellStart"/>
      <w:r>
        <w:rPr>
          <w:color w:val="000000"/>
        </w:rPr>
        <w:t>Яльчикского</w:t>
      </w:r>
      <w:proofErr w:type="spellEnd"/>
      <w:r>
        <w:rPr>
          <w:color w:val="000000"/>
        </w:rPr>
        <w:t xml:space="preserve"> района Чувашской Республики от 25.11.2022 №788 земельный участок включен в Перечень муниципального имущества </w:t>
      </w:r>
      <w:proofErr w:type="spellStart"/>
      <w:r>
        <w:rPr>
          <w:color w:val="000000"/>
        </w:rPr>
        <w:t>Яльчикского</w:t>
      </w:r>
      <w:proofErr w:type="spellEnd"/>
      <w:r>
        <w:rPr>
          <w:color w:val="000000"/>
        </w:rPr>
        <w:t xml:space="preserve"> района Чувашской Республики для предоставления его во владение и (или) в пользование на долгосрочной основе субъектам малого и</w:t>
      </w:r>
      <w:proofErr w:type="gramEnd"/>
      <w:r>
        <w:rPr>
          <w:color w:val="000000"/>
        </w:rPr>
        <w:t xml:space="preserve"> среднего предпринимательства и организациям, образующим инфраструктуру поддержки субъектов малого и среднего предпринимательства. Льготы по арендной плате в отношении земельного участка, включенного в Перечень, муниципальными правовыми актами не установлены. </w:t>
      </w:r>
      <w:proofErr w:type="gramStart"/>
      <w:r>
        <w:rPr>
          <w:color w:val="000000"/>
        </w:rPr>
        <w:t xml:space="preserve">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r>
        <w:rPr>
          <w:color w:val="0000FF"/>
        </w:rPr>
        <w:t>частью 5 статьи</w:t>
      </w:r>
      <w:proofErr w:type="gramEnd"/>
      <w:r>
        <w:rPr>
          <w:color w:val="0000FF"/>
        </w:rPr>
        <w:t xml:space="preserve"> 4 указанного Федерального закона</w:t>
      </w:r>
      <w:r>
        <w:rPr>
          <w:color w:val="000000"/>
        </w:rPr>
        <w:t>.</w:t>
      </w:r>
    </w:p>
    <w:p w:rsidR="00795D35" w:rsidRPr="00117819" w:rsidRDefault="00795D35" w:rsidP="00795D35">
      <w:pPr>
        <w:ind w:firstLine="567"/>
        <w:rPr>
          <w:color w:val="000000"/>
        </w:rPr>
      </w:pPr>
      <w:r w:rsidRPr="00117819">
        <w:rPr>
          <w:color w:val="000000"/>
        </w:rPr>
        <w:t>Разрешенное использование: сельскохозяйственное использование.</w:t>
      </w:r>
    </w:p>
    <w:p w:rsidR="00795D35" w:rsidRPr="00396AC8" w:rsidRDefault="00795D35" w:rsidP="00795D35">
      <w:pPr>
        <w:ind w:firstLine="567"/>
      </w:pPr>
      <w:r w:rsidRPr="00396AC8">
        <w:t>Категория земель: земли сельскохозяйственного назначения.</w:t>
      </w:r>
    </w:p>
    <w:p w:rsidR="00795D35" w:rsidRPr="00396AC8" w:rsidRDefault="00795D35" w:rsidP="00795D35">
      <w:pPr>
        <w:ind w:firstLine="567"/>
      </w:pPr>
      <w:r w:rsidRPr="00396AC8">
        <w:t xml:space="preserve">Начальная цена размера годовой арендной платы: </w:t>
      </w:r>
      <w:r>
        <w:t>3 058</w:t>
      </w:r>
      <w:r w:rsidRPr="00396AC8">
        <w:t xml:space="preserve"> (</w:t>
      </w:r>
      <w:r>
        <w:t>Три тысячи пятьдесят восемь</w:t>
      </w:r>
      <w:r w:rsidRPr="00396AC8">
        <w:t>) руб</w:t>
      </w:r>
      <w:r>
        <w:t>. 44 коп.</w:t>
      </w:r>
    </w:p>
    <w:p w:rsidR="00795D35" w:rsidRPr="00396AC8" w:rsidRDefault="00795D35" w:rsidP="00795D35">
      <w:pPr>
        <w:ind w:firstLine="567"/>
      </w:pPr>
      <w:r w:rsidRPr="00396AC8">
        <w:t xml:space="preserve">Величина повышения арендной платы (шаг аукциона) – </w:t>
      </w:r>
      <w:r>
        <w:t>91</w:t>
      </w:r>
      <w:r w:rsidRPr="00396AC8">
        <w:t xml:space="preserve"> (</w:t>
      </w:r>
      <w:r>
        <w:t>Девяносто один</w:t>
      </w:r>
      <w:r w:rsidRPr="00396AC8">
        <w:t>) руб</w:t>
      </w:r>
      <w:r>
        <w:t>. 74 коп.</w:t>
      </w:r>
      <w:r w:rsidRPr="00396AC8">
        <w:t xml:space="preserve">  (3 % от начального размера арендной платы земельного участка) и не изменяется в течение всего аукциона.</w:t>
      </w:r>
    </w:p>
    <w:p w:rsidR="00795D35" w:rsidRPr="00396AC8" w:rsidRDefault="00795D35" w:rsidP="00795D35">
      <w:pPr>
        <w:ind w:firstLine="567"/>
      </w:pPr>
      <w:r w:rsidRPr="00396AC8">
        <w:t xml:space="preserve">Размер задатка на участие в аукционе  устанавливается в сумме: </w:t>
      </w:r>
      <w:r>
        <w:t>1 529</w:t>
      </w:r>
      <w:r w:rsidRPr="00396AC8">
        <w:t xml:space="preserve"> (</w:t>
      </w:r>
      <w:r>
        <w:t>Одна тысяча пятьсот двадцать девять</w:t>
      </w:r>
      <w:r w:rsidRPr="00396AC8">
        <w:t>) руб</w:t>
      </w:r>
      <w:r>
        <w:t>. 22 коп.</w:t>
      </w:r>
      <w:r w:rsidRPr="00396AC8">
        <w:t xml:space="preserve"> </w:t>
      </w:r>
      <w:r>
        <w:t xml:space="preserve"> (5</w:t>
      </w:r>
      <w:r w:rsidRPr="00396AC8">
        <w:t>0 % от начального размера арендной платы земельного участка).</w:t>
      </w:r>
    </w:p>
    <w:p w:rsidR="00795D35" w:rsidRPr="00396AC8" w:rsidRDefault="00795D35" w:rsidP="00795D35">
      <w:pPr>
        <w:ind w:firstLine="567"/>
      </w:pPr>
      <w:r w:rsidRPr="00396AC8">
        <w:t>Срок аренды земельного участка: 20 лет.</w:t>
      </w:r>
    </w:p>
    <w:p w:rsidR="00795D35" w:rsidRDefault="00795D35" w:rsidP="00795D35">
      <w:pPr>
        <w:ind w:firstLine="567"/>
      </w:pPr>
      <w:proofErr w:type="gramStart"/>
      <w:r w:rsidRPr="00396AC8">
        <w:t xml:space="preserve">Размер взимаемой с победителя электронного аукциона или иных лиц, с которыми в соответствии с пунктами 13, 14, 20 и 25 статьи 39.12 Земельного Кодекса заключается договор аренды земельного участка, находящегося в государственной или муниципальной собственности, платы оператору электронной площадки за участие в электронном аукционе составляет </w:t>
      </w:r>
      <w:r>
        <w:t>36</w:t>
      </w:r>
      <w:r w:rsidRPr="00396AC8">
        <w:t xml:space="preserve"> (</w:t>
      </w:r>
      <w:r>
        <w:t>Тридцать шесть</w:t>
      </w:r>
      <w:r w:rsidRPr="00396AC8">
        <w:t>) руб</w:t>
      </w:r>
      <w:r>
        <w:t xml:space="preserve">. 70 коп. </w:t>
      </w:r>
      <w:r w:rsidRPr="00396AC8">
        <w:t>(1,2 %  от начального размера арендной платы земельного участка).</w:t>
      </w:r>
      <w:proofErr w:type="gramEnd"/>
    </w:p>
    <w:p w:rsidR="00795D35" w:rsidRDefault="00795D35" w:rsidP="00795D35">
      <w:pPr>
        <w:ind w:firstLine="567"/>
      </w:pPr>
    </w:p>
    <w:p w:rsidR="00795D35" w:rsidRPr="0036690C" w:rsidRDefault="00795D35" w:rsidP="00795D35">
      <w:pPr>
        <w:ind w:firstLine="567"/>
        <w:rPr>
          <w:b/>
        </w:rPr>
      </w:pPr>
      <w:r w:rsidRPr="00396AC8">
        <w:rPr>
          <w:b/>
        </w:rPr>
        <w:t xml:space="preserve">Лот № </w:t>
      </w:r>
      <w:r>
        <w:rPr>
          <w:b/>
        </w:rPr>
        <w:t>4</w:t>
      </w:r>
      <w:r w:rsidRPr="00396AC8">
        <w:rPr>
          <w:b/>
        </w:rPr>
        <w:t xml:space="preserve"> право на заключение договора аренды земельного участк</w:t>
      </w:r>
      <w:r w:rsidRPr="0036690C">
        <w:rPr>
          <w:b/>
        </w:rPr>
        <w:t xml:space="preserve">а из земель </w:t>
      </w:r>
      <w:r>
        <w:rPr>
          <w:b/>
        </w:rPr>
        <w:t>сельскохозяйственного назначения</w:t>
      </w:r>
      <w:r w:rsidRPr="0036690C">
        <w:rPr>
          <w:b/>
        </w:rPr>
        <w:t xml:space="preserve"> на территории </w:t>
      </w:r>
      <w:proofErr w:type="spellStart"/>
      <w:r>
        <w:rPr>
          <w:b/>
        </w:rPr>
        <w:t>Яльчикского</w:t>
      </w:r>
      <w:proofErr w:type="spellEnd"/>
      <w:r w:rsidRPr="0036690C">
        <w:rPr>
          <w:b/>
        </w:rPr>
        <w:t xml:space="preserve"> муниципального округа Чувашской Республики и государственная </w:t>
      </w:r>
      <w:proofErr w:type="gramStart"/>
      <w:r w:rsidRPr="0036690C">
        <w:rPr>
          <w:b/>
        </w:rPr>
        <w:t>собственность</w:t>
      </w:r>
      <w:proofErr w:type="gramEnd"/>
      <w:r w:rsidRPr="0036690C">
        <w:rPr>
          <w:b/>
        </w:rPr>
        <w:t xml:space="preserve"> на которые не разграничена:</w:t>
      </w:r>
    </w:p>
    <w:p w:rsidR="00795D35" w:rsidRPr="00396AC8" w:rsidRDefault="00795D35" w:rsidP="00795D35">
      <w:pPr>
        <w:shd w:val="clear" w:color="auto" w:fill="FFFFFF"/>
        <w:ind w:firstLine="426"/>
      </w:pPr>
      <w:r w:rsidRPr="00396AC8">
        <w:lastRenderedPageBreak/>
        <w:t xml:space="preserve">Местоположение: Чувашская Республика, </w:t>
      </w:r>
      <w:proofErr w:type="spellStart"/>
      <w:r>
        <w:t>Яльчикский</w:t>
      </w:r>
      <w:proofErr w:type="spellEnd"/>
      <w:r w:rsidRPr="00396AC8">
        <w:t xml:space="preserve"> район, </w:t>
      </w:r>
      <w:proofErr w:type="spellStart"/>
      <w:r>
        <w:t>Большеяльчикское</w:t>
      </w:r>
      <w:proofErr w:type="spellEnd"/>
      <w:r>
        <w:t xml:space="preserve"> </w:t>
      </w:r>
      <w:r w:rsidRPr="00396AC8">
        <w:t>сельское поселение.</w:t>
      </w:r>
    </w:p>
    <w:p w:rsidR="00795D35" w:rsidRPr="00396AC8" w:rsidRDefault="00795D35" w:rsidP="00795D35">
      <w:pPr>
        <w:ind w:firstLine="567"/>
      </w:pPr>
      <w:r w:rsidRPr="00396AC8">
        <w:t xml:space="preserve">Площадь: </w:t>
      </w:r>
      <w:r>
        <w:t>8419</w:t>
      </w:r>
      <w:r w:rsidRPr="00396AC8">
        <w:t xml:space="preserve"> </w:t>
      </w:r>
      <w:proofErr w:type="spellStart"/>
      <w:r w:rsidRPr="00396AC8">
        <w:t>кв.м</w:t>
      </w:r>
      <w:proofErr w:type="spellEnd"/>
      <w:r w:rsidRPr="00396AC8">
        <w:t>.</w:t>
      </w:r>
    </w:p>
    <w:p w:rsidR="00795D35" w:rsidRPr="00396AC8" w:rsidRDefault="00795D35" w:rsidP="00795D35">
      <w:pPr>
        <w:ind w:firstLine="567"/>
      </w:pPr>
      <w:r w:rsidRPr="00396AC8">
        <w:t>Кадастровый номер: 21:2</w:t>
      </w:r>
      <w:r>
        <w:t>5</w:t>
      </w:r>
      <w:r w:rsidRPr="00396AC8">
        <w:t>:</w:t>
      </w:r>
      <w:r>
        <w:t>000000</w:t>
      </w:r>
      <w:r w:rsidRPr="00396AC8">
        <w:t>:</w:t>
      </w:r>
      <w:r>
        <w:t>3343</w:t>
      </w:r>
    </w:p>
    <w:p w:rsidR="00795D35" w:rsidRPr="00396AC8" w:rsidRDefault="00795D35" w:rsidP="00795D35">
      <w:pPr>
        <w:ind w:firstLine="567"/>
      </w:pPr>
      <w:r w:rsidRPr="00396AC8">
        <w:t>вид права – аренда</w:t>
      </w:r>
    </w:p>
    <w:p w:rsidR="00795D35" w:rsidRPr="00396AC8" w:rsidRDefault="00795D35" w:rsidP="00795D35">
      <w:pPr>
        <w:ind w:firstLine="567"/>
      </w:pPr>
      <w:r w:rsidRPr="00396AC8">
        <w:t>Сведения о правах: Земельный участок, государственная собственность на который не разграничена. Ограничения (обременения права) не зарегистрированы.</w:t>
      </w:r>
    </w:p>
    <w:p w:rsidR="00795D35" w:rsidRPr="00117819" w:rsidRDefault="00795D35" w:rsidP="00795D35">
      <w:pPr>
        <w:ind w:firstLine="567"/>
        <w:rPr>
          <w:color w:val="000000"/>
        </w:rPr>
      </w:pPr>
      <w:r w:rsidRPr="00117819">
        <w:rPr>
          <w:color w:val="000000"/>
        </w:rPr>
        <w:t>Разрешенное использование: сельскохозяйственное использование.</w:t>
      </w:r>
    </w:p>
    <w:p w:rsidR="00795D35" w:rsidRPr="00396AC8" w:rsidRDefault="00795D35" w:rsidP="00795D35">
      <w:pPr>
        <w:ind w:firstLine="567"/>
      </w:pPr>
      <w:r w:rsidRPr="00396AC8">
        <w:t>Категория земель: земли сельскохозяйственного назначения.</w:t>
      </w:r>
    </w:p>
    <w:p w:rsidR="00795D35" w:rsidRPr="00396AC8" w:rsidRDefault="00795D35" w:rsidP="00795D35">
      <w:pPr>
        <w:ind w:firstLine="567"/>
      </w:pPr>
      <w:r w:rsidRPr="00396AC8">
        <w:t xml:space="preserve">Начальная цена размера годовой арендной платы: </w:t>
      </w:r>
      <w:r>
        <w:t>964</w:t>
      </w:r>
      <w:r w:rsidRPr="00396AC8">
        <w:t xml:space="preserve"> (</w:t>
      </w:r>
      <w:r>
        <w:t>Девятьсот шестьдесят четыре</w:t>
      </w:r>
      <w:r w:rsidRPr="00396AC8">
        <w:t>) руб</w:t>
      </w:r>
      <w:r>
        <w:t>. 82 коп.</w:t>
      </w:r>
    </w:p>
    <w:p w:rsidR="00795D35" w:rsidRPr="00396AC8" w:rsidRDefault="00795D35" w:rsidP="00795D35">
      <w:pPr>
        <w:ind w:firstLine="567"/>
      </w:pPr>
      <w:r w:rsidRPr="00396AC8">
        <w:t xml:space="preserve">Величина повышения арендной платы (шаг аукциона) – </w:t>
      </w:r>
      <w:r>
        <w:t>28</w:t>
      </w:r>
      <w:r w:rsidRPr="00396AC8">
        <w:t xml:space="preserve"> (</w:t>
      </w:r>
      <w:r>
        <w:t>Двадцать восемь</w:t>
      </w:r>
      <w:r w:rsidRPr="00396AC8">
        <w:t>) руб</w:t>
      </w:r>
      <w:r>
        <w:t>. 95 коп.</w:t>
      </w:r>
      <w:r w:rsidRPr="00396AC8">
        <w:t xml:space="preserve">  (3 % от начального размера арендной платы земельного участка) и не изменяется в течение всего аукциона.</w:t>
      </w:r>
    </w:p>
    <w:p w:rsidR="00795D35" w:rsidRPr="00396AC8" w:rsidRDefault="00795D35" w:rsidP="00795D35">
      <w:pPr>
        <w:ind w:firstLine="567"/>
      </w:pPr>
      <w:r w:rsidRPr="00396AC8">
        <w:t xml:space="preserve">Размер задатка на участие в аукционе  устанавливается в сумме: </w:t>
      </w:r>
      <w:r>
        <w:t>482</w:t>
      </w:r>
      <w:r w:rsidRPr="00396AC8">
        <w:t xml:space="preserve"> (</w:t>
      </w:r>
      <w:r>
        <w:t>Четыреста восемьдесят два</w:t>
      </w:r>
      <w:r w:rsidRPr="00396AC8">
        <w:t>) руб</w:t>
      </w:r>
      <w:r>
        <w:t>. 41 коп.</w:t>
      </w:r>
      <w:r w:rsidRPr="00396AC8">
        <w:t xml:space="preserve">  (</w:t>
      </w:r>
      <w:r>
        <w:t>5</w:t>
      </w:r>
      <w:r w:rsidRPr="00396AC8">
        <w:t>0 % от начального размера арендной платы земельного участка).</w:t>
      </w:r>
    </w:p>
    <w:p w:rsidR="00795D35" w:rsidRPr="00396AC8" w:rsidRDefault="00795D35" w:rsidP="00795D35">
      <w:pPr>
        <w:ind w:firstLine="567"/>
      </w:pPr>
      <w:r w:rsidRPr="00396AC8">
        <w:t>Срок аренды земельного участка: 20 лет.</w:t>
      </w:r>
    </w:p>
    <w:p w:rsidR="00795D35" w:rsidRPr="00396AC8" w:rsidRDefault="00795D35" w:rsidP="00795D35">
      <w:pPr>
        <w:ind w:firstLine="567"/>
      </w:pPr>
      <w:proofErr w:type="gramStart"/>
      <w:r w:rsidRPr="00396AC8">
        <w:t xml:space="preserve">Размер взимаемой с победителя электронного аукциона или иных лиц, с которыми в соответствии с пунктами 13, 14, 20 и 25 статьи 39.12 Земельного Кодекса заключается договор аренды земельного участка, находящегося в государственной или муниципальной собственности, платы оператору электронной площадки за участие в электронном аукционе составляет </w:t>
      </w:r>
      <w:r>
        <w:t>11</w:t>
      </w:r>
      <w:r w:rsidRPr="00396AC8">
        <w:t xml:space="preserve"> (</w:t>
      </w:r>
      <w:r>
        <w:t>Одиннадцать</w:t>
      </w:r>
      <w:r w:rsidRPr="00396AC8">
        <w:t>) руб</w:t>
      </w:r>
      <w:r>
        <w:t xml:space="preserve">. 57 коп.  </w:t>
      </w:r>
      <w:r w:rsidRPr="00396AC8">
        <w:t>(1,2 %  от начального размера арендной платы земельного участка).</w:t>
      </w:r>
      <w:proofErr w:type="gramEnd"/>
    </w:p>
    <w:p w:rsidR="00795D35" w:rsidRPr="0036690C" w:rsidRDefault="00795D35" w:rsidP="00795D35">
      <w:pPr>
        <w:ind w:firstLine="567"/>
        <w:rPr>
          <w:b/>
        </w:rPr>
      </w:pPr>
    </w:p>
    <w:p w:rsidR="00795D35" w:rsidRPr="0036690C" w:rsidRDefault="00795D35" w:rsidP="00795D35">
      <w:pPr>
        <w:jc w:val="center"/>
        <w:rPr>
          <w:b/>
          <w:caps/>
        </w:rPr>
      </w:pPr>
      <w:r w:rsidRPr="0036690C">
        <w:rPr>
          <w:b/>
          <w:caps/>
        </w:rPr>
        <w:t>РАЗДЕЛ 2. МЕСТО, дата И время проведения аукциона</w:t>
      </w:r>
    </w:p>
    <w:p w:rsidR="00795D35" w:rsidRPr="0036690C" w:rsidRDefault="00795D35" w:rsidP="00795D35">
      <w:pPr>
        <w:ind w:firstLine="567"/>
      </w:pPr>
    </w:p>
    <w:p w:rsidR="00795D35" w:rsidRPr="00993508" w:rsidRDefault="00795D35" w:rsidP="00795D35">
      <w:pPr>
        <w:ind w:firstLine="567"/>
        <w:rPr>
          <w:bCs/>
        </w:rPr>
      </w:pPr>
      <w:r w:rsidRPr="00993508">
        <w:t xml:space="preserve">2.1. Дата и время начала приема заявок на участие в аукционе –  </w:t>
      </w:r>
      <w:r>
        <w:t>23 октября</w:t>
      </w:r>
      <w:r w:rsidRPr="00993508">
        <w:t xml:space="preserve"> 2023  года, </w:t>
      </w:r>
      <w:r>
        <w:t xml:space="preserve">           </w:t>
      </w:r>
      <w:r w:rsidRPr="00993508">
        <w:t>08 часов 00 минут.</w:t>
      </w:r>
    </w:p>
    <w:p w:rsidR="00795D35" w:rsidRPr="00993508" w:rsidRDefault="00795D35" w:rsidP="00795D35">
      <w:pPr>
        <w:ind w:firstLine="567"/>
      </w:pPr>
      <w:r w:rsidRPr="00993508">
        <w:t xml:space="preserve">2.2. Дата и время окончания приема заявок на участие в аукционе – </w:t>
      </w:r>
      <w:r>
        <w:t xml:space="preserve">18 ноября </w:t>
      </w:r>
      <w:r w:rsidRPr="00993508">
        <w:t xml:space="preserve"> 2023 года, 16 часов 00 минут. </w:t>
      </w:r>
    </w:p>
    <w:p w:rsidR="00795D35" w:rsidRPr="00993508" w:rsidRDefault="00795D35" w:rsidP="00795D35">
      <w:pPr>
        <w:ind w:firstLine="567"/>
        <w:rPr>
          <w:bCs/>
        </w:rPr>
      </w:pPr>
      <w:r w:rsidRPr="00993508">
        <w:t xml:space="preserve">2.3. Рассмотрения заявок на участие в аукционе – </w:t>
      </w:r>
      <w:r>
        <w:t>20 ноября</w:t>
      </w:r>
      <w:r w:rsidRPr="00993508">
        <w:t xml:space="preserve"> 2023 года, в 11 часов 00 минут.</w:t>
      </w:r>
    </w:p>
    <w:p w:rsidR="00795D35" w:rsidRPr="00993508" w:rsidRDefault="00795D35" w:rsidP="00795D35">
      <w:pPr>
        <w:ind w:firstLine="567"/>
      </w:pPr>
      <w:r w:rsidRPr="00993508">
        <w:t>2.4. Место приема Заявок на участие в аукционе: электронная торговая площадка РОСЭЛТОРГ http://www.roseltorg.ru.2.1. Место подачи (приема) заявок и место проведения аукциона: Единая электронная торговая площадка (ЕЭТП) - https://www.roseltorg.ru, (дале</w:t>
      </w:r>
      <w:proofErr w:type="gramStart"/>
      <w:r w:rsidRPr="00993508">
        <w:t>е-</w:t>
      </w:r>
      <w:proofErr w:type="gramEnd"/>
      <w:r w:rsidRPr="00993508">
        <w:t xml:space="preserve"> также электронная площадка).</w:t>
      </w:r>
    </w:p>
    <w:p w:rsidR="00795D35" w:rsidRDefault="00795D35" w:rsidP="00795D35">
      <w:pPr>
        <w:ind w:firstLine="567"/>
        <w:rPr>
          <w:b/>
        </w:rPr>
      </w:pPr>
      <w:r w:rsidRPr="00993508">
        <w:t xml:space="preserve">2.5. Проведение аукциона </w:t>
      </w:r>
      <w:r>
        <w:t>23 ноября</w:t>
      </w:r>
      <w:r w:rsidRPr="00993508">
        <w:t xml:space="preserve"> 2023 года в 10 часов 00 минут по московскому времени на электронной торговой площадке РОСЭЛТОРГ </w:t>
      </w:r>
      <w:hyperlink r:id="rId9" w:history="1">
        <w:r w:rsidRPr="00993508">
          <w:rPr>
            <w:rStyle w:val="af2"/>
          </w:rPr>
          <w:t>https://www.roseltorg.ru</w:t>
        </w:r>
      </w:hyperlink>
      <w:r w:rsidRPr="00993508">
        <w:t>.</w:t>
      </w:r>
    </w:p>
    <w:p w:rsidR="00795D35" w:rsidRPr="0036690C" w:rsidRDefault="00795D35" w:rsidP="00795D35">
      <w:pPr>
        <w:ind w:firstLine="567"/>
      </w:pPr>
    </w:p>
    <w:p w:rsidR="00795D35" w:rsidRDefault="00795D35" w:rsidP="00795D35">
      <w:pPr>
        <w:shd w:val="clear" w:color="auto" w:fill="FFFFFF"/>
        <w:ind w:left="360"/>
        <w:contextualSpacing/>
        <w:jc w:val="center"/>
        <w:rPr>
          <w:b/>
        </w:rPr>
      </w:pPr>
      <w:r w:rsidRPr="0036690C">
        <w:rPr>
          <w:b/>
        </w:rPr>
        <w:t>РАЗДЕЛ 3. УСЛОВИЯ АУКЦИОНА</w:t>
      </w:r>
    </w:p>
    <w:p w:rsidR="00795D35" w:rsidRDefault="00795D35" w:rsidP="00795D35">
      <w:pPr>
        <w:shd w:val="clear" w:color="auto" w:fill="FFFFFF"/>
        <w:ind w:left="360"/>
        <w:contextualSpacing/>
        <w:jc w:val="center"/>
        <w:rPr>
          <w:b/>
        </w:rPr>
      </w:pPr>
    </w:p>
    <w:p w:rsidR="00795D35" w:rsidRPr="0036690C" w:rsidRDefault="00795D35" w:rsidP="00795D35">
      <w:pPr>
        <w:shd w:val="clear" w:color="auto" w:fill="FFFFFF"/>
        <w:spacing w:before="100" w:beforeAutospacing="1" w:after="100" w:afterAutospacing="1"/>
        <w:ind w:firstLine="426"/>
        <w:contextualSpacing/>
      </w:pPr>
      <w:r w:rsidRPr="0036690C">
        <w:t>3.1. Электронный аукцион проводится на электронной площадке, указанной в п. 2.1. Раздела 2 настоящего Извещения о проведение аукциона в электронной форме на право заключения договоров аренды земельных участков (далее-Извещение)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95D35" w:rsidRPr="0036690C" w:rsidRDefault="00795D35" w:rsidP="00795D35">
      <w:pPr>
        <w:shd w:val="clear" w:color="auto" w:fill="FFFFFF"/>
        <w:spacing w:before="100" w:beforeAutospacing="1" w:after="100" w:afterAutospacing="1"/>
        <w:ind w:firstLine="426"/>
        <w:contextualSpacing/>
      </w:pPr>
      <w:r w:rsidRPr="0036690C">
        <w:t>3.2. Участники электронного аукциона должны быть зарегистрированные и аккредитованные на электронной площадке в порядке, установленном Регламентом электронной площадки.</w:t>
      </w:r>
      <w:r>
        <w:tab/>
      </w:r>
    </w:p>
    <w:p w:rsidR="00795D35" w:rsidRPr="0036690C" w:rsidRDefault="00795D35" w:rsidP="00795D35">
      <w:pPr>
        <w:shd w:val="clear" w:color="auto" w:fill="FFFFFF"/>
        <w:spacing w:before="100" w:beforeAutospacing="1" w:after="100" w:afterAutospacing="1"/>
        <w:ind w:firstLine="426"/>
        <w:contextualSpacing/>
      </w:pPr>
      <w:r w:rsidRPr="0036690C">
        <w:t xml:space="preserve">3.3. Участники электронного аукциона должны соответствовать требованиям, установленным законодательством Российской Федерации к таким участникам, а также </w:t>
      </w:r>
      <w:r w:rsidRPr="0036690C">
        <w:lastRenderedPageBreak/>
        <w:t>настоящим Извещением, в том числе необходимо внесение в установленном порядке задатка.</w:t>
      </w:r>
    </w:p>
    <w:p w:rsidR="00795D35" w:rsidRPr="0036690C" w:rsidRDefault="00795D35" w:rsidP="00795D35">
      <w:pPr>
        <w:shd w:val="clear" w:color="auto" w:fill="FFFFFF"/>
        <w:spacing w:before="100" w:beforeAutospacing="1" w:after="100" w:afterAutospacing="1"/>
        <w:ind w:firstLine="426"/>
        <w:contextualSpacing/>
      </w:pPr>
      <w:r w:rsidRPr="0036690C">
        <w:t>3.4. Лицо, изъявившее желание участвовать в электронном аукционе и согласное с его условиями, представляет в составе Заявки документы в электронном виде в соответствии с настоящим Извещением.</w:t>
      </w:r>
    </w:p>
    <w:p w:rsidR="00795D35" w:rsidRPr="0036690C" w:rsidRDefault="00795D35" w:rsidP="00795D35">
      <w:pPr>
        <w:shd w:val="clear" w:color="auto" w:fill="FFFFFF"/>
        <w:spacing w:before="100" w:beforeAutospacing="1" w:after="100" w:afterAutospacing="1"/>
        <w:ind w:firstLine="426"/>
        <w:contextualSpacing/>
      </w:pPr>
      <w:r w:rsidRPr="0036690C">
        <w:t xml:space="preserve">3.5. </w:t>
      </w:r>
      <w:proofErr w:type="gramStart"/>
      <w:r w:rsidRPr="0036690C">
        <w:t>Размер взымаемой с победителя электронного аукциона или иных лиц, с которыми в соответствии с пунктами 13, 14, 20 и 25 статьи 39.12 Земельного кодекса Российской Федерации заключается договор аренды земельного участка, платы оператору электронной площадки за участие в электронном аукционе – 1% от начальной цены предмета аукциона и не более 2 000 рублей (включая НДС).</w:t>
      </w:r>
      <w:proofErr w:type="gramEnd"/>
    </w:p>
    <w:p w:rsidR="00795D35" w:rsidRPr="0036690C" w:rsidRDefault="00795D35" w:rsidP="00795D35">
      <w:pPr>
        <w:shd w:val="clear" w:color="auto" w:fill="FFFFFF"/>
        <w:spacing w:before="100" w:beforeAutospacing="1" w:after="100" w:afterAutospacing="1"/>
        <w:ind w:firstLine="426"/>
        <w:contextualSpacing/>
      </w:pPr>
    </w:p>
    <w:p w:rsidR="00795D35" w:rsidRDefault="00795D35" w:rsidP="00795D35">
      <w:pPr>
        <w:ind w:firstLine="567"/>
        <w:contextualSpacing/>
        <w:jc w:val="center"/>
        <w:rPr>
          <w:b/>
          <w:caps/>
        </w:rPr>
      </w:pPr>
      <w:r w:rsidRPr="0036690C">
        <w:rPr>
          <w:b/>
          <w:caps/>
        </w:rPr>
        <w:t>РАЗДЕЛ 4. Порядок регистрации на электронной площадке</w:t>
      </w:r>
    </w:p>
    <w:p w:rsidR="00795D35" w:rsidRPr="0036690C" w:rsidRDefault="00795D35" w:rsidP="00795D35">
      <w:pPr>
        <w:ind w:firstLine="567"/>
        <w:contextualSpacing/>
        <w:jc w:val="center"/>
        <w:rPr>
          <w:b/>
          <w:caps/>
        </w:rPr>
      </w:pPr>
    </w:p>
    <w:p w:rsidR="00795D35" w:rsidRPr="0036690C" w:rsidRDefault="00795D35" w:rsidP="00795D35">
      <w:pPr>
        <w:ind w:firstLine="567"/>
      </w:pPr>
      <w:r w:rsidRPr="0036690C">
        <w:t>4.1. Для обеспечения доступа к участию в электронном аукционе Заявителям необходимо пройти процедуру регистрации на электронной площадке.</w:t>
      </w:r>
    </w:p>
    <w:p w:rsidR="00795D35" w:rsidRPr="0036690C" w:rsidRDefault="00795D35" w:rsidP="00795D35">
      <w:pPr>
        <w:ind w:firstLine="567"/>
      </w:pPr>
      <w:r w:rsidRPr="0036690C">
        <w:t>4.2. Регистрация на электронной площадке осуществляется без взимания платы.</w:t>
      </w:r>
    </w:p>
    <w:p w:rsidR="00795D35" w:rsidRPr="0036690C" w:rsidRDefault="00795D35" w:rsidP="00795D35">
      <w:pPr>
        <w:ind w:firstLine="567"/>
      </w:pPr>
      <w:r w:rsidRPr="0036690C">
        <w:t>4.3. 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rsidR="00795D35" w:rsidRPr="0036690C" w:rsidRDefault="00795D35" w:rsidP="00795D35">
      <w:pPr>
        <w:ind w:firstLine="567"/>
      </w:pPr>
      <w:r w:rsidRPr="0036690C">
        <w:t>4.4. Регистрация на электронной площадке проводится в соответствии с Регламентом электронной площадки.</w:t>
      </w:r>
    </w:p>
    <w:p w:rsidR="00795D35" w:rsidRPr="0036690C" w:rsidRDefault="00795D35" w:rsidP="00795D35">
      <w:pPr>
        <w:pStyle w:val="ConsPlusNormal"/>
        <w:ind w:firstLine="567"/>
        <w:jc w:val="center"/>
        <w:rPr>
          <w:b/>
          <w:caps/>
        </w:rPr>
      </w:pPr>
    </w:p>
    <w:p w:rsidR="00795D35" w:rsidRPr="0036690C" w:rsidRDefault="00795D35" w:rsidP="00795D35">
      <w:pPr>
        <w:pStyle w:val="ConsPlusNormal"/>
        <w:ind w:firstLine="567"/>
        <w:jc w:val="center"/>
        <w:rPr>
          <w:b/>
          <w:caps/>
        </w:rPr>
      </w:pPr>
      <w:r w:rsidRPr="0036690C">
        <w:rPr>
          <w:b/>
          <w:caps/>
        </w:rPr>
        <w:t xml:space="preserve">РАЗДЕЛ 5. Порядок ознакомления с документами </w:t>
      </w:r>
    </w:p>
    <w:p w:rsidR="00795D35" w:rsidRDefault="00795D35" w:rsidP="00795D35">
      <w:pPr>
        <w:pStyle w:val="ConsPlusNormal"/>
        <w:ind w:firstLine="567"/>
        <w:jc w:val="center"/>
        <w:rPr>
          <w:b/>
          <w:caps/>
        </w:rPr>
      </w:pPr>
      <w:r w:rsidRPr="0036690C">
        <w:rPr>
          <w:b/>
          <w:caps/>
        </w:rPr>
        <w:t>и информацией о ПРЕДМЕТЕ АУКЦИОНА</w:t>
      </w:r>
    </w:p>
    <w:p w:rsidR="00795D35" w:rsidRPr="0036690C" w:rsidRDefault="00795D35" w:rsidP="00795D35">
      <w:pPr>
        <w:pStyle w:val="ConsPlusNormal"/>
        <w:ind w:firstLine="567"/>
        <w:jc w:val="center"/>
        <w:rPr>
          <w:b/>
          <w:caps/>
        </w:rPr>
      </w:pPr>
    </w:p>
    <w:p w:rsidR="00795D35" w:rsidRPr="0036690C" w:rsidRDefault="00795D35" w:rsidP="00795D35">
      <w:pPr>
        <w:pStyle w:val="31"/>
        <w:spacing w:after="0"/>
        <w:ind w:left="0" w:firstLine="567"/>
        <w:jc w:val="both"/>
        <w:outlineLvl w:val="0"/>
        <w:rPr>
          <w:sz w:val="24"/>
          <w:szCs w:val="24"/>
        </w:rPr>
      </w:pPr>
      <w:r w:rsidRPr="0036690C">
        <w:rPr>
          <w:bCs/>
          <w:sz w:val="24"/>
          <w:szCs w:val="24"/>
        </w:rPr>
        <w:t>5.1. Извещение о проведен</w:t>
      </w:r>
      <w:proofErr w:type="gramStart"/>
      <w:r w:rsidRPr="0036690C">
        <w:rPr>
          <w:bCs/>
          <w:sz w:val="24"/>
          <w:szCs w:val="24"/>
        </w:rPr>
        <w:t>ии ау</w:t>
      </w:r>
      <w:proofErr w:type="gramEnd"/>
      <w:r w:rsidRPr="0036690C">
        <w:rPr>
          <w:bCs/>
          <w:sz w:val="24"/>
          <w:szCs w:val="24"/>
        </w:rPr>
        <w:t xml:space="preserve">кциона </w:t>
      </w:r>
      <w:r w:rsidRPr="0036690C">
        <w:rPr>
          <w:sz w:val="24"/>
          <w:szCs w:val="24"/>
        </w:rPr>
        <w:t xml:space="preserve">размещается на официальном сайте Российской Федерации для размещения информации о проведении торгов (https://torgi.gov.ru/new), официальном сайте Продавца – Администрация </w:t>
      </w:r>
      <w:proofErr w:type="spellStart"/>
      <w:r>
        <w:rPr>
          <w:sz w:val="24"/>
          <w:szCs w:val="24"/>
        </w:rPr>
        <w:t>Яльчикского</w:t>
      </w:r>
      <w:proofErr w:type="spellEnd"/>
      <w:r w:rsidRPr="0036690C">
        <w:rPr>
          <w:sz w:val="24"/>
          <w:szCs w:val="24"/>
        </w:rPr>
        <w:t xml:space="preserve"> муниципального округа Чувашской Республики (</w:t>
      </w:r>
      <w:r w:rsidRPr="00D87204">
        <w:rPr>
          <w:sz w:val="24"/>
          <w:szCs w:val="24"/>
        </w:rPr>
        <w:t>http://</w:t>
      </w:r>
      <w:hyperlink r:id="rId10" w:history="1">
        <w:r w:rsidRPr="00D87204">
          <w:rPr>
            <w:rStyle w:val="af2"/>
            <w:sz w:val="24"/>
            <w:szCs w:val="24"/>
            <w:shd w:val="clear" w:color="auto" w:fill="FFFFFF"/>
          </w:rPr>
          <w:t>yaltch@cap.ru</w:t>
        </w:r>
      </w:hyperlink>
      <w:r w:rsidRPr="0036690C">
        <w:rPr>
          <w:sz w:val="24"/>
          <w:szCs w:val="24"/>
        </w:rPr>
        <w:t>), на электронной площадке (</w:t>
      </w:r>
      <w:r w:rsidRPr="0036690C">
        <w:rPr>
          <w:sz w:val="24"/>
          <w:szCs w:val="24"/>
          <w:lang w:val="en-US"/>
        </w:rPr>
        <w:t>h</w:t>
      </w:r>
      <w:proofErr w:type="spellStart"/>
      <w:r w:rsidRPr="0036690C">
        <w:rPr>
          <w:sz w:val="24"/>
          <w:szCs w:val="24"/>
        </w:rPr>
        <w:t>ttps</w:t>
      </w:r>
      <w:proofErr w:type="spellEnd"/>
      <w:r w:rsidRPr="0036690C">
        <w:rPr>
          <w:sz w:val="24"/>
          <w:szCs w:val="24"/>
        </w:rPr>
        <w:t>://www.roseltorg.ru).</w:t>
      </w:r>
    </w:p>
    <w:p w:rsidR="00795D35" w:rsidRPr="0036690C" w:rsidRDefault="00795D35" w:rsidP="00795D35">
      <w:pPr>
        <w:pStyle w:val="31"/>
        <w:spacing w:after="0"/>
        <w:ind w:left="0" w:firstLine="567"/>
        <w:jc w:val="both"/>
        <w:outlineLvl w:val="0"/>
        <w:rPr>
          <w:sz w:val="24"/>
          <w:szCs w:val="24"/>
        </w:rPr>
      </w:pPr>
      <w:r w:rsidRPr="0036690C">
        <w:rPr>
          <w:sz w:val="24"/>
          <w:szCs w:val="24"/>
        </w:rPr>
        <w:t xml:space="preserve">5.2. Любое заинтересованное лицо, прошедшее аккредитацию на определенной для проведения электронного аукциона электронной площадке, вправе направить посредством функционала электронной площадки запрос о разъяснении положений настоящего извещения. Оператор электронной площадки направляет запрос Организатору электронного аукциона. </w:t>
      </w:r>
    </w:p>
    <w:p w:rsidR="00795D35" w:rsidRPr="0036690C" w:rsidRDefault="00795D35" w:rsidP="00795D35">
      <w:pPr>
        <w:pStyle w:val="31"/>
        <w:spacing w:after="0"/>
        <w:ind w:left="0" w:firstLine="567"/>
        <w:jc w:val="both"/>
        <w:outlineLvl w:val="0"/>
        <w:rPr>
          <w:sz w:val="24"/>
          <w:szCs w:val="24"/>
        </w:rPr>
      </w:pPr>
      <w:r w:rsidRPr="0036690C">
        <w:rPr>
          <w:sz w:val="24"/>
          <w:szCs w:val="24"/>
        </w:rPr>
        <w:t>5.3. В течение 2 (двух) рабочих дней, следующих за датой поступления от Оператора электронной площадки запроса, Организатор электронного аукциона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795D35" w:rsidRPr="0036690C" w:rsidRDefault="00795D35" w:rsidP="00795D35">
      <w:pPr>
        <w:pStyle w:val="31"/>
        <w:spacing w:after="0"/>
        <w:ind w:left="0" w:firstLine="567"/>
        <w:jc w:val="both"/>
        <w:outlineLvl w:val="0"/>
        <w:rPr>
          <w:sz w:val="24"/>
          <w:szCs w:val="24"/>
        </w:rPr>
      </w:pPr>
      <w:r w:rsidRPr="0036690C">
        <w:rPr>
          <w:sz w:val="24"/>
          <w:szCs w:val="24"/>
        </w:rPr>
        <w:t>5.4.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электронного аукциона запрос о разъяснении размещенной информации.</w:t>
      </w:r>
    </w:p>
    <w:p w:rsidR="00795D35" w:rsidRPr="0036690C" w:rsidRDefault="00795D35" w:rsidP="00795D35">
      <w:pPr>
        <w:ind w:firstLine="567"/>
      </w:pPr>
      <w:r w:rsidRPr="0036690C">
        <w:t>По истечении 2 (двух) рабочих дней со дня поступления запроса Организатор электронного аукциона направляет на электронный адрес заинтересованного лица разъяснение с указанием предмета запроса.</w:t>
      </w:r>
    </w:p>
    <w:p w:rsidR="00795D35" w:rsidRPr="0036690C" w:rsidRDefault="00795D35" w:rsidP="00795D35">
      <w:pPr>
        <w:ind w:firstLine="567"/>
      </w:pPr>
      <w:r w:rsidRPr="0036690C">
        <w:t xml:space="preserve">5.5. Документооборот между Претендентами, участниками торгов,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w:t>
      </w:r>
    </w:p>
    <w:p w:rsidR="00795D35" w:rsidRPr="0036690C" w:rsidRDefault="00795D35" w:rsidP="00795D35">
      <w:pPr>
        <w:shd w:val="clear" w:color="auto" w:fill="FFFFFF"/>
        <w:spacing w:before="100" w:beforeAutospacing="1" w:after="100" w:afterAutospacing="1"/>
        <w:ind w:firstLine="426"/>
        <w:contextualSpacing/>
      </w:pPr>
      <w:r w:rsidRPr="0036690C">
        <w:t xml:space="preserve">5.6. Любое заинтересованное лицо независимо </w:t>
      </w:r>
      <w:proofErr w:type="gramStart"/>
      <w:r w:rsidRPr="0036690C">
        <w:t>от регистрации на электронной площадке с даты размещения Извещения до даты окончания срока приема заявок на участие</w:t>
      </w:r>
      <w:proofErr w:type="gramEnd"/>
      <w:r w:rsidRPr="0036690C">
        <w:t xml:space="preserve"> в </w:t>
      </w:r>
      <w:r w:rsidRPr="0036690C">
        <w:lastRenderedPageBreak/>
        <w:t>электронном аукционе осуществляет осмотр земельных участков на местности самостоятельно.</w:t>
      </w:r>
    </w:p>
    <w:p w:rsidR="00795D35" w:rsidRPr="0036690C" w:rsidRDefault="00795D35" w:rsidP="00795D35">
      <w:pPr>
        <w:pStyle w:val="31"/>
        <w:spacing w:after="0"/>
        <w:ind w:left="0" w:firstLine="567"/>
        <w:jc w:val="center"/>
        <w:outlineLvl w:val="0"/>
        <w:rPr>
          <w:b/>
          <w:caps/>
          <w:sz w:val="24"/>
          <w:szCs w:val="24"/>
        </w:rPr>
      </w:pPr>
      <w:r w:rsidRPr="0036690C">
        <w:rPr>
          <w:b/>
          <w:caps/>
          <w:sz w:val="24"/>
          <w:szCs w:val="24"/>
        </w:rPr>
        <w:t xml:space="preserve">РАЗДЕЛ 6. Порядок, форма подачи заявок и срок отзыва заявок </w:t>
      </w:r>
    </w:p>
    <w:p w:rsidR="00795D35" w:rsidRPr="0036690C" w:rsidRDefault="00795D35" w:rsidP="00795D35">
      <w:pPr>
        <w:pStyle w:val="31"/>
        <w:spacing w:after="0"/>
        <w:ind w:left="0" w:firstLine="567"/>
        <w:jc w:val="center"/>
        <w:outlineLvl w:val="0"/>
        <w:rPr>
          <w:b/>
          <w:caps/>
          <w:sz w:val="24"/>
          <w:szCs w:val="24"/>
        </w:rPr>
      </w:pPr>
      <w:r w:rsidRPr="0036690C">
        <w:rPr>
          <w:b/>
          <w:caps/>
          <w:sz w:val="24"/>
          <w:szCs w:val="24"/>
        </w:rPr>
        <w:t>на участие в аукционе</w:t>
      </w:r>
    </w:p>
    <w:p w:rsidR="00795D35" w:rsidRPr="0036690C" w:rsidRDefault="00795D35" w:rsidP="00795D35">
      <w:pPr>
        <w:shd w:val="clear" w:color="auto" w:fill="FFFFFF"/>
        <w:spacing w:before="100" w:beforeAutospacing="1" w:after="100" w:afterAutospacing="1"/>
        <w:ind w:firstLine="426"/>
        <w:contextualSpacing/>
      </w:pPr>
      <w:r w:rsidRPr="0036690C">
        <w:t>6.1. Для участия в аукционе заявители представляют в установленный в извещении о проведен</w:t>
      </w:r>
      <w:proofErr w:type="gramStart"/>
      <w:r w:rsidRPr="0036690C">
        <w:t>ии ау</w:t>
      </w:r>
      <w:proofErr w:type="gramEnd"/>
      <w:r w:rsidRPr="0036690C">
        <w:t>кциона срок следующие документы:</w:t>
      </w:r>
    </w:p>
    <w:p w:rsidR="00795D35" w:rsidRPr="0036690C" w:rsidRDefault="00795D35" w:rsidP="00795D35">
      <w:pPr>
        <w:shd w:val="clear" w:color="auto" w:fill="FFFFFF"/>
        <w:spacing w:before="100" w:beforeAutospacing="1" w:after="100" w:afterAutospacing="1"/>
        <w:ind w:firstLine="567"/>
        <w:contextualSpacing/>
      </w:pPr>
      <w:r w:rsidRPr="0036690C">
        <w:t>1) заявка на участие в аукционе по установленной в приложении №1 к извещению форме с указанием банковских реквизитов счета для возврата задатка;</w:t>
      </w:r>
    </w:p>
    <w:p w:rsidR="00795D35" w:rsidRPr="0036690C" w:rsidRDefault="00795D35" w:rsidP="00795D35">
      <w:pPr>
        <w:shd w:val="clear" w:color="auto" w:fill="FFFFFF"/>
        <w:spacing w:before="100" w:beforeAutospacing="1" w:after="100" w:afterAutospacing="1"/>
        <w:ind w:firstLine="567"/>
        <w:contextualSpacing/>
      </w:pPr>
      <w:r w:rsidRPr="0036690C">
        <w:t>2) копии документов, удостоверяющих личность заявителя (для граждан);</w:t>
      </w:r>
    </w:p>
    <w:p w:rsidR="00795D35" w:rsidRPr="0036690C" w:rsidRDefault="00795D35" w:rsidP="00795D35">
      <w:pPr>
        <w:shd w:val="clear" w:color="auto" w:fill="FFFFFF"/>
        <w:spacing w:before="100" w:beforeAutospacing="1" w:after="100" w:afterAutospacing="1"/>
        <w:ind w:firstLine="567"/>
        <w:contextualSpacing/>
      </w:pPr>
      <w:r w:rsidRPr="0036690C">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95D35" w:rsidRPr="0036690C" w:rsidRDefault="00795D35" w:rsidP="00795D35">
      <w:pPr>
        <w:shd w:val="clear" w:color="auto" w:fill="FFFFFF"/>
        <w:spacing w:before="100" w:beforeAutospacing="1" w:after="100" w:afterAutospacing="1"/>
        <w:ind w:firstLine="567"/>
        <w:contextualSpacing/>
      </w:pPr>
      <w:r w:rsidRPr="0036690C">
        <w:t>4) документы, подтверждающие внесение задатка.</w:t>
      </w:r>
    </w:p>
    <w:p w:rsidR="00795D35" w:rsidRPr="0036690C" w:rsidRDefault="00795D35" w:rsidP="00795D35">
      <w:pPr>
        <w:shd w:val="clear" w:color="auto" w:fill="FFFFFF"/>
        <w:spacing w:before="100" w:beforeAutospacing="1" w:after="100" w:afterAutospacing="1"/>
        <w:ind w:firstLine="567"/>
        <w:contextualSpacing/>
      </w:pPr>
      <w:r w:rsidRPr="0036690C">
        <w:t>6.2.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6.1 настоящего Извещения.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795D35" w:rsidRPr="0036690C" w:rsidRDefault="00795D35" w:rsidP="00795D35">
      <w:pPr>
        <w:shd w:val="clear" w:color="auto" w:fill="FFFFFF"/>
        <w:spacing w:before="100" w:beforeAutospacing="1" w:after="100" w:afterAutospacing="1"/>
        <w:ind w:firstLine="567"/>
        <w:contextualSpacing/>
      </w:pPr>
      <w:r w:rsidRPr="0036690C">
        <w:t>6.3. В случае если от имени Заявителя действует иное лицо, заявка должна содержать доверенность на осуществление действий от имени Заявителя. В случае</w:t>
      </w:r>
      <w:proofErr w:type="gramStart"/>
      <w:r w:rsidRPr="0036690C">
        <w:t>,</w:t>
      </w:r>
      <w:proofErr w:type="gramEnd"/>
      <w:r w:rsidRPr="0036690C">
        <w:t xml:space="preserve"> если указанная доверенность подписана лицом, уполномоченным руководителем Заявителя, заявка должна содержать документ, подтверждающий полномочия такого лица. </w:t>
      </w:r>
    </w:p>
    <w:p w:rsidR="00795D35" w:rsidRPr="0036690C" w:rsidRDefault="00795D35" w:rsidP="00795D35">
      <w:pPr>
        <w:shd w:val="clear" w:color="auto" w:fill="FFFFFF"/>
        <w:spacing w:before="100" w:beforeAutospacing="1" w:after="100" w:afterAutospacing="1"/>
        <w:ind w:firstLine="567"/>
        <w:contextualSpacing/>
      </w:pPr>
      <w:r w:rsidRPr="0036690C">
        <w:t>Доверенность оформляется в соответствии с требованиями законодательства Российской Федерации.</w:t>
      </w:r>
    </w:p>
    <w:p w:rsidR="00795D35" w:rsidRPr="0036690C" w:rsidRDefault="00795D35" w:rsidP="00795D35">
      <w:pPr>
        <w:shd w:val="clear" w:color="auto" w:fill="FFFFFF"/>
        <w:spacing w:before="100" w:beforeAutospacing="1" w:after="100" w:afterAutospacing="1"/>
        <w:ind w:firstLine="567"/>
        <w:contextualSpacing/>
      </w:pPr>
      <w:r w:rsidRPr="0036690C">
        <w:t>6.4. Подача Заявителем Заявки на участие в аукционе является его согласием о блокировании Оператором электронной площадки операций по Счету такого Заявителя в отношении денежных сре</w:t>
      </w:r>
      <w:proofErr w:type="gramStart"/>
      <w:r w:rsidRPr="0036690C">
        <w:t>дств в р</w:t>
      </w:r>
      <w:proofErr w:type="gramEnd"/>
      <w:r w:rsidRPr="0036690C">
        <w:t>азмере обеспечения Заявки (задатка) на участие в электронном аукционе по соответствующему лоту, указанного в Разделе 1 настоящего Извещения.</w:t>
      </w:r>
    </w:p>
    <w:p w:rsidR="00795D35" w:rsidRPr="0036690C" w:rsidRDefault="00795D35" w:rsidP="00795D35">
      <w:pPr>
        <w:shd w:val="clear" w:color="auto" w:fill="FFFFFF"/>
        <w:spacing w:before="100" w:beforeAutospacing="1" w:after="100" w:afterAutospacing="1"/>
        <w:ind w:firstLine="567"/>
        <w:contextualSpacing/>
      </w:pPr>
      <w:r w:rsidRPr="0036690C">
        <w:t xml:space="preserve">6.5. Организатор аукциона не вправе требовать представление иных документов, за исключением документов, указанных в пунктах 6.1. настоящего Извещения. </w:t>
      </w:r>
      <w:proofErr w:type="gramStart"/>
      <w:r w:rsidRPr="0036690C">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795D35" w:rsidRPr="0036690C" w:rsidRDefault="00795D35" w:rsidP="00795D35">
      <w:pPr>
        <w:shd w:val="clear" w:color="auto" w:fill="FFFFFF"/>
        <w:spacing w:before="100" w:beforeAutospacing="1" w:after="100" w:afterAutospacing="1"/>
        <w:ind w:firstLine="567"/>
        <w:contextualSpacing/>
      </w:pPr>
      <w:r w:rsidRPr="0036690C">
        <w:t>6.6. Один заявитель вправе подать только одну заявку на участие в аукционе.</w:t>
      </w:r>
    </w:p>
    <w:p w:rsidR="00795D35" w:rsidRPr="0036690C" w:rsidRDefault="00795D35" w:rsidP="00795D35">
      <w:pPr>
        <w:shd w:val="clear" w:color="auto" w:fill="FFFFFF"/>
        <w:spacing w:before="100" w:beforeAutospacing="1" w:after="100" w:afterAutospacing="1"/>
        <w:ind w:firstLine="567"/>
        <w:contextualSpacing/>
      </w:pPr>
      <w:r w:rsidRPr="0036690C">
        <w:t>6.7. Заявка на участие в аукционе, поступившая по истечении срока приема заявок, возвращается заявителю в день ее поступления.</w:t>
      </w:r>
    </w:p>
    <w:p w:rsidR="00795D35" w:rsidRPr="0036690C" w:rsidRDefault="00795D35" w:rsidP="00795D35">
      <w:pPr>
        <w:shd w:val="clear" w:color="auto" w:fill="FFFFFF"/>
        <w:spacing w:before="100" w:beforeAutospacing="1" w:after="100" w:afterAutospacing="1"/>
        <w:ind w:firstLine="567"/>
        <w:contextualSpacing/>
      </w:pPr>
      <w:r w:rsidRPr="0036690C">
        <w:t>6.8.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95D35" w:rsidRPr="0036690C" w:rsidRDefault="00795D35" w:rsidP="00795D35">
      <w:pPr>
        <w:shd w:val="clear" w:color="auto" w:fill="FFFFFF"/>
        <w:spacing w:before="100" w:beforeAutospacing="1" w:after="100" w:afterAutospacing="1"/>
        <w:ind w:firstLine="426"/>
        <w:contextualSpacing/>
      </w:pPr>
      <w:r w:rsidRPr="0036690C">
        <w:lastRenderedPageBreak/>
        <w:t xml:space="preserve">6.9. Заявки подаются на электронную площадку, начиная </w:t>
      </w:r>
      <w:proofErr w:type="gramStart"/>
      <w:r w:rsidRPr="0036690C">
        <w:t>с даты начала</w:t>
      </w:r>
      <w:proofErr w:type="gramEnd"/>
      <w:r w:rsidRPr="0036690C">
        <w:t xml:space="preserve"> приема заявок до времени и даты окончания приема заявок, указанных в п.2.2 и п.2.3. раздела 2 настоящего Извещения.</w:t>
      </w:r>
    </w:p>
    <w:p w:rsidR="00795D35" w:rsidRPr="0036690C" w:rsidRDefault="00795D35" w:rsidP="00795D35">
      <w:pPr>
        <w:shd w:val="clear" w:color="auto" w:fill="FFFFFF"/>
        <w:spacing w:before="100" w:beforeAutospacing="1" w:after="100" w:afterAutospacing="1"/>
        <w:ind w:firstLine="426"/>
        <w:contextualSpacing/>
      </w:pPr>
      <w:r w:rsidRPr="0036690C">
        <w:t xml:space="preserve">6.10. В случае подачи заявки на </w:t>
      </w:r>
      <w:proofErr w:type="spellStart"/>
      <w:r w:rsidRPr="0036690C">
        <w:t>многолотовую</w:t>
      </w:r>
      <w:proofErr w:type="spellEnd"/>
      <w:r w:rsidRPr="0036690C">
        <w:t xml:space="preserve"> процедуру заявка подается на каждый лот отдельно.</w:t>
      </w:r>
    </w:p>
    <w:p w:rsidR="00795D35" w:rsidRPr="0036690C" w:rsidRDefault="00795D35" w:rsidP="00795D35">
      <w:pPr>
        <w:shd w:val="clear" w:color="auto" w:fill="FFFFFF"/>
        <w:spacing w:before="100" w:beforeAutospacing="1" w:after="100" w:afterAutospacing="1"/>
        <w:ind w:firstLine="426"/>
        <w:contextualSpacing/>
      </w:pPr>
      <w:r w:rsidRPr="0036690C">
        <w:t>6.11. Заявка на участие в аукционе, поступившая по истечении срока приема заявок, возвращается заявителю в день ее поступления.</w:t>
      </w:r>
    </w:p>
    <w:p w:rsidR="00795D35" w:rsidRPr="0036690C" w:rsidRDefault="00795D35" w:rsidP="00795D35">
      <w:pPr>
        <w:shd w:val="clear" w:color="auto" w:fill="FFFFFF"/>
        <w:spacing w:before="100" w:beforeAutospacing="1" w:after="100" w:afterAutospacing="1"/>
        <w:ind w:firstLine="426"/>
        <w:contextualSpacing/>
      </w:pPr>
      <w:r w:rsidRPr="0036690C">
        <w:t>6.12.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36690C">
        <w:t>ии ау</w:t>
      </w:r>
      <w:proofErr w:type="gramEnd"/>
      <w:r w:rsidRPr="0036690C">
        <w:t>кциона, при этом первоначальная заявка должна быть отозвана.</w:t>
      </w:r>
    </w:p>
    <w:p w:rsidR="00795D35" w:rsidRPr="0036690C" w:rsidRDefault="00795D35" w:rsidP="00795D35">
      <w:pPr>
        <w:pStyle w:val="aff0"/>
        <w:tabs>
          <w:tab w:val="left" w:pos="284"/>
        </w:tabs>
        <w:jc w:val="center"/>
        <w:rPr>
          <w:rFonts w:eastAsia="Calibri"/>
          <w:b/>
          <w:caps/>
        </w:rPr>
      </w:pPr>
      <w:r w:rsidRPr="0036690C">
        <w:rPr>
          <w:b/>
          <w:caps/>
        </w:rPr>
        <w:t>Раздел 7. Обеспечение Заявок на участие в Электронном аукционе</w:t>
      </w:r>
    </w:p>
    <w:p w:rsidR="00795D35" w:rsidRPr="0036690C" w:rsidRDefault="00795D35" w:rsidP="00795D35">
      <w:pPr>
        <w:pStyle w:val="aff0"/>
        <w:tabs>
          <w:tab w:val="left" w:pos="284"/>
        </w:tabs>
        <w:ind w:firstLine="567"/>
        <w:rPr>
          <w:rFonts w:eastAsia="Calibri"/>
        </w:rPr>
      </w:pPr>
      <w:r w:rsidRPr="0036690C">
        <w:rPr>
          <w:rFonts w:eastAsia="Calibri"/>
        </w:rPr>
        <w:t>7.1. Обеспечение Заявок на участие в электронном аукционе представляется в виде задатка.</w:t>
      </w:r>
    </w:p>
    <w:p w:rsidR="00795D35" w:rsidRPr="0036690C" w:rsidRDefault="00795D35" w:rsidP="00795D35">
      <w:pPr>
        <w:pStyle w:val="aff0"/>
        <w:tabs>
          <w:tab w:val="left" w:pos="284"/>
        </w:tabs>
        <w:ind w:firstLine="567"/>
        <w:rPr>
          <w:rFonts w:eastAsia="Calibri"/>
        </w:rPr>
      </w:pPr>
      <w:r w:rsidRPr="0036690C">
        <w:rPr>
          <w:rFonts w:eastAsia="Calibri"/>
        </w:rPr>
        <w:t xml:space="preserve">7.2. </w:t>
      </w:r>
      <w:proofErr w:type="gramStart"/>
      <w:r w:rsidRPr="0036690C">
        <w:rPr>
          <w:rFonts w:eastAsia="Calibri"/>
        </w:rPr>
        <w:t>До момента подачи заявки по соответствующему лоту на участие в электронном аукционе Претендент должен произвести перечисление средств в размере задатка, указанного в Разделе 1 по соответствующему лоту на открытый у Оператора электронной площадки лицевой счет Претендента, открытый ему Оператором электронной площадки для обеспечения участия в процедуре.</w:t>
      </w:r>
      <w:proofErr w:type="gramEnd"/>
      <w:r w:rsidRPr="0036690C">
        <w:rPr>
          <w:rFonts w:eastAsia="Calibri"/>
        </w:rPr>
        <w:t xml:space="preserve"> Задаток должен поступить на указанный лицевой счет в срок не позднее даты и времени окончания приема заявок на участие в аукционе.</w:t>
      </w:r>
    </w:p>
    <w:p w:rsidR="00795D35" w:rsidRPr="0036690C" w:rsidRDefault="00795D35" w:rsidP="00795D35">
      <w:pPr>
        <w:pStyle w:val="aff0"/>
        <w:tabs>
          <w:tab w:val="left" w:pos="284"/>
        </w:tabs>
        <w:ind w:firstLine="567"/>
        <w:rPr>
          <w:rFonts w:eastAsia="Calibri"/>
        </w:rPr>
      </w:pPr>
      <w:r w:rsidRPr="0036690C">
        <w:rPr>
          <w:rFonts w:eastAsia="Calibri"/>
        </w:rPr>
        <w:t>7.3. Реквизиты для перечисления задатка:</w:t>
      </w:r>
    </w:p>
    <w:p w:rsidR="00795D35" w:rsidRPr="0036690C" w:rsidRDefault="00795D35" w:rsidP="00795D35">
      <w:pPr>
        <w:pStyle w:val="aff0"/>
        <w:tabs>
          <w:tab w:val="left" w:pos="284"/>
        </w:tabs>
        <w:ind w:firstLine="567"/>
        <w:rPr>
          <w:rFonts w:eastAsia="Calibri"/>
        </w:rPr>
      </w:pPr>
      <w:r w:rsidRPr="0036690C">
        <w:rPr>
          <w:rFonts w:eastAsia="Calibri"/>
        </w:rPr>
        <w:t>Расчетный счет: 40702810510050001273</w:t>
      </w:r>
    </w:p>
    <w:p w:rsidR="00795D35" w:rsidRPr="0036690C" w:rsidRDefault="00795D35" w:rsidP="00795D35">
      <w:pPr>
        <w:pStyle w:val="aff0"/>
        <w:tabs>
          <w:tab w:val="left" w:pos="284"/>
        </w:tabs>
        <w:ind w:firstLine="567"/>
        <w:rPr>
          <w:rFonts w:eastAsia="Calibri"/>
        </w:rPr>
      </w:pPr>
      <w:r w:rsidRPr="0036690C">
        <w:rPr>
          <w:rFonts w:eastAsia="Calibri"/>
        </w:rPr>
        <w:t>Корреспондентский счет: 30101810145250000411</w:t>
      </w:r>
    </w:p>
    <w:p w:rsidR="00795D35" w:rsidRPr="0036690C" w:rsidRDefault="00795D35" w:rsidP="00795D35">
      <w:pPr>
        <w:pStyle w:val="aff0"/>
        <w:tabs>
          <w:tab w:val="left" w:pos="284"/>
        </w:tabs>
        <w:ind w:firstLine="567"/>
        <w:rPr>
          <w:rFonts w:eastAsia="Calibri"/>
        </w:rPr>
      </w:pPr>
      <w:r w:rsidRPr="0036690C">
        <w:rPr>
          <w:rFonts w:eastAsia="Calibri"/>
        </w:rPr>
        <w:t>БИК:</w:t>
      </w:r>
      <w:r w:rsidRPr="0036690C">
        <w:rPr>
          <w:rFonts w:eastAsia="Calibri"/>
        </w:rPr>
        <w:tab/>
        <w:t>044525411</w:t>
      </w:r>
    </w:p>
    <w:p w:rsidR="00795D35" w:rsidRPr="0036690C" w:rsidRDefault="00795D35" w:rsidP="00795D35">
      <w:pPr>
        <w:pStyle w:val="aff0"/>
        <w:tabs>
          <w:tab w:val="left" w:pos="284"/>
        </w:tabs>
        <w:ind w:firstLine="567"/>
        <w:rPr>
          <w:rFonts w:eastAsia="Calibri"/>
        </w:rPr>
      </w:pPr>
      <w:r w:rsidRPr="0036690C">
        <w:rPr>
          <w:rFonts w:eastAsia="Calibri"/>
        </w:rPr>
        <w:t>ИНН:</w:t>
      </w:r>
      <w:r w:rsidRPr="0036690C">
        <w:rPr>
          <w:rFonts w:eastAsia="Calibri"/>
        </w:rPr>
        <w:tab/>
        <w:t>7707704692</w:t>
      </w:r>
    </w:p>
    <w:p w:rsidR="00795D35" w:rsidRPr="0036690C" w:rsidRDefault="00795D35" w:rsidP="00795D35">
      <w:pPr>
        <w:pStyle w:val="aff0"/>
        <w:tabs>
          <w:tab w:val="left" w:pos="284"/>
        </w:tabs>
        <w:ind w:firstLine="567"/>
        <w:rPr>
          <w:rFonts w:eastAsia="Calibri"/>
        </w:rPr>
      </w:pPr>
      <w:r w:rsidRPr="0036690C">
        <w:rPr>
          <w:rFonts w:eastAsia="Calibri"/>
        </w:rPr>
        <w:t>КПП:</w:t>
      </w:r>
      <w:r w:rsidRPr="0036690C">
        <w:rPr>
          <w:rFonts w:eastAsia="Calibri"/>
        </w:rPr>
        <w:tab/>
        <w:t>772501001</w:t>
      </w:r>
    </w:p>
    <w:p w:rsidR="00795D35" w:rsidRPr="0036690C" w:rsidRDefault="00795D35" w:rsidP="00795D35">
      <w:pPr>
        <w:pStyle w:val="aff0"/>
        <w:tabs>
          <w:tab w:val="left" w:pos="284"/>
        </w:tabs>
        <w:ind w:firstLine="567"/>
        <w:rPr>
          <w:rFonts w:eastAsia="Calibri"/>
        </w:rPr>
      </w:pPr>
      <w:r w:rsidRPr="0036690C">
        <w:rPr>
          <w:rFonts w:eastAsia="Calibri"/>
        </w:rPr>
        <w:t>Наименование банка: Филиал «Центральный» Банка ВТБ (ПАО) в г. Москве</w:t>
      </w:r>
    </w:p>
    <w:p w:rsidR="00795D35" w:rsidRPr="0036690C" w:rsidRDefault="00795D35" w:rsidP="00795D35">
      <w:pPr>
        <w:pStyle w:val="aff0"/>
        <w:tabs>
          <w:tab w:val="left" w:pos="284"/>
        </w:tabs>
        <w:ind w:firstLine="567"/>
        <w:rPr>
          <w:rFonts w:eastAsia="Calibri"/>
        </w:rPr>
      </w:pPr>
      <w:r w:rsidRPr="0036690C">
        <w:rPr>
          <w:rFonts w:eastAsia="Calibri"/>
        </w:rPr>
        <w:t>Наименование получателя: АО «Единая электронная торговая площадка»</w:t>
      </w:r>
    </w:p>
    <w:p w:rsidR="00795D35" w:rsidRDefault="00795D35" w:rsidP="00795D35">
      <w:pPr>
        <w:pStyle w:val="aff0"/>
        <w:tabs>
          <w:tab w:val="left" w:pos="284"/>
        </w:tabs>
        <w:ind w:firstLine="567"/>
        <w:rPr>
          <w:rFonts w:eastAsia="Calibri"/>
        </w:rPr>
      </w:pPr>
      <w:r w:rsidRPr="0036690C">
        <w:rPr>
          <w:rFonts w:eastAsia="Calibri"/>
        </w:rPr>
        <w:t>Назначение платежа: Пополнение лицевого счета № _______ по заявке №  ________</w:t>
      </w:r>
      <w:proofErr w:type="gramStart"/>
      <w:r w:rsidRPr="0036690C">
        <w:rPr>
          <w:rFonts w:eastAsia="Calibri"/>
        </w:rPr>
        <w:t xml:space="preserve"> ,</w:t>
      </w:r>
      <w:proofErr w:type="gramEnd"/>
      <w:r w:rsidRPr="0036690C">
        <w:rPr>
          <w:rFonts w:eastAsia="Calibri"/>
        </w:rPr>
        <w:t xml:space="preserve"> НДС не облагается</w:t>
      </w:r>
      <w:r>
        <w:rPr>
          <w:rFonts w:eastAsia="Calibri"/>
        </w:rPr>
        <w:t>.</w:t>
      </w:r>
    </w:p>
    <w:p w:rsidR="00795D35" w:rsidRPr="0036690C" w:rsidRDefault="00795D35" w:rsidP="00795D35">
      <w:pPr>
        <w:pStyle w:val="aff0"/>
        <w:tabs>
          <w:tab w:val="left" w:pos="284"/>
        </w:tabs>
        <w:ind w:firstLine="567"/>
        <w:rPr>
          <w:rFonts w:eastAsia="Calibri"/>
        </w:rPr>
      </w:pPr>
      <w:r>
        <w:rPr>
          <w:rFonts w:eastAsia="Calibri"/>
        </w:rPr>
        <w:t xml:space="preserve">7.4. </w:t>
      </w:r>
      <w:r w:rsidRPr="0036690C">
        <w:rPr>
          <w:rFonts w:eastAsia="Calibri"/>
        </w:rPr>
        <w:t>Направление Претендентом заявки на участие в электронном аукционе автоматически является поручением Оператору электронной площадки о блокировании операций по вышеуказанному лицевому счету Претендента в отношении денежных сре</w:t>
      </w:r>
      <w:proofErr w:type="gramStart"/>
      <w:r w:rsidRPr="0036690C">
        <w:rPr>
          <w:rFonts w:eastAsia="Calibri"/>
        </w:rPr>
        <w:t>дств в р</w:t>
      </w:r>
      <w:proofErr w:type="gramEnd"/>
      <w:r w:rsidRPr="0036690C">
        <w:rPr>
          <w:rFonts w:eastAsia="Calibri"/>
        </w:rPr>
        <w:t>азмере задатка.</w:t>
      </w:r>
    </w:p>
    <w:p w:rsidR="00795D35" w:rsidRPr="0036690C" w:rsidRDefault="00795D35" w:rsidP="00795D35">
      <w:pPr>
        <w:pStyle w:val="aff0"/>
        <w:tabs>
          <w:tab w:val="left" w:pos="284"/>
        </w:tabs>
        <w:ind w:firstLine="567"/>
        <w:rPr>
          <w:rFonts w:eastAsia="Calibri"/>
        </w:rPr>
      </w:pPr>
      <w:r w:rsidRPr="0036690C">
        <w:rPr>
          <w:rFonts w:eastAsia="Calibri"/>
        </w:rPr>
        <w:t xml:space="preserve">7.4. Участие в аукционе возможно только при наличии на лицевом счете Претендента, открытом для проведения операций по обеспечению участия в процедурах, денежных средств, в отношении которых не осуществлено блокирование операций по счету в размере не менее чем размер задатка, предусмотренного в Разделе 1 настоящего Извещения по соответствующему лоту. </w:t>
      </w:r>
    </w:p>
    <w:p w:rsidR="00795D35" w:rsidRPr="0036690C" w:rsidRDefault="00795D35" w:rsidP="00795D35">
      <w:pPr>
        <w:shd w:val="clear" w:color="auto" w:fill="FFFFFF"/>
        <w:ind w:firstLine="567"/>
        <w:contextualSpacing/>
      </w:pPr>
      <w:r>
        <w:rPr>
          <w:bCs/>
        </w:rPr>
        <w:t>7.5</w:t>
      </w:r>
      <w:r w:rsidRPr="0036690C">
        <w:rPr>
          <w:bCs/>
        </w:rPr>
        <w:t xml:space="preserve">. </w:t>
      </w:r>
      <w:r w:rsidRPr="0036690C">
        <w:t>Возврат задатков осуществляется:</w:t>
      </w:r>
    </w:p>
    <w:p w:rsidR="00795D35" w:rsidRDefault="00795D35" w:rsidP="00795D35">
      <w:pPr>
        <w:shd w:val="clear" w:color="auto" w:fill="FFFFFF"/>
        <w:ind w:firstLine="567"/>
        <w:contextualSpacing/>
        <w:rPr>
          <w:bCs/>
        </w:rPr>
      </w:pPr>
      <w:r>
        <w:rPr>
          <w:bCs/>
        </w:rPr>
        <w:t>-</w:t>
      </w:r>
      <w:proofErr w:type="gramStart"/>
      <w:r>
        <w:rPr>
          <w:bCs/>
        </w:rPr>
        <w:t>в течение трех рабочих дней со дня поступления уведомления об отзыве заявки на участие в аукционе</w:t>
      </w:r>
      <w:proofErr w:type="gramEnd"/>
      <w:r>
        <w:rPr>
          <w:bCs/>
        </w:rPr>
        <w:t>, заявителю отозвавшую заявку до дня окончания срока приема заявок;</w:t>
      </w:r>
    </w:p>
    <w:p w:rsidR="00795D35" w:rsidRDefault="00795D35" w:rsidP="00795D35">
      <w:pPr>
        <w:shd w:val="clear" w:color="auto" w:fill="FFFFFF"/>
        <w:ind w:firstLine="567"/>
        <w:contextualSpacing/>
        <w:rPr>
          <w:bCs/>
        </w:rPr>
      </w:pPr>
      <w:r>
        <w:rPr>
          <w:bCs/>
        </w:rPr>
        <w:t>-в течение трех рабочих дней со дня оформления протокола приема заявок на участие в аукционе, заявителю, не допущенному к участию в аукционе;</w:t>
      </w:r>
    </w:p>
    <w:p w:rsidR="00795D35" w:rsidRDefault="00795D35" w:rsidP="00795D35">
      <w:pPr>
        <w:shd w:val="clear" w:color="auto" w:fill="FFFFFF"/>
        <w:ind w:firstLine="567"/>
        <w:contextualSpacing/>
        <w:rPr>
          <w:bCs/>
        </w:rPr>
      </w:pPr>
      <w:r>
        <w:rPr>
          <w:bCs/>
        </w:rPr>
        <w:lastRenderedPageBreak/>
        <w:t>-в течение трех рабочих дней со дня подписания протокола о результатах аукциона, лицам, участвовавшим в аукционе, но не победившим в нем.</w:t>
      </w:r>
    </w:p>
    <w:p w:rsidR="00795D35" w:rsidRDefault="00795D35" w:rsidP="00795D35">
      <w:pPr>
        <w:shd w:val="clear" w:color="auto" w:fill="FFFFFF"/>
        <w:ind w:firstLine="567"/>
        <w:contextualSpacing/>
        <w:rPr>
          <w:bCs/>
        </w:rPr>
      </w:pPr>
      <w:r>
        <w:rPr>
          <w:bCs/>
        </w:rPr>
        <w:t xml:space="preserve">7.6. Возврат задатка осуществляется путем разблокирования </w:t>
      </w:r>
      <w:r w:rsidRPr="00725D20">
        <w:rPr>
          <w:bCs/>
        </w:rPr>
        <w:t>операций по вышеуказанному лицевому счету Претендента в отношении денежных сре</w:t>
      </w:r>
      <w:proofErr w:type="gramStart"/>
      <w:r w:rsidRPr="00725D20">
        <w:rPr>
          <w:bCs/>
        </w:rPr>
        <w:t>дств в р</w:t>
      </w:r>
      <w:proofErr w:type="gramEnd"/>
      <w:r w:rsidRPr="00725D20">
        <w:rPr>
          <w:bCs/>
        </w:rPr>
        <w:t>азмере задатка.</w:t>
      </w:r>
    </w:p>
    <w:p w:rsidR="00795D35" w:rsidRDefault="00795D35" w:rsidP="00795D35">
      <w:pPr>
        <w:shd w:val="clear" w:color="auto" w:fill="FFFFFF"/>
        <w:ind w:firstLine="567"/>
        <w:contextualSpacing/>
        <w:rPr>
          <w:bCs/>
        </w:rPr>
      </w:pPr>
      <w:r>
        <w:rPr>
          <w:bCs/>
        </w:rPr>
        <w:t xml:space="preserve">7.7. </w:t>
      </w:r>
      <w:r w:rsidRPr="00FD438E">
        <w:rPr>
          <w:bCs/>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засчитываются в счет арендной платы за него. Задатки, внесенные этими лицами, не заключившими в установленном извещением порядке договор аренды земельного участка вследствие уклонения от заключения указанных договоров, не возвращаются.</w:t>
      </w:r>
    </w:p>
    <w:p w:rsidR="00795D35" w:rsidRDefault="00795D35" w:rsidP="00795D35">
      <w:pPr>
        <w:shd w:val="clear" w:color="auto" w:fill="FFFFFF"/>
        <w:ind w:firstLine="567"/>
        <w:contextualSpacing/>
        <w:rPr>
          <w:bCs/>
        </w:rPr>
      </w:pPr>
    </w:p>
    <w:p w:rsidR="00795D35" w:rsidRDefault="00795D35" w:rsidP="00795D35">
      <w:pPr>
        <w:pStyle w:val="a4"/>
        <w:ind w:firstLine="567"/>
        <w:jc w:val="center"/>
        <w:rPr>
          <w:b/>
          <w:caps/>
          <w:noProof/>
          <w:lang w:eastAsia="zh-CN"/>
        </w:rPr>
      </w:pPr>
      <w:r>
        <w:rPr>
          <w:b/>
          <w:caps/>
          <w:noProof/>
          <w:lang w:eastAsia="zh-CN"/>
        </w:rPr>
        <w:t xml:space="preserve">РАЗДЕЛ 8. </w:t>
      </w:r>
      <w:r w:rsidRPr="00530A07">
        <w:rPr>
          <w:b/>
          <w:caps/>
          <w:noProof/>
          <w:lang w:eastAsia="zh-CN"/>
        </w:rPr>
        <w:t>Порядок рассмотрения Заявок</w:t>
      </w:r>
    </w:p>
    <w:p w:rsidR="00795D35" w:rsidRPr="004D2693" w:rsidRDefault="00795D35" w:rsidP="00795D35">
      <w:pPr>
        <w:pStyle w:val="a4"/>
        <w:ind w:firstLine="567"/>
        <w:jc w:val="both"/>
      </w:pPr>
      <w:r>
        <w:t xml:space="preserve">8.1. </w:t>
      </w:r>
      <w:r w:rsidRPr="004D2693">
        <w:t>Аукционная комиссия рассматр</w:t>
      </w:r>
      <w:r>
        <w:t xml:space="preserve">ивает поступившие от Оператора электронной </w:t>
      </w:r>
      <w:r w:rsidRPr="004D2693">
        <w:t xml:space="preserve">площадки Заявки на соответствие их требованиям, установленным </w:t>
      </w:r>
      <w:r>
        <w:t>настоящим Извещением</w:t>
      </w:r>
      <w:r w:rsidRPr="004D2693">
        <w:t>. Ра</w:t>
      </w:r>
      <w:r>
        <w:t>ссмотрение заявок на участие в э</w:t>
      </w:r>
      <w:r w:rsidRPr="004D2693">
        <w:t>лектронном аукционе производится Аукц</w:t>
      </w:r>
      <w:r>
        <w:t>ионной комиссией по проведению э</w:t>
      </w:r>
      <w:r w:rsidRPr="004D2693">
        <w:t>лектронного аукциона самостоятельно в отсутствие лиц, подавших данные Заявки.</w:t>
      </w:r>
    </w:p>
    <w:p w:rsidR="00795D35" w:rsidRPr="004D2693" w:rsidRDefault="00795D35" w:rsidP="00795D35">
      <w:pPr>
        <w:pStyle w:val="a4"/>
        <w:ind w:firstLine="567"/>
        <w:jc w:val="both"/>
      </w:pPr>
      <w:r>
        <w:t>8.2.</w:t>
      </w:r>
      <w:r w:rsidRPr="004D2693">
        <w:t xml:space="preserve"> По результатам рассмотрения Заявок Аукционная комиссия принимает решение о допуске Заявителя,</w:t>
      </w:r>
      <w:r>
        <w:t xml:space="preserve"> подавшего Заявку, к участию в э</w:t>
      </w:r>
      <w:r w:rsidRPr="004D2693">
        <w:t>лектронном аукционе или об отказе в допуске Заявителя к участию в таком аукционе.</w:t>
      </w:r>
    </w:p>
    <w:p w:rsidR="00795D35" w:rsidRPr="004D2693" w:rsidRDefault="00795D35" w:rsidP="00795D35">
      <w:pPr>
        <w:pStyle w:val="a4"/>
        <w:ind w:firstLine="567"/>
        <w:jc w:val="both"/>
      </w:pPr>
      <w:r>
        <w:t>8.3</w:t>
      </w:r>
      <w:r w:rsidRPr="001C1937">
        <w:t xml:space="preserve">. Заявитель не допускается к участию в </w:t>
      </w:r>
      <w:r>
        <w:t>э</w:t>
      </w:r>
      <w:r w:rsidRPr="001C1937">
        <w:t>лектронном аукционе в случае:</w:t>
      </w:r>
    </w:p>
    <w:p w:rsidR="00795D35" w:rsidRPr="001C1937" w:rsidRDefault="00795D35" w:rsidP="00795D35">
      <w:pPr>
        <w:pStyle w:val="a4"/>
        <w:ind w:firstLine="567"/>
        <w:jc w:val="both"/>
      </w:pPr>
      <w:r w:rsidRPr="004D2693">
        <w:t xml:space="preserve">- </w:t>
      </w:r>
      <w:r w:rsidRPr="001C1937">
        <w:t>непредставление необходимых для участия в аукционе документов или представление недостоверных сведений;</w:t>
      </w:r>
    </w:p>
    <w:p w:rsidR="00795D35" w:rsidRPr="001C1937" w:rsidRDefault="00795D35" w:rsidP="00795D35">
      <w:pPr>
        <w:pStyle w:val="a4"/>
        <w:ind w:firstLine="567"/>
        <w:jc w:val="both"/>
      </w:pPr>
      <w:r>
        <w:t>-</w:t>
      </w:r>
      <w:r w:rsidRPr="001C1937">
        <w:t xml:space="preserve"> </w:t>
      </w:r>
      <w:proofErr w:type="spellStart"/>
      <w:r w:rsidRPr="001C1937">
        <w:t>непоступление</w:t>
      </w:r>
      <w:proofErr w:type="spellEnd"/>
      <w:r w:rsidRPr="001C1937">
        <w:t xml:space="preserve"> задатка на дату рассмотрения заявок на участие в аукционе;</w:t>
      </w:r>
    </w:p>
    <w:p w:rsidR="00795D35" w:rsidRPr="001C1937" w:rsidRDefault="00795D35" w:rsidP="00795D35">
      <w:pPr>
        <w:pStyle w:val="a4"/>
        <w:ind w:firstLine="567"/>
        <w:jc w:val="both"/>
      </w:pPr>
      <w:r>
        <w:t>-</w:t>
      </w:r>
      <w:r w:rsidRPr="001C1937">
        <w:t xml:space="preserve"> подача заявки на участие в аукционе лицом, которое в соответствии с </w:t>
      </w:r>
      <w:r>
        <w:t xml:space="preserve">Земельным </w:t>
      </w:r>
      <w:r w:rsidRPr="001C1937">
        <w:t xml:space="preserve">Кодексом </w:t>
      </w:r>
      <w:r>
        <w:t xml:space="preserve">Российской Федерации </w:t>
      </w:r>
      <w:r w:rsidRPr="001C1937">
        <w:t xml:space="preserve">и другими федеральными законами не имеет права быть участником </w:t>
      </w:r>
      <w:r>
        <w:t>конкретного аукциона или приобрести земельный участок в аренду;</w:t>
      </w:r>
    </w:p>
    <w:p w:rsidR="00795D35" w:rsidRDefault="00795D35" w:rsidP="00795D35">
      <w:pPr>
        <w:pStyle w:val="a4"/>
        <w:ind w:firstLine="567"/>
        <w:jc w:val="both"/>
      </w:pPr>
      <w:proofErr w:type="gramStart"/>
      <w:r>
        <w:t>-</w:t>
      </w:r>
      <w:r w:rsidRPr="001C1937">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w:t>
      </w:r>
      <w:r>
        <w:t xml:space="preserve"> статьей 39.12 Земельного Кодекса Российской Федерации</w:t>
      </w:r>
      <w:r w:rsidRPr="001C1937">
        <w:t xml:space="preserve"> реестре недобросовестных участников аукциона.</w:t>
      </w:r>
      <w:proofErr w:type="gramEnd"/>
    </w:p>
    <w:p w:rsidR="00795D35" w:rsidRDefault="00795D35" w:rsidP="00795D35">
      <w:pPr>
        <w:pStyle w:val="a4"/>
        <w:ind w:firstLine="567"/>
        <w:jc w:val="both"/>
      </w:pPr>
      <w:r>
        <w:t xml:space="preserve">8.4. </w:t>
      </w:r>
      <w:proofErr w:type="gramStart"/>
      <w:r w:rsidRPr="00FA4D5C">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FA4D5C">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FA4D5C">
        <w:t>позднее</w:t>
      </w:r>
      <w:proofErr w:type="gramEnd"/>
      <w:r w:rsidRPr="00FA4D5C">
        <w:t xml:space="preserve"> чем на следующий день после дня подписания протокола.</w:t>
      </w:r>
    </w:p>
    <w:p w:rsidR="00795D35" w:rsidRDefault="00795D35" w:rsidP="00795D35">
      <w:pPr>
        <w:pStyle w:val="a4"/>
        <w:ind w:firstLine="567"/>
        <w:jc w:val="both"/>
      </w:pPr>
      <w:r>
        <w:t xml:space="preserve">8.5. </w:t>
      </w:r>
      <w:r w:rsidRPr="00FA4D5C">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w:t>
      </w:r>
      <w:r>
        <w:t>протокола, указанного в пункте 8.4.</w:t>
      </w:r>
      <w:r w:rsidRPr="00FA4D5C">
        <w:t xml:space="preserve"> </w:t>
      </w:r>
      <w:r>
        <w:t>настоящего Извещения</w:t>
      </w:r>
      <w:r w:rsidRPr="00FA4D5C">
        <w:t>.</w:t>
      </w:r>
    </w:p>
    <w:p w:rsidR="00795D35" w:rsidRDefault="00795D35" w:rsidP="00795D35">
      <w:pPr>
        <w:pStyle w:val="a4"/>
        <w:ind w:firstLine="567"/>
        <w:jc w:val="both"/>
      </w:pPr>
      <w:r>
        <w:t xml:space="preserve">8.6. </w:t>
      </w:r>
      <w:r w:rsidRPr="00FA4D5C">
        <w:t>В случае</w:t>
      </w:r>
      <w:proofErr w:type="gramStart"/>
      <w:r w:rsidRPr="00FA4D5C">
        <w:t>,</w:t>
      </w:r>
      <w:proofErr w:type="gramEnd"/>
      <w:r w:rsidRPr="00FA4D5C">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95D35" w:rsidRDefault="00795D35" w:rsidP="00795D35">
      <w:pPr>
        <w:pStyle w:val="a4"/>
        <w:ind w:firstLine="567"/>
        <w:jc w:val="both"/>
      </w:pPr>
      <w:r>
        <w:t xml:space="preserve">8.7. </w:t>
      </w:r>
      <w:r w:rsidRPr="00FA4D5C">
        <w:t>В случае</w:t>
      </w:r>
      <w:proofErr w:type="gramStart"/>
      <w:r w:rsidRPr="00FA4D5C">
        <w:t>,</w:t>
      </w:r>
      <w:proofErr w:type="gramEnd"/>
      <w:r w:rsidRPr="00FA4D5C">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w:t>
      </w:r>
      <w:r w:rsidRPr="00FA4D5C">
        <w:lastRenderedPageBreak/>
        <w:t xml:space="preserve">протокола, указанного в пункте </w:t>
      </w:r>
      <w:r>
        <w:t>8.4 настоящего Извещения</w:t>
      </w:r>
      <w:r w:rsidRPr="00FA4D5C">
        <w:t>, обязан направить заявителю три экземпляра подписанного проекта договора аренды земельного участка. При этом договор заключается в размере, равном начальной цене предмета аукциона.</w:t>
      </w:r>
    </w:p>
    <w:p w:rsidR="00795D35" w:rsidRDefault="00795D35" w:rsidP="00795D35">
      <w:pPr>
        <w:pStyle w:val="a4"/>
        <w:ind w:firstLine="567"/>
        <w:jc w:val="both"/>
      </w:pPr>
      <w:r>
        <w:t xml:space="preserve">8.8. </w:t>
      </w:r>
      <w:r w:rsidRPr="00FA4D5C">
        <w:t>В случае</w:t>
      </w:r>
      <w:proofErr w:type="gramStart"/>
      <w:r w:rsidRPr="00FA4D5C">
        <w:t>,</w:t>
      </w:r>
      <w:proofErr w:type="gramEnd"/>
      <w:r w:rsidRPr="00FA4D5C">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FA4D5C">
        <w:t>ии ау</w:t>
      </w:r>
      <w:proofErr w:type="gramEnd"/>
      <w:r w:rsidRPr="00FA4D5C">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определяется в размере, равном начальной цене предмета аукциона.</w:t>
      </w:r>
    </w:p>
    <w:p w:rsidR="00795D35" w:rsidRDefault="00795D35" w:rsidP="00795D35">
      <w:pPr>
        <w:ind w:firstLine="567"/>
        <w:jc w:val="center"/>
        <w:rPr>
          <w:b/>
          <w:bCs/>
        </w:rPr>
      </w:pPr>
      <w:r>
        <w:rPr>
          <w:rFonts w:eastAsia="Calibri"/>
          <w:b/>
          <w:caps/>
          <w:lang w:eastAsia="en-US"/>
        </w:rPr>
        <w:t xml:space="preserve">РАЗДЕЛ 9. </w:t>
      </w:r>
      <w:r w:rsidRPr="0036690C">
        <w:rPr>
          <w:b/>
          <w:bCs/>
        </w:rPr>
        <w:t>ПОРЯДОК ПРОВЕДЕНИЯ АУКЦИОНА</w:t>
      </w:r>
      <w:r>
        <w:rPr>
          <w:b/>
          <w:bCs/>
        </w:rPr>
        <w:t xml:space="preserve">, </w:t>
      </w:r>
    </w:p>
    <w:p w:rsidR="00795D35" w:rsidRDefault="00795D35" w:rsidP="00795D35">
      <w:pPr>
        <w:ind w:firstLine="567"/>
        <w:jc w:val="center"/>
        <w:rPr>
          <w:b/>
          <w:bCs/>
        </w:rPr>
      </w:pPr>
      <w:r>
        <w:rPr>
          <w:b/>
          <w:bCs/>
        </w:rPr>
        <w:t>ЗАКЛЮЧЕНИЕ ДОГОВОРА АРЕНДЫ ЗЕМЕЛЬНОГО УЧАСТКА</w:t>
      </w:r>
    </w:p>
    <w:p w:rsidR="00795D35" w:rsidRPr="0036690C" w:rsidRDefault="00795D35" w:rsidP="00795D35">
      <w:pPr>
        <w:ind w:firstLine="708"/>
        <w:rPr>
          <w:rFonts w:eastAsia="Calibri"/>
          <w:lang w:eastAsia="en-US"/>
        </w:rPr>
      </w:pPr>
      <w:r>
        <w:rPr>
          <w:rFonts w:eastAsia="Calibri"/>
          <w:lang w:eastAsia="en-US"/>
        </w:rPr>
        <w:t xml:space="preserve">9.1. </w:t>
      </w:r>
      <w:r w:rsidRPr="0036690C">
        <w:rPr>
          <w:rFonts w:eastAsia="Calibri"/>
          <w:lang w:eastAsia="en-US"/>
        </w:rPr>
        <w:t>Проведение аукциона обеспечивается Оператором электронной площадки.</w:t>
      </w:r>
    </w:p>
    <w:p w:rsidR="00795D35" w:rsidRDefault="00795D35" w:rsidP="00795D35">
      <w:pPr>
        <w:ind w:firstLine="708"/>
        <w:rPr>
          <w:rFonts w:eastAsia="Calibri"/>
          <w:lang w:eastAsia="en-US"/>
        </w:rPr>
      </w:pPr>
      <w:r>
        <w:rPr>
          <w:rFonts w:eastAsia="Calibri"/>
          <w:lang w:eastAsia="en-US"/>
        </w:rPr>
        <w:t xml:space="preserve">9.2. </w:t>
      </w:r>
      <w:r w:rsidRPr="0036690C">
        <w:rPr>
          <w:rFonts w:eastAsia="Calibri"/>
          <w:lang w:eastAsia="en-US"/>
        </w:rPr>
        <w:t>В аукционе могут участвовать только Заявители, допущенные к у</w:t>
      </w:r>
      <w:r>
        <w:rPr>
          <w:rFonts w:eastAsia="Calibri"/>
          <w:lang w:eastAsia="en-US"/>
        </w:rPr>
        <w:t>частию в аукционе и признанные у</w:t>
      </w:r>
      <w:r w:rsidRPr="0036690C">
        <w:rPr>
          <w:rFonts w:eastAsia="Calibri"/>
          <w:lang w:eastAsia="en-US"/>
        </w:rPr>
        <w:t>частниками</w:t>
      </w:r>
      <w:r>
        <w:rPr>
          <w:rFonts w:eastAsia="Calibri"/>
          <w:lang w:eastAsia="en-US"/>
        </w:rPr>
        <w:t xml:space="preserve"> аукциона</w:t>
      </w:r>
      <w:r w:rsidRPr="0036690C">
        <w:rPr>
          <w:rFonts w:eastAsia="Calibri"/>
          <w:lang w:eastAsia="en-US"/>
        </w:rPr>
        <w:t xml:space="preserve">. Оператор электронной площадки обеспечивает </w:t>
      </w:r>
      <w:r>
        <w:rPr>
          <w:rFonts w:eastAsia="Calibri"/>
          <w:lang w:eastAsia="en-US"/>
        </w:rPr>
        <w:t>у</w:t>
      </w:r>
      <w:r w:rsidRPr="0036690C">
        <w:rPr>
          <w:rFonts w:eastAsia="Calibri"/>
          <w:lang w:eastAsia="en-US"/>
        </w:rPr>
        <w:t>частникам</w:t>
      </w:r>
      <w:r>
        <w:rPr>
          <w:rFonts w:eastAsia="Calibri"/>
          <w:lang w:eastAsia="en-US"/>
        </w:rPr>
        <w:t xml:space="preserve"> аукциона</w:t>
      </w:r>
      <w:r w:rsidRPr="0036690C">
        <w:rPr>
          <w:rFonts w:eastAsia="Calibri"/>
          <w:lang w:eastAsia="en-US"/>
        </w:rPr>
        <w:t xml:space="preserve"> возможность принять участие в аукционе. </w:t>
      </w:r>
    </w:p>
    <w:p w:rsidR="00795D35" w:rsidRPr="007B5CC6" w:rsidRDefault="00795D35" w:rsidP="00795D35">
      <w:pPr>
        <w:ind w:firstLine="708"/>
        <w:rPr>
          <w:rFonts w:eastAsia="Calibri"/>
          <w:lang w:eastAsia="en-US"/>
        </w:rPr>
      </w:pPr>
      <w:r>
        <w:rPr>
          <w:rFonts w:eastAsia="Calibri"/>
          <w:lang w:eastAsia="en-US"/>
        </w:rPr>
        <w:t xml:space="preserve">9.3. </w:t>
      </w:r>
      <w:r w:rsidRPr="007B5CC6">
        <w:rPr>
          <w:rFonts w:eastAsia="Calibri"/>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795D35" w:rsidRPr="007B5CC6" w:rsidRDefault="00795D35" w:rsidP="00795D35">
      <w:pPr>
        <w:ind w:firstLine="708"/>
        <w:rPr>
          <w:rFonts w:eastAsia="Calibri"/>
          <w:lang w:eastAsia="en-US"/>
        </w:rPr>
      </w:pPr>
      <w:r w:rsidRPr="007B5CC6">
        <w:rPr>
          <w:rFonts w:eastAsia="Calibri"/>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795D35" w:rsidRDefault="00795D35" w:rsidP="00795D35">
      <w:pPr>
        <w:ind w:firstLine="708"/>
        <w:rPr>
          <w:rFonts w:eastAsia="Calibri"/>
          <w:lang w:eastAsia="en-US"/>
        </w:rPr>
      </w:pPr>
      <w:r w:rsidRPr="007B5CC6">
        <w:rPr>
          <w:rFonts w:eastAsia="Calibri"/>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795D35" w:rsidRDefault="00795D35" w:rsidP="00795D35">
      <w:pPr>
        <w:ind w:firstLine="708"/>
        <w:rPr>
          <w:rFonts w:eastAsia="Calibri"/>
          <w:lang w:eastAsia="en-US"/>
        </w:rPr>
      </w:pPr>
      <w:r>
        <w:rPr>
          <w:rFonts w:eastAsia="Calibri"/>
          <w:lang w:eastAsia="en-US"/>
        </w:rPr>
        <w:t xml:space="preserve">9.4. </w:t>
      </w:r>
      <w:r w:rsidRPr="00585F65">
        <w:rPr>
          <w:rFonts w:eastAsia="Calibri"/>
          <w:lang w:eastAsia="en-US"/>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с помощью программных и технических средств электронной площадки.</w:t>
      </w:r>
    </w:p>
    <w:p w:rsidR="00795D35" w:rsidRPr="007B5CC6" w:rsidRDefault="00795D35" w:rsidP="00795D35">
      <w:pPr>
        <w:ind w:firstLine="708"/>
        <w:rPr>
          <w:rFonts w:eastAsia="Calibri"/>
          <w:lang w:eastAsia="en-US"/>
        </w:rPr>
      </w:pPr>
      <w:r>
        <w:rPr>
          <w:rFonts w:eastAsia="Calibri"/>
          <w:lang w:eastAsia="en-US"/>
        </w:rPr>
        <w:t xml:space="preserve">9.5. </w:t>
      </w:r>
      <w:r w:rsidRPr="007B5CC6">
        <w:rPr>
          <w:rFonts w:eastAsia="Calibri"/>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95D35" w:rsidRPr="007B5CC6" w:rsidRDefault="00795D35" w:rsidP="00795D35">
      <w:pPr>
        <w:ind w:firstLine="708"/>
        <w:rPr>
          <w:rFonts w:eastAsia="Calibri"/>
          <w:lang w:eastAsia="en-US"/>
        </w:rPr>
      </w:pPr>
      <w:r w:rsidRPr="007B5CC6">
        <w:rPr>
          <w:rFonts w:eastAsia="Calibri"/>
          <w:lang w:eastAsia="en-US"/>
        </w:rPr>
        <w:t>1) сведения о месте, дате и времени проведения аукциона;</w:t>
      </w:r>
    </w:p>
    <w:p w:rsidR="00795D35" w:rsidRPr="007B5CC6" w:rsidRDefault="00795D35" w:rsidP="00795D35">
      <w:pPr>
        <w:ind w:firstLine="708"/>
        <w:rPr>
          <w:rFonts w:eastAsia="Calibri"/>
          <w:lang w:eastAsia="en-US"/>
        </w:rPr>
      </w:pPr>
      <w:r w:rsidRPr="007B5CC6">
        <w:rPr>
          <w:rFonts w:eastAsia="Calibri"/>
          <w:lang w:eastAsia="en-US"/>
        </w:rPr>
        <w:t>2) предмет аукциона, в том числе сведения о местоположении и площади земельного участка;</w:t>
      </w:r>
    </w:p>
    <w:p w:rsidR="00795D35" w:rsidRPr="007B5CC6" w:rsidRDefault="00795D35" w:rsidP="00795D35">
      <w:pPr>
        <w:ind w:firstLine="708"/>
        <w:rPr>
          <w:rFonts w:eastAsia="Calibri"/>
          <w:lang w:eastAsia="en-US"/>
        </w:rPr>
      </w:pPr>
      <w:r w:rsidRPr="007B5CC6">
        <w:rPr>
          <w:rFonts w:eastAsia="Calibri"/>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795D35" w:rsidRPr="007B5CC6" w:rsidRDefault="00795D35" w:rsidP="00795D35">
      <w:pPr>
        <w:ind w:firstLine="708"/>
        <w:rPr>
          <w:rFonts w:eastAsia="Calibri"/>
          <w:lang w:eastAsia="en-US"/>
        </w:rPr>
      </w:pPr>
      <w:r w:rsidRPr="007B5CC6">
        <w:rPr>
          <w:rFonts w:eastAsia="Calibri"/>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95D35" w:rsidRPr="007B5CC6" w:rsidRDefault="00795D35" w:rsidP="00795D35">
      <w:pPr>
        <w:ind w:firstLine="708"/>
        <w:rPr>
          <w:rFonts w:eastAsia="Calibri"/>
          <w:lang w:eastAsia="en-US"/>
        </w:rPr>
      </w:pPr>
      <w:r w:rsidRPr="007B5CC6">
        <w:rPr>
          <w:rFonts w:eastAsia="Calibri"/>
          <w:lang w:eastAsia="en-US"/>
        </w:rPr>
        <w:t xml:space="preserve">5) сведения о последнем </w:t>
      </w:r>
      <w:proofErr w:type="gramStart"/>
      <w:r w:rsidRPr="007B5CC6">
        <w:rPr>
          <w:rFonts w:eastAsia="Calibri"/>
          <w:lang w:eastAsia="en-US"/>
        </w:rPr>
        <w:t>предложении</w:t>
      </w:r>
      <w:proofErr w:type="gramEnd"/>
      <w:r w:rsidRPr="007B5CC6">
        <w:rPr>
          <w:rFonts w:eastAsia="Calibri"/>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795D35" w:rsidRDefault="00795D35" w:rsidP="00795D35">
      <w:pPr>
        <w:ind w:firstLine="708"/>
        <w:rPr>
          <w:rFonts w:eastAsia="Calibri"/>
          <w:lang w:eastAsia="en-US"/>
        </w:rPr>
      </w:pPr>
      <w:r>
        <w:rPr>
          <w:rFonts w:eastAsia="Calibri"/>
          <w:lang w:eastAsia="en-US"/>
        </w:rPr>
        <w:t xml:space="preserve">9.6. </w:t>
      </w:r>
      <w:r w:rsidRPr="007B5CC6">
        <w:rPr>
          <w:rFonts w:eastAsia="Calibri"/>
          <w:lang w:eastAsia="en-US"/>
        </w:rPr>
        <w:t>Победителем аукциона признается участник аукциона, предложивший наибольший размер ежегодной арендной платы за земельный участок.</w:t>
      </w:r>
    </w:p>
    <w:p w:rsidR="00795D35" w:rsidRDefault="00795D35" w:rsidP="00795D35">
      <w:pPr>
        <w:ind w:firstLine="708"/>
        <w:rPr>
          <w:rFonts w:eastAsia="Calibri"/>
          <w:lang w:eastAsia="en-US"/>
        </w:rPr>
      </w:pPr>
      <w:r>
        <w:rPr>
          <w:rFonts w:eastAsia="Calibri"/>
          <w:lang w:eastAsia="en-US"/>
        </w:rPr>
        <w:t xml:space="preserve">9.7. </w:t>
      </w:r>
      <w:r w:rsidRPr="007B5CC6">
        <w:rPr>
          <w:rFonts w:eastAsia="Calibri"/>
          <w:lang w:eastAsia="en-US"/>
        </w:rPr>
        <w:t>В случае</w:t>
      </w:r>
      <w:proofErr w:type="gramStart"/>
      <w:r w:rsidRPr="007B5CC6">
        <w:rPr>
          <w:rFonts w:eastAsia="Calibri"/>
          <w:lang w:eastAsia="en-US"/>
        </w:rPr>
        <w:t>,</w:t>
      </w:r>
      <w:proofErr w:type="gramEnd"/>
      <w:r w:rsidRPr="007B5CC6">
        <w:rPr>
          <w:rFonts w:eastAsia="Calibri"/>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w:t>
      </w:r>
      <w:r w:rsidRPr="007B5CC6">
        <w:rPr>
          <w:rFonts w:eastAsia="Calibri"/>
          <w:lang w:eastAsia="en-US"/>
        </w:rPr>
        <w:lastRenderedPageBreak/>
        <w:t>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95D35" w:rsidRDefault="00795D35" w:rsidP="00795D35">
      <w:pPr>
        <w:ind w:firstLine="708"/>
        <w:rPr>
          <w:rFonts w:eastAsia="Calibri"/>
          <w:lang w:eastAsia="en-US"/>
        </w:rPr>
      </w:pPr>
      <w:r>
        <w:rPr>
          <w:rFonts w:eastAsia="Calibri"/>
          <w:lang w:eastAsia="en-US"/>
        </w:rPr>
        <w:t xml:space="preserve">9.8. </w:t>
      </w:r>
      <w:r w:rsidRPr="007B5CC6">
        <w:rPr>
          <w:rFonts w:eastAsia="Calibri"/>
          <w:lang w:eastAsia="en-US"/>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w:t>
      </w:r>
    </w:p>
    <w:p w:rsidR="00795D35" w:rsidRDefault="00795D35" w:rsidP="00795D35">
      <w:pPr>
        <w:ind w:firstLine="708"/>
        <w:rPr>
          <w:rFonts w:eastAsia="Calibri"/>
          <w:lang w:eastAsia="en-US"/>
        </w:rPr>
      </w:pPr>
      <w:proofErr w:type="gramStart"/>
      <w:r w:rsidRPr="007B5CC6">
        <w:rPr>
          <w:rFonts w:eastAsia="Calibri"/>
          <w:lang w:eastAsia="en-US"/>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7B5CC6">
        <w:rPr>
          <w:rFonts w:eastAsia="Calibri"/>
          <w:lang w:eastAsia="en-US"/>
        </w:rPr>
        <w:t xml:space="preserve"> Не допускается заключение указанных договоров </w:t>
      </w:r>
      <w:proofErr w:type="gramStart"/>
      <w:r w:rsidRPr="007B5CC6">
        <w:rPr>
          <w:rFonts w:eastAsia="Calibri"/>
          <w:lang w:eastAsia="en-US"/>
        </w:rPr>
        <w:t>ранее</w:t>
      </w:r>
      <w:proofErr w:type="gramEnd"/>
      <w:r w:rsidRPr="007B5CC6">
        <w:rPr>
          <w:rFonts w:eastAsia="Calibri"/>
          <w:lang w:eastAsia="en-US"/>
        </w:rPr>
        <w:t xml:space="preserve"> чем через десять дней со дня размещения информации о результатах аукциона на официальном сайте.</w:t>
      </w:r>
    </w:p>
    <w:p w:rsidR="00795D35" w:rsidRDefault="00795D35" w:rsidP="00795D35">
      <w:pPr>
        <w:ind w:firstLine="708"/>
        <w:rPr>
          <w:rFonts w:eastAsia="Calibri"/>
          <w:lang w:eastAsia="en-US"/>
        </w:rPr>
      </w:pPr>
      <w:r>
        <w:rPr>
          <w:rFonts w:eastAsia="Calibri"/>
          <w:lang w:eastAsia="en-US"/>
        </w:rPr>
        <w:t xml:space="preserve">9.9. </w:t>
      </w:r>
      <w:r w:rsidRPr="003167A9">
        <w:rPr>
          <w:rFonts w:eastAsia="Calibri"/>
          <w:lang w:eastAsia="en-US"/>
        </w:rPr>
        <w:t xml:space="preserve">Не допускается заключение договора </w:t>
      </w:r>
      <w:r>
        <w:rPr>
          <w:rFonts w:eastAsia="Calibri"/>
          <w:lang w:eastAsia="en-US"/>
        </w:rPr>
        <w:t>аренды земельного</w:t>
      </w:r>
      <w:r w:rsidRPr="003167A9">
        <w:rPr>
          <w:rFonts w:eastAsia="Calibri"/>
          <w:lang w:eastAsia="en-US"/>
        </w:rPr>
        <w:t xml:space="preserve"> участка, не соответствующих условиям, предусмотренным извещением о проведен</w:t>
      </w:r>
      <w:proofErr w:type="gramStart"/>
      <w:r w:rsidRPr="003167A9">
        <w:rPr>
          <w:rFonts w:eastAsia="Calibri"/>
          <w:lang w:eastAsia="en-US"/>
        </w:rPr>
        <w:t>ии ау</w:t>
      </w:r>
      <w:proofErr w:type="gramEnd"/>
      <w:r w:rsidRPr="003167A9">
        <w:rPr>
          <w:rFonts w:eastAsia="Calibri"/>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795D35" w:rsidRDefault="00795D35" w:rsidP="00795D35">
      <w:pPr>
        <w:ind w:firstLine="708"/>
        <w:rPr>
          <w:rFonts w:eastAsia="Calibri"/>
          <w:lang w:eastAsia="en-US"/>
        </w:rPr>
      </w:pPr>
      <w:r>
        <w:rPr>
          <w:rFonts w:eastAsia="Calibri"/>
          <w:lang w:eastAsia="en-US"/>
        </w:rPr>
        <w:t xml:space="preserve">9.10. </w:t>
      </w:r>
      <w:proofErr w:type="gramStart"/>
      <w:r w:rsidRPr="003167A9">
        <w:rPr>
          <w:rFonts w:eastAsia="Calibri"/>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w:t>
      </w:r>
      <w:proofErr w:type="gramEnd"/>
      <w:r w:rsidRPr="003167A9">
        <w:rPr>
          <w:rFonts w:eastAsia="Calibri"/>
          <w:lang w:eastAsia="en-US"/>
        </w:rPr>
        <w:t xml:space="preserve"> (при наличии указанных лиц). При этом условия повторного аукциона могут быть изменены.</w:t>
      </w:r>
    </w:p>
    <w:p w:rsidR="00795D35" w:rsidRDefault="00795D35" w:rsidP="00795D35">
      <w:pPr>
        <w:ind w:firstLine="708"/>
        <w:rPr>
          <w:rFonts w:eastAsia="Calibri"/>
          <w:lang w:eastAsia="en-US"/>
        </w:rPr>
      </w:pPr>
      <w:r>
        <w:rPr>
          <w:rFonts w:eastAsia="Calibri"/>
          <w:lang w:eastAsia="en-US"/>
        </w:rPr>
        <w:t xml:space="preserve">9.11. </w:t>
      </w:r>
      <w:r w:rsidRPr="003167A9">
        <w:rPr>
          <w:rFonts w:eastAsia="Calibri"/>
          <w:lang w:eastAsia="en-US"/>
        </w:rPr>
        <w:t>Если договор аренды земельного участка в течение тридцати дней со дня направления победителю аукциона проект</w:t>
      </w:r>
      <w:r>
        <w:rPr>
          <w:rFonts w:eastAsia="Calibri"/>
          <w:lang w:eastAsia="en-US"/>
        </w:rPr>
        <w:t>а</w:t>
      </w:r>
      <w:r w:rsidRPr="003167A9">
        <w:rPr>
          <w:rFonts w:eastAsia="Calibri"/>
          <w:lang w:eastAsia="en-US"/>
        </w:rPr>
        <w:t xml:space="preserve"> указанн</w:t>
      </w:r>
      <w:r>
        <w:rPr>
          <w:rFonts w:eastAsia="Calibri"/>
          <w:lang w:eastAsia="en-US"/>
        </w:rPr>
        <w:t>ого</w:t>
      </w:r>
      <w:r w:rsidRPr="003167A9">
        <w:rPr>
          <w:rFonts w:eastAsia="Calibri"/>
          <w:lang w:eastAsia="en-US"/>
        </w:rPr>
        <w:t xml:space="preserve"> договор</w:t>
      </w:r>
      <w:r>
        <w:rPr>
          <w:rFonts w:eastAsia="Calibri"/>
          <w:lang w:eastAsia="en-US"/>
        </w:rPr>
        <w:t>а</w:t>
      </w:r>
      <w:r w:rsidRPr="003167A9">
        <w:rPr>
          <w:rFonts w:eastAsia="Calibri"/>
          <w:lang w:eastAsia="en-US"/>
        </w:rPr>
        <w:t xml:space="preserve"> не был им подписан и представлен в уполномоченный орган, организатор аукциона предлагает заключить указанны</w:t>
      </w:r>
      <w:r>
        <w:rPr>
          <w:rFonts w:eastAsia="Calibri"/>
          <w:lang w:eastAsia="en-US"/>
        </w:rPr>
        <w:t>й договор</w:t>
      </w:r>
      <w:r w:rsidRPr="003167A9">
        <w:rPr>
          <w:rFonts w:eastAsia="Calibri"/>
          <w:lang w:eastAsia="en-US"/>
        </w:rPr>
        <w:t xml:space="preserve"> иному участнику аукциона, который сделал предпоследнее предложение о цене предмета аукциона, по цене, предложенной победителем аукциона.</w:t>
      </w:r>
    </w:p>
    <w:p w:rsidR="00795D35" w:rsidRDefault="00795D35" w:rsidP="00795D35">
      <w:pPr>
        <w:ind w:firstLine="708"/>
        <w:rPr>
          <w:rFonts w:eastAsia="Calibri"/>
          <w:lang w:eastAsia="en-US"/>
        </w:rPr>
      </w:pPr>
      <w:r>
        <w:rPr>
          <w:rFonts w:eastAsia="Calibri"/>
          <w:lang w:eastAsia="en-US"/>
        </w:rPr>
        <w:t xml:space="preserve">9.12. </w:t>
      </w:r>
      <w:r w:rsidRPr="00585F65">
        <w:rPr>
          <w:rFonts w:eastAsia="Calibri"/>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w:t>
      </w:r>
      <w:r>
        <w:rPr>
          <w:rFonts w:eastAsia="Calibri"/>
          <w:lang w:eastAsia="en-US"/>
        </w:rPr>
        <w:t xml:space="preserve">уполномоченный </w:t>
      </w:r>
      <w:proofErr w:type="gramStart"/>
      <w:r>
        <w:rPr>
          <w:rFonts w:eastAsia="Calibri"/>
          <w:lang w:eastAsia="en-US"/>
        </w:rPr>
        <w:t>орган</w:t>
      </w:r>
      <w:proofErr w:type="gramEnd"/>
      <w:r>
        <w:rPr>
          <w:rFonts w:eastAsia="Calibri"/>
          <w:lang w:eastAsia="en-US"/>
        </w:rPr>
        <w:t xml:space="preserve"> подписанный</w:t>
      </w:r>
      <w:r w:rsidRPr="00585F65">
        <w:rPr>
          <w:rFonts w:eastAsia="Calibri"/>
          <w:lang w:eastAsia="en-US"/>
        </w:rPr>
        <w:t xml:space="preserve"> им договор, организатор аукциона вправе объявить о проведении повторного аукциона или распорядиться земельным участком иным образом в соответствии с </w:t>
      </w:r>
      <w:r>
        <w:rPr>
          <w:rFonts w:eastAsia="Calibri"/>
          <w:lang w:eastAsia="en-US"/>
        </w:rPr>
        <w:t>Земельным Кодексом Российской Федерации.</w:t>
      </w:r>
    </w:p>
    <w:p w:rsidR="00795D35" w:rsidRDefault="00795D35" w:rsidP="00795D35">
      <w:pPr>
        <w:ind w:firstLine="708"/>
        <w:rPr>
          <w:rFonts w:eastAsia="Calibri"/>
          <w:lang w:eastAsia="en-US"/>
        </w:rPr>
      </w:pPr>
      <w:r>
        <w:rPr>
          <w:rFonts w:eastAsia="Calibri"/>
          <w:lang w:eastAsia="en-US"/>
        </w:rPr>
        <w:t xml:space="preserve">9.13. </w:t>
      </w:r>
      <w:r w:rsidRPr="00585F65">
        <w:rPr>
          <w:rFonts w:eastAsia="Calibri"/>
          <w:lang w:eastAsia="en-US"/>
        </w:rPr>
        <w:t>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статьи</w:t>
      </w:r>
      <w:r>
        <w:rPr>
          <w:rFonts w:eastAsia="Calibri"/>
          <w:lang w:eastAsia="en-US"/>
        </w:rPr>
        <w:t xml:space="preserve"> </w:t>
      </w:r>
      <w:r w:rsidRPr="00585F65">
        <w:rPr>
          <w:rFonts w:eastAsia="Calibri"/>
          <w:lang w:eastAsia="en-US"/>
        </w:rPr>
        <w:t>39.12 Земельн</w:t>
      </w:r>
      <w:r>
        <w:rPr>
          <w:rFonts w:eastAsia="Calibri"/>
          <w:lang w:eastAsia="en-US"/>
        </w:rPr>
        <w:t>ого</w:t>
      </w:r>
      <w:r w:rsidRPr="00585F65">
        <w:rPr>
          <w:rFonts w:eastAsia="Calibri"/>
          <w:lang w:eastAsia="en-US"/>
        </w:rPr>
        <w:t xml:space="preserve"> Кодекс</w:t>
      </w:r>
      <w:r>
        <w:rPr>
          <w:rFonts w:eastAsia="Calibri"/>
          <w:lang w:eastAsia="en-US"/>
        </w:rPr>
        <w:t>а</w:t>
      </w:r>
      <w:r w:rsidRPr="00585F65">
        <w:rPr>
          <w:rFonts w:eastAsia="Calibri"/>
          <w:lang w:eastAsia="en-US"/>
        </w:rPr>
        <w:t xml:space="preserve"> Российской Федерации и которые уклонились от их заключения, включаются в реестр недобросовестных участников аукциона.</w:t>
      </w:r>
    </w:p>
    <w:p w:rsidR="00795D35" w:rsidRDefault="00795D35" w:rsidP="00795D35">
      <w:pPr>
        <w:ind w:firstLine="708"/>
        <w:rPr>
          <w:rFonts w:eastAsia="Calibri"/>
          <w:lang w:eastAsia="en-US"/>
        </w:rPr>
      </w:pPr>
      <w:r>
        <w:rPr>
          <w:rFonts w:eastAsia="Calibri"/>
          <w:lang w:eastAsia="en-US"/>
        </w:rPr>
        <w:t xml:space="preserve">9.14. </w:t>
      </w:r>
      <w:r w:rsidRPr="00585F65">
        <w:rPr>
          <w:rFonts w:eastAsia="Calibri"/>
          <w:lang w:eastAsia="en-US"/>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795D35" w:rsidRDefault="00795D35" w:rsidP="00795D35">
      <w:pPr>
        <w:ind w:firstLine="708"/>
        <w:rPr>
          <w:rFonts w:eastAsia="Calibri"/>
          <w:lang w:eastAsia="en-US"/>
        </w:rPr>
      </w:pPr>
    </w:p>
    <w:p w:rsidR="00795D35" w:rsidRDefault="00795D35" w:rsidP="00795D35">
      <w:pPr>
        <w:ind w:firstLine="708"/>
        <w:jc w:val="center"/>
        <w:rPr>
          <w:rFonts w:eastAsia="Calibri"/>
          <w:b/>
          <w:lang w:eastAsia="en-US"/>
        </w:rPr>
      </w:pPr>
      <w:r w:rsidRPr="00FD61E0">
        <w:rPr>
          <w:rFonts w:eastAsia="Calibri"/>
          <w:b/>
          <w:lang w:eastAsia="en-US"/>
        </w:rPr>
        <w:t xml:space="preserve">РАЗДЕЛ 10. </w:t>
      </w:r>
      <w:proofErr w:type="gramStart"/>
      <w:r w:rsidRPr="00FD61E0">
        <w:rPr>
          <w:rFonts w:eastAsia="Calibri"/>
          <w:b/>
          <w:lang w:eastAsia="en-US"/>
        </w:rPr>
        <w:t>ОБЩЕПРИНЯТЫЕ</w:t>
      </w:r>
      <w:proofErr w:type="gramEnd"/>
      <w:r w:rsidRPr="00FD61E0">
        <w:rPr>
          <w:rFonts w:eastAsia="Calibri"/>
          <w:b/>
          <w:lang w:eastAsia="en-US"/>
        </w:rPr>
        <w:t xml:space="preserve"> ПОНЯТИЕ</w:t>
      </w:r>
    </w:p>
    <w:p w:rsidR="00795D35" w:rsidRPr="00AB5E5E" w:rsidRDefault="00795D35" w:rsidP="00795D35">
      <w:pPr>
        <w:ind w:firstLine="709"/>
      </w:pPr>
      <w:proofErr w:type="gramStart"/>
      <w:r w:rsidRPr="00AB5E5E">
        <w:rPr>
          <w:b/>
        </w:rPr>
        <w:t>Сайт</w:t>
      </w:r>
      <w:r w:rsidRPr="00AB5E5E">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795D35" w:rsidRPr="00BB1825" w:rsidRDefault="00795D35" w:rsidP="00795D35">
      <w:pPr>
        <w:pStyle w:val="a4"/>
        <w:ind w:firstLine="709"/>
        <w:jc w:val="both"/>
      </w:pPr>
      <w:r w:rsidRPr="00BB1825">
        <w:rPr>
          <w:b/>
          <w:lang w:eastAsia="ru-RU"/>
        </w:rPr>
        <w:t xml:space="preserve">Предмет Электронного аукциона – </w:t>
      </w:r>
      <w:r w:rsidRPr="008F0D9E">
        <w:rPr>
          <w:lang w:eastAsia="ru-RU"/>
        </w:rPr>
        <w:t>право на заключение договора</w:t>
      </w:r>
      <w:r>
        <w:rPr>
          <w:b/>
          <w:lang w:eastAsia="ru-RU"/>
        </w:rPr>
        <w:t xml:space="preserve"> </w:t>
      </w:r>
      <w:r>
        <w:rPr>
          <w:lang w:eastAsia="ru-RU"/>
        </w:rPr>
        <w:t>аренды</w:t>
      </w:r>
      <w:r w:rsidRPr="005E0CD4">
        <w:rPr>
          <w:lang w:eastAsia="ru-RU"/>
        </w:rPr>
        <w:t xml:space="preserve"> земельн</w:t>
      </w:r>
      <w:r>
        <w:rPr>
          <w:lang w:eastAsia="ru-RU"/>
        </w:rPr>
        <w:t>ого</w:t>
      </w:r>
      <w:r w:rsidRPr="005E0CD4">
        <w:rPr>
          <w:lang w:eastAsia="ru-RU"/>
        </w:rPr>
        <w:t xml:space="preserve"> участк</w:t>
      </w:r>
      <w:r>
        <w:rPr>
          <w:lang w:eastAsia="ru-RU"/>
        </w:rPr>
        <w:t>а</w:t>
      </w:r>
      <w:r w:rsidRPr="00BB1825">
        <w:t>.</w:t>
      </w:r>
    </w:p>
    <w:p w:rsidR="00795D35" w:rsidRPr="00BB1825" w:rsidRDefault="00795D35" w:rsidP="00795D35">
      <w:pPr>
        <w:ind w:firstLine="709"/>
      </w:pPr>
      <w:r w:rsidRPr="00BB1825">
        <w:rPr>
          <w:b/>
        </w:rPr>
        <w:lastRenderedPageBreak/>
        <w:t xml:space="preserve">Организатор </w:t>
      </w:r>
      <w:r>
        <w:rPr>
          <w:b/>
        </w:rPr>
        <w:t>э</w:t>
      </w:r>
      <w:r w:rsidRPr="00BB1825">
        <w:rPr>
          <w:b/>
        </w:rPr>
        <w:t>лектронного аукциона</w:t>
      </w:r>
      <w:r>
        <w:rPr>
          <w:b/>
        </w:rPr>
        <w:t xml:space="preserve"> (уполномоченный орган)</w:t>
      </w:r>
      <w:r w:rsidRPr="00BB1825">
        <w:rPr>
          <w:b/>
        </w:rPr>
        <w:t xml:space="preserve"> –</w:t>
      </w:r>
      <w:r w:rsidRPr="00BB1825">
        <w:t xml:space="preserve"> </w:t>
      </w:r>
      <w:r w:rsidRPr="00FD61E0">
        <w:t xml:space="preserve">Администрация </w:t>
      </w:r>
      <w:proofErr w:type="spellStart"/>
      <w:r>
        <w:t>Яльчикского</w:t>
      </w:r>
      <w:proofErr w:type="spellEnd"/>
      <w:r w:rsidRPr="00FD61E0">
        <w:t xml:space="preserve"> муниципального округа Чувашской Республики.</w:t>
      </w:r>
    </w:p>
    <w:p w:rsidR="00795D35" w:rsidRDefault="00795D35" w:rsidP="00795D35">
      <w:pPr>
        <w:pStyle w:val="afd"/>
        <w:shd w:val="clear" w:color="auto" w:fill="FFFFFF"/>
        <w:spacing w:after="0"/>
        <w:ind w:firstLine="714"/>
        <w:jc w:val="both"/>
      </w:pPr>
      <w:r w:rsidRPr="00BB1825">
        <w:rPr>
          <w:b/>
        </w:rPr>
        <w:t xml:space="preserve">Оператор Электронной площадки – </w:t>
      </w:r>
      <w:r w:rsidRPr="00FD61E0">
        <w:t xml:space="preserve">Оператор электронной площадки – АО «Единая электронная торговая площадка» www.roseltorg.ru, адрес местонахождения: 115114, г. Москва, ул. </w:t>
      </w:r>
      <w:proofErr w:type="spellStart"/>
      <w:r w:rsidRPr="00FD61E0">
        <w:t>Кожевническая</w:t>
      </w:r>
      <w:proofErr w:type="spellEnd"/>
      <w:r w:rsidRPr="00FD61E0">
        <w:t>, д. 14, стр. 5, тел. +7 (495) 276-16-26.</w:t>
      </w:r>
    </w:p>
    <w:p w:rsidR="00795D35" w:rsidRPr="00BF3CF7" w:rsidRDefault="00795D35" w:rsidP="00795D35">
      <w:pPr>
        <w:pStyle w:val="afd"/>
        <w:shd w:val="clear" w:color="auto" w:fill="FFFFFF"/>
        <w:spacing w:after="0"/>
        <w:ind w:firstLine="714"/>
        <w:jc w:val="both"/>
      </w:pPr>
      <w:r w:rsidRPr="00BB1825">
        <w:rPr>
          <w:b/>
        </w:rPr>
        <w:t>Регламент Электронной</w:t>
      </w:r>
      <w:r w:rsidRPr="00BF3CF7">
        <w:rPr>
          <w:b/>
        </w:rPr>
        <w:t xml:space="preserve"> площадки</w:t>
      </w:r>
      <w:r w:rsidRPr="00BF3CF7">
        <w:t xml:space="preserve"> - документ, определяющий правила, регулирующие порядок работы Электронной торговой площадки, ее использования и проведения на не</w:t>
      </w:r>
      <w:r>
        <w:t>й аукционов в электронной форме.</w:t>
      </w:r>
    </w:p>
    <w:p w:rsidR="00795D35" w:rsidRPr="00AB5E5E" w:rsidRDefault="00795D35" w:rsidP="00795D35">
      <w:pPr>
        <w:pStyle w:val="afd"/>
        <w:shd w:val="clear" w:color="auto" w:fill="FFFFFF"/>
        <w:spacing w:after="0"/>
        <w:ind w:firstLine="714"/>
        <w:jc w:val="both"/>
      </w:pPr>
      <w:r w:rsidRPr="00AB5E5E">
        <w:rPr>
          <w:b/>
        </w:rPr>
        <w:t>Регистрация на электронной площадке</w:t>
      </w:r>
      <w:r w:rsidRPr="00AB5E5E">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795D35" w:rsidRPr="00AB5E5E" w:rsidRDefault="00795D35" w:rsidP="00795D35">
      <w:pPr>
        <w:ind w:firstLine="709"/>
      </w:pPr>
      <w:r w:rsidRPr="00AB5E5E">
        <w:rPr>
          <w:b/>
        </w:rPr>
        <w:t>Открытая часть электронной площадки</w:t>
      </w:r>
      <w:r w:rsidRPr="00AB5E5E">
        <w:t xml:space="preserve"> – раздел электронной площадки, находящийся в открытом доступе, не требующий регистрации на электронной площадке для работы в нём.</w:t>
      </w:r>
    </w:p>
    <w:p w:rsidR="00795D35" w:rsidRPr="00AB5E5E" w:rsidRDefault="00795D35" w:rsidP="00795D35">
      <w:pPr>
        <w:ind w:firstLine="709"/>
      </w:pPr>
      <w:r w:rsidRPr="00AB5E5E">
        <w:rPr>
          <w:b/>
        </w:rPr>
        <w:t>Закрытая часть электронной площадки</w:t>
      </w:r>
      <w:r w:rsidRPr="00AB5E5E">
        <w:t xml:space="preserve"> – раздел электронной площадки, доступ к которому имеют только зарегистрированные на электронной площадке </w:t>
      </w:r>
      <w:r>
        <w:t>Организатор Электронного аукциона</w:t>
      </w:r>
      <w:r w:rsidRPr="00AB5E5E">
        <w:t xml:space="preserve"> и участники </w:t>
      </w:r>
      <w:r>
        <w:t>аукциона</w:t>
      </w:r>
      <w:r w:rsidRPr="00AB5E5E">
        <w:t>, позволяющий пользователям получить доступ к информации и выполнять определенные действия.</w:t>
      </w:r>
    </w:p>
    <w:p w:rsidR="00795D35" w:rsidRPr="00AB5E5E" w:rsidRDefault="00795D35" w:rsidP="00795D35">
      <w:pPr>
        <w:ind w:firstLine="709"/>
      </w:pPr>
      <w:r w:rsidRPr="00AB5E5E">
        <w:t>«</w:t>
      </w:r>
      <w:r w:rsidRPr="00AB5E5E">
        <w:rPr>
          <w:b/>
        </w:rPr>
        <w:t>Личный кабинет»</w:t>
      </w:r>
      <w:r w:rsidRPr="00AB5E5E">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795D35" w:rsidRDefault="00795D35" w:rsidP="00795D35">
      <w:pPr>
        <w:ind w:firstLine="709"/>
      </w:pPr>
      <w:r w:rsidRPr="00BB1825">
        <w:rPr>
          <w:b/>
        </w:rPr>
        <w:t>Электронный аукцион</w:t>
      </w:r>
      <w:r w:rsidRPr="00BB1825">
        <w:t xml:space="preserve"> – </w:t>
      </w:r>
      <w:r>
        <w:t>а</w:t>
      </w:r>
      <w:r w:rsidRPr="005E0CD4">
        <w:t xml:space="preserve">укцион по </w:t>
      </w:r>
      <w:r>
        <w:t>аренд</w:t>
      </w:r>
      <w:r w:rsidRPr="005E0CD4">
        <w:t>е земельных участков</w:t>
      </w:r>
      <w:r w:rsidRPr="00BB1825">
        <w:t xml:space="preserve">, право </w:t>
      </w:r>
      <w:proofErr w:type="gramStart"/>
      <w:r>
        <w:t>приобретения</w:t>
      </w:r>
      <w:proofErr w:type="gramEnd"/>
      <w:r w:rsidRPr="00BB1825">
        <w:t xml:space="preserve"> котор</w:t>
      </w:r>
      <w:r>
        <w:t>ых</w:t>
      </w:r>
      <w:r w:rsidRPr="00BB1825">
        <w:t xml:space="preserve"> принадлежит участнику, предложившему в ходе торгов наиболее высокую цену, проводимы</w:t>
      </w:r>
      <w:r>
        <w:t>х</w:t>
      </w:r>
      <w:r w:rsidRPr="00BB1825">
        <w:t xml:space="preserve">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795D35" w:rsidRPr="00BB1825" w:rsidRDefault="00795D35" w:rsidP="00795D35">
      <w:pPr>
        <w:ind w:firstLine="709"/>
      </w:pPr>
      <w:r>
        <w:rPr>
          <w:b/>
          <w:bCs/>
        </w:rPr>
        <w:t>Заявка на участие в э</w:t>
      </w:r>
      <w:r w:rsidRPr="00BB1825">
        <w:rPr>
          <w:b/>
          <w:bCs/>
        </w:rPr>
        <w:t>лектронном аукционе (</w:t>
      </w:r>
      <w:r>
        <w:rPr>
          <w:b/>
          <w:bCs/>
        </w:rPr>
        <w:t>такж</w:t>
      </w:r>
      <w:proofErr w:type="gramStart"/>
      <w:r>
        <w:rPr>
          <w:b/>
          <w:bCs/>
        </w:rPr>
        <w:t>е</w:t>
      </w:r>
      <w:r w:rsidRPr="00BB1825">
        <w:rPr>
          <w:b/>
          <w:bCs/>
        </w:rPr>
        <w:t>-</w:t>
      </w:r>
      <w:proofErr w:type="gramEnd"/>
      <w:r w:rsidRPr="00BB1825">
        <w:rPr>
          <w:b/>
          <w:bCs/>
        </w:rPr>
        <w:t xml:space="preserve"> Заявка)</w:t>
      </w:r>
      <w:r w:rsidRPr="00BB1825">
        <w:t xml:space="preserve"> - сведения и документы, представленные Заявителем для участия в </w:t>
      </w:r>
      <w:r>
        <w:t>э</w:t>
      </w:r>
      <w:r w:rsidRPr="00BB1825">
        <w:t>лектронном аукционе;</w:t>
      </w:r>
    </w:p>
    <w:p w:rsidR="00795D35" w:rsidRDefault="00795D35" w:rsidP="00795D35">
      <w:pPr>
        <w:ind w:firstLine="709"/>
      </w:pPr>
      <w:r w:rsidRPr="00BB1825">
        <w:rPr>
          <w:b/>
          <w:bCs/>
        </w:rPr>
        <w:t>Обеспечение Заявки (задаток)</w:t>
      </w:r>
      <w:r w:rsidRPr="00BB1825">
        <w:t xml:space="preserve"> - внесение денежных средств заявителем в размере и порядке, которые установлены </w:t>
      </w:r>
      <w:r>
        <w:t>Извещением</w:t>
      </w:r>
      <w:r w:rsidRPr="00BB1825">
        <w:t>, в качестве обеспечения своей заявки и свидетельствующ</w:t>
      </w:r>
      <w:r>
        <w:t>е</w:t>
      </w:r>
      <w:r w:rsidRPr="00BB1825">
        <w:t xml:space="preserve">е о серьезности намерений заявителя на участие в </w:t>
      </w:r>
      <w:r>
        <w:t>э</w:t>
      </w:r>
      <w:r w:rsidRPr="00BB1825">
        <w:t xml:space="preserve">лектронном аукционе. </w:t>
      </w:r>
    </w:p>
    <w:p w:rsidR="00795D35" w:rsidRPr="00BB1825" w:rsidRDefault="00795D35" w:rsidP="00795D35">
      <w:pPr>
        <w:ind w:firstLine="709"/>
      </w:pPr>
      <w:r w:rsidRPr="00BB1825">
        <w:rPr>
          <w:b/>
        </w:rPr>
        <w:t>Заявитель</w:t>
      </w:r>
      <w:r>
        <w:rPr>
          <w:b/>
        </w:rPr>
        <w:t xml:space="preserve"> (Претендент)</w:t>
      </w:r>
      <w:r w:rsidRPr="00BB1825">
        <w:t xml:space="preserve"> – </w:t>
      </w:r>
      <w:r w:rsidRPr="005E0CD4">
        <w:t>зарегистрированное на электронной площадке физическое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795D35" w:rsidRPr="00BB1825" w:rsidRDefault="00795D35" w:rsidP="00795D35">
      <w:pPr>
        <w:ind w:firstLine="709"/>
      </w:pPr>
      <w:r w:rsidRPr="00BB1825">
        <w:rPr>
          <w:b/>
        </w:rPr>
        <w:t>Участник электронного аукциона</w:t>
      </w:r>
      <w:r w:rsidRPr="00BB1825">
        <w:t xml:space="preserve"> – Заявитель</w:t>
      </w:r>
      <w:r>
        <w:t xml:space="preserve"> (Претендент)</w:t>
      </w:r>
      <w:r w:rsidRPr="00BB1825">
        <w:t>, допущенный к участию в Электронном аукционе.</w:t>
      </w:r>
    </w:p>
    <w:p w:rsidR="00795D35" w:rsidRPr="00BB1825" w:rsidRDefault="00795D35" w:rsidP="00795D35">
      <w:pPr>
        <w:ind w:firstLine="709"/>
      </w:pPr>
      <w:r w:rsidRPr="00BB1825">
        <w:rPr>
          <w:b/>
        </w:rPr>
        <w:t>Электронная подпись</w:t>
      </w:r>
      <w:r w:rsidRPr="00BB1825">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795D35" w:rsidRPr="00BB1825" w:rsidRDefault="00795D35" w:rsidP="00795D35">
      <w:pPr>
        <w:ind w:firstLine="709"/>
      </w:pPr>
      <w:r w:rsidRPr="00BB1825">
        <w:rPr>
          <w:b/>
        </w:rPr>
        <w:t>Электронный документ</w:t>
      </w:r>
      <w:r w:rsidRPr="00BB1825">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795D35" w:rsidRPr="00FD61E0" w:rsidRDefault="00795D35" w:rsidP="00795D35">
      <w:pPr>
        <w:ind w:firstLine="709"/>
      </w:pPr>
      <w:r w:rsidRPr="00BB1825">
        <w:rPr>
          <w:b/>
        </w:rPr>
        <w:lastRenderedPageBreak/>
        <w:t>Электронный образ документа</w:t>
      </w:r>
      <w:r w:rsidRPr="00BB1825">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795D35" w:rsidRPr="00BB1825" w:rsidRDefault="00795D35" w:rsidP="00795D35">
      <w:pPr>
        <w:ind w:firstLine="709"/>
      </w:pPr>
      <w:r w:rsidRPr="00BB1825">
        <w:rPr>
          <w:b/>
        </w:rPr>
        <w:t>Электронное сообщение (электронное уведомление)</w:t>
      </w:r>
      <w:r w:rsidRPr="00BB1825">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795D35" w:rsidRPr="00BB1825" w:rsidRDefault="00795D35" w:rsidP="00795D35">
      <w:pPr>
        <w:ind w:firstLine="709"/>
      </w:pPr>
      <w:r w:rsidRPr="00BB1825">
        <w:rPr>
          <w:b/>
        </w:rPr>
        <w:t>Электронный журнал</w:t>
      </w:r>
      <w:r w:rsidRPr="00BB1825">
        <w:t xml:space="preserve"> – совокупность автоматически сгенерированных с помощью программно-аппаратных средств Оператора электронной торговой площадки документов и экранных форм, которые содержат информацию о количестве, наименовании участников, о сделанных участниками ценовых предложениях и о времени их подачи. </w:t>
      </w:r>
    </w:p>
    <w:p w:rsidR="00795D35" w:rsidRPr="00BB1825" w:rsidRDefault="00795D35" w:rsidP="00795D35">
      <w:pPr>
        <w:ind w:firstLine="709"/>
      </w:pPr>
      <w:r w:rsidRPr="00BB1825">
        <w:rPr>
          <w:b/>
        </w:rPr>
        <w:t xml:space="preserve">Шаг Электронного аукциона </w:t>
      </w:r>
      <w:r w:rsidRPr="00BB1825">
        <w:t xml:space="preserve">– установленная Организатором </w:t>
      </w:r>
      <w:r>
        <w:t>э</w:t>
      </w:r>
      <w:r w:rsidRPr="00BB1825">
        <w:t>лектронного аукциона в фиксированной сумме и н</w:t>
      </w:r>
      <w:r>
        <w:t>е изменяющаяся в течение всего э</w:t>
      </w:r>
      <w:r w:rsidRPr="00BB1825">
        <w:t xml:space="preserve">лектронного аукциона величина, составляющая </w:t>
      </w:r>
      <w:r>
        <w:t>не более 3</w:t>
      </w:r>
      <w:r w:rsidRPr="00BB1825">
        <w:t xml:space="preserve"> (</w:t>
      </w:r>
      <w:r>
        <w:t>трех</w:t>
      </w:r>
      <w:r w:rsidRPr="00BB1825">
        <w:t>) процентов начальной цены предмета Электронного аукциона, на которую в ходе процедуры Электронного аукциона его участниками последовательно повышается начальная цена Электронного аукциона.</w:t>
      </w:r>
    </w:p>
    <w:p w:rsidR="00795D35" w:rsidRDefault="00795D35" w:rsidP="00795D35">
      <w:pPr>
        <w:ind w:firstLine="709"/>
      </w:pPr>
      <w:r w:rsidRPr="00BB1825">
        <w:rPr>
          <w:b/>
        </w:rPr>
        <w:t>Победитель Электронного аукциона</w:t>
      </w:r>
      <w:r w:rsidRPr="00BB1825">
        <w:t xml:space="preserve"> – </w:t>
      </w:r>
      <w:r w:rsidRPr="00102203">
        <w:t>участник электронного аукциона, предложивший наиболее высокую цену имущества.</w:t>
      </w:r>
    </w:p>
    <w:p w:rsidR="00795D35" w:rsidRDefault="00795D35" w:rsidP="00795D35">
      <w:pPr>
        <w:ind w:firstLine="567"/>
        <w:jc w:val="center"/>
        <w:rPr>
          <w:b/>
        </w:rPr>
      </w:pPr>
    </w:p>
    <w:p w:rsidR="00795D35" w:rsidRDefault="00795D35" w:rsidP="00795D35">
      <w:pPr>
        <w:ind w:firstLine="567"/>
        <w:jc w:val="center"/>
        <w:rPr>
          <w:b/>
        </w:rPr>
      </w:pPr>
      <w:r w:rsidRPr="00C51FE2">
        <w:rPr>
          <w:b/>
        </w:rPr>
        <w:t>ПРИЛОЖЕНИЯ К ИЗВЕЩЕНИЮ:</w:t>
      </w:r>
    </w:p>
    <w:p w:rsidR="00795D35" w:rsidRPr="00C51FE2" w:rsidRDefault="00795D35" w:rsidP="00795D35">
      <w:pPr>
        <w:ind w:firstLine="567"/>
        <w:jc w:val="center"/>
        <w:rPr>
          <w:b/>
        </w:rPr>
      </w:pPr>
    </w:p>
    <w:p w:rsidR="00795D35" w:rsidRDefault="00795D35" w:rsidP="00795D35">
      <w:pPr>
        <w:ind w:firstLine="567"/>
      </w:pPr>
      <w:r>
        <w:t>Приложение №1.</w:t>
      </w:r>
      <w:r w:rsidRPr="00536A88">
        <w:t xml:space="preserve"> </w:t>
      </w:r>
      <w:r>
        <w:t>Форма заявки на участие в аукционе;</w:t>
      </w:r>
    </w:p>
    <w:p w:rsidR="00795D35" w:rsidRPr="007B5CC6" w:rsidRDefault="00795D35" w:rsidP="00795D35">
      <w:pPr>
        <w:ind w:firstLine="567"/>
        <w:rPr>
          <w:rFonts w:eastAsia="Calibri"/>
          <w:lang w:eastAsia="en-US"/>
        </w:rPr>
      </w:pPr>
      <w:r>
        <w:t xml:space="preserve">Приложение №2 Проект договора аренды </w:t>
      </w:r>
      <w:r w:rsidRPr="00586478">
        <w:t>земельного участка</w:t>
      </w:r>
      <w:r>
        <w:t>.</w:t>
      </w:r>
    </w:p>
    <w:p w:rsidR="00795D35" w:rsidRDefault="00795D35" w:rsidP="00795D35">
      <w:pPr>
        <w:tabs>
          <w:tab w:val="left" w:pos="360"/>
        </w:tabs>
        <w:ind w:firstLine="567"/>
        <w:jc w:val="both"/>
        <w:rPr>
          <w:sz w:val="26"/>
          <w:szCs w:val="26"/>
        </w:rPr>
      </w:pPr>
    </w:p>
    <w:p w:rsidR="00795D35" w:rsidRDefault="00795D35" w:rsidP="00D91E3E">
      <w:pPr>
        <w:tabs>
          <w:tab w:val="left" w:pos="360"/>
        </w:tabs>
        <w:ind w:firstLine="567"/>
        <w:jc w:val="both"/>
        <w:rPr>
          <w:sz w:val="26"/>
          <w:szCs w:val="26"/>
        </w:rPr>
      </w:pPr>
    </w:p>
    <w:p w:rsidR="00795D35" w:rsidRDefault="00795D35" w:rsidP="00D91E3E">
      <w:pPr>
        <w:tabs>
          <w:tab w:val="left" w:pos="360"/>
        </w:tabs>
        <w:ind w:firstLine="567"/>
        <w:jc w:val="both"/>
        <w:rPr>
          <w:sz w:val="26"/>
          <w:szCs w:val="26"/>
        </w:rPr>
      </w:pPr>
    </w:p>
    <w:p w:rsidR="00795D35" w:rsidRDefault="00795D35" w:rsidP="00D91E3E">
      <w:pPr>
        <w:tabs>
          <w:tab w:val="left" w:pos="360"/>
        </w:tabs>
        <w:ind w:firstLine="567"/>
        <w:jc w:val="both"/>
        <w:rPr>
          <w:sz w:val="26"/>
          <w:szCs w:val="26"/>
        </w:rPr>
      </w:pPr>
    </w:p>
    <w:p w:rsidR="00795D35" w:rsidRDefault="00795D35" w:rsidP="00D91E3E">
      <w:pPr>
        <w:tabs>
          <w:tab w:val="left" w:pos="360"/>
        </w:tabs>
        <w:ind w:firstLine="567"/>
        <w:jc w:val="both"/>
        <w:rPr>
          <w:sz w:val="26"/>
          <w:szCs w:val="26"/>
        </w:rPr>
      </w:pPr>
    </w:p>
    <w:p w:rsidR="00795D35" w:rsidRDefault="00795D35" w:rsidP="00D91E3E">
      <w:pPr>
        <w:tabs>
          <w:tab w:val="left" w:pos="360"/>
        </w:tabs>
        <w:ind w:firstLine="567"/>
        <w:jc w:val="both"/>
        <w:rPr>
          <w:sz w:val="26"/>
          <w:szCs w:val="26"/>
        </w:rPr>
      </w:pPr>
    </w:p>
    <w:p w:rsidR="00795D35" w:rsidRDefault="00795D35" w:rsidP="00D91E3E">
      <w:pPr>
        <w:tabs>
          <w:tab w:val="left" w:pos="360"/>
        </w:tabs>
        <w:ind w:firstLine="567"/>
        <w:jc w:val="both"/>
        <w:rPr>
          <w:sz w:val="26"/>
          <w:szCs w:val="26"/>
        </w:rPr>
      </w:pPr>
    </w:p>
    <w:p w:rsidR="00795D35" w:rsidRDefault="00795D35" w:rsidP="00D91E3E">
      <w:pPr>
        <w:tabs>
          <w:tab w:val="left" w:pos="360"/>
        </w:tabs>
        <w:ind w:firstLine="567"/>
        <w:jc w:val="both"/>
        <w:rPr>
          <w:sz w:val="26"/>
          <w:szCs w:val="26"/>
        </w:rPr>
      </w:pPr>
    </w:p>
    <w:p w:rsidR="00795D35" w:rsidRDefault="00795D35" w:rsidP="00D91E3E">
      <w:pPr>
        <w:tabs>
          <w:tab w:val="left" w:pos="360"/>
        </w:tabs>
        <w:ind w:firstLine="567"/>
        <w:jc w:val="both"/>
        <w:rPr>
          <w:sz w:val="26"/>
          <w:szCs w:val="26"/>
        </w:rPr>
      </w:pPr>
    </w:p>
    <w:p w:rsidR="00795D35" w:rsidRDefault="00795D35" w:rsidP="00D91E3E">
      <w:pPr>
        <w:tabs>
          <w:tab w:val="left" w:pos="360"/>
        </w:tabs>
        <w:ind w:firstLine="567"/>
        <w:jc w:val="both"/>
        <w:rPr>
          <w:sz w:val="26"/>
          <w:szCs w:val="26"/>
        </w:rPr>
      </w:pPr>
    </w:p>
    <w:p w:rsidR="00795D35" w:rsidRDefault="00795D35" w:rsidP="00D91E3E">
      <w:pPr>
        <w:tabs>
          <w:tab w:val="left" w:pos="360"/>
        </w:tabs>
        <w:ind w:firstLine="567"/>
        <w:jc w:val="both"/>
        <w:rPr>
          <w:sz w:val="26"/>
          <w:szCs w:val="26"/>
        </w:rPr>
      </w:pPr>
    </w:p>
    <w:p w:rsidR="00795D35" w:rsidRDefault="00795D35" w:rsidP="00D91E3E">
      <w:pPr>
        <w:tabs>
          <w:tab w:val="left" w:pos="360"/>
        </w:tabs>
        <w:ind w:firstLine="567"/>
        <w:jc w:val="both"/>
        <w:rPr>
          <w:sz w:val="26"/>
          <w:szCs w:val="26"/>
        </w:rPr>
      </w:pPr>
      <w:bookmarkStart w:id="1" w:name="_GoBack"/>
      <w:bookmarkEnd w:id="1"/>
    </w:p>
    <w:p w:rsidR="00795D35" w:rsidRDefault="00795D35" w:rsidP="00D91E3E">
      <w:pPr>
        <w:tabs>
          <w:tab w:val="left" w:pos="360"/>
        </w:tabs>
        <w:ind w:firstLine="567"/>
        <w:jc w:val="both"/>
        <w:rPr>
          <w:sz w:val="26"/>
          <w:szCs w:val="26"/>
        </w:rPr>
      </w:pPr>
    </w:p>
    <w:p w:rsidR="00795D35" w:rsidRPr="00D91E3E" w:rsidRDefault="00795D35" w:rsidP="00D91E3E">
      <w:pPr>
        <w:tabs>
          <w:tab w:val="left" w:pos="360"/>
        </w:tabs>
        <w:ind w:firstLine="567"/>
        <w:jc w:val="both"/>
        <w:rPr>
          <w:sz w:val="26"/>
          <w:szCs w:val="26"/>
        </w:rPr>
      </w:pPr>
    </w:p>
    <w:p w:rsidR="00D91E3E" w:rsidRPr="00D91E3E" w:rsidRDefault="00D91E3E" w:rsidP="00D91E3E">
      <w:pPr>
        <w:tabs>
          <w:tab w:val="left" w:pos="360"/>
        </w:tabs>
        <w:ind w:firstLine="567"/>
        <w:jc w:val="both"/>
        <w:rPr>
          <w:sz w:val="26"/>
          <w:szCs w:val="26"/>
        </w:rPr>
      </w:pPr>
    </w:p>
    <w:p w:rsidR="00B24F2D" w:rsidRDefault="00B24F2D" w:rsidP="00B24F2D">
      <w:pPr>
        <w:tabs>
          <w:tab w:val="left" w:pos="360"/>
        </w:tabs>
        <w:jc w:val="both"/>
        <w:rPr>
          <w:sz w:val="26"/>
          <w:szCs w:val="26"/>
        </w:rPr>
      </w:pPr>
    </w:p>
    <w:p w:rsidR="00B24F2D" w:rsidRDefault="00B24F2D" w:rsidP="00B24F2D">
      <w:pPr>
        <w:tabs>
          <w:tab w:val="left" w:pos="360"/>
        </w:tabs>
        <w:jc w:val="both"/>
        <w:rPr>
          <w:sz w:val="26"/>
          <w:szCs w:val="26"/>
        </w:rPr>
      </w:pPr>
    </w:p>
    <w:p w:rsidR="00B24F2D" w:rsidRDefault="00B24F2D" w:rsidP="00B24F2D">
      <w:pPr>
        <w:tabs>
          <w:tab w:val="left" w:pos="360"/>
        </w:tabs>
        <w:jc w:val="both"/>
        <w:rPr>
          <w:sz w:val="26"/>
          <w:szCs w:val="26"/>
        </w:rPr>
      </w:pPr>
    </w:p>
    <w:p w:rsidR="00B24F2D" w:rsidRDefault="00B24F2D" w:rsidP="00B24F2D">
      <w:pPr>
        <w:tabs>
          <w:tab w:val="left" w:pos="360"/>
        </w:tabs>
        <w:jc w:val="both"/>
        <w:rPr>
          <w:sz w:val="26"/>
          <w:szCs w:val="26"/>
        </w:rPr>
      </w:pPr>
    </w:p>
    <w:p w:rsidR="00B24F2D" w:rsidRDefault="00B24F2D" w:rsidP="00B24F2D">
      <w:pPr>
        <w:tabs>
          <w:tab w:val="left" w:pos="360"/>
        </w:tabs>
        <w:jc w:val="both"/>
        <w:rPr>
          <w:sz w:val="26"/>
          <w:szCs w:val="26"/>
        </w:rPr>
      </w:pPr>
    </w:p>
    <w:p w:rsidR="00B24F2D" w:rsidRPr="00B90D2E" w:rsidRDefault="00B24F2D" w:rsidP="00B24F2D">
      <w:pPr>
        <w:tabs>
          <w:tab w:val="left" w:pos="360"/>
        </w:tabs>
        <w:jc w:val="both"/>
        <w:rPr>
          <w:sz w:val="26"/>
          <w:szCs w:val="26"/>
        </w:rPr>
      </w:pPr>
    </w:p>
    <w:p w:rsidR="00B24F2D" w:rsidRPr="00B90D2E" w:rsidRDefault="00B24F2D" w:rsidP="00B24F2D">
      <w:pPr>
        <w:jc w:val="both"/>
        <w:rPr>
          <w:sz w:val="26"/>
          <w:szCs w:val="26"/>
        </w:rPr>
      </w:pPr>
    </w:p>
    <w:p w:rsidR="00B24F2D" w:rsidRDefault="00B24F2D" w:rsidP="00B24F2D">
      <w:pPr>
        <w:jc w:val="both"/>
        <w:rPr>
          <w:b/>
          <w:bCs/>
          <w:sz w:val="26"/>
          <w:szCs w:val="26"/>
        </w:rPr>
      </w:pPr>
    </w:p>
    <w:p w:rsidR="00511548" w:rsidRDefault="00511548" w:rsidP="005749AE">
      <w:pPr>
        <w:jc w:val="center"/>
        <w:rPr>
          <w:b/>
          <w:bCs/>
          <w:sz w:val="26"/>
          <w:szCs w:val="26"/>
        </w:rPr>
      </w:pPr>
    </w:p>
    <w:p w:rsidR="00511548" w:rsidRDefault="00511548" w:rsidP="005749AE">
      <w:pPr>
        <w:jc w:val="center"/>
        <w:rPr>
          <w:b/>
          <w:bCs/>
          <w:sz w:val="26"/>
          <w:szCs w:val="26"/>
        </w:rPr>
      </w:pPr>
    </w:p>
    <w:p w:rsidR="005749AE" w:rsidRPr="005749AE" w:rsidRDefault="005749AE" w:rsidP="005749AE">
      <w:pPr>
        <w:jc w:val="center"/>
        <w:rPr>
          <w:sz w:val="20"/>
          <w:szCs w:val="20"/>
        </w:rPr>
      </w:pPr>
      <w:r w:rsidRPr="005749AE">
        <w:rPr>
          <w:sz w:val="20"/>
          <w:szCs w:val="20"/>
        </w:rPr>
        <w:t>Периодическое печатное издание “Вестник Яльчикского муниципального округа  Чувашской Республики”</w:t>
      </w:r>
    </w:p>
    <w:p w:rsidR="005749AE" w:rsidRPr="005749AE" w:rsidRDefault="005749AE" w:rsidP="005749AE">
      <w:pPr>
        <w:jc w:val="center"/>
        <w:rPr>
          <w:sz w:val="20"/>
          <w:szCs w:val="20"/>
        </w:rPr>
      </w:pPr>
      <w:r w:rsidRPr="005749AE">
        <w:rPr>
          <w:sz w:val="20"/>
          <w:szCs w:val="20"/>
        </w:rPr>
        <w:t>отпечатан в  Администрации Яльчикского муниципального округа Чувашской Республики</w:t>
      </w:r>
    </w:p>
    <w:p w:rsidR="005749AE" w:rsidRPr="005749AE" w:rsidRDefault="005749AE" w:rsidP="005749AE">
      <w:pPr>
        <w:jc w:val="center"/>
        <w:rPr>
          <w:sz w:val="20"/>
          <w:szCs w:val="20"/>
        </w:rPr>
      </w:pPr>
      <w:r w:rsidRPr="005749AE">
        <w:rPr>
          <w:sz w:val="20"/>
          <w:szCs w:val="20"/>
        </w:rPr>
        <w:t xml:space="preserve">Адрес: </w:t>
      </w:r>
      <w:proofErr w:type="spellStart"/>
      <w:r w:rsidRPr="005749AE">
        <w:rPr>
          <w:sz w:val="20"/>
          <w:szCs w:val="20"/>
        </w:rPr>
        <w:t>с.Яльчики</w:t>
      </w:r>
      <w:proofErr w:type="spellEnd"/>
      <w:r w:rsidRPr="005749AE">
        <w:rPr>
          <w:sz w:val="20"/>
          <w:szCs w:val="20"/>
        </w:rPr>
        <w:t xml:space="preserve">, </w:t>
      </w:r>
      <w:proofErr w:type="spellStart"/>
      <w:r w:rsidRPr="005749AE">
        <w:rPr>
          <w:sz w:val="20"/>
          <w:szCs w:val="20"/>
        </w:rPr>
        <w:t>ул.Иванова</w:t>
      </w:r>
      <w:proofErr w:type="spellEnd"/>
      <w:r w:rsidRPr="005749AE">
        <w:rPr>
          <w:sz w:val="20"/>
          <w:szCs w:val="20"/>
        </w:rPr>
        <w:t>, д.16 Тираж _100_ экз</w:t>
      </w:r>
    </w:p>
    <w:sectPr w:rsidR="005749AE" w:rsidRPr="005749AE" w:rsidSect="00014D1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20002A87" w:usb1="00000000" w:usb2="00000000" w:usb3="00000000" w:csb0="000001FF" w:csb1="00000000"/>
  </w:font>
  <w:font w:name="Lucida Sans">
    <w:altName w:val="Lucida Sans Unicode"/>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4">
    <w:nsid w:val="0A4B0140"/>
    <w:multiLevelType w:val="hybridMultilevel"/>
    <w:tmpl w:val="CB620F88"/>
    <w:lvl w:ilvl="0" w:tplc="FC60914C">
      <w:start w:val="1"/>
      <w:numFmt w:val="decimal"/>
      <w:lvlText w:val="%1."/>
      <w:lvlJc w:val="left"/>
      <w:pPr>
        <w:ind w:left="10124" w:hanging="1193"/>
      </w:pPr>
      <w:rPr>
        <w:rFonts w:cs="Times New Roman"/>
        <w:b w:val="0"/>
      </w:rPr>
    </w:lvl>
    <w:lvl w:ilvl="1" w:tplc="04190019">
      <w:start w:val="1"/>
      <w:numFmt w:val="lowerLetter"/>
      <w:lvlText w:val="%2."/>
      <w:lvlJc w:val="left"/>
      <w:pPr>
        <w:ind w:left="10163" w:hanging="360"/>
      </w:pPr>
      <w:rPr>
        <w:rFonts w:cs="Times New Roman"/>
      </w:rPr>
    </w:lvl>
    <w:lvl w:ilvl="2" w:tplc="0419001B">
      <w:start w:val="1"/>
      <w:numFmt w:val="lowerRoman"/>
      <w:lvlText w:val="%3."/>
      <w:lvlJc w:val="right"/>
      <w:pPr>
        <w:ind w:left="10883" w:hanging="180"/>
      </w:pPr>
      <w:rPr>
        <w:rFonts w:cs="Times New Roman"/>
      </w:rPr>
    </w:lvl>
    <w:lvl w:ilvl="3" w:tplc="0419000F">
      <w:start w:val="1"/>
      <w:numFmt w:val="decimal"/>
      <w:lvlText w:val="%4."/>
      <w:lvlJc w:val="left"/>
      <w:pPr>
        <w:ind w:left="11603" w:hanging="360"/>
      </w:pPr>
      <w:rPr>
        <w:rFonts w:cs="Times New Roman"/>
      </w:rPr>
    </w:lvl>
    <w:lvl w:ilvl="4" w:tplc="04190019">
      <w:start w:val="1"/>
      <w:numFmt w:val="lowerLetter"/>
      <w:lvlText w:val="%5."/>
      <w:lvlJc w:val="left"/>
      <w:pPr>
        <w:ind w:left="12323" w:hanging="360"/>
      </w:pPr>
      <w:rPr>
        <w:rFonts w:cs="Times New Roman"/>
      </w:rPr>
    </w:lvl>
    <w:lvl w:ilvl="5" w:tplc="0419001B">
      <w:start w:val="1"/>
      <w:numFmt w:val="lowerRoman"/>
      <w:lvlText w:val="%6."/>
      <w:lvlJc w:val="right"/>
      <w:pPr>
        <w:ind w:left="13043" w:hanging="180"/>
      </w:pPr>
      <w:rPr>
        <w:rFonts w:cs="Times New Roman"/>
      </w:rPr>
    </w:lvl>
    <w:lvl w:ilvl="6" w:tplc="0419000F">
      <w:start w:val="1"/>
      <w:numFmt w:val="decimal"/>
      <w:lvlText w:val="%7."/>
      <w:lvlJc w:val="left"/>
      <w:pPr>
        <w:ind w:left="13763" w:hanging="360"/>
      </w:pPr>
      <w:rPr>
        <w:rFonts w:cs="Times New Roman"/>
      </w:rPr>
    </w:lvl>
    <w:lvl w:ilvl="7" w:tplc="04190019">
      <w:start w:val="1"/>
      <w:numFmt w:val="lowerLetter"/>
      <w:lvlText w:val="%8."/>
      <w:lvlJc w:val="left"/>
      <w:pPr>
        <w:ind w:left="14483" w:hanging="360"/>
      </w:pPr>
      <w:rPr>
        <w:rFonts w:cs="Times New Roman"/>
      </w:rPr>
    </w:lvl>
    <w:lvl w:ilvl="8" w:tplc="0419001B">
      <w:start w:val="1"/>
      <w:numFmt w:val="lowerRoman"/>
      <w:lvlText w:val="%9."/>
      <w:lvlJc w:val="right"/>
      <w:pPr>
        <w:ind w:left="15203" w:hanging="180"/>
      </w:pPr>
      <w:rPr>
        <w:rFonts w:cs="Times New Roman"/>
      </w:rPr>
    </w:lvl>
  </w:abstractNum>
  <w:abstractNum w:abstractNumId="5">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6">
    <w:nsid w:val="1D3A6119"/>
    <w:multiLevelType w:val="multilevel"/>
    <w:tmpl w:val="7420518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7">
    <w:nsid w:val="22500EFD"/>
    <w:multiLevelType w:val="hybridMultilevel"/>
    <w:tmpl w:val="C3E6EA7A"/>
    <w:lvl w:ilvl="0" w:tplc="7A42B3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25387C10"/>
    <w:multiLevelType w:val="multilevel"/>
    <w:tmpl w:val="701415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DF72110"/>
    <w:multiLevelType w:val="hybridMultilevel"/>
    <w:tmpl w:val="D060716C"/>
    <w:lvl w:ilvl="0" w:tplc="F8FA21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39884C96"/>
    <w:multiLevelType w:val="hybridMultilevel"/>
    <w:tmpl w:val="D7C659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9B12B4"/>
    <w:multiLevelType w:val="hybridMultilevel"/>
    <w:tmpl w:val="43544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FC6751"/>
    <w:multiLevelType w:val="multilevel"/>
    <w:tmpl w:val="59CC6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55D21786"/>
    <w:multiLevelType w:val="hybridMultilevel"/>
    <w:tmpl w:val="52DC5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15">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16">
    <w:nsid w:val="66883D72"/>
    <w:multiLevelType w:val="multilevel"/>
    <w:tmpl w:val="FC62D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6AEA51FB"/>
    <w:multiLevelType w:val="hybridMultilevel"/>
    <w:tmpl w:val="3DB4ABAE"/>
    <w:lvl w:ilvl="0" w:tplc="7E8AFE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6F9730A4"/>
    <w:multiLevelType w:val="hybridMultilevel"/>
    <w:tmpl w:val="A878A97C"/>
    <w:lvl w:ilvl="0" w:tplc="AE7448A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7CB75B26"/>
    <w:multiLevelType w:val="hybridMultilevel"/>
    <w:tmpl w:val="DC204B68"/>
    <w:lvl w:ilvl="0" w:tplc="83AE4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8"/>
  </w:num>
  <w:num w:numId="2">
    <w:abstractNumId w:val="7"/>
  </w:num>
  <w:num w:numId="3">
    <w:abstractNumId w:val="17"/>
  </w:num>
  <w:num w:numId="4">
    <w:abstractNumId w:val="15"/>
  </w:num>
  <w:num w:numId="5">
    <w:abstractNumId w:val="1"/>
  </w:num>
  <w:num w:numId="6">
    <w:abstractNumId w:val="0"/>
  </w:num>
  <w:num w:numId="7">
    <w:abstractNumId w:val="2"/>
  </w:num>
  <w:num w:numId="8">
    <w:abstractNumId w:val="6"/>
  </w:num>
  <w:num w:numId="9">
    <w:abstractNumId w:val="16"/>
  </w:num>
  <w:num w:numId="10">
    <w:abstractNumId w:val="3"/>
  </w:num>
  <w:num w:numId="11">
    <w:abstractNumId w:val="5"/>
  </w:num>
  <w:num w:numId="12">
    <w:abstractNumId w:val="14"/>
  </w:num>
  <w:num w:numId="13">
    <w:abstractNumId w:val="2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8"/>
  </w:num>
  <w:num w:numId="18">
    <w:abstractNumId w:val="12"/>
  </w:num>
  <w:num w:numId="19">
    <w:abstractNumId w:val="4"/>
  </w:num>
  <w:num w:numId="20">
    <w:abstractNumId w:val="11"/>
  </w:num>
  <w:num w:numId="21">
    <w:abstractNumId w:val="1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A4"/>
    <w:rsid w:val="00014D12"/>
    <w:rsid w:val="00154621"/>
    <w:rsid w:val="001563A4"/>
    <w:rsid w:val="001E53D7"/>
    <w:rsid w:val="002C56EB"/>
    <w:rsid w:val="002F7ADC"/>
    <w:rsid w:val="00385E81"/>
    <w:rsid w:val="00490239"/>
    <w:rsid w:val="004B669B"/>
    <w:rsid w:val="004E3700"/>
    <w:rsid w:val="00511548"/>
    <w:rsid w:val="00515098"/>
    <w:rsid w:val="00562943"/>
    <w:rsid w:val="005749AE"/>
    <w:rsid w:val="005C73F3"/>
    <w:rsid w:val="0067370E"/>
    <w:rsid w:val="00673941"/>
    <w:rsid w:val="00690E1C"/>
    <w:rsid w:val="006D1E4B"/>
    <w:rsid w:val="006E7358"/>
    <w:rsid w:val="007339D7"/>
    <w:rsid w:val="00795D35"/>
    <w:rsid w:val="007E6844"/>
    <w:rsid w:val="007F0852"/>
    <w:rsid w:val="008441EF"/>
    <w:rsid w:val="008C59D1"/>
    <w:rsid w:val="0091213B"/>
    <w:rsid w:val="009A37AD"/>
    <w:rsid w:val="009D5E49"/>
    <w:rsid w:val="00A150AB"/>
    <w:rsid w:val="00AC15E7"/>
    <w:rsid w:val="00AC4731"/>
    <w:rsid w:val="00AE5549"/>
    <w:rsid w:val="00B24F2D"/>
    <w:rsid w:val="00B57C61"/>
    <w:rsid w:val="00BE4C50"/>
    <w:rsid w:val="00C06E33"/>
    <w:rsid w:val="00CD08DC"/>
    <w:rsid w:val="00D45C8E"/>
    <w:rsid w:val="00D535FB"/>
    <w:rsid w:val="00D66E86"/>
    <w:rsid w:val="00D91E3E"/>
    <w:rsid w:val="00DB6D3D"/>
    <w:rsid w:val="00DB7AF8"/>
    <w:rsid w:val="00F627E4"/>
    <w:rsid w:val="00F64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footer" w:uiPriority="0"/>
    <w:lsdException w:name="index heading" w:uiPriority="0" w:qFormat="1"/>
    <w:lsdException w:name="caption" w:uiPriority="0" w:qFormat="1"/>
    <w:lsdException w:name="annotation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qFormat="1"/>
    <w:lsdException w:name="Balloon Text"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621"/>
    <w:rPr>
      <w:sz w:val="24"/>
      <w:szCs w:val="24"/>
      <w:lang w:eastAsia="ru-RU"/>
    </w:rPr>
  </w:style>
  <w:style w:type="paragraph" w:styleId="1">
    <w:name w:val="heading 1"/>
    <w:basedOn w:val="a"/>
    <w:next w:val="a"/>
    <w:link w:val="10"/>
    <w:uiPriority w:val="99"/>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uiPriority w:val="99"/>
    <w:qFormat/>
    <w:rsid w:val="00154621"/>
    <w:rPr>
      <w:sz w:val="24"/>
      <w:szCs w:val="24"/>
    </w:rPr>
  </w:style>
  <w:style w:type="paragraph" w:styleId="a5">
    <w:name w:val="List Paragraph"/>
    <w:basedOn w:val="a"/>
    <w:uiPriority w:val="34"/>
    <w:qFormat/>
    <w:rsid w:val="00154621"/>
    <w:pPr>
      <w:ind w:left="720"/>
    </w:pPr>
  </w:style>
  <w:style w:type="paragraph" w:styleId="a6">
    <w:name w:val="Balloon Text"/>
    <w:basedOn w:val="a"/>
    <w:link w:val="a7"/>
    <w:unhideWhenUsed/>
    <w:qFormat/>
    <w:rsid w:val="001563A4"/>
    <w:rPr>
      <w:rFonts w:ascii="Tahoma" w:hAnsi="Tahoma" w:cs="Tahoma"/>
      <w:sz w:val="16"/>
      <w:szCs w:val="16"/>
    </w:rPr>
  </w:style>
  <w:style w:type="character" w:customStyle="1" w:styleId="a7">
    <w:name w:val="Текст выноски Знак"/>
    <w:basedOn w:val="a0"/>
    <w:link w:val="a6"/>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8">
    <w:name w:val="Цветовое выделение"/>
    <w:uiPriority w:val="99"/>
    <w:qFormat/>
    <w:rsid w:val="00CD08DC"/>
    <w:rPr>
      <w:b/>
      <w:color w:val="26282F"/>
    </w:rPr>
  </w:style>
  <w:style w:type="character" w:customStyle="1" w:styleId="a9">
    <w:name w:val="Гипертекстовая ссылка"/>
    <w:uiPriority w:val="99"/>
    <w:qFormat/>
    <w:rsid w:val="00CD08DC"/>
    <w:rPr>
      <w:color w:val="106BBE"/>
    </w:rPr>
  </w:style>
  <w:style w:type="paragraph" w:customStyle="1" w:styleId="aa">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b">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uiPriority w:val="99"/>
    <w:rsid w:val="00CD08DC"/>
    <w:rPr>
      <w:rFonts w:ascii="Times New Roman CYR" w:hAnsi="Times New Roman CYR"/>
    </w:rPr>
  </w:style>
  <w:style w:type="paragraph" w:styleId="ae">
    <w:name w:val="header"/>
    <w:basedOn w:val="a"/>
    <w:link w:val="af"/>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
    <w:name w:val="Верхний колонтитул Знак"/>
    <w:basedOn w:val="a0"/>
    <w:link w:val="ae"/>
    <w:qFormat/>
    <w:rsid w:val="00CD08DC"/>
    <w:rPr>
      <w:rFonts w:ascii="Times New Roman CYR" w:hAnsi="Times New Roman CYR"/>
      <w:sz w:val="24"/>
      <w:lang w:val="x-none" w:eastAsia="x-none"/>
    </w:rPr>
  </w:style>
  <w:style w:type="paragraph" w:styleId="af0">
    <w:name w:val="footer"/>
    <w:basedOn w:val="a"/>
    <w:link w:val="af1"/>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1">
    <w:name w:val="Нижний колонтитул Знак"/>
    <w:basedOn w:val="a0"/>
    <w:link w:val="af0"/>
    <w:qFormat/>
    <w:rsid w:val="00CD08DC"/>
    <w:rPr>
      <w:rFonts w:ascii="Times New Roman CYR" w:hAnsi="Times New Roman CYR"/>
      <w:sz w:val="24"/>
      <w:lang w:val="x-none" w:eastAsia="x-none"/>
    </w:rPr>
  </w:style>
  <w:style w:type="character" w:styleId="af2">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3">
    <w:name w:val="Body Text"/>
    <w:basedOn w:val="a"/>
    <w:link w:val="af4"/>
    <w:unhideWhenUsed/>
    <w:rsid w:val="00CD08DC"/>
    <w:pPr>
      <w:spacing w:after="120"/>
    </w:pPr>
  </w:style>
  <w:style w:type="character" w:customStyle="1" w:styleId="af4">
    <w:name w:val="Основной текст Знак"/>
    <w:basedOn w:val="a0"/>
    <w:link w:val="af3"/>
    <w:semiHidden/>
    <w:qFormat/>
    <w:rsid w:val="00CD08DC"/>
    <w:rPr>
      <w:sz w:val="24"/>
      <w:szCs w:val="24"/>
      <w:lang w:eastAsia="ru-RU"/>
    </w:rPr>
  </w:style>
  <w:style w:type="paragraph" w:customStyle="1" w:styleId="ConsPlusNormal">
    <w:name w:val="ConsPlusNormal"/>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5">
    <w:name w:val="page number"/>
    <w:basedOn w:val="12"/>
    <w:rsid w:val="00F64034"/>
  </w:style>
  <w:style w:type="character" w:customStyle="1" w:styleId="af6">
    <w:name w:val="Название Знак"/>
    <w:link w:val="af7"/>
    <w:qFormat/>
    <w:rsid w:val="00F64034"/>
    <w:rPr>
      <w:b/>
      <w:bCs/>
      <w:sz w:val="24"/>
      <w:szCs w:val="24"/>
    </w:rPr>
  </w:style>
  <w:style w:type="character" w:styleId="af8">
    <w:name w:val="FollowedHyperlink"/>
    <w:basedOn w:val="12"/>
    <w:rsid w:val="00F64034"/>
    <w:rPr>
      <w:color w:val="800080"/>
      <w:u w:val="single"/>
    </w:rPr>
  </w:style>
  <w:style w:type="character" w:styleId="af9">
    <w:name w:val="Emphasis"/>
    <w:basedOn w:val="12"/>
    <w:uiPriority w:val="20"/>
    <w:qFormat/>
    <w:rsid w:val="00F64034"/>
    <w:rPr>
      <w:i/>
      <w:iCs/>
    </w:rPr>
  </w:style>
  <w:style w:type="paragraph" w:customStyle="1" w:styleId="13">
    <w:name w:val="Заголовок1"/>
    <w:basedOn w:val="a"/>
    <w:next w:val="af3"/>
    <w:qFormat/>
    <w:rsid w:val="00F64034"/>
    <w:pPr>
      <w:suppressAutoHyphens/>
      <w:jc w:val="center"/>
    </w:pPr>
    <w:rPr>
      <w:b/>
      <w:bCs/>
      <w:lang w:eastAsia="zh-CN"/>
    </w:rPr>
  </w:style>
  <w:style w:type="paragraph" w:styleId="afa">
    <w:name w:val="List"/>
    <w:basedOn w:val="af3"/>
    <w:rsid w:val="00F64034"/>
    <w:pPr>
      <w:suppressAutoHyphens/>
      <w:spacing w:before="280" w:after="280"/>
    </w:pPr>
    <w:rPr>
      <w:rFonts w:cs="Lucida Sans"/>
      <w:lang w:eastAsia="zh-CN"/>
    </w:rPr>
  </w:style>
  <w:style w:type="paragraph" w:styleId="afb">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c">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3"/>
    <w:rsid w:val="00F64034"/>
    <w:pPr>
      <w:suppressAutoHyphens/>
      <w:jc w:val="center"/>
    </w:pPr>
    <w:rPr>
      <w:b/>
      <w:bCs/>
      <w:lang w:eastAsia="zh-CN"/>
    </w:rPr>
  </w:style>
  <w:style w:type="paragraph" w:styleId="afd">
    <w:name w:val="Normal (Web)"/>
    <w:basedOn w:val="a"/>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e">
    <w:name w:val="Содержимое таблицы"/>
    <w:basedOn w:val="a"/>
    <w:rsid w:val="00F64034"/>
    <w:pPr>
      <w:suppressLineNumbers/>
      <w:suppressAutoHyphens/>
    </w:pPr>
    <w:rPr>
      <w:lang w:eastAsia="zh-CN"/>
    </w:rPr>
  </w:style>
  <w:style w:type="paragraph" w:customStyle="1" w:styleId="aff">
    <w:name w:val="Заголовок таблицы"/>
    <w:basedOn w:val="afe"/>
    <w:rsid w:val="00F64034"/>
    <w:pPr>
      <w:jc w:val="center"/>
    </w:pPr>
    <w:rPr>
      <w:b/>
      <w:bCs/>
    </w:rPr>
  </w:style>
  <w:style w:type="paragraph" w:styleId="af7">
    <w:name w:val="Title"/>
    <w:basedOn w:val="a"/>
    <w:link w:val="af6"/>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Body Text Indent"/>
    <w:basedOn w:val="a"/>
    <w:link w:val="aff1"/>
    <w:unhideWhenUsed/>
    <w:rsid w:val="008441EF"/>
    <w:pPr>
      <w:spacing w:after="120"/>
      <w:ind w:left="283"/>
    </w:pPr>
  </w:style>
  <w:style w:type="character" w:customStyle="1" w:styleId="aff1">
    <w:name w:val="Основной текст с отступом Знак"/>
    <w:basedOn w:val="a0"/>
    <w:link w:val="aff0"/>
    <w:semiHidden/>
    <w:qFormat/>
    <w:rsid w:val="008441EF"/>
    <w:rPr>
      <w:sz w:val="24"/>
      <w:szCs w:val="24"/>
      <w:lang w:eastAsia="ru-RU"/>
    </w:rPr>
  </w:style>
  <w:style w:type="character" w:customStyle="1" w:styleId="40">
    <w:name w:val="Заголовок 4 Знак"/>
    <w:basedOn w:val="a0"/>
    <w:link w:val="4"/>
    <w:uiPriority w:val="99"/>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semiHidden/>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2">
    <w:name w:val="Не вступил в силу"/>
    <w:uiPriority w:val="99"/>
    <w:qFormat/>
    <w:rsid w:val="008441EF"/>
    <w:rPr>
      <w:color w:val="008080"/>
      <w:sz w:val="20"/>
      <w:szCs w:val="20"/>
    </w:rPr>
  </w:style>
  <w:style w:type="character" w:customStyle="1" w:styleId="aff3">
    <w:name w:val="Опечатки"/>
    <w:uiPriority w:val="99"/>
    <w:qFormat/>
    <w:rsid w:val="008441EF"/>
    <w:rPr>
      <w:color w:val="FF0000"/>
    </w:rPr>
  </w:style>
  <w:style w:type="character" w:customStyle="1" w:styleId="aff4">
    <w:name w:val="Сравнение редакций. Добавленный фрагмент"/>
    <w:uiPriority w:val="99"/>
    <w:qFormat/>
    <w:rsid w:val="008441EF"/>
    <w:rPr>
      <w:color w:val="0000FF"/>
      <w:shd w:val="clear" w:color="auto" w:fill="E3EDFD"/>
    </w:rPr>
  </w:style>
  <w:style w:type="character" w:customStyle="1" w:styleId="aff5">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6">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7">
    <w:name w:val="Тема примечания Знак"/>
    <w:basedOn w:val="aff6"/>
    <w:uiPriority w:val="99"/>
    <w:semiHidden/>
    <w:qFormat/>
    <w:rsid w:val="008441EF"/>
    <w:rPr>
      <w:rFonts w:ascii="Times New Roman" w:eastAsia="Times New Roman" w:hAnsi="Times New Roman" w:cs="Times New Roman"/>
      <w:b/>
      <w:bCs/>
      <w:sz w:val="20"/>
      <w:szCs w:val="20"/>
      <w:lang w:eastAsia="ru-RU"/>
    </w:rPr>
  </w:style>
  <w:style w:type="character" w:styleId="aff8">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9">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a">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b">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c">
    <w:name w:val="Информация об изменениях"/>
    <w:basedOn w:val="affb"/>
    <w:next w:val="a"/>
    <w:uiPriority w:val="99"/>
    <w:qFormat/>
    <w:rsid w:val="008441EF"/>
    <w:pPr>
      <w:spacing w:before="180"/>
      <w:ind w:left="360" w:right="360"/>
    </w:pPr>
    <w:rPr>
      <w:sz w:val="24"/>
      <w:szCs w:val="24"/>
      <w:shd w:val="clear" w:color="auto" w:fill="EAEFED"/>
    </w:rPr>
  </w:style>
  <w:style w:type="paragraph" w:customStyle="1" w:styleId="affd">
    <w:name w:val="Информация об изменениях документа"/>
    <w:basedOn w:val="affa"/>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e">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e"/>
    <w:uiPriority w:val="99"/>
    <w:semiHidden/>
    <w:rsid w:val="008441EF"/>
    <w:rPr>
      <w:lang w:eastAsia="ru-RU"/>
    </w:rPr>
  </w:style>
  <w:style w:type="paragraph" w:styleId="afff">
    <w:name w:val="annotation subject"/>
    <w:basedOn w:val="affe"/>
    <w:next w:val="affe"/>
    <w:link w:val="1a"/>
    <w:uiPriority w:val="99"/>
    <w:semiHidden/>
    <w:unhideWhenUsed/>
    <w:qFormat/>
    <w:rsid w:val="008441EF"/>
    <w:rPr>
      <w:b/>
      <w:bCs/>
    </w:rPr>
  </w:style>
  <w:style w:type="character" w:customStyle="1" w:styleId="1a">
    <w:name w:val="Тема примечания Знак1"/>
    <w:basedOn w:val="19"/>
    <w:link w:val="afff"/>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0">
    <w:name w:val="Revision"/>
    <w:uiPriority w:val="99"/>
    <w:semiHidden/>
    <w:qFormat/>
    <w:rsid w:val="008441EF"/>
    <w:pPr>
      <w:suppressAutoHyphens/>
    </w:pPr>
    <w:rPr>
      <w:lang w:eastAsia="ru-RU"/>
    </w:rPr>
  </w:style>
  <w:style w:type="table" w:styleId="afff1">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1"/>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5D35"/>
    <w:pPr>
      <w:autoSpaceDE w:val="0"/>
      <w:autoSpaceDN w:val="0"/>
      <w:adjustRightInd w:val="0"/>
    </w:pPr>
    <w:rPr>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footer" w:uiPriority="0"/>
    <w:lsdException w:name="index heading" w:uiPriority="0" w:qFormat="1"/>
    <w:lsdException w:name="caption" w:uiPriority="0" w:qFormat="1"/>
    <w:lsdException w:name="annotation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qFormat="1"/>
    <w:lsdException w:name="Balloon Text"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621"/>
    <w:rPr>
      <w:sz w:val="24"/>
      <w:szCs w:val="24"/>
      <w:lang w:eastAsia="ru-RU"/>
    </w:rPr>
  </w:style>
  <w:style w:type="paragraph" w:styleId="1">
    <w:name w:val="heading 1"/>
    <w:basedOn w:val="a"/>
    <w:next w:val="a"/>
    <w:link w:val="10"/>
    <w:uiPriority w:val="99"/>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uiPriority w:val="99"/>
    <w:qFormat/>
    <w:rsid w:val="00154621"/>
    <w:rPr>
      <w:sz w:val="24"/>
      <w:szCs w:val="24"/>
    </w:rPr>
  </w:style>
  <w:style w:type="paragraph" w:styleId="a5">
    <w:name w:val="List Paragraph"/>
    <w:basedOn w:val="a"/>
    <w:uiPriority w:val="34"/>
    <w:qFormat/>
    <w:rsid w:val="00154621"/>
    <w:pPr>
      <w:ind w:left="720"/>
    </w:pPr>
  </w:style>
  <w:style w:type="paragraph" w:styleId="a6">
    <w:name w:val="Balloon Text"/>
    <w:basedOn w:val="a"/>
    <w:link w:val="a7"/>
    <w:unhideWhenUsed/>
    <w:qFormat/>
    <w:rsid w:val="001563A4"/>
    <w:rPr>
      <w:rFonts w:ascii="Tahoma" w:hAnsi="Tahoma" w:cs="Tahoma"/>
      <w:sz w:val="16"/>
      <w:szCs w:val="16"/>
    </w:rPr>
  </w:style>
  <w:style w:type="character" w:customStyle="1" w:styleId="a7">
    <w:name w:val="Текст выноски Знак"/>
    <w:basedOn w:val="a0"/>
    <w:link w:val="a6"/>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8">
    <w:name w:val="Цветовое выделение"/>
    <w:uiPriority w:val="99"/>
    <w:qFormat/>
    <w:rsid w:val="00CD08DC"/>
    <w:rPr>
      <w:b/>
      <w:color w:val="26282F"/>
    </w:rPr>
  </w:style>
  <w:style w:type="character" w:customStyle="1" w:styleId="a9">
    <w:name w:val="Гипертекстовая ссылка"/>
    <w:uiPriority w:val="99"/>
    <w:qFormat/>
    <w:rsid w:val="00CD08DC"/>
    <w:rPr>
      <w:color w:val="106BBE"/>
    </w:rPr>
  </w:style>
  <w:style w:type="paragraph" w:customStyle="1" w:styleId="aa">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b">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uiPriority w:val="99"/>
    <w:rsid w:val="00CD08DC"/>
    <w:rPr>
      <w:rFonts w:ascii="Times New Roman CYR" w:hAnsi="Times New Roman CYR"/>
    </w:rPr>
  </w:style>
  <w:style w:type="paragraph" w:styleId="ae">
    <w:name w:val="header"/>
    <w:basedOn w:val="a"/>
    <w:link w:val="af"/>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
    <w:name w:val="Верхний колонтитул Знак"/>
    <w:basedOn w:val="a0"/>
    <w:link w:val="ae"/>
    <w:qFormat/>
    <w:rsid w:val="00CD08DC"/>
    <w:rPr>
      <w:rFonts w:ascii="Times New Roman CYR" w:hAnsi="Times New Roman CYR"/>
      <w:sz w:val="24"/>
      <w:lang w:val="x-none" w:eastAsia="x-none"/>
    </w:rPr>
  </w:style>
  <w:style w:type="paragraph" w:styleId="af0">
    <w:name w:val="footer"/>
    <w:basedOn w:val="a"/>
    <w:link w:val="af1"/>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1">
    <w:name w:val="Нижний колонтитул Знак"/>
    <w:basedOn w:val="a0"/>
    <w:link w:val="af0"/>
    <w:qFormat/>
    <w:rsid w:val="00CD08DC"/>
    <w:rPr>
      <w:rFonts w:ascii="Times New Roman CYR" w:hAnsi="Times New Roman CYR"/>
      <w:sz w:val="24"/>
      <w:lang w:val="x-none" w:eastAsia="x-none"/>
    </w:rPr>
  </w:style>
  <w:style w:type="character" w:styleId="af2">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3">
    <w:name w:val="Body Text"/>
    <w:basedOn w:val="a"/>
    <w:link w:val="af4"/>
    <w:unhideWhenUsed/>
    <w:rsid w:val="00CD08DC"/>
    <w:pPr>
      <w:spacing w:after="120"/>
    </w:pPr>
  </w:style>
  <w:style w:type="character" w:customStyle="1" w:styleId="af4">
    <w:name w:val="Основной текст Знак"/>
    <w:basedOn w:val="a0"/>
    <w:link w:val="af3"/>
    <w:semiHidden/>
    <w:qFormat/>
    <w:rsid w:val="00CD08DC"/>
    <w:rPr>
      <w:sz w:val="24"/>
      <w:szCs w:val="24"/>
      <w:lang w:eastAsia="ru-RU"/>
    </w:rPr>
  </w:style>
  <w:style w:type="paragraph" w:customStyle="1" w:styleId="ConsPlusNormal">
    <w:name w:val="ConsPlusNormal"/>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5">
    <w:name w:val="page number"/>
    <w:basedOn w:val="12"/>
    <w:rsid w:val="00F64034"/>
  </w:style>
  <w:style w:type="character" w:customStyle="1" w:styleId="af6">
    <w:name w:val="Название Знак"/>
    <w:link w:val="af7"/>
    <w:qFormat/>
    <w:rsid w:val="00F64034"/>
    <w:rPr>
      <w:b/>
      <w:bCs/>
      <w:sz w:val="24"/>
      <w:szCs w:val="24"/>
    </w:rPr>
  </w:style>
  <w:style w:type="character" w:styleId="af8">
    <w:name w:val="FollowedHyperlink"/>
    <w:basedOn w:val="12"/>
    <w:rsid w:val="00F64034"/>
    <w:rPr>
      <w:color w:val="800080"/>
      <w:u w:val="single"/>
    </w:rPr>
  </w:style>
  <w:style w:type="character" w:styleId="af9">
    <w:name w:val="Emphasis"/>
    <w:basedOn w:val="12"/>
    <w:uiPriority w:val="20"/>
    <w:qFormat/>
    <w:rsid w:val="00F64034"/>
    <w:rPr>
      <w:i/>
      <w:iCs/>
    </w:rPr>
  </w:style>
  <w:style w:type="paragraph" w:customStyle="1" w:styleId="13">
    <w:name w:val="Заголовок1"/>
    <w:basedOn w:val="a"/>
    <w:next w:val="af3"/>
    <w:qFormat/>
    <w:rsid w:val="00F64034"/>
    <w:pPr>
      <w:suppressAutoHyphens/>
      <w:jc w:val="center"/>
    </w:pPr>
    <w:rPr>
      <w:b/>
      <w:bCs/>
      <w:lang w:eastAsia="zh-CN"/>
    </w:rPr>
  </w:style>
  <w:style w:type="paragraph" w:styleId="afa">
    <w:name w:val="List"/>
    <w:basedOn w:val="af3"/>
    <w:rsid w:val="00F64034"/>
    <w:pPr>
      <w:suppressAutoHyphens/>
      <w:spacing w:before="280" w:after="280"/>
    </w:pPr>
    <w:rPr>
      <w:rFonts w:cs="Lucida Sans"/>
      <w:lang w:eastAsia="zh-CN"/>
    </w:rPr>
  </w:style>
  <w:style w:type="paragraph" w:styleId="afb">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c">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3"/>
    <w:rsid w:val="00F64034"/>
    <w:pPr>
      <w:suppressAutoHyphens/>
      <w:jc w:val="center"/>
    </w:pPr>
    <w:rPr>
      <w:b/>
      <w:bCs/>
      <w:lang w:eastAsia="zh-CN"/>
    </w:rPr>
  </w:style>
  <w:style w:type="paragraph" w:styleId="afd">
    <w:name w:val="Normal (Web)"/>
    <w:basedOn w:val="a"/>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e">
    <w:name w:val="Содержимое таблицы"/>
    <w:basedOn w:val="a"/>
    <w:rsid w:val="00F64034"/>
    <w:pPr>
      <w:suppressLineNumbers/>
      <w:suppressAutoHyphens/>
    </w:pPr>
    <w:rPr>
      <w:lang w:eastAsia="zh-CN"/>
    </w:rPr>
  </w:style>
  <w:style w:type="paragraph" w:customStyle="1" w:styleId="aff">
    <w:name w:val="Заголовок таблицы"/>
    <w:basedOn w:val="afe"/>
    <w:rsid w:val="00F64034"/>
    <w:pPr>
      <w:jc w:val="center"/>
    </w:pPr>
    <w:rPr>
      <w:b/>
      <w:bCs/>
    </w:rPr>
  </w:style>
  <w:style w:type="paragraph" w:styleId="af7">
    <w:name w:val="Title"/>
    <w:basedOn w:val="a"/>
    <w:link w:val="af6"/>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Body Text Indent"/>
    <w:basedOn w:val="a"/>
    <w:link w:val="aff1"/>
    <w:unhideWhenUsed/>
    <w:rsid w:val="008441EF"/>
    <w:pPr>
      <w:spacing w:after="120"/>
      <w:ind w:left="283"/>
    </w:pPr>
  </w:style>
  <w:style w:type="character" w:customStyle="1" w:styleId="aff1">
    <w:name w:val="Основной текст с отступом Знак"/>
    <w:basedOn w:val="a0"/>
    <w:link w:val="aff0"/>
    <w:semiHidden/>
    <w:qFormat/>
    <w:rsid w:val="008441EF"/>
    <w:rPr>
      <w:sz w:val="24"/>
      <w:szCs w:val="24"/>
      <w:lang w:eastAsia="ru-RU"/>
    </w:rPr>
  </w:style>
  <w:style w:type="character" w:customStyle="1" w:styleId="40">
    <w:name w:val="Заголовок 4 Знак"/>
    <w:basedOn w:val="a0"/>
    <w:link w:val="4"/>
    <w:uiPriority w:val="99"/>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semiHidden/>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2">
    <w:name w:val="Не вступил в силу"/>
    <w:uiPriority w:val="99"/>
    <w:qFormat/>
    <w:rsid w:val="008441EF"/>
    <w:rPr>
      <w:color w:val="008080"/>
      <w:sz w:val="20"/>
      <w:szCs w:val="20"/>
    </w:rPr>
  </w:style>
  <w:style w:type="character" w:customStyle="1" w:styleId="aff3">
    <w:name w:val="Опечатки"/>
    <w:uiPriority w:val="99"/>
    <w:qFormat/>
    <w:rsid w:val="008441EF"/>
    <w:rPr>
      <w:color w:val="FF0000"/>
    </w:rPr>
  </w:style>
  <w:style w:type="character" w:customStyle="1" w:styleId="aff4">
    <w:name w:val="Сравнение редакций. Добавленный фрагмент"/>
    <w:uiPriority w:val="99"/>
    <w:qFormat/>
    <w:rsid w:val="008441EF"/>
    <w:rPr>
      <w:color w:val="0000FF"/>
      <w:shd w:val="clear" w:color="auto" w:fill="E3EDFD"/>
    </w:rPr>
  </w:style>
  <w:style w:type="character" w:customStyle="1" w:styleId="aff5">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6">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7">
    <w:name w:val="Тема примечания Знак"/>
    <w:basedOn w:val="aff6"/>
    <w:uiPriority w:val="99"/>
    <w:semiHidden/>
    <w:qFormat/>
    <w:rsid w:val="008441EF"/>
    <w:rPr>
      <w:rFonts w:ascii="Times New Roman" w:eastAsia="Times New Roman" w:hAnsi="Times New Roman" w:cs="Times New Roman"/>
      <w:b/>
      <w:bCs/>
      <w:sz w:val="20"/>
      <w:szCs w:val="20"/>
      <w:lang w:eastAsia="ru-RU"/>
    </w:rPr>
  </w:style>
  <w:style w:type="character" w:styleId="aff8">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9">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a">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b">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c">
    <w:name w:val="Информация об изменениях"/>
    <w:basedOn w:val="affb"/>
    <w:next w:val="a"/>
    <w:uiPriority w:val="99"/>
    <w:qFormat/>
    <w:rsid w:val="008441EF"/>
    <w:pPr>
      <w:spacing w:before="180"/>
      <w:ind w:left="360" w:right="360"/>
    </w:pPr>
    <w:rPr>
      <w:sz w:val="24"/>
      <w:szCs w:val="24"/>
      <w:shd w:val="clear" w:color="auto" w:fill="EAEFED"/>
    </w:rPr>
  </w:style>
  <w:style w:type="paragraph" w:customStyle="1" w:styleId="affd">
    <w:name w:val="Информация об изменениях документа"/>
    <w:basedOn w:val="affa"/>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e">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e"/>
    <w:uiPriority w:val="99"/>
    <w:semiHidden/>
    <w:rsid w:val="008441EF"/>
    <w:rPr>
      <w:lang w:eastAsia="ru-RU"/>
    </w:rPr>
  </w:style>
  <w:style w:type="paragraph" w:styleId="afff">
    <w:name w:val="annotation subject"/>
    <w:basedOn w:val="affe"/>
    <w:next w:val="affe"/>
    <w:link w:val="1a"/>
    <w:uiPriority w:val="99"/>
    <w:semiHidden/>
    <w:unhideWhenUsed/>
    <w:qFormat/>
    <w:rsid w:val="008441EF"/>
    <w:rPr>
      <w:b/>
      <w:bCs/>
    </w:rPr>
  </w:style>
  <w:style w:type="character" w:customStyle="1" w:styleId="1a">
    <w:name w:val="Тема примечания Знак1"/>
    <w:basedOn w:val="19"/>
    <w:link w:val="afff"/>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0">
    <w:name w:val="Revision"/>
    <w:uiPriority w:val="99"/>
    <w:semiHidden/>
    <w:qFormat/>
    <w:rsid w:val="008441EF"/>
    <w:pPr>
      <w:suppressAutoHyphens/>
    </w:pPr>
    <w:rPr>
      <w:lang w:eastAsia="ru-RU"/>
    </w:rPr>
  </w:style>
  <w:style w:type="table" w:styleId="afff1">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1"/>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5D35"/>
    <w:pPr>
      <w:autoSpaceDE w:val="0"/>
      <w:autoSpaceDN w:val="0"/>
      <w:adjustRightInd w:val="0"/>
    </w:pPr>
    <w:rPr>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yaltch@cap.ru" TargetMode="External"/><Relationship Id="rId4" Type="http://schemas.microsoft.com/office/2007/relationships/stylesWithEffects" Target="stylesWithEffects.xml"/><Relationship Id="rId9" Type="http://schemas.openxmlformats.org/officeDocument/2006/relationships/hyperlink" Target="https://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34535-A91F-48BB-8B7A-F2290F2B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8405</Words>
  <Characters>47910</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User</cp:lastModifiedBy>
  <cp:revision>2</cp:revision>
  <cp:lastPrinted>2023-10-26T12:19:00Z</cp:lastPrinted>
  <dcterms:created xsi:type="dcterms:W3CDTF">2023-11-28T06:06:00Z</dcterms:created>
  <dcterms:modified xsi:type="dcterms:W3CDTF">2023-11-28T06:06:00Z</dcterms:modified>
</cp:coreProperties>
</file>