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794F46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66ED9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94F46">
              <w:rPr>
                <w:rFonts w:ascii="Times New Roman" w:hAnsi="Times New Roman" w:cs="Times New Roman"/>
                <w:sz w:val="26"/>
                <w:szCs w:val="26"/>
              </w:rPr>
              <w:t xml:space="preserve">декабря 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953C34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953C34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953C3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1C0294">
              <w:rPr>
                <w:rFonts w:ascii="Times New Roman" w:hAnsi="Times New Roman" w:cs="Times New Roman"/>
                <w:sz w:val="26"/>
                <w:szCs w:val="26"/>
              </w:rPr>
              <w:t>/68</w:t>
            </w:r>
          </w:p>
        </w:tc>
      </w:tr>
    </w:tbl>
    <w:p w:rsidR="00953C34" w:rsidRDefault="00953C34" w:rsidP="008E74EE">
      <w:pPr>
        <w:ind w:right="21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953C34" w:rsidRDefault="00953C34" w:rsidP="008E74EE">
      <w:pPr>
        <w:ind w:right="21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8E74EE" w:rsidRPr="00953C34" w:rsidRDefault="00953C34" w:rsidP="00953C34">
      <w:pPr>
        <w:ind w:right="2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3C34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Об учреждении</w:t>
      </w:r>
      <w:r w:rsidRPr="00953C34">
        <w:rPr>
          <w:b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 xml:space="preserve">отдела имущественных и земельных отношений администрации </w:t>
      </w:r>
      <w:proofErr w:type="spellStart"/>
      <w:r w:rsidRPr="00953C34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Алатырского</w:t>
      </w:r>
      <w:proofErr w:type="spellEnd"/>
      <w:r w:rsidRPr="00953C34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 xml:space="preserve"> муниципального округа Чувашской Республики и утверждении Положения об отделе имущественных и земельных отношений администрации </w:t>
      </w:r>
      <w:proofErr w:type="spellStart"/>
      <w:r w:rsidRPr="00953C34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Алатырского</w:t>
      </w:r>
      <w:proofErr w:type="spellEnd"/>
      <w:r w:rsidRPr="00953C34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 xml:space="preserve"> муниципального округа Чувашской Республики</w:t>
      </w:r>
    </w:p>
    <w:p w:rsidR="006D0093" w:rsidRDefault="006D0093" w:rsidP="00CC270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3C34" w:rsidRDefault="00953C34" w:rsidP="00CC270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3C34" w:rsidRDefault="00953C34" w:rsidP="00CC270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78CB" w:rsidRPr="00794F46" w:rsidRDefault="00CC2701" w:rsidP="00953C34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proofErr w:type="gramStart"/>
      <w:r w:rsidRPr="00953C3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953C34">
        <w:rPr>
          <w:rFonts w:ascii="Times New Roman" w:hAnsi="Times New Roman" w:cs="Times New Roman"/>
          <w:sz w:val="26"/>
          <w:szCs w:val="26"/>
        </w:rPr>
        <w:t xml:space="preserve">с </w:t>
      </w:r>
      <w:r w:rsidR="00953C34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Федеральным законом от 6 октября 2003 г. № 131-ФЗ «Об общих принципах организации местного самоуправления в Российской Федерации»</w:t>
      </w:r>
      <w:r w:rsidR="00953C34">
        <w:rPr>
          <w:rFonts w:ascii="Times New Roman" w:hAnsi="Times New Roman" w:cs="Times New Roman"/>
          <w:bCs/>
          <w:sz w:val="26"/>
          <w:szCs w:val="26"/>
          <w:lang w:eastAsia="x-none"/>
        </w:rPr>
        <w:t>,</w:t>
      </w:r>
      <w:r w:rsidRPr="00953C34">
        <w:rPr>
          <w:rFonts w:ascii="Times New Roman" w:hAnsi="Times New Roman" w:cs="Times New Roman"/>
          <w:sz w:val="26"/>
          <w:szCs w:val="26"/>
        </w:rPr>
        <w:t xml:space="preserve"> </w:t>
      </w:r>
      <w:r w:rsidR="00953C34">
        <w:rPr>
          <w:rFonts w:ascii="Times New Roman" w:hAnsi="Times New Roman" w:cs="Times New Roman"/>
          <w:sz w:val="26"/>
          <w:szCs w:val="26"/>
        </w:rPr>
        <w:t xml:space="preserve">Законом Чувашской Республики </w:t>
      </w:r>
      <w:r w:rsidRPr="00953C34">
        <w:rPr>
          <w:rFonts w:ascii="Times New Roman" w:hAnsi="Times New Roman" w:cs="Times New Roman"/>
          <w:sz w:val="26"/>
          <w:szCs w:val="26"/>
        </w:rPr>
        <w:t>от</w:t>
      </w:r>
      <w:r w:rsidR="00953C34">
        <w:rPr>
          <w:rFonts w:ascii="Times New Roman" w:hAnsi="Times New Roman" w:cs="Times New Roman"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sz w:val="26"/>
          <w:szCs w:val="26"/>
        </w:rPr>
        <w:t>17</w:t>
      </w:r>
      <w:r w:rsidR="00953C34">
        <w:rPr>
          <w:rFonts w:ascii="Times New Roman" w:hAnsi="Times New Roman" w:cs="Times New Roman"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sz w:val="26"/>
          <w:szCs w:val="26"/>
        </w:rPr>
        <w:t>мая</w:t>
      </w:r>
      <w:r w:rsidR="00953C34">
        <w:rPr>
          <w:rFonts w:ascii="Times New Roman" w:hAnsi="Times New Roman" w:cs="Times New Roman"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sz w:val="26"/>
          <w:szCs w:val="26"/>
        </w:rPr>
        <w:t>2024</w:t>
      </w:r>
      <w:r w:rsidR="00953C34">
        <w:rPr>
          <w:rFonts w:ascii="Times New Roman" w:hAnsi="Times New Roman" w:cs="Times New Roman"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sz w:val="26"/>
          <w:szCs w:val="26"/>
        </w:rPr>
        <w:t>г. №</w:t>
      </w:r>
      <w:r w:rsidR="00953C34">
        <w:rPr>
          <w:rFonts w:ascii="Times New Roman" w:hAnsi="Times New Roman" w:cs="Times New Roman"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sz w:val="26"/>
          <w:szCs w:val="26"/>
        </w:rPr>
        <w:t>28</w:t>
      </w:r>
      <w:r w:rsidR="00953C34">
        <w:rPr>
          <w:rFonts w:ascii="Times New Roman" w:hAnsi="Times New Roman" w:cs="Times New Roman"/>
          <w:sz w:val="26"/>
          <w:szCs w:val="26"/>
        </w:rPr>
        <w:t xml:space="preserve"> </w:t>
      </w:r>
      <w:r w:rsidRPr="00953C34">
        <w:rPr>
          <w:rFonts w:ascii="Times New Roman" w:hAnsi="Times New Roman" w:cs="Times New Roman"/>
          <w:sz w:val="26"/>
          <w:szCs w:val="26"/>
        </w:rPr>
        <w:t xml:space="preserve">«О преобразовании муниципальных образований </w:t>
      </w:r>
      <w:proofErr w:type="spellStart"/>
      <w:r w:rsidR="00936FF1" w:rsidRPr="00953C3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36FF1" w:rsidRPr="00953C34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953C34">
        <w:rPr>
          <w:rFonts w:ascii="Times New Roman" w:hAnsi="Times New Roman" w:cs="Times New Roman"/>
          <w:sz w:val="26"/>
          <w:szCs w:val="26"/>
        </w:rPr>
        <w:t xml:space="preserve"> Чувашской Республики и </w:t>
      </w:r>
      <w:proofErr w:type="spellStart"/>
      <w:r w:rsidRPr="00953C3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53C34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</w:t>
      </w:r>
      <w:proofErr w:type="gramEnd"/>
      <w:r w:rsidRPr="00953C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53C34">
        <w:rPr>
          <w:rFonts w:ascii="Times New Roman" w:hAnsi="Times New Roman" w:cs="Times New Roman"/>
          <w:sz w:val="26"/>
          <w:szCs w:val="26"/>
        </w:rPr>
        <w:t>наделении</w:t>
      </w:r>
      <w:proofErr w:type="gramEnd"/>
      <w:r w:rsidRPr="00953C34">
        <w:rPr>
          <w:rFonts w:ascii="Times New Roman" w:hAnsi="Times New Roman" w:cs="Times New Roman"/>
          <w:sz w:val="26"/>
          <w:szCs w:val="26"/>
        </w:rPr>
        <w:t xml:space="preserve"> их статусом муниципального округа и городского округа»,</w:t>
      </w:r>
      <w:r w:rsidR="00E778CB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Собрание депутатов </w:t>
      </w:r>
      <w:proofErr w:type="spellStart"/>
      <w:r w:rsidR="00E778CB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Алатыр</w:t>
      </w:r>
      <w:r w:rsidR="00AA1565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ского</w:t>
      </w:r>
      <w:proofErr w:type="spellEnd"/>
      <w:r w:rsidR="00AA1565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</w:t>
      </w:r>
    </w:p>
    <w:p w:rsidR="00E778CB" w:rsidRPr="00953C34" w:rsidRDefault="00E778CB" w:rsidP="00953C34">
      <w:pPr>
        <w:widowControl/>
        <w:jc w:val="center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РЕШИЛО:</w:t>
      </w:r>
    </w:p>
    <w:p w:rsidR="006D0093" w:rsidRPr="00AA36D8" w:rsidRDefault="006D0093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Учредить отдел имущественных и земельных отношений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 с правами юридического лица.</w:t>
      </w:r>
    </w:p>
    <w:p w:rsidR="006D0093" w:rsidRPr="00AA36D8" w:rsidRDefault="006D0093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Определить:</w:t>
      </w:r>
    </w:p>
    <w:p w:rsidR="006D0093" w:rsidRPr="00AA36D8" w:rsidRDefault="006D0093" w:rsidP="00AA36D8">
      <w:pPr>
        <w:pStyle w:val="af4"/>
        <w:widowControl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Организационно-правовая форма юридического лица </w:t>
      </w:r>
      <w:r w:rsidR="00AA36D8"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–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муниципальное казенное учреждение.</w:t>
      </w:r>
    </w:p>
    <w:p w:rsidR="006D0093" w:rsidRPr="00AA36D8" w:rsidRDefault="006D0093" w:rsidP="00AA36D8">
      <w:pPr>
        <w:pStyle w:val="af4"/>
        <w:widowControl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Полное на</w:t>
      </w:r>
      <w:r w:rsid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именование юридического лица </w:t>
      </w:r>
      <w:r w:rsidR="00AA36D8"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–</w:t>
      </w:r>
      <w:r w:rsid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О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тдел имущественных и земельных отношений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Республики.</w:t>
      </w:r>
    </w:p>
    <w:p w:rsidR="006D0093" w:rsidRPr="00AA36D8" w:rsidRDefault="006D0093" w:rsidP="00AA36D8">
      <w:pPr>
        <w:pStyle w:val="af4"/>
        <w:widowControl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Сокращенное наименование юридического лица – ОИ и ЗО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МО.</w:t>
      </w:r>
    </w:p>
    <w:p w:rsidR="006D0093" w:rsidRPr="00AA36D8" w:rsidRDefault="006D0093" w:rsidP="00AA36D8">
      <w:pPr>
        <w:pStyle w:val="af4"/>
        <w:widowControl/>
        <w:numPr>
          <w:ilvl w:val="1"/>
          <w:numId w:val="7"/>
        </w:numPr>
        <w:tabs>
          <w:tab w:val="left" w:pos="1134"/>
        </w:tabs>
        <w:ind w:left="29" w:firstLine="538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proofErr w:type="gram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Место нахождени</w:t>
      </w:r>
      <w:r w:rsidR="00AA36D8">
        <w:rPr>
          <w:rFonts w:ascii="Times New Roman" w:hAnsi="Times New Roman" w:cs="Times New Roman"/>
          <w:bCs/>
          <w:sz w:val="26"/>
          <w:szCs w:val="26"/>
          <w:lang w:eastAsia="x-none"/>
        </w:rPr>
        <w:t>е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юридического лица </w:t>
      </w:r>
      <w:r w:rsidR="00AA36D8"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–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429826, Чувашская Республика - Чувашия, </w:t>
      </w:r>
      <w:proofErr w:type="spellStart"/>
      <w:r w:rsid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Алатырский</w:t>
      </w:r>
      <w:proofErr w:type="spellEnd"/>
      <w:r w:rsid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муниципальный округ, 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г. Алатырь, ул. Первомайская, д. 87.</w:t>
      </w:r>
      <w:proofErr w:type="gramEnd"/>
    </w:p>
    <w:p w:rsidR="006D0093" w:rsidRDefault="006D0093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Утвердить </w:t>
      </w:r>
      <w:r w:rsid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прилагаемое 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Положение об отделе имущественных и земельных отношений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Республики.</w:t>
      </w:r>
    </w:p>
    <w:p w:rsidR="00AA36D8" w:rsidRPr="00AA36D8" w:rsidRDefault="00AA36D8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>
        <w:rPr>
          <w:rFonts w:ascii="Times New Roman" w:hAnsi="Times New Roman" w:cs="Times New Roman"/>
          <w:bCs/>
          <w:sz w:val="26"/>
          <w:szCs w:val="26"/>
          <w:lang w:eastAsia="x-none"/>
        </w:rPr>
        <w:t>О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тделу имущественных и земельных отношений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 приступить к исполнению </w:t>
      </w:r>
      <w:r>
        <w:rPr>
          <w:rFonts w:ascii="Times New Roman" w:hAnsi="Times New Roman" w:cs="Times New Roman"/>
          <w:bCs/>
          <w:sz w:val="26"/>
          <w:szCs w:val="26"/>
          <w:lang w:eastAsia="x-none"/>
        </w:rPr>
        <w:t>своих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полномочий на территории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 с 28 декабря 2024 года.</w:t>
      </w:r>
    </w:p>
    <w:p w:rsidR="00AA36D8" w:rsidRPr="00AA36D8" w:rsidRDefault="00AA36D8" w:rsidP="00AA36D8">
      <w:pPr>
        <w:pStyle w:val="af4"/>
        <w:widowControl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lastRenderedPageBreak/>
        <w:t xml:space="preserve">Отдел имущественных и земельных отношений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</w:t>
      </w:r>
      <w:r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Чувашской Республики </w:t>
      </w: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считать сформированным со дня, указанного в абзаце первом настоящего пункта.</w:t>
      </w:r>
    </w:p>
    <w:p w:rsidR="00AA36D8" w:rsidRDefault="00AA36D8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Уполномочить председателя </w:t>
      </w:r>
      <w:proofErr w:type="gram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Собрания депутатов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Степанова Владимира Ивановича</w:t>
      </w:r>
      <w:proofErr w:type="gram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осуществить предусмотренные законодательством юридические действия по государственной регистрации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 в качестве юридического лица</w:t>
      </w:r>
      <w:r>
        <w:rPr>
          <w:rFonts w:ascii="Times New Roman" w:hAnsi="Times New Roman" w:cs="Times New Roman"/>
          <w:bCs/>
          <w:sz w:val="26"/>
          <w:szCs w:val="26"/>
          <w:lang w:eastAsia="x-none"/>
        </w:rPr>
        <w:t>.</w:t>
      </w:r>
    </w:p>
    <w:p w:rsidR="006D0093" w:rsidRPr="00AA36D8" w:rsidRDefault="006D0093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Финансирование расходов, связанных с регистрацией отдела имущественных и земельных отношений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Республики, осуществлять за счет </w:t>
      </w:r>
      <w:proofErr w:type="gram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сметы расходов администрации </w:t>
      </w:r>
      <w:proofErr w:type="spellStart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</w:t>
      </w:r>
      <w:proofErr w:type="gramEnd"/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.</w:t>
      </w:r>
    </w:p>
    <w:p w:rsidR="00E778CB" w:rsidRPr="00AA36D8" w:rsidRDefault="006D0093" w:rsidP="00AA36D8">
      <w:pPr>
        <w:pStyle w:val="af4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AA36D8">
        <w:rPr>
          <w:rFonts w:ascii="Times New Roman" w:hAnsi="Times New Roman" w:cs="Times New Roman"/>
          <w:bCs/>
          <w:sz w:val="26"/>
          <w:szCs w:val="26"/>
          <w:lang w:eastAsia="x-none"/>
        </w:rPr>
        <w:t>Настоящее решение вступает в силу после его официального опубликования.</w:t>
      </w:r>
    </w:p>
    <w:p w:rsidR="006D0093" w:rsidRPr="00953C34" w:rsidRDefault="006D0093" w:rsidP="00BF3F48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</w:p>
    <w:p w:rsidR="00E778CB" w:rsidRPr="00953C34" w:rsidRDefault="00E778CB" w:rsidP="00794F46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</w:p>
    <w:p w:rsidR="007657CB" w:rsidRPr="00953C34" w:rsidRDefault="007657CB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Председатель Собрания депутатов </w:t>
      </w:r>
    </w:p>
    <w:p w:rsidR="007657CB" w:rsidRPr="00953C34" w:rsidRDefault="007657CB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proofErr w:type="spellStart"/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</w:t>
      </w:r>
    </w:p>
    <w:p w:rsidR="007657CB" w:rsidRPr="00953C34" w:rsidRDefault="007657CB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Чувашской Республики                                                                                       В.И. Степанов</w:t>
      </w:r>
    </w:p>
    <w:p w:rsidR="00E37E64" w:rsidRPr="00953C34" w:rsidRDefault="00E37E64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</w:p>
    <w:p w:rsidR="00794F46" w:rsidRPr="00953C34" w:rsidRDefault="00794F46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</w:p>
    <w:p w:rsidR="00BF3F48" w:rsidRDefault="00BF3F48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  <w:lang w:eastAsia="x-none"/>
        </w:rPr>
        <w:t>Исполняющий</w:t>
      </w:r>
      <w:proofErr w:type="gramEnd"/>
      <w:r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полномочия г</w:t>
      </w:r>
      <w:r w:rsidR="00936FF1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лав</w:t>
      </w:r>
      <w:r>
        <w:rPr>
          <w:rFonts w:ascii="Times New Roman" w:hAnsi="Times New Roman" w:cs="Times New Roman"/>
          <w:bCs/>
          <w:sz w:val="26"/>
          <w:szCs w:val="26"/>
          <w:lang w:eastAsia="x-none"/>
        </w:rPr>
        <w:t>ы</w:t>
      </w:r>
    </w:p>
    <w:p w:rsidR="00BF3F48" w:rsidRDefault="00936FF1" w:rsidP="007657CB">
      <w:pPr>
        <w:widowControl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proofErr w:type="spellStart"/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>Алатырского</w:t>
      </w:r>
      <w:proofErr w:type="spellEnd"/>
      <w:r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</w:t>
      </w:r>
    </w:p>
    <w:p w:rsidR="00936FF1" w:rsidRPr="00794F46" w:rsidRDefault="00BF3F48" w:rsidP="00BF3F48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6"/>
          <w:szCs w:val="26"/>
          <w:lang w:eastAsia="x-none"/>
        </w:rPr>
        <w:t>Чувашской Республики</w:t>
      </w:r>
      <w:r w:rsidR="00936FF1" w:rsidRPr="00953C34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                     </w:t>
      </w:r>
      <w:r w:rsidRPr="00BF3F48">
        <w:rPr>
          <w:rFonts w:ascii="Times New Roman" w:hAnsi="Times New Roman" w:cs="Times New Roman"/>
          <w:bCs/>
          <w:sz w:val="26"/>
          <w:szCs w:val="26"/>
          <w:lang w:eastAsia="x-none"/>
        </w:rPr>
        <w:t>Е.А. Ермолаева</w:t>
      </w:r>
      <w:r w:rsidR="00794F46">
        <w:rPr>
          <w:rFonts w:ascii="Times New Roman" w:hAnsi="Times New Roman" w:cs="Times New Roman"/>
          <w:bCs/>
          <w:sz w:val="24"/>
          <w:szCs w:val="24"/>
          <w:lang w:eastAsia="x-none"/>
        </w:rPr>
        <w:br w:type="page"/>
      </w:r>
    </w:p>
    <w:p w:rsidR="006D0093" w:rsidRPr="00BF3F48" w:rsidRDefault="006D0093" w:rsidP="006D0093">
      <w:pPr>
        <w:widowControl/>
        <w:ind w:firstLine="5670"/>
        <w:rPr>
          <w:rFonts w:ascii="Times New Roman" w:hAnsi="Times New Roman" w:cs="Times New Roman"/>
          <w:bCs/>
          <w:sz w:val="22"/>
          <w:szCs w:val="22"/>
          <w:lang w:eastAsia="x-none"/>
        </w:rPr>
      </w:pPr>
      <w:r w:rsidRPr="00BF3F48">
        <w:rPr>
          <w:rFonts w:ascii="Times New Roman" w:hAnsi="Times New Roman" w:cs="Times New Roman"/>
          <w:bCs/>
          <w:sz w:val="22"/>
          <w:szCs w:val="22"/>
          <w:lang w:eastAsia="x-none"/>
        </w:rPr>
        <w:lastRenderedPageBreak/>
        <w:t>УТВЕРЖДЕНО</w:t>
      </w:r>
    </w:p>
    <w:p w:rsidR="006D0093" w:rsidRPr="00BF3F48" w:rsidRDefault="006D0093" w:rsidP="006D0093">
      <w:pPr>
        <w:widowControl/>
        <w:ind w:firstLine="5670"/>
        <w:rPr>
          <w:rFonts w:ascii="Times New Roman" w:hAnsi="Times New Roman" w:cs="Times New Roman"/>
          <w:bCs/>
          <w:sz w:val="22"/>
          <w:szCs w:val="22"/>
          <w:lang w:eastAsia="x-none"/>
        </w:rPr>
      </w:pPr>
      <w:r w:rsidRPr="00BF3F48">
        <w:rPr>
          <w:rFonts w:ascii="Times New Roman" w:hAnsi="Times New Roman" w:cs="Times New Roman"/>
          <w:bCs/>
          <w:sz w:val="22"/>
          <w:szCs w:val="22"/>
          <w:lang w:eastAsia="x-none"/>
        </w:rPr>
        <w:t>Решением Собрания депутатов</w:t>
      </w:r>
    </w:p>
    <w:p w:rsidR="006D0093" w:rsidRPr="00BF3F48" w:rsidRDefault="006D0093" w:rsidP="006D0093">
      <w:pPr>
        <w:widowControl/>
        <w:ind w:firstLine="5670"/>
        <w:rPr>
          <w:rFonts w:ascii="Times New Roman" w:hAnsi="Times New Roman" w:cs="Times New Roman"/>
          <w:bCs/>
          <w:sz w:val="22"/>
          <w:szCs w:val="22"/>
          <w:lang w:eastAsia="x-none"/>
        </w:rPr>
      </w:pPr>
      <w:proofErr w:type="spellStart"/>
      <w:r w:rsidRPr="00BF3F48">
        <w:rPr>
          <w:rFonts w:ascii="Times New Roman" w:hAnsi="Times New Roman" w:cs="Times New Roman"/>
          <w:bCs/>
          <w:sz w:val="22"/>
          <w:szCs w:val="22"/>
          <w:lang w:eastAsia="x-none"/>
        </w:rPr>
        <w:t>Алатырского</w:t>
      </w:r>
      <w:proofErr w:type="spellEnd"/>
      <w:r w:rsidRPr="00BF3F48">
        <w:rPr>
          <w:rFonts w:ascii="Times New Roman" w:hAnsi="Times New Roman" w:cs="Times New Roman"/>
          <w:bCs/>
          <w:sz w:val="22"/>
          <w:szCs w:val="22"/>
          <w:lang w:eastAsia="x-none"/>
        </w:rPr>
        <w:t xml:space="preserve"> муниципального округа</w:t>
      </w:r>
    </w:p>
    <w:p w:rsidR="006D0093" w:rsidRPr="006D0093" w:rsidRDefault="006D0093" w:rsidP="006D0093">
      <w:pPr>
        <w:widowControl/>
        <w:ind w:firstLine="5670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BF3F48">
        <w:rPr>
          <w:rFonts w:ascii="Times New Roman" w:hAnsi="Times New Roman" w:cs="Times New Roman"/>
          <w:bCs/>
          <w:sz w:val="22"/>
          <w:szCs w:val="22"/>
          <w:lang w:eastAsia="x-none"/>
        </w:rPr>
        <w:t xml:space="preserve">от </w:t>
      </w:r>
      <w:r w:rsidR="00B22A1A">
        <w:rPr>
          <w:rFonts w:ascii="Times New Roman" w:hAnsi="Times New Roman" w:cs="Times New Roman"/>
          <w:bCs/>
          <w:sz w:val="22"/>
          <w:szCs w:val="22"/>
          <w:lang w:eastAsia="x-none"/>
        </w:rPr>
        <w:t>17</w:t>
      </w:r>
      <w:r w:rsidR="00BF3F48">
        <w:rPr>
          <w:rFonts w:ascii="Times New Roman" w:hAnsi="Times New Roman" w:cs="Times New Roman"/>
          <w:bCs/>
          <w:sz w:val="22"/>
          <w:szCs w:val="22"/>
          <w:lang w:eastAsia="x-none"/>
        </w:rPr>
        <w:t>.12.</w:t>
      </w:r>
      <w:r w:rsidRPr="00BF3F48">
        <w:rPr>
          <w:rFonts w:ascii="Times New Roman" w:hAnsi="Times New Roman" w:cs="Times New Roman"/>
          <w:bCs/>
          <w:sz w:val="22"/>
          <w:szCs w:val="22"/>
          <w:lang w:eastAsia="x-none"/>
        </w:rPr>
        <w:t xml:space="preserve">2024 № </w:t>
      </w:r>
      <w:r w:rsidR="00BF3F48">
        <w:rPr>
          <w:rFonts w:ascii="Times New Roman" w:hAnsi="Times New Roman" w:cs="Times New Roman"/>
          <w:bCs/>
          <w:sz w:val="22"/>
          <w:szCs w:val="22"/>
          <w:lang w:eastAsia="x-none"/>
        </w:rPr>
        <w:t>7/</w:t>
      </w:r>
      <w:r w:rsidR="001C0294">
        <w:rPr>
          <w:rFonts w:ascii="Times New Roman" w:hAnsi="Times New Roman" w:cs="Times New Roman"/>
          <w:bCs/>
          <w:sz w:val="22"/>
          <w:szCs w:val="22"/>
          <w:lang w:eastAsia="x-none"/>
        </w:rPr>
        <w:t>68</w:t>
      </w:r>
      <w:bookmarkStart w:id="0" w:name="_GoBack"/>
      <w:bookmarkEnd w:id="0"/>
    </w:p>
    <w:p w:rsidR="006D0093" w:rsidRDefault="006D0093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</w:p>
    <w:p w:rsidR="00E778CB" w:rsidRPr="007657CB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П</w:t>
      </w:r>
      <w:r w:rsidR="00BF3F48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ОЛОЖЕНИЕ</w:t>
      </w:r>
    </w:p>
    <w:p w:rsidR="00E778CB" w:rsidRPr="007657CB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об отделе имущественных и земельных отношений</w:t>
      </w:r>
    </w:p>
    <w:p w:rsidR="00E778CB" w:rsidRPr="007657CB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администрации </w:t>
      </w:r>
      <w:proofErr w:type="spellStart"/>
      <w:r w:rsidRP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Алатыр</w:t>
      </w:r>
      <w:r w:rsid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ского</w:t>
      </w:r>
      <w:proofErr w:type="spellEnd"/>
      <w:r w:rsid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 муниципального округа </w:t>
      </w:r>
      <w:r w:rsidRPr="007657CB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Чувашской Республики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BF3F48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BF3F48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1. Общие положения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1.1. Отдел имущественных и земельных отношений </w:t>
      </w:r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администрации </w:t>
      </w:r>
      <w:proofErr w:type="spellStart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(далее - Отдел) является </w:t>
      </w:r>
      <w:r w:rsidR="00245794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органом местного самоуправления </w:t>
      </w:r>
      <w:proofErr w:type="spell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Алатыр</w:t>
      </w:r>
      <w:r w:rsidR="007657CB">
        <w:rPr>
          <w:rFonts w:ascii="Times New Roman" w:hAnsi="Times New Roman" w:cs="Times New Roman"/>
          <w:bCs/>
          <w:sz w:val="24"/>
          <w:szCs w:val="24"/>
          <w:lang w:eastAsia="x-none"/>
        </w:rPr>
        <w:t>ского</w:t>
      </w:r>
      <w:proofErr w:type="spellEnd"/>
      <w:r w:rsid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,</w:t>
      </w:r>
      <w:r w:rsidR="00245794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входящим в структуру администрации </w:t>
      </w:r>
      <w:proofErr w:type="spellStart"/>
      <w:r w:rsidR="00245794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245794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Республики,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осуществляющим: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- проведение единой муниципальной политики в области имущественных и земельных отношений;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управление и распоряжение имуществом и земельными участками, находящимися в муниципальной собственности </w:t>
      </w:r>
      <w:proofErr w:type="spellStart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7657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(далее - муниципальное имущество), управление и распоряжение земельными участками, государственная собственность на которые не разграничена, за исключением земельных участков лесного фонда и земель, занятых водными объектами (далее - земельные участки);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- функции по приватизации муниципального имущества;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- координацию деятельности в области имущественных и земельных отношений иных органов местного самоуправления </w:t>
      </w:r>
      <w:proofErr w:type="spellStart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45794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1.2. Полное фирменное наименование учреждения на русском языке: Отдел имущественных и земельных отношений </w:t>
      </w:r>
      <w:r w:rsidR="00245794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администрации </w:t>
      </w:r>
      <w:proofErr w:type="spellStart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. 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Сокращенное фирменное наименование на русском языке - ОИ и</w:t>
      </w:r>
      <w:r w:rsidR="001A4E8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ЗО администрации </w:t>
      </w:r>
      <w:proofErr w:type="spellStart"/>
      <w:r w:rsidR="001A4E86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1A4E8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МО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1.3. Отдел в своей деятельности подотчетен главе </w:t>
      </w:r>
      <w:proofErr w:type="spellStart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>, находится в подчинении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у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заместител</w:t>
      </w:r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>я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главы администрации</w:t>
      </w:r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– начальника финансового отдела администрации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657CB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1.4.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Отдел является юридическим лицом, имеет обособленное имущество и самостоятельный баланс, </w:t>
      </w:r>
      <w:r w:rsidRPr="00E13E16">
        <w:rPr>
          <w:rFonts w:ascii="Times New Roman" w:hAnsi="Times New Roman" w:cs="Times New Roman"/>
          <w:bCs/>
          <w:sz w:val="24"/>
          <w:szCs w:val="24"/>
          <w:lang w:eastAsia="x-none"/>
        </w:rPr>
        <w:t>лицевые счета</w:t>
      </w:r>
      <w:r w:rsidR="00440F40">
        <w:rPr>
          <w:rFonts w:ascii="Times New Roman" w:hAnsi="Times New Roman" w:cs="Times New Roman"/>
          <w:bCs/>
          <w:sz w:val="24"/>
          <w:szCs w:val="24"/>
          <w:lang w:eastAsia="x-none"/>
        </w:rPr>
        <w:t>,</w:t>
      </w:r>
      <w:r w:rsidRPr="00E13E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45794" w:rsidRPr="00245794">
        <w:rPr>
          <w:rFonts w:ascii="Times New Roman" w:hAnsi="Times New Roman" w:cs="Times New Roman"/>
          <w:bCs/>
          <w:sz w:val="24"/>
          <w:szCs w:val="24"/>
          <w:lang w:eastAsia="x-none"/>
        </w:rPr>
        <w:t>открытые в Управлении Федерального казначейства по Чувашской Республике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печать со своим наименованием и изображением герба </w:t>
      </w:r>
      <w:proofErr w:type="spellStart"/>
      <w:r w:rsidR="00440F40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440F40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Чувашской Республики, иные печати и штампы,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  <w:proofErr w:type="gramEnd"/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1.</w:t>
      </w:r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>5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. Финансирование Отдела осуществляется за счет средств бюджета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931CC7">
        <w:rPr>
          <w:rFonts w:ascii="Times New Roman" w:hAnsi="Times New Roman" w:cs="Times New Roman"/>
          <w:bCs/>
          <w:sz w:val="24"/>
          <w:szCs w:val="24"/>
          <w:lang w:eastAsia="x-none"/>
        </w:rPr>
        <w:t>,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предельная численность работников утверждается </w:t>
      </w:r>
      <w:r w:rsidR="00931CC7">
        <w:rPr>
          <w:rFonts w:ascii="Times New Roman" w:hAnsi="Times New Roman" w:cs="Times New Roman"/>
          <w:bCs/>
          <w:sz w:val="24"/>
          <w:szCs w:val="24"/>
          <w:lang w:eastAsia="x-none"/>
        </w:rPr>
        <w:t>постановлением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администрации</w:t>
      </w:r>
      <w:r w:rsidR="00931CC7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="00931CC7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1CC7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1.</w:t>
      </w:r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>6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 Отдел в своей деятельности руководствуется законодательством Российской Федерации и Чувашской Республики</w:t>
      </w:r>
      <w:r w:rsidRP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Уставом </w:t>
      </w:r>
      <w:proofErr w:type="spellStart"/>
      <w:r w:rsidR="00E37E64" w:rsidRP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E37E64" w:rsidRP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Республики, решениями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Собрания депутатов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745BFE" w:rsidRPr="00745BFE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постановлениями и распоряжениями </w:t>
      </w:r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главы </w:t>
      </w:r>
      <w:proofErr w:type="spellStart"/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45BFE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Республики,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постановлениями и распоряжениями </w:t>
      </w:r>
      <w:r w:rsidR="00931CC7">
        <w:rPr>
          <w:rFonts w:ascii="Times New Roman" w:hAnsi="Times New Roman" w:cs="Times New Roman"/>
          <w:bCs/>
          <w:sz w:val="24"/>
          <w:szCs w:val="24"/>
          <w:lang w:eastAsia="x-none"/>
        </w:rPr>
        <w:t>администрации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, настоящим Положением.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1.</w:t>
      </w:r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>7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.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Распоряжения (решения), изданные в пределах его полномочий, являются обязательными для органов управления </w:t>
      </w:r>
      <w:r w:rsidR="00791A71">
        <w:rPr>
          <w:rFonts w:ascii="Times New Roman" w:hAnsi="Times New Roman" w:cs="Times New Roman"/>
          <w:bCs/>
          <w:sz w:val="24"/>
          <w:szCs w:val="24"/>
          <w:lang w:eastAsia="x-none"/>
        </w:rPr>
        <w:t>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, муниципальных и иных предприятий, учреждений, организаций, физических и юридических лиц, пользующихся муниципальной собственностью, в том числе земельными участками.</w:t>
      </w:r>
      <w:proofErr w:type="gramEnd"/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>1.</w:t>
      </w:r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>8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 Имущество Отдела является муниципальной собственностью и закрепляется за ним на праве оперативного управления в установленном законодательством порядке.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1.9.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Место</w:t>
      </w:r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нахождение Отдела: 429826, Чувашская Республика - Чувашия, г. Алатырь, ул. Первомайская, д. 87.</w:t>
      </w:r>
      <w:proofErr w:type="gramEnd"/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1.10. В ведомственном подчинении Отдела находятся: Общественная организация территориального общественного самоуправления «Северо-Восточный» города Алатырь Чувашской Республики, Общественная организация территориального общественного самоуправления «Западный»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Республики, Общественная организация территориального общественного самоуправления «Стрелка» города Алатырь Чувашской Республики, Муниципальное бюджетное учреждение «Центр ресурсного обеспечения»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(далее по тексту – учреждения).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1.11. На Отдел возложены полномочия главного распорядителя и получателя бюджетных средств учреждений, которые находятся в ведомственном подчинении Отдела.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791A71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791A71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2. Полномочия отдела имущественных и земельных отношений</w:t>
      </w:r>
    </w:p>
    <w:p w:rsidR="00E778CB" w:rsidRPr="00791A71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791A71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администрации </w:t>
      </w:r>
      <w:proofErr w:type="spellStart"/>
      <w:r w:rsidR="00791A71" w:rsidRPr="00791A71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Алатырского</w:t>
      </w:r>
      <w:proofErr w:type="spellEnd"/>
      <w:r w:rsidR="00791A71" w:rsidRPr="00791A71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 муниципального округа Чувашской Республики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2.1. Основными задачами Отдела являются: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1) управление и распоряжение в установленном порядке объектами муниципальной собственности на территории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791A71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и за его пределами, координация деятельности иных органов, юридических и физических лиц в этой сфере;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2) представление, в пределах своих полномочий, интересов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 защита его имущественных, земельных и иных прав, при ведении дел во всех судах Российской Федерации;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3) участие в разработке, формировании и проведении единой муниципальной политики в области имущественных и земельных отношений в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</w:t>
      </w:r>
      <w:r w:rsidR="00791A71">
        <w:rPr>
          <w:rFonts w:ascii="Times New Roman" w:hAnsi="Times New Roman" w:cs="Times New Roman"/>
          <w:bCs/>
          <w:sz w:val="24"/>
          <w:szCs w:val="24"/>
          <w:lang w:eastAsia="x-none"/>
        </w:rPr>
        <w:t>м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</w:t>
      </w:r>
      <w:r w:rsidR="00791A71">
        <w:rPr>
          <w:rFonts w:ascii="Times New Roman" w:hAnsi="Times New Roman" w:cs="Times New Roman"/>
          <w:bCs/>
          <w:sz w:val="24"/>
          <w:szCs w:val="24"/>
          <w:lang w:eastAsia="x-none"/>
        </w:rPr>
        <w:t>м</w:t>
      </w:r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округ</w:t>
      </w:r>
      <w:r w:rsidR="00791A71">
        <w:rPr>
          <w:rFonts w:ascii="Times New Roman" w:hAnsi="Times New Roman" w:cs="Times New Roman"/>
          <w:bCs/>
          <w:sz w:val="24"/>
          <w:szCs w:val="24"/>
          <w:lang w:eastAsia="x-none"/>
        </w:rPr>
        <w:t>е</w:t>
      </w:r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6E71B7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4) формирование и ведение Единого реестра муниципальной собственности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6E71B7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5) обеспечение эффективного управления, распоряжения, а также рационального использования муниципального имущества;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6) обеспечение процессов приватизации, управления и распоряжения муниципальным имуществом</w:t>
      </w:r>
      <w:r w:rsidR="006E71B7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7) проведение мероприятий, связанных с приватизацией земли, созданием условий по расширению вовлечения земель в гражданский оборот, и иных связанных с регулированием имущественных отношений в сфере владения, пользования и распоряжения земельными участками;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8) организация системы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по</w:t>
      </w:r>
      <w:proofErr w:type="gramEnd"/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объектного</w:t>
      </w:r>
      <w:proofErr w:type="gram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учета муниципальной недвижимости, в том числе земельных участков под зданиями и сооружениями муниципальной собственности, и контроля за ее использованием;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9) содействие развитию сотрудничества и обеспечение интересов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при заключении соглашений с органами государственной власти, иными административно-территориальными единицами Чувашской Республики и Российской Федерации, в области имущественных и земельных отношений;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10) осуществление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контроля за</w:t>
      </w:r>
      <w:proofErr w:type="gram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использованием по назначению и сохранностью муниципального имущества, закрепленного за муниципальными предприятиями и учреждениями на праве хозяйственного ведения или оперативного управления, а также переданного физическим и юридическим лицам на основе гражданско-правовых договоров;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11) иные задачи, возложенные на Отдел нормативными правовыми актами органов местного самоуправления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2.2. В целях выполнения возложенных на него задач Отдел осуществляет следующие функции: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2.2.1. По вопросам управления муниципальным имуществом: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>1) участвует в разработке и проведении целевых программ, краткосрочных и долгосрочных прогнозов, связанных с управлением и распоряжением муниципальным имуществом;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2) осуществляет учет муниципального имущества, оформление в установленном порядке прав муниципального образования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791A71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на это имущество, ведение реестра муниципального имущества;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3) осуществляет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контроль за</w:t>
      </w:r>
      <w:proofErr w:type="gram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соблюдением порядка использования, содержания и технического состояния муниципального имущества;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4) организует инвентаризацию, экспертизу и оценку муниципального имущества, осуществляет </w:t>
      </w:r>
      <w:r w:rsidR="00873816">
        <w:rPr>
          <w:rFonts w:ascii="Times New Roman" w:hAnsi="Times New Roman" w:cs="Times New Roman"/>
          <w:bCs/>
          <w:sz w:val="24"/>
          <w:szCs w:val="24"/>
          <w:lang w:eastAsia="x-none"/>
        </w:rPr>
        <w:t>реализацию имущества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, в установленном законом порядке;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5) разрабатывает в установленном порядке предложения по передаче муниципального имущества в государственную</w:t>
      </w:r>
      <w:r w:rsidR="008738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собственность;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6) разрабатывает проекты нормативных правовых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актов органов местного самоуправления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proofErr w:type="gramEnd"/>
      <w:r w:rsidR="00791A71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по вопросам учета, управления, распоряжения, приватизации и контроля за использованием муниципального имущества, обращения в муниципальную собственность имущества, находящегося в собственности граждан и юридических лиц (бесхозяйное и выморочное имущество);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7) закрепляет муниципальное имущество на праве хозяйственного ведения и оперативного управления, производит в установленном порядке изъятие излишнего, неиспользуемого или используемого не по назначению муниципального имущества, закрепленного на </w:t>
      </w:r>
      <w:r w:rsidR="008738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праве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оперативного управления;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8) согласовывает уставы (положения) муниципальных предприятий и учреждений, рассматривает уставы (положения) хозяйственных обществ с долями участия </w:t>
      </w:r>
      <w:proofErr w:type="spellStart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791A7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9) готовит и представляет совместно с заинтересованными исполнительными органами местного самоуправления предложения о создании, реорганизации и ликвидации муниципальных предприятий и учреждений;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10) </w:t>
      </w:r>
      <w:r w:rsidR="00873816"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совместно с заинтересованными органами местного самоуправления </w:t>
      </w:r>
      <w:r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анализирует показатели экономической эффективности деятельности муниципальных предприятий, хозяйственных обществ с долей участия </w:t>
      </w:r>
      <w:proofErr w:type="spellStart"/>
      <w:r w:rsidR="00E7726B"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E7726B"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11) контролирует, с участием заинтересованных органов местного самоуправления, обоснованность списания основных фондов муниципальными предприятиями и учреждениями;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12) осуществляет совместно с финансовым отделом администрации </w:t>
      </w:r>
      <w:proofErr w:type="spellStart"/>
      <w:r w:rsidR="00BE526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BE5261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документальные и иные проверки муниципальных предприятий и учреждений по вопросам эффективного использования и сохранности муниципального имущества;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13) выступает арендодателем муниципального имущества, в том числе нежилых помещений, зданий, сооружений и земельных участков;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14) разрабатывает и представляет на рассмотрение Собранию депутатов </w:t>
      </w:r>
      <w:proofErr w:type="spellStart"/>
      <w:r w:rsidR="00BE526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BE526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предложения </w:t>
      </w:r>
      <w:r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>по определению размера арендной платы за пользование муниципальным имуществом;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15) признает, в установленном законом порядке, имущество бесхозяйным и выморочным;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873816">
        <w:rPr>
          <w:rFonts w:ascii="Times New Roman" w:hAnsi="Times New Roman" w:cs="Times New Roman"/>
          <w:bCs/>
          <w:sz w:val="24"/>
          <w:szCs w:val="24"/>
          <w:lang w:eastAsia="x-none"/>
        </w:rPr>
        <w:t>6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взаимодействует с соответствующими органами по вопросам приватизации и управления муниципальным имуществом;</w:t>
      </w:r>
    </w:p>
    <w:p w:rsid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873816">
        <w:rPr>
          <w:rFonts w:ascii="Times New Roman" w:hAnsi="Times New Roman" w:cs="Times New Roman"/>
          <w:bCs/>
          <w:sz w:val="24"/>
          <w:szCs w:val="24"/>
          <w:lang w:eastAsia="x-none"/>
        </w:rPr>
        <w:t>7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выступает заказчиком по муниципальному заказу на выполнение работ (оказание услуг), финансируемых за счет бюджета </w:t>
      </w:r>
      <w:proofErr w:type="spellStart"/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856BE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</w:t>
      </w:r>
      <w:r w:rsidR="001824C4">
        <w:rPr>
          <w:rFonts w:ascii="Times New Roman" w:hAnsi="Times New Roman" w:cs="Times New Roman"/>
          <w:bCs/>
          <w:sz w:val="24"/>
          <w:szCs w:val="24"/>
          <w:lang w:eastAsia="x-none"/>
        </w:rPr>
        <w:t>округа</w:t>
      </w:r>
      <w:r w:rsidR="00873816">
        <w:rPr>
          <w:rFonts w:ascii="Times New Roman" w:hAnsi="Times New Roman" w:cs="Times New Roman"/>
          <w:bCs/>
          <w:sz w:val="24"/>
          <w:szCs w:val="24"/>
          <w:lang w:eastAsia="x-none"/>
        </w:rPr>
        <w:t>, для нужд Отдела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873816" w:rsidRDefault="00873816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18) </w:t>
      </w:r>
      <w:r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организует составление и ведение реестра плательщиков арендной платы за 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муниципальное имущество</w:t>
      </w:r>
      <w:r w:rsidRPr="00873816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B334E3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9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) организует составление и ведение реестра плательщиков за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пользование муниципальным жилым фондом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B334E3" w:rsidRPr="00B334E3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20)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разрабатывает и представляет на рассмотрение Собранию депутатов </w:t>
      </w:r>
      <w:proofErr w:type="spellStart"/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 проекты прогнозного плана (программы) 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>приватизации муниципального имущества на очередной финансовый год, а также организует и контролирует его реализацию;</w:t>
      </w:r>
    </w:p>
    <w:p w:rsidR="00B334E3" w:rsidRPr="00B334E3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2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) принимает решение, в пределах своей компетенции, об условиях приватизации муниципального имущества и осуществляет реализацию такого имущества;</w:t>
      </w:r>
    </w:p>
    <w:p w:rsidR="00B334E3" w:rsidRPr="00B334E3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22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) осуществляет иные мероприятия по подготовке муниципальных предприятий и иных объектов к приватизации;</w:t>
      </w:r>
    </w:p>
    <w:p w:rsidR="00B334E3" w:rsidRPr="00B334E3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23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) прогнозирует и контролирует поступление в муниципальный бюджет средств от приватизации и использ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ования муниципального имущества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B334E3" w:rsidRPr="00E778CB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24</w:t>
      </w:r>
      <w:r w:rsidRPr="00B334E3">
        <w:rPr>
          <w:rFonts w:ascii="Times New Roman" w:hAnsi="Times New Roman" w:cs="Times New Roman"/>
          <w:bCs/>
          <w:sz w:val="24"/>
          <w:szCs w:val="24"/>
          <w:lang w:eastAsia="x-none"/>
        </w:rPr>
        <w:t>) контролирует поступление от хозяйственных обществ начисленных дивидендов по долям участия (акциям, долям, паям) муниципальной собственности в их уставных капиталах;</w:t>
      </w:r>
    </w:p>
    <w:p w:rsidR="00E778CB" w:rsidRPr="00E778CB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25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осуществляет иные функции.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2.2.2. По вопросам земельных отношений: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1) участвует в подготовке проектов нормативных правовых актов по вопросам регулирования земельных отношений;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2) подготавливает проекты нормативных правовых актов и производит экспертизу документов по вопросам земельных отношений, в частности по предоставлению, изъятию, оформлению, прекращению прав и т.п. на земельные участки физическим и юридическим лицам;</w:t>
      </w:r>
    </w:p>
    <w:p w:rsidR="00E778CB" w:rsidRPr="00E778CB" w:rsidRDefault="00873816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3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организует составление и ведение реестра плательщиков арендной платы за земельные участки;</w:t>
      </w:r>
    </w:p>
    <w:p w:rsidR="00E778CB" w:rsidRPr="00E778CB" w:rsidRDefault="00873816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4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осуществляет </w:t>
      </w:r>
      <w:proofErr w:type="gramStart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контроль за</w:t>
      </w:r>
      <w:proofErr w:type="gramEnd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поступлением в местный бюджет </w:t>
      </w:r>
      <w:proofErr w:type="spellStart"/>
      <w:r w:rsidR="001824C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1824C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средств от продажи и аренды земельных участков;</w:t>
      </w:r>
    </w:p>
    <w:p w:rsidR="00E778CB" w:rsidRPr="00E778CB" w:rsidRDefault="00873816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5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осуществляет </w:t>
      </w:r>
      <w:proofErr w:type="gramStart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контроль за</w:t>
      </w:r>
      <w:proofErr w:type="gramEnd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управлением, распоряжением и использованием по назначению и сохранностью земельных участков, закрепленных на праве постоянного (бессрочного) пользования и переданных в аренду организациям и гражданам;</w:t>
      </w:r>
    </w:p>
    <w:p w:rsidR="00E778CB" w:rsidRPr="00E778CB" w:rsidRDefault="00873816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6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организует 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проведение торгов по продаже и аренде 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земельны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х участков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E778CB" w:rsidRPr="00E778CB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7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от имени муниципального образования заключает договоры по предоставлению гражданам и юридическим лицам земельных участков, находящихся в муниципальной собственности, а также государственная </w:t>
      </w:r>
      <w:proofErr w:type="gramStart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собственность</w:t>
      </w:r>
      <w:proofErr w:type="gramEnd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на которые не разграничена;</w:t>
      </w:r>
    </w:p>
    <w:p w:rsidR="00E778CB" w:rsidRPr="00E778CB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8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разрабатывает и представляет на рассмотрение Собранию депутатов </w:t>
      </w:r>
      <w:proofErr w:type="spellStart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предложения по определению размера арендной и иной платы за земельные участки;</w:t>
      </w:r>
    </w:p>
    <w:p w:rsidR="00E778CB" w:rsidRPr="00E778CB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9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взаимодействует с соответствующими органами по вопросам приватизации и управления муниципальными землями;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B334E3">
        <w:rPr>
          <w:rFonts w:ascii="Times New Roman" w:hAnsi="Times New Roman" w:cs="Times New Roman"/>
          <w:bCs/>
          <w:sz w:val="24"/>
          <w:szCs w:val="24"/>
          <w:lang w:eastAsia="x-none"/>
        </w:rPr>
        <w:t>0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осуществляет муниципальный земельный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контроль за</w:t>
      </w:r>
      <w:proofErr w:type="gram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использованием земель на территории </w:t>
      </w:r>
      <w:proofErr w:type="spellStart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="00DF2424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в соответствии с законодательством Российской Федерации и в порядке, установленном нормативными правовыми актами Собрания депутатов </w:t>
      </w:r>
      <w:proofErr w:type="spellStart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DF2424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B334E3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резервирует и изымает, в том числе путем выкупа, земельные участки </w:t>
      </w:r>
      <w:r w:rsidR="00B334E3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свободные от застройки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для муниципальных нужд, управляет и распоряжается земельными участками, находящимися в муниципальной собственности, в порядке, установленном законодательством Российской Федерации, Чувашской Республики, нормативными правовыми актами Собрания депутатов </w:t>
      </w:r>
      <w:proofErr w:type="spellStart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DF2424" w:rsidRPr="007657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 Чувашской Республики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B334E3">
        <w:rPr>
          <w:rFonts w:ascii="Times New Roman" w:hAnsi="Times New Roman" w:cs="Times New Roman"/>
          <w:bCs/>
          <w:sz w:val="24"/>
          <w:szCs w:val="24"/>
          <w:lang w:eastAsia="x-none"/>
        </w:rPr>
        <w:t>2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осуществляет иные функции.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DF2424" w:rsidRDefault="00E778CB" w:rsidP="00797750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DF2424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3. Права и обязанности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3.1. Отдел имеет право в установленном законодательством порядке: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1) издавать в пределах своей компетенции по вопросам управления и распоряжения муниципальной собственностью распоряжения обязательные для муниципальных предприятий и учреждений, хозяйственных обществ и иных организаций, физических лиц;</w:t>
      </w:r>
      <w:proofErr w:type="gramEnd"/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2) вносить в установленном порядке предложения об отмене нормативных актов и решений органов местного самоуправления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>Республики, противоречащих действующему законодательству, в рамках предоставленных полномочий;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3) требовать от муниципальных предприятий, учреждений, хозяйственных обществ и иных организаций необходимые документы и сведения при выявлении нарушений законодательства по вопросам приватизации, управления и распоряжения объектами муниципальной собственности, принимать соответствующие меры;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4) назначать документальные и иные проверки (ревизии, инвентаризации) деятельности муниципальных предприятий, а также иных юридических лиц в части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контроля за</w:t>
      </w:r>
      <w:proofErr w:type="gram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использованием по назначению и сохранностью объектов муниципальной собственности;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5) заключать договоры аренды муниципального имущества и земельных участков и осуществлять контроль и проверку объемов и своевременности перечисления арендной платы;</w:t>
      </w:r>
    </w:p>
    <w:p w:rsidR="00E778CB" w:rsidRPr="00E778CB" w:rsidRDefault="00B334E3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6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осуществлять в установленном порядке управление и распоряжение землями, находящимися в собственности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Республики;</w:t>
      </w:r>
    </w:p>
    <w:p w:rsidR="00E778CB" w:rsidRPr="00E778CB" w:rsidRDefault="00936FF1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7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предоставлять гражданам и юридическим лицам земельные участки, находящиеся в муниципальной собственности, а также государственная </w:t>
      </w:r>
      <w:proofErr w:type="gramStart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собственность</w:t>
      </w:r>
      <w:proofErr w:type="gramEnd"/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на которые не разграничена;</w:t>
      </w:r>
    </w:p>
    <w:p w:rsidR="00E778CB" w:rsidRPr="00E778CB" w:rsidRDefault="00936FF1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8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согласовывать учредительные документы муниципальных предприятий и учреждений, хозяйственных обществ с долями участия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Республики;</w:t>
      </w:r>
    </w:p>
    <w:p w:rsidR="00E778CB" w:rsidRPr="00E778CB" w:rsidRDefault="00936FF1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bCs/>
          <w:sz w:val="24"/>
          <w:szCs w:val="24"/>
          <w:lang w:eastAsia="x-none"/>
        </w:rPr>
        <w:t>9</w:t>
      </w:r>
      <w:r w:rsidR="00E778CB"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создавать комиссию по приватизации объектов муниципальной собственности, комиссию по проведению торгов;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0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) выступать в качестве истца, ответчика и третьего лица в судах, арбитражных судах по защите имущественных прав и интересов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Республики, иных юридических и физических лиц в пределах своей компетенции;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созывать совещания по вопросам, входящим в компетенцию Отдела, с привлечением руководителей и специалистов муниципальных предприятий и учреждений;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2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заключать гражданско-правовые договоры, направленные на достижение возложенных задач и функций;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3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привлекать для содействия в выполнении возложенных задач и функций юридических и физических лиц в соответствии с законодательством;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</w:t>
      </w:r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4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) иные права.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3.2. Отдел в своей деятельности обязан: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1) соблюдать установленный законодательством Российской Федерации, Чувашской Республики, актами местного самоуправления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Республики, порядок владения, распоряжения, приватизации и управления муниципальным имуществом, земельными участками;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2) в установленных случаях, а также по требованию главы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и Собрания депутатов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отчитываться и информировать о результатах своей деятельности.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3.3. Для выполнения своих должностных обязанностей работники Отдела при предъявлении служебного удостоверения (доверенности) имеют право беспрепятственного доступа к объектам муниципальной собственности, независимо от их нахождения, в </w:t>
      </w:r>
      <w:proofErr w:type="spell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т.ч</w:t>
      </w:r>
      <w:proofErr w:type="spell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. переданным по договорам оперативного управления, хозяйственного ведения, в аренду, иное владение, пользование и т.п.</w:t>
      </w:r>
    </w:p>
    <w:p w:rsidR="00E778CB" w:rsidRPr="00E778CB" w:rsidRDefault="00E778CB" w:rsidP="00BF3F48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BF3F48" w:rsidRDefault="00E778CB" w:rsidP="00BF3F48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BF3F48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4. Организация деятельности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4.1. Отдел имущественных и земельных отношений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возглавляет начальник отдела, назначаемый на должность и освобождаемый от нее главой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4.2. Начальник отдела осуществляет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lastRenderedPageBreak/>
        <w:t xml:space="preserve">4.3. Начальник отдела имеет заместителя, </w:t>
      </w:r>
      <w:proofErr w:type="gramStart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назначение</w:t>
      </w:r>
      <w:proofErr w:type="gramEnd"/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на должность которого и освобождение от нее производится начальником отдела.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Заместитель начальника отдела действует от имени Отдела в пределах прав и обязанностей, определяемых начальником отдела.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4.4. Работники Отдела, замещающие муниципальные должности муниципальной службы, являются муниципальными служащими.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4.5. Начальник отдела: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1) руководит деятельностью Отдела, обеспечивает решение стоящих перед ним задач;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2) вносит в установленном порядке на рассмотрение главы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проекты муниципальных правовых актов по вопросам, относящимся к ведению Отдела;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3) утверждает структуру, штатное расписание Отдела (в пределах лимита численности, утвержденного главой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Республики);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4) назначает на должность и освобождает от должности работников Отдела, по предварительному согласованию с главой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Республики, поощряет их, налагает на них дисциплинарные взыскания;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5) представляет в установленном порядке особо отличившихся работников к государственным наградам и присвоению почетных званий;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6) действует без доверенности от имени Отдела, представляет его во всех органах государственной власти, органах местного самоуправления, учреждениях и организациях, в судебных органах, распоряжается имуществом и денежными средствами Отдела;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7) издает на основе и во исполнение нормативных правовых актов в пределах компетенции Отдела приказы и распоряжения, вносит предписания, дает указания, проверяет их исполнение, а по вопросам управления и распоряжения муниципальным имуществом - и для других органов управления города, учреждений, хозяйствующих субъектов и физических лиц;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8)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 в Отделе;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9) ведет прием граждан, в пределах своей компетенции рассматривает их предложения, заявления, жалобы;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10) утверждает состав и руководит деятельностью образуемых комиссий по приватизации объектов муниципальной собственности, по организации и проведению торгов;</w:t>
      </w: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>11) осуществляет другие полномочия в соответствии с законодательством Российской Федерации и Чувашской Республики.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BF3F48" w:rsidRDefault="00E778CB" w:rsidP="00BF3F48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BF3F48"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5. Создание, реорганизация и ликвидация отдела</w:t>
      </w:r>
    </w:p>
    <w:p w:rsidR="00E778CB" w:rsidRPr="00E778CB" w:rsidRDefault="00E778CB" w:rsidP="00E778CB">
      <w:pPr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E778CB" w:rsidRPr="00E778CB" w:rsidRDefault="00E778CB" w:rsidP="00BF3F48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5.1. Отдел имущественных и земельных отношений администрации </w:t>
      </w:r>
      <w:proofErr w:type="spellStart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>Алатырского</w:t>
      </w:r>
      <w:proofErr w:type="spellEnd"/>
      <w:r w:rsidR="00936FF1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муниципального округа</w:t>
      </w:r>
      <w:r w:rsidRPr="00E778CB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Чувашской Республики создается, реорганизуется и ликвидируется в порядке, установленном действующим законодательством.</w:t>
      </w:r>
    </w:p>
    <w:p w:rsidR="005B2C7D" w:rsidRDefault="005B2C7D" w:rsidP="00391E86">
      <w:pPr>
        <w:widowControl/>
        <w:jc w:val="both"/>
        <w:rPr>
          <w:rFonts w:ascii="Times New Roman" w:hAnsi="Times New Roman" w:cs="Times New Roman"/>
        </w:rPr>
      </w:pPr>
    </w:p>
    <w:p w:rsidR="00BD1F8A" w:rsidRPr="005B2C7D" w:rsidRDefault="00BD1F8A" w:rsidP="00BD1F8A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sectPr w:rsidR="00BD1F8A" w:rsidRPr="005B2C7D" w:rsidSect="00BF3F48">
      <w:headerReference w:type="default" r:id="rId10"/>
      <w:pgSz w:w="11906" w:h="16838"/>
      <w:pgMar w:top="177" w:right="707" w:bottom="709" w:left="1276" w:header="426" w:footer="1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750" w:rsidRDefault="00797750" w:rsidP="00B14FFE">
      <w:r>
        <w:separator/>
      </w:r>
    </w:p>
  </w:endnote>
  <w:endnote w:type="continuationSeparator" w:id="0">
    <w:p w:rsidR="00797750" w:rsidRDefault="0079775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750" w:rsidRDefault="00797750" w:rsidP="00B14FFE">
      <w:r>
        <w:separator/>
      </w:r>
    </w:p>
  </w:footnote>
  <w:footnote w:type="continuationSeparator" w:id="0">
    <w:p w:rsidR="00797750" w:rsidRDefault="0079775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750" w:rsidRPr="00BF3F48" w:rsidRDefault="00797750" w:rsidP="00BF3F48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BF3F48">
      <w:rPr>
        <w:rFonts w:ascii="Times New Roman" w:hAnsi="Times New Roman" w:cs="Times New Roman"/>
        <w:sz w:val="24"/>
        <w:szCs w:val="24"/>
      </w:rPr>
      <w:fldChar w:fldCharType="begin"/>
    </w:r>
    <w:r w:rsidRPr="00BF3F48">
      <w:rPr>
        <w:rFonts w:ascii="Times New Roman" w:hAnsi="Times New Roman" w:cs="Times New Roman"/>
        <w:sz w:val="24"/>
        <w:szCs w:val="24"/>
      </w:rPr>
      <w:instrText>PAGE   \* MERGEFORMAT</w:instrText>
    </w:r>
    <w:r w:rsidRPr="00BF3F48">
      <w:rPr>
        <w:rFonts w:ascii="Times New Roman" w:hAnsi="Times New Roman" w:cs="Times New Roman"/>
        <w:sz w:val="24"/>
        <w:szCs w:val="24"/>
      </w:rPr>
      <w:fldChar w:fldCharType="separate"/>
    </w:r>
    <w:r w:rsidR="001C0294">
      <w:rPr>
        <w:rFonts w:ascii="Times New Roman" w:hAnsi="Times New Roman" w:cs="Times New Roman"/>
        <w:noProof/>
        <w:sz w:val="24"/>
        <w:szCs w:val="24"/>
      </w:rPr>
      <w:t>8</w:t>
    </w:r>
    <w:r w:rsidRPr="00BF3F4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7573C8"/>
    <w:multiLevelType w:val="multilevel"/>
    <w:tmpl w:val="A470EDB0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4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3DCA37A0"/>
    <w:multiLevelType w:val="hybridMultilevel"/>
    <w:tmpl w:val="604A8F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40F55"/>
    <w:rsid w:val="0005338E"/>
    <w:rsid w:val="00056893"/>
    <w:rsid w:val="00066ED9"/>
    <w:rsid w:val="0006776F"/>
    <w:rsid w:val="000764DA"/>
    <w:rsid w:val="000821E8"/>
    <w:rsid w:val="00087CD4"/>
    <w:rsid w:val="000967EE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05C79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24C4"/>
    <w:rsid w:val="00186F7C"/>
    <w:rsid w:val="00190B9D"/>
    <w:rsid w:val="00194150"/>
    <w:rsid w:val="00197F67"/>
    <w:rsid w:val="001A191C"/>
    <w:rsid w:val="001A3CB0"/>
    <w:rsid w:val="001A426C"/>
    <w:rsid w:val="001A4E86"/>
    <w:rsid w:val="001A5AD9"/>
    <w:rsid w:val="001A6901"/>
    <w:rsid w:val="001B3CFA"/>
    <w:rsid w:val="001B5C15"/>
    <w:rsid w:val="001C0294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5794"/>
    <w:rsid w:val="00247558"/>
    <w:rsid w:val="002549DD"/>
    <w:rsid w:val="00254F15"/>
    <w:rsid w:val="00257E4C"/>
    <w:rsid w:val="002617FE"/>
    <w:rsid w:val="00271FC7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56FC"/>
    <w:rsid w:val="002F2824"/>
    <w:rsid w:val="002F58EE"/>
    <w:rsid w:val="00300834"/>
    <w:rsid w:val="00302F50"/>
    <w:rsid w:val="00304843"/>
    <w:rsid w:val="00314AE8"/>
    <w:rsid w:val="00316B0E"/>
    <w:rsid w:val="00322199"/>
    <w:rsid w:val="00322817"/>
    <w:rsid w:val="00334D7F"/>
    <w:rsid w:val="00341B51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0F40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0E8C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2C7D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2F3A"/>
    <w:rsid w:val="005F43F1"/>
    <w:rsid w:val="005F4ECA"/>
    <w:rsid w:val="00605B48"/>
    <w:rsid w:val="00610B00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C4E4F"/>
    <w:rsid w:val="006D0093"/>
    <w:rsid w:val="006E71B7"/>
    <w:rsid w:val="006E7202"/>
    <w:rsid w:val="006E74C5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44C7E"/>
    <w:rsid w:val="00745BFE"/>
    <w:rsid w:val="0075386F"/>
    <w:rsid w:val="00757474"/>
    <w:rsid w:val="00765421"/>
    <w:rsid w:val="007657CB"/>
    <w:rsid w:val="007659AB"/>
    <w:rsid w:val="00774A62"/>
    <w:rsid w:val="00776CC5"/>
    <w:rsid w:val="00785C6F"/>
    <w:rsid w:val="00790C05"/>
    <w:rsid w:val="00791A71"/>
    <w:rsid w:val="0079305D"/>
    <w:rsid w:val="00794F46"/>
    <w:rsid w:val="00795010"/>
    <w:rsid w:val="0079775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56BE1"/>
    <w:rsid w:val="00860095"/>
    <w:rsid w:val="008721A0"/>
    <w:rsid w:val="00872C7F"/>
    <w:rsid w:val="00873816"/>
    <w:rsid w:val="00881645"/>
    <w:rsid w:val="008826CB"/>
    <w:rsid w:val="00890D94"/>
    <w:rsid w:val="00891ED2"/>
    <w:rsid w:val="00896097"/>
    <w:rsid w:val="00896A43"/>
    <w:rsid w:val="008A01F0"/>
    <w:rsid w:val="008A5D66"/>
    <w:rsid w:val="008B591B"/>
    <w:rsid w:val="008C28AB"/>
    <w:rsid w:val="008C3784"/>
    <w:rsid w:val="008C3BC5"/>
    <w:rsid w:val="008C54E6"/>
    <w:rsid w:val="008C6340"/>
    <w:rsid w:val="008E4006"/>
    <w:rsid w:val="008E4B5C"/>
    <w:rsid w:val="008E5CD2"/>
    <w:rsid w:val="008E74EE"/>
    <w:rsid w:val="008E753D"/>
    <w:rsid w:val="00903697"/>
    <w:rsid w:val="00921118"/>
    <w:rsid w:val="0092154A"/>
    <w:rsid w:val="00930AA4"/>
    <w:rsid w:val="00931CC7"/>
    <w:rsid w:val="00933F14"/>
    <w:rsid w:val="00936FF1"/>
    <w:rsid w:val="009375A5"/>
    <w:rsid w:val="00940942"/>
    <w:rsid w:val="009427E5"/>
    <w:rsid w:val="0094363A"/>
    <w:rsid w:val="00945505"/>
    <w:rsid w:val="00953C34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D2D9A"/>
    <w:rsid w:val="009D77AF"/>
    <w:rsid w:val="009F1065"/>
    <w:rsid w:val="00A016E6"/>
    <w:rsid w:val="00A05D96"/>
    <w:rsid w:val="00A179EA"/>
    <w:rsid w:val="00A20F55"/>
    <w:rsid w:val="00A27070"/>
    <w:rsid w:val="00A27216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1565"/>
    <w:rsid w:val="00AA36D8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2A1A"/>
    <w:rsid w:val="00B24DA7"/>
    <w:rsid w:val="00B25800"/>
    <w:rsid w:val="00B26149"/>
    <w:rsid w:val="00B314EF"/>
    <w:rsid w:val="00B31C18"/>
    <w:rsid w:val="00B334E3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1F8A"/>
    <w:rsid w:val="00BD385C"/>
    <w:rsid w:val="00BE5261"/>
    <w:rsid w:val="00BE550E"/>
    <w:rsid w:val="00BE5EDC"/>
    <w:rsid w:val="00BF2775"/>
    <w:rsid w:val="00BF3F48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75FDA"/>
    <w:rsid w:val="00C81A03"/>
    <w:rsid w:val="00C95FD4"/>
    <w:rsid w:val="00CA710B"/>
    <w:rsid w:val="00CB5D52"/>
    <w:rsid w:val="00CC1F13"/>
    <w:rsid w:val="00CC2045"/>
    <w:rsid w:val="00CC2701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3DB8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DF2424"/>
    <w:rsid w:val="00E011F7"/>
    <w:rsid w:val="00E11C62"/>
    <w:rsid w:val="00E13E16"/>
    <w:rsid w:val="00E1419D"/>
    <w:rsid w:val="00E1672D"/>
    <w:rsid w:val="00E16ADE"/>
    <w:rsid w:val="00E2483C"/>
    <w:rsid w:val="00E2528D"/>
    <w:rsid w:val="00E25871"/>
    <w:rsid w:val="00E2725A"/>
    <w:rsid w:val="00E37E64"/>
    <w:rsid w:val="00E53F1E"/>
    <w:rsid w:val="00E66035"/>
    <w:rsid w:val="00E67544"/>
    <w:rsid w:val="00E75FCD"/>
    <w:rsid w:val="00E7726B"/>
    <w:rsid w:val="00E776A4"/>
    <w:rsid w:val="00E778CB"/>
    <w:rsid w:val="00E929F9"/>
    <w:rsid w:val="00E942E3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2B5E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unhideWhenUsed/>
    <w:rsid w:val="00CC2701"/>
    <w:pPr>
      <w:widowControl/>
      <w:autoSpaceDE/>
      <w:autoSpaceDN/>
      <w:adjustRightInd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C2701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f4">
    <w:name w:val="List Paragraph"/>
    <w:basedOn w:val="a"/>
    <w:uiPriority w:val="34"/>
    <w:qFormat/>
    <w:rsid w:val="006D00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unhideWhenUsed/>
    <w:rsid w:val="00CC2701"/>
    <w:pPr>
      <w:widowControl/>
      <w:autoSpaceDE/>
      <w:autoSpaceDN/>
      <w:adjustRightInd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C2701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f4">
    <w:name w:val="List Paragraph"/>
    <w:basedOn w:val="a"/>
    <w:uiPriority w:val="34"/>
    <w:qFormat/>
    <w:rsid w:val="006D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EE6E1-49BB-4740-BF3F-0ED5F418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3495</Words>
  <Characters>19923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2024-12-17T06:19:00Z</cp:lastPrinted>
  <dcterms:created xsi:type="dcterms:W3CDTF">2024-12-11T07:56:00Z</dcterms:created>
  <dcterms:modified xsi:type="dcterms:W3CDTF">2024-12-17T12:51:00Z</dcterms:modified>
</cp:coreProperties>
</file>