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067"/>
        <w:gridCol w:w="1092"/>
        <w:gridCol w:w="4479"/>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2E1416" w:rsidRDefault="002E1416" w:rsidP="003764F9">
            <w:pPr>
              <w:suppressAutoHyphens w:val="0"/>
              <w:autoSpaceDE w:val="0"/>
              <w:autoSpaceDN w:val="0"/>
              <w:adjustRightInd w:val="0"/>
              <w:spacing w:line="240" w:lineRule="auto"/>
              <w:ind w:right="-35" w:firstLine="0"/>
              <w:jc w:val="center"/>
              <w:rPr>
                <w:noProof/>
                <w:color w:val="000000"/>
                <w:kern w:val="0"/>
                <w:sz w:val="26"/>
                <w:szCs w:val="20"/>
                <w:u w:val="single"/>
                <w:lang w:eastAsia="ru-RU"/>
              </w:rPr>
            </w:pPr>
            <w:r w:rsidRPr="002E1416">
              <w:rPr>
                <w:noProof/>
                <w:color w:val="000000"/>
                <w:kern w:val="0"/>
                <w:sz w:val="26"/>
                <w:szCs w:val="20"/>
                <w:u w:val="single"/>
                <w:lang w:eastAsia="ru-RU"/>
              </w:rPr>
              <w:t>08.12.</w:t>
            </w:r>
            <w:r w:rsidR="00500BCE" w:rsidRPr="002E1416">
              <w:rPr>
                <w:noProof/>
                <w:color w:val="000000"/>
                <w:kern w:val="0"/>
                <w:sz w:val="26"/>
                <w:szCs w:val="20"/>
                <w:u w:val="single"/>
                <w:lang w:eastAsia="ru-RU"/>
              </w:rPr>
              <w:t>2023</w:t>
            </w:r>
            <w:r w:rsidR="003764F9" w:rsidRPr="002E1416">
              <w:rPr>
                <w:noProof/>
                <w:color w:val="000000"/>
                <w:kern w:val="0"/>
                <w:sz w:val="26"/>
                <w:szCs w:val="20"/>
                <w:u w:val="single"/>
                <w:lang w:eastAsia="ru-RU"/>
              </w:rPr>
              <w:t xml:space="preserve"> № </w:t>
            </w:r>
            <w:r w:rsidRPr="002E1416">
              <w:rPr>
                <w:noProof/>
                <w:color w:val="000000"/>
                <w:kern w:val="0"/>
                <w:sz w:val="26"/>
                <w:szCs w:val="20"/>
                <w:u w:val="single"/>
                <w:lang w:eastAsia="ru-RU"/>
              </w:rPr>
              <w:t>1424</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2E1416" w:rsidRDefault="002E1416" w:rsidP="003764F9">
            <w:pPr>
              <w:suppressAutoHyphens w:val="0"/>
              <w:autoSpaceDE w:val="0"/>
              <w:autoSpaceDN w:val="0"/>
              <w:adjustRightInd w:val="0"/>
              <w:spacing w:line="240" w:lineRule="auto"/>
              <w:ind w:firstLine="0"/>
              <w:jc w:val="center"/>
              <w:rPr>
                <w:kern w:val="0"/>
                <w:sz w:val="26"/>
                <w:szCs w:val="20"/>
                <w:u w:val="single"/>
                <w:lang w:eastAsia="ru-RU"/>
              </w:rPr>
            </w:pPr>
            <w:r w:rsidRPr="002E1416">
              <w:rPr>
                <w:noProof/>
                <w:kern w:val="0"/>
                <w:sz w:val="26"/>
                <w:szCs w:val="20"/>
                <w:u w:val="single"/>
                <w:lang w:eastAsia="ru-RU"/>
              </w:rPr>
              <w:t>08.12.</w:t>
            </w:r>
            <w:r w:rsidR="00500BCE" w:rsidRPr="002E1416">
              <w:rPr>
                <w:noProof/>
                <w:kern w:val="0"/>
                <w:sz w:val="26"/>
                <w:szCs w:val="20"/>
                <w:u w:val="single"/>
                <w:lang w:eastAsia="ru-RU"/>
              </w:rPr>
              <w:t>2023</w:t>
            </w:r>
            <w:r w:rsidR="003764F9" w:rsidRPr="002E1416">
              <w:rPr>
                <w:noProof/>
                <w:kern w:val="0"/>
                <w:sz w:val="26"/>
                <w:szCs w:val="20"/>
                <w:u w:val="single"/>
                <w:lang w:eastAsia="ru-RU"/>
              </w:rPr>
              <w:t xml:space="preserve">  </w:t>
            </w:r>
            <w:r w:rsidRPr="002E1416">
              <w:rPr>
                <w:noProof/>
                <w:kern w:val="0"/>
                <w:sz w:val="26"/>
                <w:szCs w:val="20"/>
                <w:u w:val="single"/>
                <w:lang w:eastAsia="ru-RU"/>
              </w:rPr>
              <w:t xml:space="preserve">1424 </w:t>
            </w:r>
            <w:r w:rsidR="003764F9" w:rsidRPr="002E1416">
              <w:rPr>
                <w:noProof/>
                <w:kern w:val="0"/>
                <w:sz w:val="26"/>
                <w:szCs w:val="20"/>
                <w:u w:val="single"/>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Pr="000B3175" w:rsidRDefault="003764F9" w:rsidP="000B3175">
      <w:pPr>
        <w:spacing w:line="240" w:lineRule="auto"/>
        <w:ind w:firstLine="0"/>
        <w:rPr>
          <w:sz w:val="28"/>
          <w:szCs w:val="28"/>
        </w:rPr>
      </w:pPr>
    </w:p>
    <w:p w:rsidR="00580C65" w:rsidRPr="000B3175" w:rsidRDefault="00580C65" w:rsidP="000B3175">
      <w:pPr>
        <w:spacing w:line="240" w:lineRule="auto"/>
        <w:ind w:firstLine="0"/>
        <w:rPr>
          <w:kern w:val="2"/>
          <w:sz w:val="16"/>
          <w:szCs w:val="16"/>
        </w:rPr>
      </w:pPr>
    </w:p>
    <w:p w:rsidR="000B3175" w:rsidRPr="000B3175" w:rsidRDefault="00FB5695" w:rsidP="000B3175">
      <w:pPr>
        <w:widowControl w:val="0"/>
        <w:suppressAutoHyphens w:val="0"/>
        <w:autoSpaceDE w:val="0"/>
        <w:autoSpaceDN w:val="0"/>
        <w:adjustRightInd w:val="0"/>
        <w:spacing w:before="108" w:line="240" w:lineRule="auto"/>
        <w:ind w:right="5102" w:firstLine="0"/>
        <w:outlineLvl w:val="0"/>
        <w:rPr>
          <w:rFonts w:ascii="Times New Roman CYR" w:hAnsi="Times New Roman CYR" w:cs="Times New Roman CYR"/>
          <w:bCs/>
          <w:kern w:val="0"/>
          <w:sz w:val="28"/>
          <w:szCs w:val="28"/>
          <w:lang w:eastAsia="ru-RU"/>
        </w:rPr>
      </w:pPr>
      <w:hyperlink r:id="rId9" w:history="1">
        <w:r w:rsidR="000B3175" w:rsidRPr="000B3175">
          <w:rPr>
            <w:rFonts w:ascii="Times New Roman CYR" w:hAnsi="Times New Roman CYR" w:cs="Times New Roman CYR"/>
            <w:kern w:val="0"/>
            <w:sz w:val="28"/>
            <w:szCs w:val="28"/>
            <w:lang w:eastAsia="ru-RU"/>
          </w:rPr>
          <w:t>Об утверждении административного регламента администрации Янтиковского муниципального округа Чувашской Республики по предоставлению муниципальной услуги «Передача жилых помещений в собственность граждан в порядке приватизации</w:t>
        </w:r>
      </w:hyperlink>
      <w:r w:rsidR="000B3175" w:rsidRPr="000B3175">
        <w:rPr>
          <w:rFonts w:ascii="Times New Roman CYR" w:hAnsi="Times New Roman CYR" w:cs="Times New Roman CYR"/>
          <w:b/>
          <w:bCs/>
          <w:kern w:val="0"/>
          <w:sz w:val="28"/>
          <w:szCs w:val="28"/>
          <w:lang w:eastAsia="ru-RU"/>
        </w:rPr>
        <w:t>»</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sz w:val="16"/>
          <w:szCs w:val="16"/>
          <w:lang w:eastAsia="ru-RU"/>
        </w:rPr>
      </w:pPr>
    </w:p>
    <w:p w:rsidR="000B3175" w:rsidRPr="000B3175" w:rsidRDefault="000B3175" w:rsidP="000B3175">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0B3175">
        <w:rPr>
          <w:rFonts w:ascii="Times New Roman CYR" w:hAnsi="Times New Roman CYR" w:cs="Times New Roman CYR"/>
          <w:kern w:val="0"/>
          <w:sz w:val="28"/>
          <w:szCs w:val="28"/>
          <w:lang w:eastAsia="ru-RU"/>
        </w:rPr>
        <w:t xml:space="preserve">В соответствии с </w:t>
      </w:r>
      <w:hyperlink r:id="rId10" w:history="1">
        <w:r w:rsidRPr="000B3175">
          <w:rPr>
            <w:rFonts w:ascii="Times New Roman CYR" w:hAnsi="Times New Roman CYR" w:cs="Times New Roman CYR"/>
            <w:kern w:val="0"/>
            <w:sz w:val="28"/>
            <w:szCs w:val="28"/>
            <w:lang w:eastAsia="ru-RU"/>
          </w:rPr>
          <w:t>Федеральным законом</w:t>
        </w:r>
      </w:hyperlink>
      <w:r w:rsidRPr="000B3175">
        <w:rPr>
          <w:rFonts w:ascii="Times New Roman CYR" w:hAnsi="Times New Roman CYR" w:cs="Times New Roman CYR"/>
          <w:kern w:val="0"/>
          <w:sz w:val="28"/>
          <w:szCs w:val="28"/>
          <w:lang w:eastAsia="ru-RU"/>
        </w:rPr>
        <w:t xml:space="preserve"> от 06.10.2003 № 131-ФЗ «Об общих принципах организации местного самоуправления в Российской Федерации», </w:t>
      </w:r>
      <w:hyperlink r:id="rId11" w:history="1">
        <w:r w:rsidRPr="000B3175">
          <w:rPr>
            <w:rFonts w:ascii="Times New Roman CYR" w:hAnsi="Times New Roman CYR" w:cs="Times New Roman CYR"/>
            <w:kern w:val="0"/>
            <w:sz w:val="28"/>
            <w:szCs w:val="28"/>
            <w:lang w:eastAsia="ru-RU"/>
          </w:rPr>
          <w:t>Федеральным законом</w:t>
        </w:r>
      </w:hyperlink>
      <w:r w:rsidRPr="000B3175">
        <w:rPr>
          <w:rFonts w:ascii="Times New Roman CYR" w:hAnsi="Times New Roman CYR" w:cs="Times New Roman CYR"/>
          <w:kern w:val="0"/>
          <w:sz w:val="28"/>
          <w:szCs w:val="28"/>
          <w:lang w:eastAsia="ru-RU"/>
        </w:rPr>
        <w:t xml:space="preserve"> от 27.07.2010 № 210-ФЗ «Об организации предоставления государственных и муниципальных услуг», </w:t>
      </w:r>
      <w:hyperlink r:id="rId12" w:history="1">
        <w:r w:rsidRPr="000B3175">
          <w:rPr>
            <w:rFonts w:ascii="Times New Roman CYR" w:hAnsi="Times New Roman CYR" w:cs="Times New Roman CYR"/>
            <w:kern w:val="0"/>
            <w:sz w:val="28"/>
            <w:szCs w:val="28"/>
            <w:lang w:eastAsia="ru-RU"/>
          </w:rPr>
          <w:t>Законом</w:t>
        </w:r>
      </w:hyperlink>
      <w:r w:rsidRPr="000B3175">
        <w:rPr>
          <w:rFonts w:ascii="Times New Roman CYR" w:hAnsi="Times New Roman CYR" w:cs="Times New Roman CYR"/>
          <w:kern w:val="0"/>
          <w:sz w:val="28"/>
          <w:szCs w:val="28"/>
          <w:lang w:eastAsia="ru-RU"/>
        </w:rPr>
        <w:t xml:space="preserve"> Чувашской Республики от 18.10.2004 № 19 «Об организации местного самоуправления в Чувашской Республике», в целях повышения качества предоставления и доступности муниципальной услуги администрация Янтиковского муниципального округа Чувашской Республики</w:t>
      </w:r>
      <w:r w:rsidR="00B93BD9">
        <w:rPr>
          <w:rFonts w:ascii="Times New Roman CYR" w:hAnsi="Times New Roman CYR" w:cs="Times New Roman CYR"/>
          <w:kern w:val="0"/>
          <w:sz w:val="28"/>
          <w:szCs w:val="28"/>
          <w:lang w:eastAsia="ru-RU"/>
        </w:rPr>
        <w:t xml:space="preserve">   </w:t>
      </w:r>
      <w:r w:rsidRPr="000B3175">
        <w:rPr>
          <w:rFonts w:ascii="Times New Roman CYR" w:hAnsi="Times New Roman CYR" w:cs="Times New Roman CYR"/>
          <w:b/>
          <w:kern w:val="0"/>
          <w:sz w:val="28"/>
          <w:szCs w:val="28"/>
          <w:lang w:eastAsia="ru-RU"/>
        </w:rPr>
        <w:t>п</w:t>
      </w:r>
      <w:r>
        <w:rPr>
          <w:rFonts w:ascii="Times New Roman CYR" w:hAnsi="Times New Roman CYR" w:cs="Times New Roman CYR"/>
          <w:b/>
          <w:kern w:val="0"/>
          <w:sz w:val="28"/>
          <w:szCs w:val="28"/>
          <w:lang w:eastAsia="ru-RU"/>
        </w:rPr>
        <w:t xml:space="preserve"> </w:t>
      </w:r>
      <w:r w:rsidRPr="000B3175">
        <w:rPr>
          <w:rFonts w:ascii="Times New Roman CYR" w:hAnsi="Times New Roman CYR" w:cs="Times New Roman CYR"/>
          <w:b/>
          <w:kern w:val="0"/>
          <w:sz w:val="28"/>
          <w:szCs w:val="28"/>
          <w:lang w:eastAsia="ru-RU"/>
        </w:rPr>
        <w:t>о</w:t>
      </w:r>
      <w:r>
        <w:rPr>
          <w:rFonts w:ascii="Times New Roman CYR" w:hAnsi="Times New Roman CYR" w:cs="Times New Roman CYR"/>
          <w:b/>
          <w:kern w:val="0"/>
          <w:sz w:val="28"/>
          <w:szCs w:val="28"/>
          <w:lang w:eastAsia="ru-RU"/>
        </w:rPr>
        <w:t xml:space="preserve"> </w:t>
      </w:r>
      <w:r w:rsidRPr="000B3175">
        <w:rPr>
          <w:rFonts w:ascii="Times New Roman CYR" w:hAnsi="Times New Roman CYR" w:cs="Times New Roman CYR"/>
          <w:b/>
          <w:kern w:val="0"/>
          <w:sz w:val="28"/>
          <w:szCs w:val="28"/>
          <w:lang w:eastAsia="ru-RU"/>
        </w:rPr>
        <w:t>с</w:t>
      </w:r>
      <w:r>
        <w:rPr>
          <w:rFonts w:ascii="Times New Roman CYR" w:hAnsi="Times New Roman CYR" w:cs="Times New Roman CYR"/>
          <w:b/>
          <w:kern w:val="0"/>
          <w:sz w:val="28"/>
          <w:szCs w:val="28"/>
          <w:lang w:eastAsia="ru-RU"/>
        </w:rPr>
        <w:t xml:space="preserve"> </w:t>
      </w:r>
      <w:r w:rsidRPr="000B3175">
        <w:rPr>
          <w:rFonts w:ascii="Times New Roman CYR" w:hAnsi="Times New Roman CYR" w:cs="Times New Roman CYR"/>
          <w:b/>
          <w:kern w:val="0"/>
          <w:sz w:val="28"/>
          <w:szCs w:val="28"/>
          <w:lang w:eastAsia="ru-RU"/>
        </w:rPr>
        <w:t>т</w:t>
      </w:r>
      <w:r>
        <w:rPr>
          <w:rFonts w:ascii="Times New Roman CYR" w:hAnsi="Times New Roman CYR" w:cs="Times New Roman CYR"/>
          <w:b/>
          <w:kern w:val="0"/>
          <w:sz w:val="28"/>
          <w:szCs w:val="28"/>
          <w:lang w:eastAsia="ru-RU"/>
        </w:rPr>
        <w:t xml:space="preserve"> </w:t>
      </w:r>
      <w:r w:rsidRPr="000B3175">
        <w:rPr>
          <w:rFonts w:ascii="Times New Roman CYR" w:hAnsi="Times New Roman CYR" w:cs="Times New Roman CYR"/>
          <w:b/>
          <w:kern w:val="0"/>
          <w:sz w:val="28"/>
          <w:szCs w:val="28"/>
          <w:lang w:eastAsia="ru-RU"/>
        </w:rPr>
        <w:t>а</w:t>
      </w:r>
      <w:r>
        <w:rPr>
          <w:rFonts w:ascii="Times New Roman CYR" w:hAnsi="Times New Roman CYR" w:cs="Times New Roman CYR"/>
          <w:b/>
          <w:kern w:val="0"/>
          <w:sz w:val="28"/>
          <w:szCs w:val="28"/>
          <w:lang w:eastAsia="ru-RU"/>
        </w:rPr>
        <w:t xml:space="preserve"> </w:t>
      </w:r>
      <w:r w:rsidRPr="000B3175">
        <w:rPr>
          <w:rFonts w:ascii="Times New Roman CYR" w:hAnsi="Times New Roman CYR" w:cs="Times New Roman CYR"/>
          <w:b/>
          <w:kern w:val="0"/>
          <w:sz w:val="28"/>
          <w:szCs w:val="28"/>
          <w:lang w:eastAsia="ru-RU"/>
        </w:rPr>
        <w:t>н</w:t>
      </w:r>
      <w:r>
        <w:rPr>
          <w:rFonts w:ascii="Times New Roman CYR" w:hAnsi="Times New Roman CYR" w:cs="Times New Roman CYR"/>
          <w:b/>
          <w:kern w:val="0"/>
          <w:sz w:val="28"/>
          <w:szCs w:val="28"/>
          <w:lang w:eastAsia="ru-RU"/>
        </w:rPr>
        <w:t xml:space="preserve"> </w:t>
      </w:r>
      <w:r w:rsidRPr="000B3175">
        <w:rPr>
          <w:rFonts w:ascii="Times New Roman CYR" w:hAnsi="Times New Roman CYR" w:cs="Times New Roman CYR"/>
          <w:b/>
          <w:kern w:val="0"/>
          <w:sz w:val="28"/>
          <w:szCs w:val="28"/>
          <w:lang w:eastAsia="ru-RU"/>
        </w:rPr>
        <w:t>о</w:t>
      </w:r>
      <w:r>
        <w:rPr>
          <w:rFonts w:ascii="Times New Roman CYR" w:hAnsi="Times New Roman CYR" w:cs="Times New Roman CYR"/>
          <w:b/>
          <w:kern w:val="0"/>
          <w:sz w:val="28"/>
          <w:szCs w:val="28"/>
          <w:lang w:eastAsia="ru-RU"/>
        </w:rPr>
        <w:t xml:space="preserve"> </w:t>
      </w:r>
      <w:r w:rsidRPr="000B3175">
        <w:rPr>
          <w:rFonts w:ascii="Times New Roman CYR" w:hAnsi="Times New Roman CYR" w:cs="Times New Roman CYR"/>
          <w:b/>
          <w:kern w:val="0"/>
          <w:sz w:val="28"/>
          <w:szCs w:val="28"/>
          <w:lang w:eastAsia="ru-RU"/>
        </w:rPr>
        <w:t>в</w:t>
      </w:r>
      <w:r>
        <w:rPr>
          <w:rFonts w:ascii="Times New Roman CYR" w:hAnsi="Times New Roman CYR" w:cs="Times New Roman CYR"/>
          <w:b/>
          <w:kern w:val="0"/>
          <w:sz w:val="28"/>
          <w:szCs w:val="28"/>
          <w:lang w:eastAsia="ru-RU"/>
        </w:rPr>
        <w:t xml:space="preserve"> </w:t>
      </w:r>
      <w:r w:rsidRPr="000B3175">
        <w:rPr>
          <w:rFonts w:ascii="Times New Roman CYR" w:hAnsi="Times New Roman CYR" w:cs="Times New Roman CYR"/>
          <w:b/>
          <w:kern w:val="0"/>
          <w:sz w:val="28"/>
          <w:szCs w:val="28"/>
          <w:lang w:eastAsia="ru-RU"/>
        </w:rPr>
        <w:t>л</w:t>
      </w:r>
      <w:r>
        <w:rPr>
          <w:rFonts w:ascii="Times New Roman CYR" w:hAnsi="Times New Roman CYR" w:cs="Times New Roman CYR"/>
          <w:b/>
          <w:kern w:val="0"/>
          <w:sz w:val="28"/>
          <w:szCs w:val="28"/>
          <w:lang w:eastAsia="ru-RU"/>
        </w:rPr>
        <w:t xml:space="preserve"> </w:t>
      </w:r>
      <w:r w:rsidRPr="000B3175">
        <w:rPr>
          <w:rFonts w:ascii="Times New Roman CYR" w:hAnsi="Times New Roman CYR" w:cs="Times New Roman CYR"/>
          <w:b/>
          <w:kern w:val="0"/>
          <w:sz w:val="28"/>
          <w:szCs w:val="28"/>
          <w:lang w:eastAsia="ru-RU"/>
        </w:rPr>
        <w:t>я</w:t>
      </w:r>
      <w:r>
        <w:rPr>
          <w:rFonts w:ascii="Times New Roman CYR" w:hAnsi="Times New Roman CYR" w:cs="Times New Roman CYR"/>
          <w:b/>
          <w:kern w:val="0"/>
          <w:sz w:val="28"/>
          <w:szCs w:val="28"/>
          <w:lang w:eastAsia="ru-RU"/>
        </w:rPr>
        <w:t xml:space="preserve"> </w:t>
      </w:r>
      <w:r w:rsidRPr="000B3175">
        <w:rPr>
          <w:rFonts w:ascii="Times New Roman CYR" w:hAnsi="Times New Roman CYR" w:cs="Times New Roman CYR"/>
          <w:b/>
          <w:kern w:val="0"/>
          <w:sz w:val="28"/>
          <w:szCs w:val="28"/>
          <w:lang w:eastAsia="ru-RU"/>
        </w:rPr>
        <w:t>е</w:t>
      </w:r>
      <w:r>
        <w:rPr>
          <w:rFonts w:ascii="Times New Roman CYR" w:hAnsi="Times New Roman CYR" w:cs="Times New Roman CYR"/>
          <w:b/>
          <w:kern w:val="0"/>
          <w:sz w:val="28"/>
          <w:szCs w:val="28"/>
          <w:lang w:eastAsia="ru-RU"/>
        </w:rPr>
        <w:t xml:space="preserve"> </w:t>
      </w:r>
      <w:r w:rsidRPr="000B3175">
        <w:rPr>
          <w:rFonts w:ascii="Times New Roman CYR" w:hAnsi="Times New Roman CYR" w:cs="Times New Roman CYR"/>
          <w:b/>
          <w:kern w:val="0"/>
          <w:sz w:val="28"/>
          <w:szCs w:val="28"/>
          <w:lang w:eastAsia="ru-RU"/>
        </w:rPr>
        <w:t>т</w:t>
      </w:r>
      <w:r w:rsidRPr="000B3175">
        <w:rPr>
          <w:rFonts w:ascii="Times New Roman CYR" w:hAnsi="Times New Roman CYR" w:cs="Times New Roman CYR"/>
          <w:kern w:val="0"/>
          <w:sz w:val="28"/>
          <w:szCs w:val="28"/>
          <w:lang w:eastAsia="ru-RU"/>
        </w:rPr>
        <w:t>:</w:t>
      </w:r>
    </w:p>
    <w:p w:rsidR="000B3175" w:rsidRPr="000B3175" w:rsidRDefault="000B3175" w:rsidP="000B3175">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bookmarkStart w:id="0" w:name="sub_1"/>
      <w:r>
        <w:rPr>
          <w:rFonts w:ascii="Times New Roman CYR" w:hAnsi="Times New Roman CYR" w:cs="Times New Roman CYR"/>
          <w:kern w:val="0"/>
          <w:sz w:val="28"/>
          <w:szCs w:val="28"/>
          <w:lang w:eastAsia="ru-RU"/>
        </w:rPr>
        <w:t>1. Утвердить а</w:t>
      </w:r>
      <w:r w:rsidRPr="000B3175">
        <w:rPr>
          <w:rFonts w:ascii="Times New Roman CYR" w:hAnsi="Times New Roman CYR" w:cs="Times New Roman CYR"/>
          <w:kern w:val="0"/>
          <w:sz w:val="28"/>
          <w:szCs w:val="28"/>
          <w:lang w:eastAsia="ru-RU"/>
        </w:rPr>
        <w:t xml:space="preserve">дминистративный регламент администрации Янтиковского муниципального округа Чувашской Республики по предоставлению муниципальной услуги «Передача жилых помещений в собственность граждан в порядке приватизации» согласно </w:t>
      </w:r>
      <w:hyperlink w:anchor="sub_1000" w:history="1">
        <w:r w:rsidRPr="000B3175">
          <w:rPr>
            <w:rFonts w:ascii="Times New Roman CYR" w:hAnsi="Times New Roman CYR" w:cs="Times New Roman CYR"/>
            <w:kern w:val="0"/>
            <w:sz w:val="28"/>
            <w:szCs w:val="28"/>
            <w:lang w:eastAsia="ru-RU"/>
          </w:rPr>
          <w:t>приложению</w:t>
        </w:r>
      </w:hyperlink>
      <w:r w:rsidRPr="000B3175">
        <w:rPr>
          <w:rFonts w:ascii="Times New Roman CYR" w:hAnsi="Times New Roman CYR" w:cs="Times New Roman CYR"/>
          <w:kern w:val="0"/>
          <w:sz w:val="28"/>
          <w:szCs w:val="28"/>
          <w:lang w:eastAsia="ru-RU"/>
        </w:rPr>
        <w:t xml:space="preserve"> к настоящему постановлению.</w:t>
      </w:r>
    </w:p>
    <w:p w:rsidR="000B3175" w:rsidRPr="000B3175" w:rsidRDefault="000B3175" w:rsidP="000B3175">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bookmarkStart w:id="1" w:name="sub_2"/>
      <w:bookmarkEnd w:id="0"/>
      <w:r w:rsidRPr="000B3175">
        <w:rPr>
          <w:rFonts w:ascii="Times New Roman CYR" w:hAnsi="Times New Roman CYR" w:cs="Times New Roman CYR"/>
          <w:kern w:val="0"/>
          <w:sz w:val="28"/>
          <w:szCs w:val="28"/>
          <w:lang w:eastAsia="ru-RU"/>
        </w:rPr>
        <w:t xml:space="preserve">2. </w:t>
      </w:r>
      <w:bookmarkStart w:id="2" w:name="sub_3"/>
      <w:bookmarkEnd w:id="1"/>
      <w:r w:rsidRPr="000B3175">
        <w:rPr>
          <w:rFonts w:ascii="Times New Roman CYR" w:hAnsi="Times New Roman CYR" w:cs="Times New Roman CYR"/>
          <w:kern w:val="0"/>
          <w:sz w:val="28"/>
          <w:szCs w:val="28"/>
          <w:lang w:eastAsia="ru-RU"/>
        </w:rPr>
        <w:t xml:space="preserve">Контроль за исполнением настоящего постановления возложить на </w:t>
      </w:r>
      <w:r w:rsidRPr="000B3175">
        <w:rPr>
          <w:rFonts w:ascii="Times New Roman CYR" w:hAnsi="Times New Roman CYR" w:cs="Times New Roman CYR"/>
          <w:kern w:val="0"/>
          <w:sz w:val="28"/>
          <w:szCs w:val="28"/>
          <w:lang w:eastAsia="ru-RU"/>
        </w:rPr>
        <w:lastRenderedPageBreak/>
        <w:t>начальника отдела экономики, земельных и имущественных отношений.</w:t>
      </w:r>
    </w:p>
    <w:p w:rsidR="000B3175" w:rsidRPr="000B3175" w:rsidRDefault="000B3175" w:rsidP="000B3175">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bookmarkStart w:id="3" w:name="sub_4"/>
      <w:bookmarkEnd w:id="2"/>
      <w:r w:rsidRPr="000B3175">
        <w:rPr>
          <w:rFonts w:ascii="Times New Roman CYR" w:hAnsi="Times New Roman CYR" w:cs="Times New Roman CYR"/>
          <w:kern w:val="0"/>
          <w:sz w:val="28"/>
          <w:szCs w:val="28"/>
          <w:lang w:eastAsia="ru-RU"/>
        </w:rPr>
        <w:t xml:space="preserve">3. Настоящее постановление вступает в силу со дня его </w:t>
      </w:r>
      <w:hyperlink r:id="rId13" w:history="1">
        <w:r w:rsidRPr="000B3175">
          <w:rPr>
            <w:rFonts w:ascii="Times New Roman CYR" w:hAnsi="Times New Roman CYR" w:cs="Times New Roman CYR"/>
            <w:kern w:val="0"/>
            <w:sz w:val="28"/>
            <w:szCs w:val="28"/>
            <w:lang w:eastAsia="ru-RU"/>
          </w:rPr>
          <w:t>официального опубликования</w:t>
        </w:r>
      </w:hyperlink>
      <w:r w:rsidRPr="000B3175">
        <w:rPr>
          <w:rFonts w:ascii="Times New Roman CYR" w:hAnsi="Times New Roman CYR" w:cs="Times New Roman CYR"/>
          <w:kern w:val="0"/>
          <w:sz w:val="28"/>
          <w:szCs w:val="28"/>
          <w:lang w:eastAsia="ru-RU"/>
        </w:rPr>
        <w:t>.</w:t>
      </w:r>
    </w:p>
    <w:bookmarkEnd w:id="3"/>
    <w:p w:rsid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Глава Янтиковского</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муниципального округа                                                                    О.А. Ломоносов</w:t>
      </w: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bookmarkStart w:id="4" w:name="sub_1000"/>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FB5695" w:rsidRDefault="00FB5695" w:rsidP="000B3175">
      <w:pPr>
        <w:widowControl w:val="0"/>
        <w:suppressAutoHyphens w:val="0"/>
        <w:autoSpaceDE w:val="0"/>
        <w:autoSpaceDN w:val="0"/>
        <w:adjustRightInd w:val="0"/>
        <w:spacing w:line="240" w:lineRule="auto"/>
        <w:ind w:firstLine="0"/>
        <w:jc w:val="right"/>
        <w:rPr>
          <w:bCs/>
          <w:color w:val="26282F"/>
          <w:kern w:val="0"/>
          <w:lang w:eastAsia="ru-RU"/>
        </w:rPr>
      </w:pPr>
    </w:p>
    <w:p w:rsidR="00FB5695" w:rsidRDefault="00FB5695" w:rsidP="000B3175">
      <w:pPr>
        <w:widowControl w:val="0"/>
        <w:suppressAutoHyphens w:val="0"/>
        <w:autoSpaceDE w:val="0"/>
        <w:autoSpaceDN w:val="0"/>
        <w:adjustRightInd w:val="0"/>
        <w:spacing w:line="240" w:lineRule="auto"/>
        <w:ind w:firstLine="0"/>
        <w:jc w:val="right"/>
        <w:rPr>
          <w:bCs/>
          <w:color w:val="26282F"/>
          <w:kern w:val="0"/>
          <w:lang w:eastAsia="ru-RU"/>
        </w:rPr>
      </w:pPr>
      <w:bookmarkStart w:id="5" w:name="_GoBack"/>
      <w:bookmarkEnd w:id="5"/>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left="5670" w:firstLine="0"/>
        <w:jc w:val="left"/>
        <w:rPr>
          <w:bCs/>
          <w:color w:val="26282F"/>
          <w:kern w:val="0"/>
          <w:lang w:eastAsia="ru-RU"/>
        </w:rPr>
      </w:pPr>
      <w:r>
        <w:rPr>
          <w:bCs/>
          <w:color w:val="26282F"/>
          <w:kern w:val="0"/>
          <w:lang w:eastAsia="ru-RU"/>
        </w:rPr>
        <w:lastRenderedPageBreak/>
        <w:t>УТВЕРЖДЕН</w:t>
      </w:r>
    </w:p>
    <w:p w:rsidR="000B3175" w:rsidRPr="000B3175" w:rsidRDefault="00FB5695" w:rsidP="000B3175">
      <w:pPr>
        <w:widowControl w:val="0"/>
        <w:suppressAutoHyphens w:val="0"/>
        <w:autoSpaceDE w:val="0"/>
        <w:autoSpaceDN w:val="0"/>
        <w:adjustRightInd w:val="0"/>
        <w:spacing w:line="240" w:lineRule="auto"/>
        <w:ind w:left="5670" w:firstLine="0"/>
        <w:jc w:val="left"/>
        <w:rPr>
          <w:bCs/>
          <w:color w:val="26282F"/>
          <w:kern w:val="0"/>
          <w:lang w:eastAsia="ru-RU"/>
        </w:rPr>
      </w:pPr>
      <w:hyperlink w:anchor="sub_0" w:history="1">
        <w:r w:rsidR="000B3175">
          <w:rPr>
            <w:kern w:val="0"/>
            <w:lang w:eastAsia="ru-RU"/>
          </w:rPr>
          <w:t>постановлением</w:t>
        </w:r>
      </w:hyperlink>
      <w:r w:rsidR="000B3175" w:rsidRPr="000B3175">
        <w:rPr>
          <w:bCs/>
          <w:color w:val="26282F"/>
          <w:kern w:val="0"/>
          <w:lang w:eastAsia="ru-RU"/>
        </w:rPr>
        <w:t xml:space="preserve"> администрации</w:t>
      </w:r>
      <w:r w:rsidR="000B3175" w:rsidRPr="000B3175">
        <w:rPr>
          <w:bCs/>
          <w:color w:val="26282F"/>
          <w:kern w:val="0"/>
          <w:lang w:eastAsia="ru-RU"/>
        </w:rPr>
        <w:br/>
        <w:t>Янтиковского муниципального округа</w:t>
      </w:r>
      <w:r w:rsidR="000B3175" w:rsidRPr="000B3175">
        <w:rPr>
          <w:bCs/>
          <w:color w:val="26282F"/>
          <w:kern w:val="0"/>
          <w:lang w:eastAsia="ru-RU"/>
        </w:rPr>
        <w:br/>
      </w:r>
      <w:r w:rsidR="000B3175">
        <w:rPr>
          <w:bCs/>
          <w:color w:val="26282F"/>
          <w:kern w:val="0"/>
          <w:lang w:eastAsia="ru-RU"/>
        </w:rPr>
        <w:t xml:space="preserve">от </w:t>
      </w:r>
      <w:r w:rsidR="002E1416">
        <w:rPr>
          <w:bCs/>
          <w:color w:val="26282F"/>
          <w:kern w:val="0"/>
          <w:lang w:eastAsia="ru-RU"/>
        </w:rPr>
        <w:t>08</w:t>
      </w:r>
      <w:r w:rsidR="000B3175">
        <w:rPr>
          <w:bCs/>
          <w:color w:val="26282F"/>
          <w:kern w:val="0"/>
          <w:lang w:eastAsia="ru-RU"/>
        </w:rPr>
        <w:t>.</w:t>
      </w:r>
      <w:r w:rsidR="002E1416">
        <w:rPr>
          <w:bCs/>
          <w:color w:val="26282F"/>
          <w:kern w:val="0"/>
          <w:lang w:eastAsia="ru-RU"/>
        </w:rPr>
        <w:t>12</w:t>
      </w:r>
      <w:r w:rsidR="000B3175">
        <w:rPr>
          <w:bCs/>
          <w:color w:val="26282F"/>
          <w:kern w:val="0"/>
          <w:lang w:eastAsia="ru-RU"/>
        </w:rPr>
        <w:t xml:space="preserve">.2023 № </w:t>
      </w:r>
      <w:r w:rsidR="002E1416">
        <w:rPr>
          <w:bCs/>
          <w:color w:val="26282F"/>
          <w:kern w:val="0"/>
          <w:lang w:eastAsia="ru-RU"/>
        </w:rPr>
        <w:t>1424</w:t>
      </w:r>
    </w:p>
    <w:bookmarkEnd w:id="4"/>
    <w:p w:rsid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0B3175">
        <w:rPr>
          <w:rFonts w:ascii="Times New Roman CYR" w:hAnsi="Times New Roman CYR" w:cs="Times New Roman CYR"/>
          <w:b/>
          <w:bCs/>
          <w:color w:val="26282F"/>
          <w:kern w:val="0"/>
          <w:lang w:eastAsia="ru-RU"/>
        </w:rPr>
        <w:t>Административный регламент</w:t>
      </w:r>
      <w:r w:rsidRPr="000B3175">
        <w:rPr>
          <w:rFonts w:ascii="Times New Roman CYR" w:hAnsi="Times New Roman CYR" w:cs="Times New Roman CYR"/>
          <w:b/>
          <w:bCs/>
          <w:color w:val="26282F"/>
          <w:kern w:val="0"/>
          <w:lang w:eastAsia="ru-RU"/>
        </w:rPr>
        <w:br/>
        <w:t>администрации Янтиковского муниципального округа Чувашской Республики по предоставлению муниципальной услуги «Передача жилых помещений в собственность граждан в порядке приватизации»</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6" w:name="sub_1001"/>
      <w:r w:rsidRPr="000B3175">
        <w:rPr>
          <w:rFonts w:ascii="Times New Roman CYR" w:hAnsi="Times New Roman CYR" w:cs="Times New Roman CYR"/>
          <w:b/>
          <w:bCs/>
          <w:color w:val="26282F"/>
          <w:kern w:val="0"/>
          <w:lang w:eastAsia="ru-RU"/>
        </w:rPr>
        <w:t>Раздел I. Общие положения</w:t>
      </w:r>
    </w:p>
    <w:bookmarkEnd w:id="6"/>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7" w:name="sub_11"/>
      <w:r w:rsidRPr="000B3175">
        <w:rPr>
          <w:rFonts w:ascii="Times New Roman CYR" w:hAnsi="Times New Roman CYR" w:cs="Times New Roman CYR"/>
          <w:b/>
          <w:bCs/>
          <w:color w:val="26282F"/>
          <w:kern w:val="0"/>
          <w:lang w:eastAsia="ru-RU"/>
        </w:rPr>
        <w:t>1.1. Предмет регулирования административного регламента</w:t>
      </w:r>
    </w:p>
    <w:bookmarkEnd w:id="7"/>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Административный регламент администрации Янтиковского муниципального округа Чувашской Республики по предоставлению муниципальной услуги «Передача жилых помещений в собственность граждан в порядке приватизации»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возникающих между заявителями и администрацией Янтиковского муниципального округа Чувашской Республики (далее - администрация) при предоставлении муниципальной услуги по передаче жилых помещений в собственность граждан в порядке приватизации (далее - муниципальная услуга).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8" w:name="sub_12"/>
      <w:r w:rsidRPr="000B3175">
        <w:rPr>
          <w:rFonts w:ascii="Times New Roman CYR" w:hAnsi="Times New Roman CYR" w:cs="Times New Roman CYR"/>
          <w:b/>
          <w:bCs/>
          <w:color w:val="26282F"/>
          <w:kern w:val="0"/>
          <w:lang w:eastAsia="ru-RU"/>
        </w:rPr>
        <w:t>1.2. Круг заявителей на предоставление муниципальной услуги</w:t>
      </w:r>
    </w:p>
    <w:bookmarkEnd w:id="8"/>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Заявителями на предоставление муниципальной услуги являются граждане Российской Федерации, занимающие жилые помещения в муниципальном жилищном фонде Янтиковского муниципального округа Чувашской Республики на условиях социального найма (далее - заявители). С заявлением и документами для получения муниципальной услуги также вправе обратиться уполномоченные лица, действующие в силу полномочий, удостоверенных в соответствии с законодательством Российской Федерации.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Указанные в настоящем подразделе заявители в соответствии со </w:t>
      </w:r>
      <w:hyperlink r:id="rId14" w:history="1">
        <w:r w:rsidRPr="000B3175">
          <w:rPr>
            <w:rFonts w:ascii="Times New Roman CYR" w:hAnsi="Times New Roman CYR" w:cs="Times New Roman CYR"/>
            <w:kern w:val="0"/>
            <w:lang w:eastAsia="ru-RU"/>
          </w:rPr>
          <w:t>статьей 15</w:t>
        </w:r>
      </w:hyperlink>
      <w:r w:rsidRPr="000B3175">
        <w:rPr>
          <w:rFonts w:ascii="Times New Roman CYR" w:hAnsi="Times New Roman CYR" w:cs="Times New Roman CYR"/>
          <w:kern w:val="0"/>
          <w:lang w:eastAsia="ru-RU"/>
        </w:rPr>
        <w:t xml:space="preserve">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и многофункциональным центром предоставления государственных и муниципальных услуг (далее - соглашение о взаимодействии)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Заявители, указанные в настоящем подразделе, запрос о предоставлении государственной услуги могут направить в электронной форме посредством федеральной государственной информационной системы «</w:t>
      </w:r>
      <w:hyperlink r:id="rId15" w:history="1">
        <w:r w:rsidRPr="000B3175">
          <w:rPr>
            <w:rFonts w:ascii="Times New Roman CYR" w:hAnsi="Times New Roman CYR" w:cs="Times New Roman CYR"/>
            <w:kern w:val="0"/>
            <w:lang w:eastAsia="ru-RU"/>
          </w:rPr>
          <w:t>Единый портал</w:t>
        </w:r>
      </w:hyperlink>
      <w:r w:rsidRPr="000B3175">
        <w:rPr>
          <w:rFonts w:ascii="Times New Roman CYR" w:hAnsi="Times New Roman CYR" w:cs="Times New Roman CYR"/>
          <w:kern w:val="0"/>
          <w:lang w:eastAsia="ru-RU"/>
        </w:rPr>
        <w:t xml:space="preserve"> государственных и муниципальных услуг (функций)» (далее - Единый портал государственных и муниципальных услуг).</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9" w:name="sub_13"/>
      <w:r w:rsidRPr="000B3175">
        <w:rPr>
          <w:rFonts w:ascii="Times New Roman CYR" w:hAnsi="Times New Roman CYR" w:cs="Times New Roman CYR"/>
          <w:b/>
          <w:bCs/>
          <w:color w:val="26282F"/>
          <w:kern w:val="0"/>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Янтиковского муниципального округа Чувашской Республики (далее - профилирование), а также результата, за предоставлением которого обратился заявитель</w:t>
      </w:r>
    </w:p>
    <w:bookmarkEnd w:id="9"/>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Муниципальная услуга, а также результат, за предоставлением которого обратился заявитель (далее - результат услуги), должны быть предоставлены заявителю в соответствии с вариантом предоставления муниципальной услуги (далее - вариант).</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0" w:name="sub_1002"/>
      <w:r w:rsidRPr="000B3175">
        <w:rPr>
          <w:rFonts w:ascii="Times New Roman CYR" w:hAnsi="Times New Roman CYR" w:cs="Times New Roman CYR"/>
          <w:b/>
          <w:bCs/>
          <w:color w:val="26282F"/>
          <w:kern w:val="0"/>
          <w:lang w:eastAsia="ru-RU"/>
        </w:rPr>
        <w:t>Раздел II. Стандарт предоставления муниципальной услуги</w:t>
      </w:r>
    </w:p>
    <w:bookmarkEnd w:id="10"/>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1" w:name="sub_21"/>
      <w:r w:rsidRPr="000B3175">
        <w:rPr>
          <w:rFonts w:ascii="Times New Roman CYR" w:hAnsi="Times New Roman CYR" w:cs="Times New Roman CYR"/>
          <w:b/>
          <w:bCs/>
          <w:color w:val="26282F"/>
          <w:kern w:val="0"/>
          <w:lang w:eastAsia="ru-RU"/>
        </w:rPr>
        <w:t>2.1. Наименование муниципальной услуги</w:t>
      </w:r>
    </w:p>
    <w:bookmarkEnd w:id="11"/>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Муниципальная услуга имеет следующее наименование: «Передача жилых помещений в собственность граждан в порядке приватизации».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2" w:name="sub_22"/>
      <w:r w:rsidRPr="000B3175">
        <w:rPr>
          <w:rFonts w:ascii="Times New Roman CYR" w:hAnsi="Times New Roman CYR" w:cs="Times New Roman CYR"/>
          <w:b/>
          <w:bCs/>
          <w:color w:val="26282F"/>
          <w:kern w:val="0"/>
          <w:lang w:eastAsia="ru-RU"/>
        </w:rPr>
        <w:t>2.2. Наименование органа, предоставляющего муниципальную услугу</w:t>
      </w:r>
    </w:p>
    <w:bookmarkEnd w:id="12"/>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3" w:name="sub_221"/>
      <w:r w:rsidRPr="000B3175">
        <w:rPr>
          <w:rFonts w:ascii="Times New Roman CYR" w:hAnsi="Times New Roman CYR" w:cs="Times New Roman CYR"/>
          <w:kern w:val="0"/>
          <w:lang w:eastAsia="ru-RU"/>
        </w:rPr>
        <w:t>2.2.1. Муниципальная услуга предоставляется администрацией Янтиковского муниципального округа Чувашской Республики и осуществляется через отдел экономики, земельных и имущественных отношений администрации Янтиковского муниципального округа (далее также - уполномоченное структурное подразделение).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4" w:name="sub_222"/>
      <w:bookmarkEnd w:id="13"/>
      <w:r w:rsidRPr="000B3175">
        <w:rPr>
          <w:rFonts w:ascii="Times New Roman CYR" w:hAnsi="Times New Roman CYR" w:cs="Times New Roman CYR"/>
          <w:kern w:val="0"/>
          <w:lang w:eastAsia="ru-RU"/>
        </w:rPr>
        <w:t>2.2.2. Многофункциональным центром предоставления государственных и муниципальных услуг прием запроса о предоставлении муниципальной услуги и документов и (или) информации, необходимых для предоставления муниципальной услуги, осуществляется в соответствии с заключенным соглашением о взаимодействии.</w:t>
      </w:r>
    </w:p>
    <w:bookmarkEnd w:id="14"/>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5" w:name="sub_223"/>
      <w:r w:rsidRPr="000B3175">
        <w:rPr>
          <w:rFonts w:ascii="Times New Roman CYR" w:hAnsi="Times New Roman CYR" w:cs="Times New Roman CYR"/>
          <w:kern w:val="0"/>
          <w:lang w:eastAsia="ru-RU"/>
        </w:rPr>
        <w:t>2.2.3. При предоставлении муниципальной услуги уполномоченное структурное подразделение взаимодействует с:</w:t>
      </w:r>
    </w:p>
    <w:bookmarkEnd w:id="15"/>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Федеральной службой государственной регистрации, кадастра и картографии;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Федеральной налоговой службой,</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управляющими организациями ЖКХ Янтиковского муниципального округа.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6" w:name="sub_224"/>
      <w:r w:rsidRPr="000B3175">
        <w:rPr>
          <w:rFonts w:ascii="Times New Roman CYR" w:hAnsi="Times New Roman CYR" w:cs="Times New Roman CYR"/>
          <w:kern w:val="0"/>
          <w:lang w:eastAsia="ru-RU"/>
        </w:rPr>
        <w:t>2.2.4. При подаче заявления с документами на предоставление муниципальной услуги в администрацию, МФЦ и в процессе предоставления муниципальной услуги, запрещается требовать от заявителя осуществления дополнительных действий (в том числе согласований) необходимых для получения муниципальной услуги,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bookmarkEnd w:id="16"/>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7" w:name="sub_23"/>
      <w:r w:rsidRPr="000B3175">
        <w:rPr>
          <w:rFonts w:ascii="Times New Roman CYR" w:hAnsi="Times New Roman CYR" w:cs="Times New Roman CYR"/>
          <w:b/>
          <w:bCs/>
          <w:color w:val="26282F"/>
          <w:kern w:val="0"/>
          <w:lang w:eastAsia="ru-RU"/>
        </w:rPr>
        <w:t>2.3. Результат предоставления муниципальной услуги</w:t>
      </w:r>
    </w:p>
    <w:bookmarkEnd w:id="17"/>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8" w:name="sub_231"/>
      <w:r w:rsidRPr="000B3175">
        <w:rPr>
          <w:rFonts w:ascii="Times New Roman CYR" w:hAnsi="Times New Roman CYR" w:cs="Times New Roman CYR"/>
          <w:kern w:val="0"/>
          <w:lang w:eastAsia="ru-RU"/>
        </w:rPr>
        <w:t>2.3.1. Результатом предоставления муниципальной услуги является:</w:t>
      </w:r>
    </w:p>
    <w:bookmarkEnd w:id="18"/>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 принятия решения о предоставлении муниципальной услуги - заключение договора передачи жилого помещения в собственность граждан в порядке приватизации;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 отказа в предоставлении муниципальной услуги - письменное мотивированное уведомление об отказе в передаче жилого помещения в собственность граждан в порядке приватизации;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 принятия решения об исправлении допущенных опечаток и ошибок в выданных в результате предоставления муниципальной услуги документах - выдача (направление) документа, с внесенными изменениями;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 принятия решения об отказе в исправлении допущенных опечаток и ошибок в выданных в результате предоставления муниципальной услуги документах - выдача (направление) письменного уведомления об отсутствии таких опечаток и (или) ошибок;</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9" w:name="sub_232"/>
      <w:r w:rsidRPr="000B3175">
        <w:rPr>
          <w:rFonts w:ascii="Times New Roman CYR" w:hAnsi="Times New Roman CYR" w:cs="Times New Roman CYR"/>
          <w:kern w:val="0"/>
          <w:lang w:eastAsia="ru-RU"/>
        </w:rPr>
        <w:t>2.3.2. Документом, содержащим положительное решение о предоставлении муниципальной услуги, является постановление администрации Янтиковского муниципального округа Чувашской Республики о передаче жилого помещения в собственность граждан в порядке приватизации, на основании которого с заявителем заключается договор передачи жилого помещения в собственность граждан в порядке приватизации (далее - договор передачи).</w:t>
      </w:r>
    </w:p>
    <w:bookmarkEnd w:id="19"/>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Документом, содержащим решение об отказе в предоставлении муниципальной услуги, является уведомление об отказе в передаче жилого помещения в собственность граждан в порядке приватизации содержащее: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дату;</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номер;</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информацию о принятом решении;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основания для отказа и возможности их устранения;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подпись должностного лица.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20" w:name="sub_233"/>
      <w:r w:rsidRPr="000B3175">
        <w:rPr>
          <w:rFonts w:ascii="Times New Roman CYR" w:hAnsi="Times New Roman CYR" w:cs="Times New Roman CYR"/>
          <w:kern w:val="0"/>
          <w:lang w:eastAsia="ru-RU"/>
        </w:rP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bookmarkEnd w:id="20"/>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 случае подачи заявления о получении муниципальной услуги посредством </w:t>
      </w:r>
      <w:hyperlink r:id="rId16" w:history="1">
        <w:r w:rsidRPr="000B3175">
          <w:rPr>
            <w:rFonts w:ascii="Times New Roman CYR" w:hAnsi="Times New Roman CYR" w:cs="Times New Roman CYR"/>
            <w:kern w:val="0"/>
            <w:lang w:eastAsia="ru-RU"/>
          </w:rPr>
          <w:t>Единого портала</w:t>
        </w:r>
      </w:hyperlink>
      <w:r w:rsidRPr="000B3175">
        <w:rPr>
          <w:rFonts w:ascii="Times New Roman CYR" w:hAnsi="Times New Roman CYR" w:cs="Times New Roman CYR"/>
          <w:kern w:val="0"/>
          <w:lang w:eastAsia="ru-RU"/>
        </w:rPr>
        <w:t xml:space="preserve">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w:t>
      </w:r>
      <w:hyperlink r:id="rId17" w:history="1">
        <w:r w:rsidRPr="000B3175">
          <w:rPr>
            <w:rFonts w:ascii="Times New Roman CYR" w:hAnsi="Times New Roman CYR" w:cs="Times New Roman CYR"/>
            <w:kern w:val="0"/>
            <w:lang w:eastAsia="ru-RU"/>
          </w:rPr>
          <w:t>квалифицированной электронной подписью</w:t>
        </w:r>
      </w:hyperlink>
      <w:r w:rsidRPr="000B3175">
        <w:rPr>
          <w:rFonts w:ascii="Times New Roman CYR" w:hAnsi="Times New Roman CYR" w:cs="Times New Roman CYR"/>
          <w:kern w:val="0"/>
          <w:lang w:eastAsia="ru-RU"/>
        </w:rPr>
        <w:t xml:space="preserve"> уполномоченного должностного лица.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21" w:name="sub_24"/>
      <w:r w:rsidRPr="000B3175">
        <w:rPr>
          <w:rFonts w:ascii="Times New Roman CYR" w:hAnsi="Times New Roman CYR" w:cs="Times New Roman CYR"/>
          <w:b/>
          <w:bCs/>
          <w:color w:val="26282F"/>
          <w:kern w:val="0"/>
          <w:lang w:eastAsia="ru-RU"/>
        </w:rPr>
        <w:t>2.4. Срок предоставления муниципальной услуги</w:t>
      </w:r>
    </w:p>
    <w:bookmarkEnd w:id="21"/>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Общий срок предоставления муниципальной услуги составляет 35 рабочих дней со дня регистрации заявления с приложенными документами, указанными в </w:t>
      </w:r>
      <w:hyperlink w:anchor="sub_26" w:history="1">
        <w:r w:rsidRPr="000B3175">
          <w:rPr>
            <w:rFonts w:ascii="Times New Roman CYR" w:hAnsi="Times New Roman CYR" w:cs="Times New Roman CYR"/>
            <w:kern w:val="0"/>
            <w:lang w:eastAsia="ru-RU"/>
          </w:rPr>
          <w:t>подразделе 2.6.</w:t>
        </w:r>
      </w:hyperlink>
      <w:r w:rsidRPr="000B3175">
        <w:rPr>
          <w:rFonts w:ascii="Times New Roman CYR" w:hAnsi="Times New Roman CYR" w:cs="Times New Roman CYR"/>
          <w:kern w:val="0"/>
          <w:lang w:eastAsia="ru-RU"/>
        </w:rPr>
        <w:t xml:space="preserve"> настоящего административного регламента.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Срок выдачи (направления) документов, являющихся результатом предоставления муниципальной услуги, с момента подписания договора передачи между администрацией и гражданами составляет 5 рабочих дней.</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Срок выдачи (направления) уведомления об отказе в передаче жилого помещения в собственность граждан в порядке приватизации составляет 5 рабочих дней после принятия решения об отказе.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22" w:name="sub_25"/>
      <w:r w:rsidRPr="000B3175">
        <w:rPr>
          <w:rFonts w:ascii="Times New Roman CYR" w:hAnsi="Times New Roman CYR" w:cs="Times New Roman CYR"/>
          <w:b/>
          <w:bCs/>
          <w:color w:val="26282F"/>
          <w:kern w:val="0"/>
          <w:lang w:eastAsia="ru-RU"/>
        </w:rPr>
        <w:t>2.5. Правовые основания для предоставления муниципальной услуги</w:t>
      </w:r>
    </w:p>
    <w:bookmarkEnd w:id="22"/>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МФЦ, их должностных лиц, муниципальных служащих, работников размещается на </w:t>
      </w:r>
      <w:hyperlink r:id="rId18" w:history="1">
        <w:r w:rsidRPr="000B3175">
          <w:rPr>
            <w:rFonts w:ascii="Times New Roman CYR" w:hAnsi="Times New Roman CYR" w:cs="Times New Roman CYR"/>
            <w:kern w:val="0"/>
            <w:lang w:eastAsia="ru-RU"/>
          </w:rPr>
          <w:t>официальном сайте</w:t>
        </w:r>
      </w:hyperlink>
      <w:r w:rsidRPr="000B3175">
        <w:rPr>
          <w:rFonts w:ascii="Times New Roman CYR" w:hAnsi="Times New Roman CYR" w:cs="Times New Roman CYR"/>
          <w:kern w:val="0"/>
          <w:lang w:eastAsia="ru-RU"/>
        </w:rPr>
        <w:t xml:space="preserve"> Янтиковского муниципального округа Чувашской Республики в информационно-телекоммуникационной сети «Интернет» (далее - официальный сайт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w:t>
      </w:r>
      <w:hyperlink r:id="rId19" w:history="1">
        <w:r w:rsidRPr="000B3175">
          <w:rPr>
            <w:rFonts w:ascii="Times New Roman CYR" w:hAnsi="Times New Roman CYR" w:cs="Times New Roman CYR"/>
            <w:kern w:val="0"/>
            <w:lang w:eastAsia="ru-RU"/>
          </w:rPr>
          <w:t>Едином портале</w:t>
        </w:r>
      </w:hyperlink>
      <w:r w:rsidRPr="000B3175">
        <w:rPr>
          <w:rFonts w:ascii="Times New Roman CYR" w:hAnsi="Times New Roman CYR" w:cs="Times New Roman CYR"/>
          <w:kern w:val="0"/>
          <w:lang w:eastAsia="ru-RU"/>
        </w:rPr>
        <w:t xml:space="preserve"> государственных и муниципальных услуг.</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23" w:name="sub_26"/>
      <w:r w:rsidRPr="000B3175">
        <w:rPr>
          <w:rFonts w:ascii="Times New Roman CYR" w:hAnsi="Times New Roman CYR" w:cs="Times New Roman CYR"/>
          <w:b/>
          <w:bCs/>
          <w:color w:val="26282F"/>
          <w:kern w:val="0"/>
          <w:lang w:eastAsia="ru-RU"/>
        </w:rPr>
        <w:t>2.6. Исчерпывающий перечень документов, необходимых для предоставления муниципальной услуги</w:t>
      </w:r>
    </w:p>
    <w:bookmarkEnd w:id="23"/>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24" w:name="sub_261"/>
      <w:r w:rsidRPr="000B3175">
        <w:rPr>
          <w:rFonts w:ascii="Times New Roman CYR" w:hAnsi="Times New Roman CYR" w:cs="Times New Roman CYR"/>
          <w:kern w:val="0"/>
          <w:lang w:eastAsia="ru-RU"/>
        </w:rPr>
        <w:t>2.6.1. Сведения и документы, которые заявитель должен представить самостоятельно</w:t>
      </w:r>
    </w:p>
    <w:bookmarkEnd w:id="24"/>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Для получения муниципальной услуги заявитель представляет в администрацию заявление о предоставлении муниципальной услуги по форме согласно </w:t>
      </w:r>
      <w:hyperlink w:anchor="sub_1100" w:history="1">
        <w:r w:rsidRPr="000B3175">
          <w:rPr>
            <w:rFonts w:ascii="Times New Roman CYR" w:hAnsi="Times New Roman CYR" w:cs="Times New Roman CYR"/>
            <w:kern w:val="0"/>
            <w:lang w:eastAsia="ru-RU"/>
          </w:rPr>
          <w:t>приложению № 1</w:t>
        </w:r>
      </w:hyperlink>
      <w:r w:rsidRPr="000B3175">
        <w:rPr>
          <w:rFonts w:ascii="Times New Roman CYR" w:hAnsi="Times New Roman CYR" w:cs="Times New Roman CYR"/>
          <w:kern w:val="0"/>
          <w:lang w:eastAsia="ru-RU"/>
        </w:rPr>
        <w:t xml:space="preserve"> к административному регламенту (далее - заявление) при личном присутствии всех имеющих право пользования жилым помещением по договору социального найма лиц, одним из следующих способов по личному усмотрению:</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с использованием информационно-коммуникационных технологий (в электронном виде), в том числе с использованием </w:t>
      </w:r>
      <w:hyperlink r:id="rId20" w:history="1">
        <w:r w:rsidRPr="000B3175">
          <w:rPr>
            <w:rFonts w:ascii="Times New Roman CYR" w:hAnsi="Times New Roman CYR" w:cs="Times New Roman CYR"/>
            <w:kern w:val="0"/>
            <w:lang w:eastAsia="ru-RU"/>
          </w:rPr>
          <w:t>Единого портала</w:t>
        </w:r>
      </w:hyperlink>
      <w:r w:rsidRPr="000B3175">
        <w:rPr>
          <w:rFonts w:ascii="Times New Roman CYR" w:hAnsi="Times New Roman CYR" w:cs="Times New Roman CYR"/>
          <w:kern w:val="0"/>
          <w:lang w:eastAsia="ru-RU"/>
        </w:rPr>
        <w:t xml:space="preserve"> государственных и муниципальных услуг;</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 случае подачи заявления в электронной форме посредством </w:t>
      </w:r>
      <w:hyperlink r:id="rId21" w:history="1">
        <w:r w:rsidRPr="000B3175">
          <w:rPr>
            <w:rFonts w:ascii="Times New Roman CYR" w:hAnsi="Times New Roman CYR" w:cs="Times New Roman CYR"/>
            <w:kern w:val="0"/>
            <w:lang w:eastAsia="ru-RU"/>
          </w:rPr>
          <w:t>Единого портала</w:t>
        </w:r>
      </w:hyperlink>
      <w:r w:rsidRPr="000B3175">
        <w:rPr>
          <w:rFonts w:ascii="Times New Roman CYR" w:hAnsi="Times New Roman CYR" w:cs="Times New Roman CYR"/>
          <w:kern w:val="0"/>
          <w:lang w:eastAsia="ru-RU"/>
        </w:rPr>
        <w:t xml:space="preserve"> государственных и муниципальных услуг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без необходимости предоставления в иной форме.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25" w:name="sub_262"/>
      <w:r w:rsidRPr="000B3175">
        <w:rPr>
          <w:rFonts w:ascii="Times New Roman CYR" w:hAnsi="Times New Roman CYR" w:cs="Times New Roman CYR"/>
          <w:kern w:val="0"/>
          <w:lang w:eastAsia="ru-RU"/>
        </w:rPr>
        <w:t>2.6.2.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bookmarkEnd w:id="25"/>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 согласие на обработку персональных данных в соответствии с </w:t>
      </w:r>
      <w:hyperlink r:id="rId22" w:history="1">
        <w:r w:rsidRPr="000B3175">
          <w:rPr>
            <w:rFonts w:ascii="Times New Roman CYR" w:hAnsi="Times New Roman CYR" w:cs="Times New Roman CYR"/>
            <w:kern w:val="0"/>
            <w:lang w:eastAsia="ru-RU"/>
          </w:rPr>
          <w:t>федеральным законом</w:t>
        </w:r>
      </w:hyperlink>
      <w:r w:rsidRPr="000B3175">
        <w:rPr>
          <w:rFonts w:ascii="Times New Roman CYR" w:hAnsi="Times New Roman CYR" w:cs="Times New Roman CYR"/>
          <w:kern w:val="0"/>
          <w:lang w:eastAsia="ru-RU"/>
        </w:rPr>
        <w:t xml:space="preserve"> «О персональных данных» (</w:t>
      </w:r>
      <w:hyperlink w:anchor="sub_1210" w:history="1">
        <w:r w:rsidRPr="000B3175">
          <w:rPr>
            <w:rFonts w:ascii="Times New Roman CYR" w:hAnsi="Times New Roman CYR" w:cs="Times New Roman CYR"/>
            <w:kern w:val="0"/>
            <w:lang w:eastAsia="ru-RU"/>
          </w:rPr>
          <w:t>приложение</w:t>
        </w:r>
      </w:hyperlink>
      <w:r w:rsidRPr="000B3175">
        <w:rPr>
          <w:rFonts w:ascii="Times New Roman CYR" w:hAnsi="Times New Roman CYR" w:cs="Times New Roman CYR"/>
          <w:kern w:val="0"/>
          <w:lang w:eastAsia="ru-RU"/>
        </w:rPr>
        <w:t xml:space="preserve"> к Заявлению);</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копии паспорта гражданина Российской Федерации (страница № 2, страница № 3, страницы с отметкой о регистрации гражданина и снятии его с регистрационного учета по месту жительства, страница - сведения о детях, страница № 18 - сведения о ранее выданных основных документах, удостоверяющих личность гражданина РФ на территории РФ) - для всех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достигших 14-летнего возраста (1 экз.);</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ордер на занимаемое жилое помещение и (или) договор социального найма жилого помещения и постановление администрации о заключении договора социального найма на занимаемое жилое помещение (оригинал, 2 копии; в случае, если данный документ отсутствует в распоряжении администрации);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выписка из лицевого счета на занимаемое жилое помещение, выданная организацией, осуществляющей управление многоквартирным домом, в оригинале с приложением 1 копии (документ является результатом предоставления необходимых и обязательных услуг, действителен в течение 1 месяца со дня выдачи);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письменный отказ, оформленный собственноручно, от приватизации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(документ оформляется заявителем в администрации либо в МФЦ в присутствии сотрудников (</w:t>
      </w:r>
      <w:hyperlink w:anchor="sub_1200" w:history="1">
        <w:r w:rsidRPr="000B3175">
          <w:rPr>
            <w:rFonts w:ascii="Times New Roman CYR" w:hAnsi="Times New Roman CYR" w:cs="Times New Roman CYR"/>
            <w:kern w:val="0"/>
            <w:lang w:eastAsia="ru-RU"/>
          </w:rPr>
          <w:t>приложение № 2</w:t>
        </w:r>
      </w:hyperlink>
      <w:r w:rsidRPr="000B3175">
        <w:rPr>
          <w:rFonts w:ascii="Times New Roman CYR" w:hAnsi="Times New Roman CYR" w:cs="Times New Roman CYR"/>
          <w:kern w:val="0"/>
          <w:lang w:eastAsia="ru-RU"/>
        </w:rPr>
        <w:t xml:space="preserve"> к административному регламенту), либо представляется подлинник отказа, удостоверенного нотариусом);</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справка, подтверждающая, что ранее право на бесплатную приватизацию жилья не было использовано (для граждан, ранее проживавших за пределами муниципального образования Янтиковского муниципального округа Чувашской Республики, за период с 04.07.1991 до момента подачи заявления). Справку необходимо получить по предыдущему месту проживания в органах, уполномоченных оформлять приватизацию жилья (оригинал);</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копия свидетельства о рождении заявителя или члена семьи заявителя,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копия свидетельства об усыновлении заявителя или члена семьи заявителя, выданного органами записи актов гражданского состояния или консульскими учреждениями Российской Федерации (при наличии данного факта);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копия свидетельства о заключении (расторжении) брака заявителя или члена семьи заявителя,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копия свидетельства о смерти члена семьи заявителя (в случае смерти лиц(а), указанного(ых) в ордере, договоре социального найма жилого помещения),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технический паспорт жилого помещения (изготавливается органами технической инвентаризации (платно)) - документ является результатом предоставления необходимых и обязательных услуг;</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вступившее в законную силу решение суда о признании гражданина недееспособным / ограниченно дееспособным (копия, заверенная судом, принявшим решение) - предоставляется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 документ, подтверждающий отбывание наказания гражданами, осужденными к лишению свободы или к принудительным работам (в соответствии с </w:t>
      </w:r>
      <w:hyperlink r:id="rId23" w:history="1">
        <w:r w:rsidRPr="000B3175">
          <w:rPr>
            <w:rFonts w:ascii="Times New Roman CYR" w:hAnsi="Times New Roman CYR" w:cs="Times New Roman CYR"/>
            <w:kern w:val="0"/>
            <w:lang w:eastAsia="ru-RU"/>
          </w:rPr>
          <w:t>постановлением</w:t>
        </w:r>
      </w:hyperlink>
      <w:r w:rsidRPr="000B3175">
        <w:rPr>
          <w:rFonts w:ascii="Times New Roman CYR" w:hAnsi="Times New Roman CYR" w:cs="Times New Roman CYR"/>
          <w:kern w:val="0"/>
          <w:lang w:eastAsia="ru-RU"/>
        </w:rPr>
        <w:t xml:space="preserve"> Конституционного Суда Российской Федерации от 23.06.1995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документ, подтверждающий полномочия представителя заявителя, лица, уполномоченного члена семьи заявителя, лица, зарегистрированного в приватизируемом жилом помещении (нотариально удостоверенная доверенность), имеющего право пользования данным помещением на условиях социального найма, оформленный в установленном порядке и подтверждающий полномочия представителя заявителя по предоставлению документов для подписания договора передачи, получению договора передачи.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К нотариально удостоверенным доверенностям приравниваются: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26" w:name="sub_2621"/>
      <w:r w:rsidRPr="000B3175">
        <w:rPr>
          <w:rFonts w:ascii="Times New Roman CYR" w:hAnsi="Times New Roman CYR" w:cs="Times New Roman CYR"/>
          <w:kern w:val="0"/>
          <w:lang w:eastAsia="ru-RU"/>
        </w:rPr>
        <w:t>а) 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начальником такого учреждения, его заместителем по медицинской части, старшим или дежурным врачом;</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27" w:name="sub_2622"/>
      <w:bookmarkEnd w:id="26"/>
      <w:r w:rsidRPr="000B3175">
        <w:rPr>
          <w:rFonts w:ascii="Times New Roman CYR" w:hAnsi="Times New Roman CYR" w:cs="Times New Roman CYR"/>
          <w:kern w:val="0"/>
          <w:lang w:eastAsia="ru-RU"/>
        </w:rPr>
        <w:t>б)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рабочих и служащих, членов их семей и членов семей военнослужащих, удостоверенные командиром (начальником) части, соединения, учреждения или заведения;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28" w:name="sub_2623"/>
      <w:bookmarkEnd w:id="27"/>
      <w:r w:rsidRPr="000B3175">
        <w:rPr>
          <w:rFonts w:ascii="Times New Roman CYR" w:hAnsi="Times New Roman CYR" w:cs="Times New Roman CYR"/>
          <w:kern w:val="0"/>
          <w:lang w:eastAsia="ru-RU"/>
        </w:rPr>
        <w:t>в) доверенности лиц, находящихся в местах лишения свободы, удостоверенные начальником соответствующего места лишения свободы;</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29" w:name="sub_2624"/>
      <w:bookmarkEnd w:id="28"/>
      <w:r w:rsidRPr="000B3175">
        <w:rPr>
          <w:rFonts w:ascii="Times New Roman CYR" w:hAnsi="Times New Roman CYR" w:cs="Times New Roman CYR"/>
          <w:kern w:val="0"/>
          <w:lang w:eastAsia="ru-RU"/>
        </w:rPr>
        <w:t>г) доверенности совершеннолетних дееспособных граждан, находящихся в учреждениях социальной защиты населения, удостоверенные администрацией этого учреждения или руководителем (его заместителем) соответствующего органа социальной защиты населения).</w:t>
      </w:r>
    </w:p>
    <w:bookmarkEnd w:id="29"/>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При осуществлении приватизации по доверенности, а также предоставлении нотариально заверенного отказа от участия в приватизации, необходимо прикладывать паспорт заявителя либо копию паспорта, удостоверенную нотариусом в установленном действующим законодательством порядке.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Приватизация жилого помещения, в котором граждане занимают койко-место, осуществляется с согласия всех занимающих койко-место. Граждане, занимающие койко-место в жилом помещении, совместно подают заявление на приватизацию приходящейся на них доли жилого помещения, распределяются соразмерно занимаемому койко-месту.</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 если в занимаемом жилом помещении право пользования койко-местом с одним из родителей имеются несовершеннолетние дети, то при включении несовершеннолетних детей в договор передачи их доля определяется исходя из занимаемого койко-места родителя, которое пропорционально делится и на несовершеннолетних детей.</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При обращении с заявлением о предоставлении муниципальной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30" w:name="sub_263"/>
      <w:r w:rsidRPr="000B3175">
        <w:rPr>
          <w:rFonts w:ascii="Times New Roman CYR" w:hAnsi="Times New Roman CYR" w:cs="Times New Roman CYR"/>
          <w:kern w:val="0"/>
          <w:lang w:eastAsia="ru-RU"/>
        </w:rPr>
        <w:t>2.6.3.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30"/>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По собственной инициативе заявителем могут быть представлены:</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копия заключения органов опеки и попечительства на приватизацию без участия несовершеннолетних (документ необходим при отказе от включения несовершеннолетних в число собственников в приватизируемом жилом помещении) (документ является результатом предоставления государственной услуги «Предварительное разрешение на совершение от имени несовершеннолетних (малолетних) подопечных сделок в случаях, предусмотренных законом»);</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копия постановления органа местного самоуправления об установлении опеки над недееспособным (ограниченно дееспособным) (в случае признания лица недееспособным (ограниченно дееспособным) на территории муниципального образования);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копии свидетельств о заключении брака либо справка из ЗАГСа (в случае перемены фамилии лиц(а), указанного(ых) в ордере, договоре социального найма);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копии свидетельств о смерти (в случае смерти лиц(а), указанного(ых) в ордере, договоре социального найма);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копии свидетельств о перемене фамилии, имени, отчества (в случае изменения имени, фамилии, отчества);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решение о присвоении объекта адресации адреса (об изменении адреса объекта адресации).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24" w:history="1">
        <w:r w:rsidRPr="000B3175">
          <w:rPr>
            <w:rFonts w:ascii="Times New Roman CYR" w:hAnsi="Times New Roman CYR" w:cs="Times New Roman CYR"/>
            <w:kern w:val="0"/>
            <w:lang w:eastAsia="ru-RU"/>
          </w:rPr>
          <w:t>Единого портала</w:t>
        </w:r>
      </w:hyperlink>
      <w:r w:rsidRPr="000B3175">
        <w:rPr>
          <w:rFonts w:ascii="Times New Roman CYR" w:hAnsi="Times New Roman CYR" w:cs="Times New Roman CYR"/>
          <w:kern w:val="0"/>
          <w:lang w:eastAsia="ru-RU"/>
        </w:rPr>
        <w:t xml:space="preserve"> государственных и муниципальных услуг.</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5" w:history="1">
        <w:r w:rsidRPr="000B3175">
          <w:rPr>
            <w:rFonts w:ascii="Times New Roman CYR" w:hAnsi="Times New Roman CYR" w:cs="Times New Roman CYR"/>
            <w:kern w:val="0"/>
            <w:lang w:eastAsia="ru-RU"/>
          </w:rPr>
          <w:t>Федерального закона</w:t>
        </w:r>
      </w:hyperlink>
      <w:r w:rsidRPr="000B3175">
        <w:rPr>
          <w:rFonts w:ascii="Times New Roman CYR" w:hAnsi="Times New Roman CYR" w:cs="Times New Roman CYR"/>
          <w:kern w:val="0"/>
          <w:lang w:eastAsia="ru-RU"/>
        </w:rPr>
        <w:t xml:space="preserve"> от 06.04.2011 № 63-ФЗ «Об электронной подписи» и </w:t>
      </w:r>
      <w:hyperlink r:id="rId26" w:history="1">
        <w:r w:rsidRPr="000B3175">
          <w:rPr>
            <w:rFonts w:ascii="Times New Roman CYR" w:hAnsi="Times New Roman CYR" w:cs="Times New Roman CYR"/>
            <w:kern w:val="0"/>
            <w:lang w:eastAsia="ru-RU"/>
          </w:rPr>
          <w:t>статьями 21.1</w:t>
        </w:r>
      </w:hyperlink>
      <w:r w:rsidRPr="000B3175">
        <w:rPr>
          <w:rFonts w:ascii="Times New Roman CYR" w:hAnsi="Times New Roman CYR" w:cs="Times New Roman CYR"/>
          <w:kern w:val="0"/>
          <w:lang w:eastAsia="ru-RU"/>
        </w:rPr>
        <w:t xml:space="preserve"> и </w:t>
      </w:r>
      <w:hyperlink r:id="rId27" w:history="1">
        <w:r w:rsidRPr="000B3175">
          <w:rPr>
            <w:rFonts w:ascii="Times New Roman CYR" w:hAnsi="Times New Roman CYR" w:cs="Times New Roman CYR"/>
            <w:kern w:val="0"/>
            <w:lang w:eastAsia="ru-RU"/>
          </w:rPr>
          <w:t>21.2</w:t>
        </w:r>
      </w:hyperlink>
      <w:r w:rsidRPr="000B3175">
        <w:rPr>
          <w:rFonts w:ascii="Times New Roman CYR" w:hAnsi="Times New Roman CYR" w:cs="Times New Roman CYR"/>
          <w:kern w:val="0"/>
          <w:lang w:eastAsia="ru-RU"/>
        </w:rPr>
        <w:t xml:space="preserve"> Федерального закона № 210-ФЗ «Об организации предоставления государственных и муниципальных услуг».</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При представлении копий документов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уполномоченного структурного подразделения либо специалистом МФЦ оригиналы возвращаются заявителям.</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 соответствии со </w:t>
      </w:r>
      <w:hyperlink r:id="rId28" w:history="1">
        <w:r w:rsidRPr="000B3175">
          <w:rPr>
            <w:rFonts w:ascii="Times New Roman CYR" w:hAnsi="Times New Roman CYR" w:cs="Times New Roman CYR"/>
            <w:kern w:val="0"/>
            <w:lang w:eastAsia="ru-RU"/>
          </w:rPr>
          <w:t>ст. 9.1</w:t>
        </w:r>
      </w:hyperlink>
      <w:r w:rsidRPr="000B3175">
        <w:rPr>
          <w:rFonts w:ascii="Times New Roman CYR" w:hAnsi="Times New Roman CYR" w:cs="Times New Roman CYR"/>
          <w:kern w:val="0"/>
          <w:lang w:eastAsia="ru-RU"/>
        </w:rPr>
        <w:t xml:space="preserve"> Закона РФ «О приватизации жилищного фонда в Российской Федерации» 4 июля 1991 г. № 1541-1 граждане, приватизировавшие жилые помещения, являющиеся для них единственным местом постоянного проживания, вправе передать принадлежащие им на праве собственности и свободные от обязательств жилые помещения в муниципальную собственность, а собственник обязан принять их и заключить договоры социального найма этих жилых помещений с этими гражданами в порядке, установленном законодательством Российской Федерации.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31" w:name="sub_264"/>
      <w:r w:rsidRPr="000B3175">
        <w:rPr>
          <w:rFonts w:ascii="Times New Roman CYR" w:hAnsi="Times New Roman CYR" w:cs="Times New Roman CYR"/>
          <w:kern w:val="0"/>
          <w:lang w:eastAsia="ru-RU"/>
        </w:rPr>
        <w:t>2.6.4. Для исправления допущенных опечаток и ошибок заявители предоставляют в администрацию заявление, оформленное в произвольной форме.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32" w:name="sub_265"/>
      <w:bookmarkEnd w:id="31"/>
      <w:r w:rsidRPr="000B3175">
        <w:rPr>
          <w:rFonts w:ascii="Times New Roman CYR" w:hAnsi="Times New Roman CYR" w:cs="Times New Roman CYR"/>
          <w:kern w:val="0"/>
          <w:lang w:eastAsia="ru-RU"/>
        </w:rPr>
        <w:t xml:space="preserve">2.6.5. В соответствии с требованиями </w:t>
      </w:r>
      <w:hyperlink r:id="rId29" w:history="1">
        <w:r w:rsidRPr="000B3175">
          <w:rPr>
            <w:rFonts w:ascii="Times New Roman CYR" w:hAnsi="Times New Roman CYR" w:cs="Times New Roman CYR"/>
            <w:kern w:val="0"/>
            <w:lang w:eastAsia="ru-RU"/>
          </w:rPr>
          <w:t>части 1 статьи 7</w:t>
        </w:r>
      </w:hyperlink>
      <w:r w:rsidRPr="000B3175">
        <w:rPr>
          <w:rFonts w:ascii="Times New Roman CYR" w:hAnsi="Times New Roman CYR" w:cs="Times New Roman CYR"/>
          <w:kern w:val="0"/>
          <w:lang w:eastAsia="ru-RU"/>
        </w:rPr>
        <w:t xml:space="preserve"> Федерального закона № 210-ФЗ при предоставлении муниципальной услуги уполномоченное структурное подразделение не вправе требовать от заявителя:</w:t>
      </w:r>
    </w:p>
    <w:bookmarkEnd w:id="32"/>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0" w:history="1">
        <w:r w:rsidRPr="000B3175">
          <w:rPr>
            <w:rFonts w:ascii="Times New Roman CYR" w:hAnsi="Times New Roman CYR" w:cs="Times New Roman CYR"/>
            <w:kern w:val="0"/>
            <w:lang w:eastAsia="ru-RU"/>
          </w:rPr>
          <w:t>частью 1 статьи 1</w:t>
        </w:r>
      </w:hyperlink>
      <w:r w:rsidRPr="000B3175">
        <w:rPr>
          <w:rFonts w:ascii="Times New Roman CYR" w:hAnsi="Times New Roman CYR" w:cs="Times New Roman CYR"/>
          <w:kern w:val="0"/>
          <w:lang w:eastAsia="ru-RU"/>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w:t>
      </w:r>
      <w:hyperlink r:id="rId31" w:history="1">
        <w:r w:rsidRPr="000B3175">
          <w:rPr>
            <w:rFonts w:ascii="Times New Roman CYR" w:hAnsi="Times New Roman CYR" w:cs="Times New Roman CYR"/>
            <w:kern w:val="0"/>
            <w:lang w:eastAsia="ru-RU"/>
          </w:rPr>
          <w:t>частью 6 статьи 7</w:t>
        </w:r>
      </w:hyperlink>
      <w:r w:rsidRPr="000B3175">
        <w:rPr>
          <w:rFonts w:ascii="Times New Roman CYR" w:hAnsi="Times New Roman CYR" w:cs="Times New Roman CYR"/>
          <w:kern w:val="0"/>
          <w:lang w:eastAsia="ru-RU"/>
        </w:rPr>
        <w:t xml:space="preserve">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2" w:history="1">
        <w:r w:rsidRPr="000B3175">
          <w:rPr>
            <w:rFonts w:ascii="Times New Roman CYR" w:hAnsi="Times New Roman CYR" w:cs="Times New Roman CYR"/>
            <w:kern w:val="0"/>
            <w:lang w:eastAsia="ru-RU"/>
          </w:rPr>
          <w:t>части 1 статьи 9</w:t>
        </w:r>
      </w:hyperlink>
      <w:r w:rsidRPr="000B3175">
        <w:rPr>
          <w:rFonts w:ascii="Times New Roman CYR" w:hAnsi="Times New Roman CYR" w:cs="Times New Roman CYR"/>
          <w:kern w:val="0"/>
          <w:lang w:eastAsia="ru-RU"/>
        </w:rPr>
        <w:t xml:space="preserve"> Федерального закона № 210-ФЗ;</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0B3175">
          <w:rPr>
            <w:rFonts w:ascii="Times New Roman CYR" w:hAnsi="Times New Roman CYR" w:cs="Times New Roman CYR"/>
            <w:kern w:val="0"/>
            <w:lang w:eastAsia="ru-RU"/>
          </w:rPr>
          <w:t>пунктом 7.2 части 1 статьи 16</w:t>
        </w:r>
      </w:hyperlink>
      <w:r w:rsidRPr="000B3175">
        <w:rPr>
          <w:rFonts w:ascii="Times New Roman CYR" w:hAnsi="Times New Roman CYR" w:cs="Times New Roman CYR"/>
          <w:kern w:val="0"/>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r w:rsidRPr="000B3175">
        <w:rPr>
          <w:rFonts w:ascii="Times New Roman CYR" w:hAnsi="Times New Roman CYR" w:cs="Times New Roman CYR"/>
          <w:b/>
          <w:bCs/>
          <w:kern w:val="0"/>
          <w:lang w:eastAsia="ru-RU"/>
        </w:rPr>
        <w:t>2.7</w:t>
      </w:r>
      <w:r w:rsidRPr="000B3175">
        <w:rPr>
          <w:rFonts w:ascii="Times New Roman CYR" w:hAnsi="Times New Roman CYR" w:cs="Times New Roman CYR"/>
          <w:b/>
          <w:bCs/>
          <w:color w:val="26282F"/>
          <w:kern w:val="0"/>
          <w:lang w:eastAsia="ru-RU"/>
        </w:rPr>
        <w:t>. Исчерпывающий перечень оснований для отказа в приеме документов, необходимых для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Основаниями для отказа в приеме документов администрацией, необходимых для предоставления муниципальной услуги, являются: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несоответствие заявления о предоставлении муниципальной услуги установленной форме;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отсутствие данных, предусмотренных заявлением о предоставлении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утрата документами, необходимыми для предоставления муниципальной услуги, юридической силы;</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несоответствие документов, представленных в электронной форме, оригиналу документа по цветопередаче и содержанию, а также представление документов, непригодных для передачи по информационно-телекоммуникационным сетям или обработки в информационных системах;</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наличие в представленных документах подчисток и исправлений текста, не заверенных в порядке, установленном законодательством Российской Федерации;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наличие в представленных документах повреждений, которые не позволяют в полном объеме использовать информацию и сведения, содержащиеся в документах, для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Оснований для отказа в приеме документов в МФЦ не предусмотрено.</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33" w:name="sub_29"/>
      <w:r w:rsidRPr="000B3175">
        <w:rPr>
          <w:rFonts w:ascii="Times New Roman CYR" w:hAnsi="Times New Roman CYR" w:cs="Times New Roman CYR"/>
          <w:b/>
          <w:bCs/>
          <w:color w:val="26282F"/>
          <w:kern w:val="0"/>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33"/>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34" w:name="sub_291"/>
      <w:r w:rsidRPr="000B3175">
        <w:rPr>
          <w:rFonts w:ascii="Times New Roman CYR" w:hAnsi="Times New Roman CYR" w:cs="Times New Roman CYR"/>
          <w:kern w:val="0"/>
          <w:lang w:eastAsia="ru-RU"/>
        </w:rPr>
        <w:t>2.8.1. Основанием для приостановления предоставления муниципальной услуги являются:</w:t>
      </w:r>
    </w:p>
    <w:bookmarkEnd w:id="34"/>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письменное обращение заявителя о приостановлении муниципальной услуги в связи: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 перепланировкой и (или) переустройством жилого помещения, согласованием с органом местного самоуправления;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 предоставлением заявителем недостающих документов.</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Срок приостановления муниципальной услуги составляет 1 календарный месяц с момента письменного обращения заявителя.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35" w:name="sub_292"/>
      <w:r w:rsidRPr="000B3175">
        <w:rPr>
          <w:rFonts w:ascii="Times New Roman CYR" w:hAnsi="Times New Roman CYR" w:cs="Times New Roman CYR"/>
          <w:kern w:val="0"/>
          <w:lang w:eastAsia="ru-RU"/>
        </w:rPr>
        <w:t>2.8.2. Основаниями для отказа в предоставлении муниципальной услуги являются:</w:t>
      </w:r>
    </w:p>
    <w:bookmarkEnd w:id="35"/>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представление заявителем неполных и (или) недостоверных сведений;</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 не представление или представление не в полном объеме документов, необходимых для принятия решения о предоставлении муниципальной услуги, перечисленных в </w:t>
      </w:r>
      <w:hyperlink w:anchor="sub_261" w:history="1">
        <w:r w:rsidRPr="000B3175">
          <w:rPr>
            <w:rFonts w:ascii="Times New Roman CYR" w:hAnsi="Times New Roman CYR" w:cs="Times New Roman CYR"/>
            <w:kern w:val="0"/>
            <w:lang w:eastAsia="ru-RU"/>
          </w:rPr>
          <w:t>пункте 2.6.1</w:t>
        </w:r>
      </w:hyperlink>
      <w:r w:rsidRPr="000B3175">
        <w:rPr>
          <w:rFonts w:ascii="Times New Roman CYR" w:hAnsi="Times New Roman CYR" w:cs="Times New Roman CYR"/>
          <w:kern w:val="0"/>
          <w:lang w:eastAsia="ru-RU"/>
        </w:rPr>
        <w:t>;</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документы, представленные заявителем, по форме или содержанию не соответствуют требованиям, определенным административным регламентом;</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не 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 (лей);</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жилое помещение, в котором проживает заявитель, находится в аварийном состоянии, а также относится к жилым помещениям специализированного жилищного фонда;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заявителем использовано право на однократную бесплатную приватизацию (несовершеннолетние,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обращение заявителя с заявлением о приватизации жилого помещения, находящегося в аварийном состоянии, в общежитии, служебного жилого помещения;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отсутствие/непредставление сведений, подтверждающих участие (неучастие) в приватизации из других субъектов Российской Федерации;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арест жилого помещения;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изменение состава лиц, совместно проживающих в приватизируемом жилом помещении с заявителем, в период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без их участия или не представлены сведения, подтверждающие отсутствие у соответствующих лиц права на приватизацию жилого помещения - документ, подтверждающий, что право на участие в приватизации было использовано).</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36" w:name="sub_210"/>
      <w:r w:rsidRPr="000B3175">
        <w:rPr>
          <w:rFonts w:ascii="Times New Roman CYR" w:hAnsi="Times New Roman CYR" w:cs="Times New Roman CYR"/>
          <w:b/>
          <w:bCs/>
          <w:color w:val="26282F"/>
          <w:kern w:val="0"/>
          <w:lang w:eastAsia="ru-RU"/>
        </w:rPr>
        <w:t>2.9. Размер платы, взимаемой с заявителя при предоставлении муниципальной услуги, и способы ее взимания</w:t>
      </w:r>
    </w:p>
    <w:bookmarkEnd w:id="36"/>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Предоставление муниципальной услуги осуществляется без взимания государственной пошлины или иной платы.</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37" w:name="sub_211"/>
      <w:r w:rsidRPr="000B3175">
        <w:rPr>
          <w:rFonts w:ascii="Times New Roman CYR" w:hAnsi="Times New Roman CYR" w:cs="Times New Roman CYR"/>
          <w:b/>
          <w:bCs/>
          <w:color w:val="26282F"/>
          <w:kern w:val="0"/>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37"/>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38" w:name="sub_212"/>
      <w:r w:rsidRPr="000B3175">
        <w:rPr>
          <w:rFonts w:ascii="Times New Roman CYR" w:hAnsi="Times New Roman CYR" w:cs="Times New Roman CYR"/>
          <w:b/>
          <w:bCs/>
          <w:color w:val="26282F"/>
          <w:kern w:val="0"/>
          <w:lang w:eastAsia="ru-RU"/>
        </w:rPr>
        <w:t>2.11. Срок регистрации запроса заявителя о предоставлении муниципальной услуги</w:t>
      </w:r>
    </w:p>
    <w:bookmarkEnd w:id="38"/>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Срок регистрации заявления и документов, указанных в подразделе 2.6 настоящего раздела Административного регламента: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 подачи запроса через МФЦ - в день обращения заявителя, уполномоченного лица (представителя заявителя) в МФЦ. Расписка-уведомление о приеме заявления выдается заявителю, уполномоченному лицу (представителю заявителя) в МФЦ;</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при личном обращении в администрацию муниципального округа заявителя, уполномоченного лица (представителя заявителя) - не позднее первого рабочего дня, следующего за днем получения Администрацией муниципального округа запроса и документов, указанных в подразделе 2.6 настоящего раздела Административного регламента.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39" w:name="sub_213"/>
      <w:r w:rsidRPr="000B3175">
        <w:rPr>
          <w:rFonts w:ascii="Times New Roman CYR" w:hAnsi="Times New Roman CYR" w:cs="Times New Roman CYR"/>
          <w:b/>
          <w:bCs/>
          <w:color w:val="26282F"/>
          <w:kern w:val="0"/>
          <w:lang w:eastAsia="ru-RU"/>
        </w:rPr>
        <w:t>2.12. Требования к помещениям, в которых предоставляется муниципальная услуга</w:t>
      </w:r>
    </w:p>
    <w:bookmarkEnd w:id="39"/>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34" w:history="1">
        <w:r w:rsidRPr="000B3175">
          <w:rPr>
            <w:rFonts w:ascii="Times New Roman CYR" w:hAnsi="Times New Roman CYR" w:cs="Times New Roman CYR"/>
            <w:kern w:val="0"/>
            <w:lang w:eastAsia="ru-RU"/>
          </w:rPr>
          <w:t>законодательством</w:t>
        </w:r>
      </w:hyperlink>
      <w:r w:rsidRPr="000B3175">
        <w:rPr>
          <w:rFonts w:ascii="Times New Roman CYR" w:hAnsi="Times New Roman CYR" w:cs="Times New Roman CYR"/>
          <w:kern w:val="0"/>
          <w:lang w:eastAsia="ru-RU"/>
        </w:rPr>
        <w:t xml:space="preserve"> Российской Федерации о социальной защите инвалидов. Вход в здание администрации, обеспечивает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 соответствии с </w:t>
      </w:r>
      <w:hyperlink r:id="rId35" w:history="1">
        <w:r w:rsidRPr="000B3175">
          <w:rPr>
            <w:rFonts w:ascii="Times New Roman CYR" w:hAnsi="Times New Roman CYR" w:cs="Times New Roman CYR"/>
            <w:kern w:val="0"/>
            <w:lang w:eastAsia="ru-RU"/>
          </w:rPr>
          <w:t>законодательством</w:t>
        </w:r>
      </w:hyperlink>
      <w:r w:rsidRPr="000B3175">
        <w:rPr>
          <w:rFonts w:ascii="Times New Roman CYR" w:hAnsi="Times New Roman CYR" w:cs="Times New Roman CYR"/>
          <w:kern w:val="0"/>
          <w:lang w:eastAsia="ru-RU"/>
        </w:rPr>
        <w:t xml:space="preserve"> Российской Федерации о социальной защите инвалидов инвалидам обеспечиваются: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муниципальной услуге с учетом ограничений их жизнедеятельности Чувашской Республики;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оказание работниками администрации,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 случае невозможности полностью приспособить здание администрации с учетом потребностей инвалидов в соответствии со </w:t>
      </w:r>
      <w:hyperlink r:id="rId36" w:history="1">
        <w:r w:rsidRPr="000B3175">
          <w:rPr>
            <w:rFonts w:ascii="Times New Roman CYR" w:hAnsi="Times New Roman CYR" w:cs="Times New Roman CYR"/>
            <w:kern w:val="0"/>
            <w:lang w:eastAsia="ru-RU"/>
          </w:rPr>
          <w:t>статьей 15</w:t>
        </w:r>
      </w:hyperlink>
      <w:r w:rsidRPr="000B3175">
        <w:rPr>
          <w:rFonts w:ascii="Times New Roman CYR" w:hAnsi="Times New Roman CYR" w:cs="Times New Roman CYR"/>
          <w:kern w:val="0"/>
          <w:lang w:eastAsia="ru-RU"/>
        </w:rPr>
        <w:t xml:space="preserve">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Визуальная, текстовая информация о порядке предоставления муниципальной услуги размещается на информационных стендах администрации, на </w:t>
      </w:r>
      <w:hyperlink r:id="rId37" w:history="1">
        <w:r w:rsidRPr="000B3175">
          <w:rPr>
            <w:rFonts w:ascii="Times New Roman CYR" w:hAnsi="Times New Roman CYR" w:cs="Times New Roman CYR"/>
            <w:kern w:val="0"/>
            <w:lang w:eastAsia="ru-RU"/>
          </w:rPr>
          <w:t>официальном сайте</w:t>
        </w:r>
      </w:hyperlink>
      <w:r w:rsidRPr="000B3175">
        <w:rPr>
          <w:rFonts w:ascii="Times New Roman CYR" w:hAnsi="Times New Roman CYR" w:cs="Times New Roman CYR"/>
          <w:kern w:val="0"/>
          <w:lang w:eastAsia="ru-RU"/>
        </w:rPr>
        <w:t xml:space="preserve"> Янтиковского муниципального округа, на </w:t>
      </w:r>
      <w:hyperlink r:id="rId38" w:history="1">
        <w:r w:rsidRPr="000B3175">
          <w:rPr>
            <w:rFonts w:ascii="Times New Roman CYR" w:hAnsi="Times New Roman CYR" w:cs="Times New Roman CYR"/>
            <w:kern w:val="0"/>
            <w:lang w:eastAsia="ru-RU"/>
          </w:rPr>
          <w:t>Едином портале</w:t>
        </w:r>
      </w:hyperlink>
      <w:r w:rsidRPr="000B3175">
        <w:rPr>
          <w:rFonts w:ascii="Times New Roman CYR" w:hAnsi="Times New Roman CYR" w:cs="Times New Roman CYR"/>
          <w:kern w:val="0"/>
          <w:lang w:eastAsia="ru-RU"/>
        </w:rPr>
        <w:t xml:space="preserve"> государственных и муниципальных услуг.</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40" w:name="sub_214"/>
      <w:r w:rsidRPr="000B3175">
        <w:rPr>
          <w:rFonts w:ascii="Times New Roman CYR" w:hAnsi="Times New Roman CYR" w:cs="Times New Roman CYR"/>
          <w:b/>
          <w:bCs/>
          <w:color w:val="26282F"/>
          <w:kern w:val="0"/>
          <w:lang w:eastAsia="ru-RU"/>
        </w:rPr>
        <w:t>2.13. Показатели доступности и качества муниципальной услуги</w:t>
      </w:r>
    </w:p>
    <w:bookmarkEnd w:id="40"/>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41" w:name="sub_2141"/>
      <w:r w:rsidRPr="000B3175">
        <w:rPr>
          <w:rFonts w:ascii="Times New Roman CYR" w:hAnsi="Times New Roman CYR" w:cs="Times New Roman CYR"/>
          <w:kern w:val="0"/>
          <w:lang w:eastAsia="ru-RU"/>
        </w:rPr>
        <w:t>2.13.1. Показателями доступности муниципальной услуги являются:</w:t>
      </w:r>
    </w:p>
    <w:bookmarkEnd w:id="41"/>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w:t>
      </w:r>
      <w:hyperlink r:id="rId39" w:history="1">
        <w:r w:rsidRPr="000B3175">
          <w:rPr>
            <w:rFonts w:ascii="Times New Roman CYR" w:hAnsi="Times New Roman CYR" w:cs="Times New Roman CYR"/>
            <w:kern w:val="0"/>
            <w:lang w:eastAsia="ru-RU"/>
          </w:rPr>
          <w:t>Едином портале</w:t>
        </w:r>
      </w:hyperlink>
      <w:r w:rsidRPr="000B3175">
        <w:rPr>
          <w:rFonts w:ascii="Times New Roman CYR" w:hAnsi="Times New Roman CYR" w:cs="Times New Roman CYR"/>
          <w:kern w:val="0"/>
          <w:lang w:eastAsia="ru-RU"/>
        </w:rPr>
        <w:t xml:space="preserve"> государственных и муниципальных услуг);</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обеспечение свободного доступа в здание администрации;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доступность электронных форм документов, необходимых для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возможность подачи запроса на получение муниципальной услуги и документов в электронной форме;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предоставление муниципальной услуги в соответствии с вариантом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организация предоставления муниципальной услуги через МФЦ;</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возможность подачи запроса на получении муниципальной услуги и документов в электронной форме.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42" w:name="sub_2142"/>
      <w:r w:rsidRPr="000B3175">
        <w:rPr>
          <w:rFonts w:ascii="Times New Roman CYR" w:hAnsi="Times New Roman CYR" w:cs="Times New Roman CYR"/>
          <w:kern w:val="0"/>
          <w:lang w:eastAsia="ru-RU"/>
        </w:rPr>
        <w:t>2.13.2. Показателями качества муниципальной услуги являются:</w:t>
      </w:r>
    </w:p>
    <w:bookmarkEnd w:id="42"/>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компетентность специалистов, предоставляющих муниципальную услугу, в вопросах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строгое соблюдение стандарта и порядка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эффективность и своевременность рассмотрения поступивших обращений по вопросам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своевременное предоставление муниципальной услуги (отсутствие нарушений сроков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удовлетворенность заявителя качеством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отсутствие жалоб.</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43" w:name="sub_215"/>
      <w:r w:rsidRPr="000B3175">
        <w:rPr>
          <w:rFonts w:ascii="Times New Roman CYR" w:hAnsi="Times New Roman CYR" w:cs="Times New Roman CYR"/>
          <w:b/>
          <w:bCs/>
          <w:color w:val="26282F"/>
          <w:kern w:val="0"/>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bookmarkEnd w:id="43"/>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44" w:name="sub_2151"/>
      <w:r w:rsidRPr="000B3175">
        <w:rPr>
          <w:rFonts w:ascii="Times New Roman CYR" w:hAnsi="Times New Roman CYR" w:cs="Times New Roman CYR"/>
          <w:kern w:val="0"/>
          <w:lang w:eastAsia="ru-RU"/>
        </w:rPr>
        <w:t>2.14.1. Для предоставления муниципальной услуги необходимо обратиться в специализированные организации за получением следующих услуг:</w:t>
      </w:r>
    </w:p>
    <w:bookmarkEnd w:id="44"/>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получение выписки из лицевого счета, финансового лицевого счета по месту регистрации (бесплатно);</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изготовление технического паспорта (платно).</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45" w:name="sub_2152"/>
      <w:r w:rsidRPr="000B3175">
        <w:rPr>
          <w:rFonts w:ascii="Times New Roman CYR" w:hAnsi="Times New Roman CYR" w:cs="Times New Roman CYR"/>
          <w:kern w:val="0"/>
          <w:lang w:eastAsia="ru-RU"/>
        </w:rPr>
        <w:t>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bookmarkEnd w:id="45"/>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40" w:history="1">
        <w:r w:rsidRPr="000B3175">
          <w:rPr>
            <w:rFonts w:ascii="Times New Roman CYR" w:hAnsi="Times New Roman CYR" w:cs="Times New Roman CYR"/>
            <w:kern w:val="0"/>
            <w:lang w:eastAsia="ru-RU"/>
          </w:rPr>
          <w:t>статьей 15.1</w:t>
        </w:r>
      </w:hyperlink>
      <w:r w:rsidRPr="000B3175">
        <w:rPr>
          <w:rFonts w:ascii="Times New Roman CYR" w:hAnsi="Times New Roman CYR" w:cs="Times New Roman CYR"/>
          <w:kern w:val="0"/>
          <w:lang w:eastAsia="ru-RU"/>
        </w:rPr>
        <w:t xml:space="preserve"> Федерального закона № 210-ФЗ не предусмотрена.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46" w:name="sub_2153"/>
      <w:r w:rsidRPr="000B3175">
        <w:rPr>
          <w:rFonts w:ascii="Times New Roman CYR" w:hAnsi="Times New Roman CYR" w:cs="Times New Roman CYR"/>
          <w:kern w:val="0"/>
          <w:lang w:eastAsia="ru-RU"/>
        </w:rPr>
        <w:t xml:space="preserve">2.14.3. Предоставление муниципальной услуги в электронной форме осуществляется с использованием информационной системы: </w:t>
      </w:r>
      <w:hyperlink r:id="rId41" w:history="1">
        <w:r w:rsidRPr="000B3175">
          <w:rPr>
            <w:rFonts w:ascii="Times New Roman CYR" w:hAnsi="Times New Roman CYR" w:cs="Times New Roman CYR"/>
            <w:kern w:val="0"/>
            <w:lang w:eastAsia="ru-RU"/>
          </w:rPr>
          <w:t>Единый портал</w:t>
        </w:r>
      </w:hyperlink>
      <w:r w:rsidRPr="000B3175">
        <w:rPr>
          <w:rFonts w:ascii="Times New Roman CYR" w:hAnsi="Times New Roman CYR" w:cs="Times New Roman CYR"/>
          <w:kern w:val="0"/>
          <w:lang w:eastAsia="ru-RU"/>
        </w:rPr>
        <w:t xml:space="preserve"> государственных и муниципальных услуг.</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47" w:name="sub_2154"/>
      <w:bookmarkEnd w:id="46"/>
      <w:r w:rsidRPr="000B3175">
        <w:rPr>
          <w:rFonts w:ascii="Times New Roman CYR" w:hAnsi="Times New Roman CYR" w:cs="Times New Roman CYR"/>
          <w:kern w:val="0"/>
          <w:lang w:eastAsia="ru-RU"/>
        </w:rPr>
        <w:t xml:space="preserve">2.14.4. При обращении заявителя за предоставлением муниципальной услуги в электронной форме заявление подписывается усиленной </w:t>
      </w:r>
      <w:hyperlink r:id="rId42" w:history="1">
        <w:r w:rsidRPr="000B3175">
          <w:rPr>
            <w:rFonts w:ascii="Times New Roman CYR" w:hAnsi="Times New Roman CYR" w:cs="Times New Roman CYR"/>
            <w:kern w:val="0"/>
            <w:lang w:eastAsia="ru-RU"/>
          </w:rPr>
          <w:t>квалифицированной подписью</w:t>
        </w:r>
      </w:hyperlink>
      <w:r w:rsidRPr="000B3175">
        <w:rPr>
          <w:rFonts w:ascii="Times New Roman CYR" w:hAnsi="Times New Roman CYR" w:cs="Times New Roman CYR"/>
          <w:kern w:val="0"/>
          <w:lang w:eastAsia="ru-RU"/>
        </w:rPr>
        <w:t xml:space="preserve"> (в случае обращения юридического лица) или простой </w:t>
      </w:r>
      <w:hyperlink r:id="rId43" w:history="1">
        <w:r w:rsidRPr="000B3175">
          <w:rPr>
            <w:rFonts w:ascii="Times New Roman CYR" w:hAnsi="Times New Roman CYR" w:cs="Times New Roman CYR"/>
            <w:kern w:val="0"/>
            <w:lang w:eastAsia="ru-RU"/>
          </w:rPr>
          <w:t>электронной подписью</w:t>
        </w:r>
      </w:hyperlink>
      <w:r w:rsidRPr="000B3175">
        <w:rPr>
          <w:rFonts w:ascii="Times New Roman CYR" w:hAnsi="Times New Roman CYR" w:cs="Times New Roman CYR"/>
          <w:kern w:val="0"/>
          <w:lang w:eastAsia="ru-RU"/>
        </w:rPr>
        <w:t xml:space="preserve"> (в случае обращения физического лица) в соответствии с требованиями </w:t>
      </w:r>
      <w:hyperlink r:id="rId44" w:history="1">
        <w:r w:rsidRPr="000B3175">
          <w:rPr>
            <w:rFonts w:ascii="Times New Roman CYR" w:hAnsi="Times New Roman CYR" w:cs="Times New Roman CYR"/>
            <w:kern w:val="0"/>
            <w:lang w:eastAsia="ru-RU"/>
          </w:rPr>
          <w:t>Федерального закона</w:t>
        </w:r>
      </w:hyperlink>
      <w:r w:rsidRPr="000B3175">
        <w:rPr>
          <w:rFonts w:ascii="Times New Roman CYR" w:hAnsi="Times New Roman CYR" w:cs="Times New Roman CYR"/>
          <w:kern w:val="0"/>
          <w:lang w:eastAsia="ru-RU"/>
        </w:rPr>
        <w:t xml:space="preserve"> «Об электронной подписи» и требованиями </w:t>
      </w:r>
      <w:hyperlink r:id="rId45" w:history="1">
        <w:r w:rsidRPr="000B3175">
          <w:rPr>
            <w:rFonts w:ascii="Times New Roman CYR" w:hAnsi="Times New Roman CYR" w:cs="Times New Roman CYR"/>
            <w:kern w:val="0"/>
            <w:lang w:eastAsia="ru-RU"/>
          </w:rPr>
          <w:t>Федерального закона</w:t>
        </w:r>
      </w:hyperlink>
      <w:r w:rsidRPr="000B3175">
        <w:rPr>
          <w:rFonts w:ascii="Times New Roman CYR" w:hAnsi="Times New Roman CYR" w:cs="Times New Roman CYR"/>
          <w:kern w:val="0"/>
          <w:lang w:eastAsia="ru-RU"/>
        </w:rPr>
        <w:t xml:space="preserve"> «Об организации предоставления государственных и муниципальных услуг».</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48" w:name="sub_2155"/>
      <w:bookmarkEnd w:id="47"/>
      <w:r w:rsidRPr="000B3175">
        <w:rPr>
          <w:rFonts w:ascii="Times New Roman CYR" w:hAnsi="Times New Roman CYR" w:cs="Times New Roman CYR"/>
          <w:kern w:val="0"/>
          <w:lang w:eastAsia="ru-RU"/>
        </w:rPr>
        <w:t>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bookmarkEnd w:id="48"/>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49" w:name="sub_1003"/>
      <w:r w:rsidRPr="000B3175">
        <w:rPr>
          <w:rFonts w:ascii="Times New Roman CYR" w:hAnsi="Times New Roman CYR" w:cs="Times New Roman CYR"/>
          <w:b/>
          <w:bCs/>
          <w:color w:val="26282F"/>
          <w:kern w:val="0"/>
          <w:lang w:eastAsia="ru-RU"/>
        </w:rPr>
        <w:t>Раздел III. Состав, последовательность и сроки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w:t>
      </w:r>
    </w:p>
    <w:bookmarkEnd w:id="49"/>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50" w:name="sub_31"/>
      <w:r w:rsidRPr="000B3175">
        <w:rPr>
          <w:rFonts w:ascii="Times New Roman CYR" w:hAnsi="Times New Roman CYR" w:cs="Times New Roman CYR"/>
          <w:b/>
          <w:bCs/>
          <w:color w:val="26282F"/>
          <w:kern w:val="0"/>
          <w:lang w:eastAsia="ru-RU"/>
        </w:rPr>
        <w:t>3.1. Перечень вариантов предоставления муниципальной услуги</w:t>
      </w:r>
    </w:p>
    <w:bookmarkEnd w:id="50"/>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51" w:name="sub_3101"/>
      <w:r w:rsidRPr="000B3175">
        <w:rPr>
          <w:rFonts w:ascii="Times New Roman CYR" w:hAnsi="Times New Roman CYR" w:cs="Times New Roman CYR"/>
          <w:kern w:val="0"/>
          <w:lang w:eastAsia="ru-RU"/>
        </w:rPr>
        <w:t>1. Передача жилых помещений в собственность граждан в порядке приватизации.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52" w:name="sub_3102"/>
      <w:bookmarkEnd w:id="51"/>
      <w:r w:rsidRPr="000B3175">
        <w:rPr>
          <w:rFonts w:ascii="Times New Roman CYR" w:hAnsi="Times New Roman CYR" w:cs="Times New Roman CYR"/>
          <w:kern w:val="0"/>
          <w:lang w:eastAsia="ru-RU"/>
        </w:rPr>
        <w:t>2. Исправление допущенных опечаток и ошибок, выданных в результате предоставления муниципальных услугах документов.</w:t>
      </w:r>
    </w:p>
    <w:bookmarkEnd w:id="52"/>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53" w:name="sub_32"/>
      <w:r w:rsidRPr="000B3175">
        <w:rPr>
          <w:rFonts w:ascii="Times New Roman CYR" w:hAnsi="Times New Roman CYR" w:cs="Times New Roman CYR"/>
          <w:b/>
          <w:bCs/>
          <w:color w:val="26282F"/>
          <w:kern w:val="0"/>
          <w:lang w:eastAsia="ru-RU"/>
        </w:rPr>
        <w:t>3.2. Профилирование заявителя</w:t>
      </w:r>
    </w:p>
    <w:bookmarkEnd w:id="53"/>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Вариант предоставления муниципальной услуги определяется путем анкетирования заявителя при подаче заявления в администрации, МФЦ, а также посредством </w:t>
      </w:r>
      <w:hyperlink r:id="rId46" w:history="1">
        <w:r w:rsidRPr="000B3175">
          <w:rPr>
            <w:rFonts w:ascii="Times New Roman CYR" w:hAnsi="Times New Roman CYR" w:cs="Times New Roman CYR"/>
            <w:kern w:val="0"/>
            <w:lang w:eastAsia="ru-RU"/>
          </w:rPr>
          <w:t>Единого портала</w:t>
        </w:r>
      </w:hyperlink>
      <w:r w:rsidRPr="000B3175">
        <w:rPr>
          <w:rFonts w:ascii="Times New Roman CYR" w:hAnsi="Times New Roman CYR" w:cs="Times New Roman CYR"/>
          <w:kern w:val="0"/>
          <w:lang w:eastAsia="ru-RU"/>
        </w:rPr>
        <w:t xml:space="preserve"> государственных и муниципальных услуг.</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На основании ответов заявителя на вопросы анкетирования определяется вариант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Перечень признаков заявителей приведен в </w:t>
      </w:r>
      <w:hyperlink w:anchor="sub_1200" w:history="1">
        <w:r w:rsidRPr="000B3175">
          <w:rPr>
            <w:rFonts w:ascii="Times New Roman CYR" w:hAnsi="Times New Roman CYR" w:cs="Times New Roman CYR"/>
            <w:kern w:val="0"/>
            <w:lang w:eastAsia="ru-RU"/>
          </w:rPr>
          <w:t>приложении № 2</w:t>
        </w:r>
      </w:hyperlink>
      <w:r w:rsidRPr="000B3175">
        <w:rPr>
          <w:rFonts w:ascii="Times New Roman CYR" w:hAnsi="Times New Roman CYR" w:cs="Times New Roman CYR"/>
          <w:kern w:val="0"/>
          <w:lang w:eastAsia="ru-RU"/>
        </w:rPr>
        <w:t xml:space="preserve"> к настоящему административному регламенту.</w:t>
      </w:r>
    </w:p>
    <w:p w:rsid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54" w:name="sub_33"/>
      <w:r w:rsidRPr="000B3175">
        <w:rPr>
          <w:rFonts w:ascii="Times New Roman CYR" w:hAnsi="Times New Roman CYR" w:cs="Times New Roman CYR"/>
          <w:b/>
          <w:bCs/>
          <w:color w:val="26282F"/>
          <w:kern w:val="0"/>
          <w:lang w:eastAsia="ru-RU"/>
        </w:rPr>
        <w:t>3.3. Вариант 1. Передача жилых помещений в собственность граждан в порядке приватизации</w:t>
      </w:r>
    </w:p>
    <w:bookmarkEnd w:id="54"/>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Максимальный срок предоставления муниципальной услуги не должен превышать 35 рабочих дней со дня регистрации заявления в администрации.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Результатом предоставления муниципальной услуги является принятие решения о передаче муниципального жилья в собственность граждан в порядке приватизации.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Документами, являющимися результатом предоставления муниципальной услуги, является оформленный договор передачи (оригинал, 2 экз.) либо уведомление об отказе в предоставлении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Основания для отказа в приеме документов, необходимых для предоставления муниципальной услуги, предусмотрены подразделом 2.7. настоящего административного регламента.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Основания для приостановления предоставления муниципальной услуги предусмотрены пунктом 2.8.1. настоящего административного регламента.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 поступления письменного обращения от заявителя о приостановлении муниципальной услуги специалист уполномоченного структурного подразделения администрации регистрирует обращение в журнале регистрации входящих документов в день поступления. При этом срок рассмотрения ранее зарегистрированного заявления начинает исчисляться заново со дня поступления в уполномоченное структурное подразделение администрации обращения от заявителя о возобновлении предоставления муниципальной услуги передачи жилого помещения в собственность в порядке приватизации.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Для предоставления муниципальной услуги осуществляются следующие административные процедуры:</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прием и регистрация заявления и документов, необходимых для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межведомственное информационное взаимодействие;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принятие решения о предоставлении (об отказе в предоставлении)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55" w:name="sub_331"/>
      <w:r w:rsidRPr="000B3175">
        <w:rPr>
          <w:rFonts w:ascii="Times New Roman CYR" w:hAnsi="Times New Roman CYR" w:cs="Times New Roman CYR"/>
          <w:kern w:val="0"/>
          <w:lang w:eastAsia="ru-RU"/>
        </w:rPr>
        <w:t xml:space="preserve">3.3.1. Для получения муниципальной услуги в администрацию либо в МФЦ заявителем подается заявление по форме согласно </w:t>
      </w:r>
      <w:hyperlink w:anchor="sub_1100" w:history="1">
        <w:r w:rsidRPr="000B3175">
          <w:rPr>
            <w:rFonts w:ascii="Times New Roman CYR" w:hAnsi="Times New Roman CYR" w:cs="Times New Roman CYR"/>
            <w:kern w:val="0"/>
            <w:lang w:eastAsia="ru-RU"/>
          </w:rPr>
          <w:t>приложению № 1</w:t>
        </w:r>
      </w:hyperlink>
      <w:r w:rsidRPr="000B3175">
        <w:rPr>
          <w:rFonts w:ascii="Times New Roman CYR" w:hAnsi="Times New Roman CYR" w:cs="Times New Roman CYR"/>
          <w:kern w:val="0"/>
          <w:lang w:eastAsia="ru-RU"/>
        </w:rPr>
        <w:t xml:space="preserve"> к административному регламенту, при личном присутствии всех лиц, имеющих право пользования жилым помещением по договору социального найма одним из следующих способов:</w:t>
      </w:r>
    </w:p>
    <w:bookmarkEnd w:id="55"/>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путем личного обращения в уполномоченное структурное подразделение администрации;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через организации федеральной почтовой связи, посредством электронной почты в администрацию;</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с использованием </w:t>
      </w:r>
      <w:hyperlink r:id="rId47" w:history="1">
        <w:r w:rsidRPr="000B3175">
          <w:rPr>
            <w:rFonts w:ascii="Times New Roman CYR" w:hAnsi="Times New Roman CYR" w:cs="Times New Roman CYR"/>
            <w:kern w:val="0"/>
            <w:lang w:eastAsia="ru-RU"/>
          </w:rPr>
          <w:t>Единого портала</w:t>
        </w:r>
      </w:hyperlink>
      <w:r w:rsidRPr="000B3175">
        <w:rPr>
          <w:rFonts w:ascii="Times New Roman CYR" w:hAnsi="Times New Roman CYR" w:cs="Times New Roman CYR"/>
          <w:kern w:val="0"/>
          <w:lang w:eastAsia="ru-RU"/>
        </w:rPr>
        <w:t xml:space="preserve"> государственных и муниципальных услуг;</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соответствии с соглашением о взаимодействии через МФЦ.</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 администрацию либо в МФЦ к заявлению прилагаются документы, указанные в </w:t>
      </w:r>
      <w:hyperlink w:anchor="sub_261" w:history="1">
        <w:r w:rsidRPr="000B3175">
          <w:rPr>
            <w:rFonts w:ascii="Times New Roman CYR" w:hAnsi="Times New Roman CYR" w:cs="Times New Roman CYR"/>
            <w:kern w:val="0"/>
            <w:lang w:eastAsia="ru-RU"/>
          </w:rPr>
          <w:t>пункте 2.6.1 раздела II</w:t>
        </w:r>
      </w:hyperlink>
      <w:r w:rsidRPr="000B3175">
        <w:rPr>
          <w:rFonts w:ascii="Times New Roman CYR" w:hAnsi="Times New Roman CYR" w:cs="Times New Roman CYR"/>
          <w:kern w:val="0"/>
          <w:lang w:eastAsia="ru-RU"/>
        </w:rPr>
        <w:t xml:space="preserve"> настоящего административного регламента.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ходе личного приема заявителя в уполномоченном структурном подразделении или в МФЦ специалист, ответственный за прием и регистрацию документов, осуществляет следующие действия: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устанавливает личность заявителя,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если документы представляет уполномоченное лицо заявителя,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При подаче заявления путем направления почтового отправления в адрес администрации либо в электронном виде установление личности заявителя не требуется;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 случае подачи запроса на предоставление услуги через </w:t>
      </w:r>
      <w:hyperlink r:id="rId48" w:history="1">
        <w:r w:rsidRPr="000B3175">
          <w:rPr>
            <w:rFonts w:ascii="Times New Roman CYR" w:hAnsi="Times New Roman CYR" w:cs="Times New Roman CYR"/>
            <w:kern w:val="0"/>
            <w:lang w:eastAsia="ru-RU"/>
          </w:rPr>
          <w:t>Единый портал</w:t>
        </w:r>
      </w:hyperlink>
      <w:r w:rsidRPr="000B3175">
        <w:rPr>
          <w:rFonts w:ascii="Times New Roman CYR" w:hAnsi="Times New Roman CYR" w:cs="Times New Roman CYR"/>
          <w:kern w:val="0"/>
          <w:lang w:eastAsia="ru-RU"/>
        </w:rPr>
        <w:t xml:space="preserve"> государственных и муниципальных услуг установление личности заявителя может осуществляться посредством:</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56" w:name="sub_33101"/>
      <w:r w:rsidRPr="000B3175">
        <w:rPr>
          <w:rFonts w:ascii="Times New Roman CYR" w:hAnsi="Times New Roman CYR" w:cs="Times New Roman CYR"/>
          <w:kern w:val="0"/>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bookmarkEnd w:id="56"/>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 случае, несоответствия документов требованиям </w:t>
      </w:r>
      <w:hyperlink w:anchor="sub_26" w:history="1">
        <w:r w:rsidRPr="000B3175">
          <w:rPr>
            <w:rFonts w:ascii="Times New Roman CYR" w:hAnsi="Times New Roman CYR" w:cs="Times New Roman CYR"/>
            <w:kern w:val="0"/>
            <w:lang w:eastAsia="ru-RU"/>
          </w:rPr>
          <w:t>подраздела 2.6. раздела II</w:t>
        </w:r>
      </w:hyperlink>
      <w:r w:rsidRPr="000B3175">
        <w:rPr>
          <w:rFonts w:ascii="Times New Roman CYR" w:hAnsi="Times New Roman CYR" w:cs="Times New Roman CYR"/>
          <w:kern w:val="0"/>
          <w:lang w:eastAsia="ru-RU"/>
        </w:rPr>
        <w:t xml:space="preserve"> настоящего административного регламента, специалист, уполномоченного структурного подразделения или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 отсутствия оснований для отказа в приеме документов:</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специалист, уполномоченного структурного подразделения передает заявление на регистрацию специалисту, ответственному за прием и регистрацию документов в день его поступления;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специалист МФЦ фиксирует обращения заявителей в АИС МФЦ с присвоением статуса «зарегистрировано», оформляет расписку о принятии документов и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уполномоченное структурное подразделение администрации, 3-ий остается в МФЦ) в соответствии с действующими правилами ведения учета документов.</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расписке указываются следующие пункты:</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согласие на обработку персональных данных;</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данные о заявителе;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порядковый номер заявителя;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дата поступления документов;</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подпись специалиста;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перечень принятых документов;</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сроки предоставления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расписка о выдаче результата.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После регистрации заявления специалист МФЦ в течение одного рабочего дня организует доставку предоставленного заявителем пакета документов из МФЦ в уполномоченное структурное подразделение администрации, при этом меняя статус в АИС МФЦ на «отправлено в ведомство».</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Возможность приема администрацией, МФЦ заявления и документов,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3.3.2. Межведомственное информационное взаимодействие.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Специалист уполномоченного структурного подразделения в течение 2 рабочих дней со дня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Межведомственные запросы предусмотрены в Министерство внутренних дел Российской Федерации, в Федеральную налоговую службу, Федеральную службу государственной регистрации, кадастра и картографии.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Министерстве внутренних дел Российской Федерации запрашиваются: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сведения о регистрационном учете по месту жительства или месту пребывания;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сведения о лицах, зарегистрированных по месту пребывания или по месту жительства, а также состоящих на миграционном учёте, совместно по одному адресу;</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сведения о действительности паспорта гражданина РФ.</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Федеральной налоговой службе запрашиваются: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сведения из ЕГР ЗАГС по запросу сведений о рождении;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сведения о соответствии фамильно-именной группы, даты рождения, пола и СНИЛС;</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сведения из ЕГР ЗАГС о перемене фамилии, имени, отчестве.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Федеральной службе государственной регистрации, кадастра и картографии запрашиваются: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сведения из ЕГРН.</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49" w:history="1">
        <w:r w:rsidRPr="000B3175">
          <w:rPr>
            <w:rFonts w:ascii="Times New Roman CYR" w:hAnsi="Times New Roman CYR" w:cs="Times New Roman CYR"/>
            <w:kern w:val="0"/>
            <w:lang w:eastAsia="ru-RU"/>
          </w:rPr>
          <w:t>законодательства</w:t>
        </w:r>
      </w:hyperlink>
      <w:r w:rsidRPr="000B3175">
        <w:rPr>
          <w:rFonts w:ascii="Times New Roman CYR" w:hAnsi="Times New Roman CYR" w:cs="Times New Roman CYR"/>
          <w:kern w:val="0"/>
          <w:lang w:eastAsia="ru-RU"/>
        </w:rPr>
        <w:t xml:space="preserve"> Российской Федерации о защите персональных данных.</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Межведомственный запрос должен содержать следующие сведения: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наименование органа, направляющего межведомственный запрос;</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наименование органа, в адрес которого направляется межведомственный запрос;</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контактная информация для направления ответа на межведомственный запрос;</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дата направления межведомственного запроса;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информация о факте получения согласия, предусмотренного </w:t>
      </w:r>
      <w:hyperlink r:id="rId50" w:history="1">
        <w:r w:rsidRPr="000B3175">
          <w:rPr>
            <w:rFonts w:ascii="Times New Roman CYR" w:hAnsi="Times New Roman CYR" w:cs="Times New Roman CYR"/>
            <w:kern w:val="0"/>
            <w:lang w:eastAsia="ru-RU"/>
          </w:rPr>
          <w:t>частью 5 статьи 7</w:t>
        </w:r>
      </w:hyperlink>
      <w:r w:rsidRPr="000B3175">
        <w:rPr>
          <w:rFonts w:ascii="Times New Roman CYR" w:hAnsi="Times New Roman CYR" w:cs="Times New Roman CYR"/>
          <w:kern w:val="0"/>
          <w:lang w:eastAsia="ru-RU"/>
        </w:rPr>
        <w:t xml:space="preserve"> Федерального закона № 210-ФЗ (при направлении межведомственного запроса в случае, предусмотренном частью 5 статьи </w:t>
      </w:r>
      <w:hyperlink r:id="rId51" w:history="1">
        <w:r w:rsidRPr="000B3175">
          <w:rPr>
            <w:rFonts w:ascii="Times New Roman CYR" w:hAnsi="Times New Roman CYR" w:cs="Times New Roman CYR"/>
            <w:kern w:val="0"/>
            <w:lang w:eastAsia="ru-RU"/>
          </w:rPr>
          <w:t>Федерального закона</w:t>
        </w:r>
      </w:hyperlink>
      <w:r w:rsidRPr="000B3175">
        <w:rPr>
          <w:rFonts w:ascii="Times New Roman CYR" w:hAnsi="Times New Roman CYR" w:cs="Times New Roman CYR"/>
          <w:kern w:val="0"/>
          <w:lang w:eastAsia="ru-RU"/>
        </w:rPr>
        <w:t xml:space="preserve"> № 210-ФЗ).</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57" w:name="sub_3313"/>
      <w:r w:rsidRPr="000B3175">
        <w:rPr>
          <w:rFonts w:ascii="Times New Roman CYR" w:hAnsi="Times New Roman CYR" w:cs="Times New Roman CYR"/>
          <w:kern w:val="0"/>
          <w:lang w:eastAsia="ru-RU"/>
        </w:rPr>
        <w:t>3.3.3. Принятие решения о предоставлении (об отказе в предоставлении) муниципальной услуги;</w:t>
      </w:r>
    </w:p>
    <w:bookmarkEnd w:id="57"/>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Основанием для начала рассмотрения представленных документов является поступление заявления и документов, необходимых для предоставления муниципальной услуги в уполномоченное структурное подразделение.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Специалист уполномоченного структурного подразделения, являющийся ответственным исполнителем, проводит экспертизу представленных документов. Решение о предоставлении (об отказе в предоставлении) муниципальной услуги принимается на основании следующих критериев принятия решения: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соответствие заявителя условиям, предусмотренным </w:t>
      </w:r>
      <w:hyperlink w:anchor="sub_12" w:history="1">
        <w:r w:rsidRPr="000B3175">
          <w:rPr>
            <w:rFonts w:ascii="Times New Roman CYR" w:hAnsi="Times New Roman CYR" w:cs="Times New Roman CYR"/>
            <w:kern w:val="0"/>
            <w:lang w:eastAsia="ru-RU"/>
          </w:rPr>
          <w:t>подразделом 1.2. раздела I</w:t>
        </w:r>
      </w:hyperlink>
      <w:r w:rsidRPr="000B3175">
        <w:rPr>
          <w:rFonts w:ascii="Times New Roman CYR" w:hAnsi="Times New Roman CYR" w:cs="Times New Roman CYR"/>
          <w:kern w:val="0"/>
          <w:lang w:eastAsia="ru-RU"/>
        </w:rPr>
        <w:t xml:space="preserve"> настоящего административного регламента;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достоверность сведений, содержащихся в представленных заявителем документах;</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представление полного комплекта документов, указанных в </w:t>
      </w:r>
      <w:hyperlink w:anchor="sub_26" w:history="1">
        <w:r w:rsidRPr="000B3175">
          <w:rPr>
            <w:rFonts w:ascii="Times New Roman CYR" w:hAnsi="Times New Roman CYR" w:cs="Times New Roman CYR"/>
            <w:kern w:val="0"/>
            <w:lang w:eastAsia="ru-RU"/>
          </w:rPr>
          <w:t>подразделе 2.6. раздела II</w:t>
        </w:r>
      </w:hyperlink>
      <w:r w:rsidRPr="000B3175">
        <w:rPr>
          <w:rFonts w:ascii="Times New Roman CYR" w:hAnsi="Times New Roman CYR" w:cs="Times New Roman CYR"/>
          <w:kern w:val="0"/>
          <w:lang w:eastAsia="ru-RU"/>
        </w:rPr>
        <w:t xml:space="preserve"> настоящего административного регламента;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отсутствие оснований для отказа в предоставлении муниципальной услуги, указанных в </w:t>
      </w:r>
      <w:hyperlink w:anchor="sub_28" w:history="1">
        <w:r w:rsidRPr="000B3175">
          <w:rPr>
            <w:rFonts w:ascii="Times New Roman CYR" w:hAnsi="Times New Roman CYR" w:cs="Times New Roman CYR"/>
            <w:kern w:val="0"/>
            <w:lang w:eastAsia="ru-RU"/>
          </w:rPr>
          <w:t>подразделе 2.8 раздела II</w:t>
        </w:r>
      </w:hyperlink>
      <w:r w:rsidRPr="000B3175">
        <w:rPr>
          <w:rFonts w:ascii="Times New Roman CYR" w:hAnsi="Times New Roman CYR" w:cs="Times New Roman CYR"/>
          <w:kern w:val="0"/>
          <w:lang w:eastAsia="ru-RU"/>
        </w:rPr>
        <w:t xml:space="preserve"> настоящего административного регламента.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Срок принятия решения о предоставлении (об отказе в предоставлении) муниципальной услуги - не более 30 рабочих дней с даты получения органом, предоставляющим муниципальную услугу, всех сведений, необходимых для принятия решения.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 случае наличия оснований для отказа в предоставлении муниципальной услуги, установленных в </w:t>
      </w:r>
      <w:hyperlink w:anchor="sub_28" w:history="1">
        <w:r w:rsidRPr="000B3175">
          <w:rPr>
            <w:rFonts w:ascii="Times New Roman CYR" w:hAnsi="Times New Roman CYR" w:cs="Times New Roman CYR"/>
            <w:kern w:val="0"/>
            <w:lang w:eastAsia="ru-RU"/>
          </w:rPr>
          <w:t>пункте 2.8.2 раздела II</w:t>
        </w:r>
      </w:hyperlink>
      <w:r w:rsidRPr="000B3175">
        <w:rPr>
          <w:rFonts w:ascii="Times New Roman CYR" w:hAnsi="Times New Roman CYR" w:cs="Times New Roman CYR"/>
          <w:kern w:val="0"/>
          <w:lang w:eastAsia="ru-RU"/>
        </w:rPr>
        <w:t xml:space="preserve"> настоящего административного регламента, специалист уполномоченного структурного подразделения в течение 5 рабочих дней со дня выявления указанных оснований составляет и отправляет почтовым отправлением письменное уведомление об отказе в предоставлении муниципальной услуги (1 экз., оригинал) с указанием причин отказа и возможностей их устранения.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 если заявление с прилагаемыми документами поступило из МФЦ, специалист уполномоченного структурного подразделения в течение 5 рабочих дней со дня установления факта не устранения замечаний составляет и отправляет в МФЦ письменное уведомление об отказе (1 экз., оригинал) с указанием причин отказа и возможностей их устранения. К уведомлению прилагаются все представленные документы.</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 отсутствия оснований для отказа в предоставлении муниципальной услуги специалист уполномоченного структурного подразделения, являющийся ответственным исполнителем, подготавливает проект постановления администрации Янтиковского муниципального округа Чувашской Республики о передаче муниципального жилья в собственность граждан в порядке приватизации.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Проект постановления согласовывается в срок, не превышающий 15 рабочих дней.</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Согласованный проект постановления представляется главе Янтиковского муниципального округа Чувашской Республики для рассмотрения и подписания. Подписанное главой постановление о передаче жилого помещения в собственность граждан является основанием для заключения договора о передаче жилого помещения в собственность граждан.</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Подписание договора о передаче жилого помещения в собственность граждан осуществляется в администрации при личном присутствии всех участвующих в приватизации граждан. Договор передачи (2 экз.) подписывается всеми заинтересованными гражданами.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Глава Янтиковского муниципального округа Чувашской Республики в течение 2 рабочих дней подписывает договор передачи жилого помещения в собственность граждан и в течение 1 рабочего дня указанный договор направляется в уполномоченное структурное подразделение для последующей выдачи заявителю.</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58" w:name="sub_3314"/>
      <w:r w:rsidRPr="000B3175">
        <w:rPr>
          <w:rFonts w:ascii="Times New Roman CYR" w:hAnsi="Times New Roman CYR" w:cs="Times New Roman CYR"/>
          <w:kern w:val="0"/>
          <w:lang w:eastAsia="ru-RU"/>
        </w:rPr>
        <w:t>3.3.4. Предоставление результата муниципальной услуги.</w:t>
      </w:r>
    </w:p>
    <w:bookmarkEnd w:id="58"/>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Специалист уполномоченного структурного подразделения, ответственный за выдачу документов, фиксирует выдачу документов (конечного результата предоставления услуги) в журнале выдачи.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Заинтересованные граждане при получении документов расписываются в журнале выдачи.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 если заявление с документами поступило из МФЦ, специалист уполномоченного структурного подразделения в течение 1 рабочего дня направляет документы в МФЦ. Специалист МФЦ в день поступления документов фиксирует в АИС МФЦ о смене статуса документа на «готово к выдаче».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 соответствия требований к подготовленным документам заявитель лично или уполномоченный представитель при наличии доверенности, оформленной в соответствии с действующим законодательством, подписывает договор передачи и ставит дату предоставления.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АИС МФЦ на «выдано».</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Срок выдачи (направления) документов, являющихся результатом предоставления муниципальной услуги с момента подписания договора передачи между администрацией и гражданами, составляет 5 рабочих дней.</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Возможность предоставления результата муниципальной услуги по выбору заявителя независимо от его места жительства не предусмотрена.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Необходимость получения дополнительных сведений от заявителя для предоставления муниципальной услуги не предусмотрена.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Предоставление муниципальной услуги в упреждающем (проактивном) режиме не предусмотрено.</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59" w:name="sub_34"/>
      <w:r w:rsidRPr="000B3175">
        <w:rPr>
          <w:rFonts w:ascii="Times New Roman CYR" w:hAnsi="Times New Roman CYR" w:cs="Times New Roman CYR"/>
          <w:b/>
          <w:bCs/>
          <w:color w:val="26282F"/>
          <w:kern w:val="0"/>
          <w:lang w:eastAsia="ru-RU"/>
        </w:rPr>
        <w:t>3.4. Вариант 2. Исправление допущенных опечаток и ошибок в выданных в результате предоставления муниципальной услуги документах</w:t>
      </w:r>
    </w:p>
    <w:bookmarkEnd w:id="59"/>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60" w:name="sub_341"/>
      <w:r w:rsidRPr="000B3175">
        <w:rPr>
          <w:rFonts w:ascii="Times New Roman CYR" w:hAnsi="Times New Roman CYR" w:cs="Times New Roman CYR"/>
          <w:kern w:val="0"/>
          <w:lang w:eastAsia="ru-RU"/>
        </w:rPr>
        <w:t>3.4.1. Максимальный срок предоставления муниципальной услуги в соответствии с вариантом составляет 3 рабочих дня со дня регистрации в администрации соответствующего заявления об исправлении опечаток и ошибок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также выданного по результатам предоставления муниципальной услуги документа, в котором содержатся опечатки и (или) ошибки.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61" w:name="sub_342"/>
      <w:bookmarkEnd w:id="60"/>
      <w:r w:rsidRPr="000B3175">
        <w:rPr>
          <w:rFonts w:ascii="Times New Roman CYR" w:hAnsi="Times New Roman CYR" w:cs="Times New Roman CYR"/>
          <w:kern w:val="0"/>
          <w:lang w:eastAsia="ru-RU"/>
        </w:rPr>
        <w:t>3.4.2. Результатом предоставления муниципальной услуги является исправление опечаток и (или) ошибок в выданных документах либо выдача дубликата документа, выданного по результатам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62" w:name="sub_343"/>
      <w:bookmarkEnd w:id="61"/>
      <w:r w:rsidRPr="000B3175">
        <w:rPr>
          <w:rFonts w:ascii="Times New Roman CYR" w:hAnsi="Times New Roman CYR" w:cs="Times New Roman CYR"/>
          <w:kern w:val="0"/>
          <w:lang w:eastAsia="ru-RU"/>
        </w:rPr>
        <w:t>3.4.3. Исчерпывающий перечень оснований для отказа в предоставлении муниципальной услуги: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63" w:name="sub_344"/>
      <w:bookmarkEnd w:id="62"/>
      <w:r w:rsidRPr="000B3175">
        <w:rPr>
          <w:rFonts w:ascii="Times New Roman CYR" w:hAnsi="Times New Roman CYR" w:cs="Times New Roman CYR"/>
          <w:kern w:val="0"/>
          <w:lang w:eastAsia="ru-RU"/>
        </w:rPr>
        <w:t>3.4.4. Для получения муниципальной услуги заявитель представляет в администрацию, МФЦ, заявление об исправлении опечаток и ошибок в произвольной форме с указанием причины (утеря, порча и т.д.)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также выданного по результатам предоставления муниципальной услуги документа, в котором содержатся опечатки и (или) ошибки.</w:t>
      </w:r>
    </w:p>
    <w:bookmarkEnd w:id="63"/>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 подачи заявления об исправлении опечаток и ошибок через представителя должна быть приложена оформленная в соответствии с законодательством Российской Федерации доверенность.</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Копии документов, не заверенные в установленном порядке, подаются с одновременным предъявлением оригиналов или могут быть удостоверены в установленном порядке.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64" w:name="sub_345"/>
      <w:r w:rsidRPr="000B3175">
        <w:rPr>
          <w:rFonts w:ascii="Times New Roman CYR" w:hAnsi="Times New Roman CYR" w:cs="Times New Roman CYR"/>
          <w:kern w:val="0"/>
          <w:lang w:eastAsia="ru-RU"/>
        </w:rPr>
        <w:t>3.4.5. Способами установления личности (идентификации) заявителя (представителя заявителя) при подаче заявления об исправлении опечаток и ошибок (запроса), заявления о выдаче дубликата являются:</w:t>
      </w:r>
    </w:p>
    <w:bookmarkEnd w:id="64"/>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документ, удостоверяющий личность;</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документ, подтверждающий полномочия представителя заявителя (при обращении представителя).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Основания для принятия решения об отказе в приеме заявления об исправлении опечаток и ошибок (запроса), заявления о выдаче дубликата и документов и (или) информации не предусмотрены.</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Заявление об исправлении опечаток и ошибок (запрос), заявление о выдаче дубликата, документы и (или) информация могут быть представлены заявителем в администрацию нарочно, почтовым отправлением, МФЦ.</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Срок регистрации заявления и документов, необходимых для предоставления муниципальной услуги, в администрации, МФЦ не должен превышать 15 минут.</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65" w:name="sub_346"/>
      <w:r w:rsidRPr="000B3175">
        <w:rPr>
          <w:rFonts w:ascii="Times New Roman CYR" w:hAnsi="Times New Roman CYR" w:cs="Times New Roman CYR"/>
          <w:kern w:val="0"/>
          <w:lang w:eastAsia="ru-RU"/>
        </w:rPr>
        <w:t>3.4.6. Межведомственное информационное взаимодействие при предоставлении муниципальной услуги не предусмотрено.</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66" w:name="sub_347"/>
      <w:bookmarkEnd w:id="65"/>
      <w:r w:rsidRPr="000B3175">
        <w:rPr>
          <w:rFonts w:ascii="Times New Roman CYR" w:hAnsi="Times New Roman CYR" w:cs="Times New Roman CYR"/>
          <w:kern w:val="0"/>
          <w:lang w:eastAsia="ru-RU"/>
        </w:rPr>
        <w:t>3.4.7.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67" w:name="sub_348"/>
      <w:bookmarkEnd w:id="66"/>
      <w:r w:rsidRPr="000B3175">
        <w:rPr>
          <w:rFonts w:ascii="Times New Roman CYR" w:hAnsi="Times New Roman CYR" w:cs="Times New Roman CYR"/>
          <w:kern w:val="0"/>
          <w:lang w:eastAsia="ru-RU"/>
        </w:rPr>
        <w:t>3.4.8. Решение о предоставлении (отказе в предоставлении) муниципальной услуги принимается администрацией на основе следующего критерия принятия решения - наличие или отсутствие опечаток и (или) ошибок в выданных по результатам предоставления муниципальной услуги документах.</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68" w:name="sub_349"/>
      <w:bookmarkEnd w:id="67"/>
      <w:r w:rsidRPr="000B3175">
        <w:rPr>
          <w:rFonts w:ascii="Times New Roman CYR" w:hAnsi="Times New Roman CYR" w:cs="Times New Roman CYR"/>
          <w:kern w:val="0"/>
          <w:lang w:eastAsia="ru-RU"/>
        </w:rPr>
        <w:t>3.4.9. Соответствующий документ с исправленными опечатками (ошибками) направляется заявителю способом, позволяющим подтвердить факт направления такого документа, в течение 3 рабочих дней со дня регистрации в администрации заявления об исправлении опечаток и ошибок и приложенных документов.</w:t>
      </w:r>
    </w:p>
    <w:bookmarkEnd w:id="68"/>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 отсутствия опечаток и (или) ошибок в выданных в результате предоставления муниципальной услуги документах заявителю направляется письменное сообщение об отсутствии таких опечаток и (или) ошибок в срок, не превышающий 5 рабочих дней с даты регистрации соответствующего заявления и приложенных документов.</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 представления заявителем соответствующего заявления и приложенных документов через МФЦ соответствующее уведомление направляется в МФЦ, если иной способ получения не указан заявителем.</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69" w:name="sub_3410"/>
      <w:r w:rsidRPr="000B3175">
        <w:rPr>
          <w:rFonts w:ascii="Times New Roman CYR" w:hAnsi="Times New Roman CYR" w:cs="Times New Roman CYR"/>
          <w:kern w:val="0"/>
          <w:lang w:eastAsia="ru-RU"/>
        </w:rPr>
        <w:t>3.4.10. 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w:t>
      </w:r>
    </w:p>
    <w:bookmarkEnd w:id="69"/>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70" w:name="sub_3411"/>
      <w:r w:rsidRPr="000B3175">
        <w:rPr>
          <w:rFonts w:ascii="Times New Roman CYR" w:hAnsi="Times New Roman CYR" w:cs="Times New Roman CYR"/>
          <w:kern w:val="0"/>
          <w:lang w:eastAsia="ru-RU"/>
        </w:rPr>
        <w:t>3.4.11. Муниципальная услуга не предусматривает возможности предоставления администрацией результата муниципальной услуги по выбору заявителя независимо от места жительства или места пребывания.</w:t>
      </w:r>
    </w:p>
    <w:bookmarkEnd w:id="70"/>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71" w:name="sub_1004"/>
      <w:r w:rsidRPr="000B3175">
        <w:rPr>
          <w:rFonts w:ascii="Times New Roman CYR" w:hAnsi="Times New Roman CYR" w:cs="Times New Roman CYR"/>
          <w:b/>
          <w:bCs/>
          <w:color w:val="26282F"/>
          <w:kern w:val="0"/>
          <w:lang w:eastAsia="ru-RU"/>
        </w:rPr>
        <w:t>Раздел IV. Формы контроля за исполнением административного регламента</w:t>
      </w:r>
    </w:p>
    <w:bookmarkEnd w:id="71"/>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72" w:name="sub_41"/>
      <w:r w:rsidRPr="000B3175">
        <w:rPr>
          <w:rFonts w:ascii="Times New Roman CYR" w:hAnsi="Times New Roman CYR" w:cs="Times New Roman CYR"/>
          <w:b/>
          <w:bCs/>
          <w:color w:val="26282F"/>
          <w:kern w:val="0"/>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72"/>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заместитель главы администрации Янтиковского муниципального округа,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 (далее- заместитель главы).</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73" w:name="sub_42"/>
      <w:r w:rsidRPr="000B3175">
        <w:rPr>
          <w:rFonts w:ascii="Times New Roman CYR" w:hAnsi="Times New Roman CYR" w:cs="Times New Roman CYR"/>
          <w:b/>
          <w:bCs/>
          <w:color w:val="26282F"/>
          <w:kern w:val="0"/>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73"/>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74" w:name="sub_421"/>
      <w:r w:rsidRPr="000B3175">
        <w:rPr>
          <w:rFonts w:ascii="Times New Roman CYR" w:hAnsi="Times New Roman CYR" w:cs="Times New Roman CYR"/>
          <w:kern w:val="0"/>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рассмотрение, принятие решений и подготовку ответов на обращения заявителей (их представителей), содержащих жалобы на решения, действия (бездействие) специалистов, должностных лиц администрации.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75" w:name="sub_422"/>
      <w:bookmarkEnd w:id="74"/>
      <w:r w:rsidRPr="000B3175">
        <w:rPr>
          <w:rFonts w:ascii="Times New Roman CYR" w:hAnsi="Times New Roman CYR" w:cs="Times New Roman CYR"/>
          <w:kern w:val="0"/>
          <w:lang w:eastAsia="ru-RU"/>
        </w:rPr>
        <w:t>4.2.2. Периодичность и сроки проведения проверок устанавливаются заместителем главы в соответствии с его должностными обязанностями, но не менее одного раза в год. В рамках проведения проверки должны быть установлены такие показатели, как:</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76" w:name="sub_4221"/>
      <w:bookmarkEnd w:id="75"/>
      <w:r w:rsidRPr="000B3175">
        <w:rPr>
          <w:rFonts w:ascii="Times New Roman CYR" w:hAnsi="Times New Roman CYR" w:cs="Times New Roman CYR"/>
          <w:kern w:val="0"/>
          <w:lang w:eastAsia="ru-RU"/>
        </w:rPr>
        <w:t>1) количество оказанных муниципальных услуг за контрольный период;</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77" w:name="sub_4222"/>
      <w:bookmarkEnd w:id="76"/>
      <w:r w:rsidRPr="000B3175">
        <w:rPr>
          <w:rFonts w:ascii="Times New Roman CYR" w:hAnsi="Times New Roman CYR" w:cs="Times New Roman CYR"/>
          <w:kern w:val="0"/>
          <w:lang w:eastAsia="ru-RU"/>
        </w:rPr>
        <w:t>2) количество муниципальных услуг, оказанных с нарушением сроков, в разрезе административных процедур;</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78" w:name="sub_4223"/>
      <w:bookmarkEnd w:id="77"/>
      <w:r w:rsidRPr="000B3175">
        <w:rPr>
          <w:rFonts w:ascii="Times New Roman CYR" w:hAnsi="Times New Roman CYR" w:cs="Times New Roman CYR"/>
          <w:kern w:val="0"/>
          <w:lang w:eastAsia="ru-RU"/>
        </w:rPr>
        <w:t>3) количество решений, оспоренных в судах, в том числе признанных незаконными.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79" w:name="sub_423"/>
      <w:bookmarkEnd w:id="78"/>
      <w:r w:rsidRPr="000B3175">
        <w:rPr>
          <w:rFonts w:ascii="Times New Roman CYR" w:hAnsi="Times New Roman CYR" w:cs="Times New Roman CYR"/>
          <w:kern w:val="0"/>
          <w:lang w:eastAsia="ru-RU"/>
        </w:rPr>
        <w:t>4.2.3. В рамках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80" w:name="sub_424"/>
      <w:bookmarkEnd w:id="79"/>
      <w:r w:rsidRPr="000B3175">
        <w:rPr>
          <w:rFonts w:ascii="Times New Roman CYR" w:hAnsi="Times New Roman CYR" w:cs="Times New Roman CYR"/>
          <w:kern w:val="0"/>
          <w:lang w:eastAsia="ru-RU"/>
        </w:rPr>
        <w:t>4.2.4. По результатам проведенной плановой проверки должны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81" w:name="sub_425"/>
      <w:bookmarkEnd w:id="80"/>
      <w:r w:rsidRPr="000B3175">
        <w:rPr>
          <w:rFonts w:ascii="Times New Roman CYR" w:hAnsi="Times New Roman CYR" w:cs="Times New Roman CYR"/>
          <w:kern w:val="0"/>
          <w:lang w:eastAsia="ru-RU"/>
        </w:rPr>
        <w:t>4.2.5. Внеплановые проверки проводятся по жалобам заявителей (их представителей) в случае принятия решения, предусмотренного пунктом 5.2.6. подраздела 5.2 раздела V настоящего административного регламента.</w:t>
      </w:r>
    </w:p>
    <w:bookmarkEnd w:id="81"/>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Срок проведения внеплановых проверок - 15 рабочих дней с даты принятия решения по жалобе заявителя (его представителя), предусмотренного пунктом 5.2.6. подраздела 5.2 раздела V настоящего административного регламента.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Срок доведения результатов внеплановой проверки по жалобе заявителя (его представителя) до заявителя (его представителя) - 15 рабочих дней с даты окончания проверки.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82" w:name="sub_426"/>
      <w:r w:rsidRPr="000B3175">
        <w:rPr>
          <w:rFonts w:ascii="Times New Roman CYR" w:hAnsi="Times New Roman CYR" w:cs="Times New Roman CYR"/>
          <w:kern w:val="0"/>
          <w:lang w:eastAsia="ru-RU"/>
        </w:rPr>
        <w:t>4.2.6. Результаты проверки оформляются в письменном виде с указанием выявленных недостатков и предложений по их устранению.</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83" w:name="sub_427"/>
      <w:bookmarkEnd w:id="82"/>
      <w:r w:rsidRPr="000B3175">
        <w:rPr>
          <w:rFonts w:ascii="Times New Roman CYR" w:hAnsi="Times New Roman CYR" w:cs="Times New Roman CYR"/>
          <w:kern w:val="0"/>
          <w:lang w:eastAsia="ru-RU"/>
        </w:rPr>
        <w:t>4.2.7. По результатам проведенных проверок, в случае выявления нарушений прав заявителей (их представителей), осуществляется привлечение виновных специалистов, должностных лиц администрации к ответственности в соответствии с действующим законодательством Российской Федерации.</w:t>
      </w:r>
    </w:p>
    <w:bookmarkEnd w:id="83"/>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84" w:name="sub_43"/>
      <w:r w:rsidRPr="000B3175">
        <w:rPr>
          <w:rFonts w:ascii="Times New Roman CYR" w:hAnsi="Times New Roman CYR" w:cs="Times New Roman CYR"/>
          <w:b/>
          <w:bCs/>
          <w:color w:val="26282F"/>
          <w:kern w:val="0"/>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84"/>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85" w:name="sub_44"/>
      <w:r w:rsidRPr="000B3175">
        <w:rPr>
          <w:rFonts w:ascii="Times New Roman CYR" w:hAnsi="Times New Roman CYR" w:cs="Times New Roman CYR"/>
          <w:b/>
          <w:bCs/>
          <w:color w:val="26282F"/>
          <w:kern w:val="0"/>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85"/>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86" w:name="sub_1005"/>
      <w:r w:rsidRPr="000B3175">
        <w:rPr>
          <w:rFonts w:ascii="Times New Roman CYR" w:hAnsi="Times New Roman CYR" w:cs="Times New Roman CYR"/>
          <w:b/>
          <w:bCs/>
          <w:color w:val="26282F"/>
          <w:kern w:val="0"/>
          <w:lang w:eastAsia="ru-RU"/>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bookmarkEnd w:id="86"/>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87" w:name="sub_51"/>
      <w:r w:rsidRPr="000B3175">
        <w:rPr>
          <w:rFonts w:ascii="Times New Roman CYR" w:hAnsi="Times New Roman CYR" w:cs="Times New Roman CYR"/>
          <w:b/>
          <w:bCs/>
          <w:color w:val="26282F"/>
          <w:kern w:val="0"/>
          <w:lang w:eastAsia="ru-RU"/>
        </w:rPr>
        <w:t>5.1. 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bookmarkEnd w:id="87"/>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Заявитель может обратиться с жалобой в следующих случаях:</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88" w:name="sub_5101"/>
      <w:r w:rsidRPr="000B3175">
        <w:rPr>
          <w:rFonts w:ascii="Times New Roman CYR" w:hAnsi="Times New Roman CYR" w:cs="Times New Roman CYR"/>
          <w:kern w:val="0"/>
          <w:lang w:eastAsia="ru-RU"/>
        </w:rPr>
        <w:t xml:space="preserve">1) нарушение срока регистрации запроса о предоставлении муниципальной услуги, запроса, указанного в </w:t>
      </w:r>
      <w:hyperlink r:id="rId52" w:history="1">
        <w:r w:rsidRPr="000B3175">
          <w:rPr>
            <w:rFonts w:ascii="Times New Roman CYR" w:hAnsi="Times New Roman CYR" w:cs="Times New Roman CYR"/>
            <w:kern w:val="0"/>
            <w:lang w:eastAsia="ru-RU"/>
          </w:rPr>
          <w:t>статье 15.1</w:t>
        </w:r>
      </w:hyperlink>
      <w:r w:rsidRPr="000B3175">
        <w:rPr>
          <w:rFonts w:ascii="Times New Roman CYR" w:hAnsi="Times New Roman CYR" w:cs="Times New Roman CYR"/>
          <w:kern w:val="0"/>
          <w:lang w:eastAsia="ru-RU"/>
        </w:rPr>
        <w:t xml:space="preserve"> Федерального закона 210-ФЗ;</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89" w:name="sub_5102"/>
      <w:bookmarkEnd w:id="88"/>
      <w:r w:rsidRPr="000B3175">
        <w:rPr>
          <w:rFonts w:ascii="Times New Roman CYR" w:hAnsi="Times New Roman CYR" w:cs="Times New Roman CYR"/>
          <w:kern w:val="0"/>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3" w:history="1">
        <w:r w:rsidRPr="000B3175">
          <w:rPr>
            <w:rFonts w:ascii="Times New Roman CYR" w:hAnsi="Times New Roman CYR" w:cs="Times New Roman CYR"/>
            <w:kern w:val="0"/>
            <w:lang w:eastAsia="ru-RU"/>
          </w:rPr>
          <w:t>частью 1.3 статьи 16</w:t>
        </w:r>
      </w:hyperlink>
      <w:r w:rsidRPr="000B3175">
        <w:rPr>
          <w:rFonts w:ascii="Times New Roman CYR" w:hAnsi="Times New Roman CYR" w:cs="Times New Roman CYR"/>
          <w:kern w:val="0"/>
          <w:lang w:eastAsia="ru-RU"/>
        </w:rPr>
        <w:t xml:space="preserve"> Федерального закона 210-ФЗ;</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90" w:name="sub_5103"/>
      <w:bookmarkEnd w:id="89"/>
      <w:r w:rsidRPr="000B3175">
        <w:rPr>
          <w:rFonts w:ascii="Times New Roman CYR" w:hAnsi="Times New Roman CYR" w:cs="Times New Roman CYR"/>
          <w:kern w:val="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91" w:name="sub_5104"/>
      <w:bookmarkEnd w:id="90"/>
      <w:r w:rsidRPr="000B3175">
        <w:rPr>
          <w:rFonts w:ascii="Times New Roman CYR" w:hAnsi="Times New Roman CYR" w:cs="Times New Roman CYR"/>
          <w:kern w:val="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92" w:name="sub_5105"/>
      <w:bookmarkEnd w:id="91"/>
      <w:r w:rsidRPr="000B3175">
        <w:rPr>
          <w:rFonts w:ascii="Times New Roman CYR" w:hAnsi="Times New Roman CYR" w:cs="Times New Roman CYR"/>
          <w:kern w:val="0"/>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4" w:history="1">
        <w:r w:rsidRPr="000B3175">
          <w:rPr>
            <w:rFonts w:ascii="Times New Roman CYR" w:hAnsi="Times New Roman CYR" w:cs="Times New Roman CYR"/>
            <w:kern w:val="0"/>
            <w:lang w:eastAsia="ru-RU"/>
          </w:rPr>
          <w:t>частью 1.3 статьи 16</w:t>
        </w:r>
      </w:hyperlink>
      <w:r w:rsidRPr="000B3175">
        <w:rPr>
          <w:rFonts w:ascii="Times New Roman CYR" w:hAnsi="Times New Roman CYR" w:cs="Times New Roman CYR"/>
          <w:kern w:val="0"/>
          <w:lang w:eastAsia="ru-RU"/>
        </w:rPr>
        <w:t xml:space="preserve"> Федерального закона 210-ФЗ;</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93" w:name="sub_5106"/>
      <w:bookmarkEnd w:id="92"/>
      <w:r w:rsidRPr="000B3175">
        <w:rPr>
          <w:rFonts w:ascii="Times New Roman CYR" w:hAnsi="Times New Roman CYR" w:cs="Times New Roman CYR"/>
          <w:kern w:val="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94" w:name="sub_5107"/>
      <w:bookmarkEnd w:id="93"/>
      <w:r w:rsidRPr="000B3175">
        <w:rPr>
          <w:rFonts w:ascii="Times New Roman CYR" w:hAnsi="Times New Roman CYR" w:cs="Times New Roman CYR"/>
          <w:kern w:val="0"/>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5" w:history="1">
        <w:r w:rsidRPr="000B3175">
          <w:rPr>
            <w:rFonts w:ascii="Times New Roman CYR" w:hAnsi="Times New Roman CYR" w:cs="Times New Roman CYR"/>
            <w:kern w:val="0"/>
            <w:lang w:eastAsia="ru-RU"/>
          </w:rPr>
          <w:t>частью 1.1 статьи 16</w:t>
        </w:r>
      </w:hyperlink>
      <w:r w:rsidRPr="000B3175">
        <w:rPr>
          <w:rFonts w:ascii="Times New Roman CYR" w:hAnsi="Times New Roman CYR" w:cs="Times New Roman CYR"/>
          <w:kern w:val="0"/>
          <w:lang w:eastAsia="ru-RU"/>
        </w:rPr>
        <w:t xml:space="preserve">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6" w:history="1">
        <w:r w:rsidRPr="000B3175">
          <w:rPr>
            <w:rFonts w:ascii="Times New Roman CYR" w:hAnsi="Times New Roman CYR" w:cs="Times New Roman CYR"/>
            <w:kern w:val="0"/>
            <w:lang w:eastAsia="ru-RU"/>
          </w:rPr>
          <w:t>частью 1.3 статьи 16</w:t>
        </w:r>
      </w:hyperlink>
      <w:r w:rsidRPr="000B3175">
        <w:rPr>
          <w:rFonts w:ascii="Times New Roman CYR" w:hAnsi="Times New Roman CYR" w:cs="Times New Roman CYR"/>
          <w:kern w:val="0"/>
          <w:lang w:eastAsia="ru-RU"/>
        </w:rPr>
        <w:t xml:space="preserve"> Федерального закона 210-ФЗ;</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95" w:name="sub_5108"/>
      <w:bookmarkEnd w:id="94"/>
      <w:r w:rsidRPr="000B3175">
        <w:rPr>
          <w:rFonts w:ascii="Times New Roman CYR" w:hAnsi="Times New Roman CYR" w:cs="Times New Roman CYR"/>
          <w:kern w:val="0"/>
          <w:lang w:eastAsia="ru-RU"/>
        </w:rPr>
        <w:t>8) нарушение срока или порядка выдачи документов по результатам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96" w:name="sub_5109"/>
      <w:bookmarkEnd w:id="95"/>
      <w:r w:rsidRPr="000B3175">
        <w:rPr>
          <w:rFonts w:ascii="Times New Roman CYR" w:hAnsi="Times New Roman CYR" w:cs="Times New Roman CYR"/>
          <w:kern w:val="0"/>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7" w:history="1">
        <w:r w:rsidRPr="000B3175">
          <w:rPr>
            <w:rFonts w:ascii="Times New Roman CYR" w:hAnsi="Times New Roman CYR" w:cs="Times New Roman CYR"/>
            <w:kern w:val="0"/>
            <w:lang w:eastAsia="ru-RU"/>
          </w:rPr>
          <w:t>частью 1.3 статьи 16</w:t>
        </w:r>
      </w:hyperlink>
      <w:r w:rsidRPr="000B3175">
        <w:rPr>
          <w:rFonts w:ascii="Times New Roman CYR" w:hAnsi="Times New Roman CYR" w:cs="Times New Roman CYR"/>
          <w:kern w:val="0"/>
          <w:lang w:eastAsia="ru-RU"/>
        </w:rPr>
        <w:t xml:space="preserve"> Федерального закона 210-ФЗ;</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97" w:name="sub_5110"/>
      <w:bookmarkEnd w:id="96"/>
      <w:r w:rsidRPr="000B3175">
        <w:rPr>
          <w:rFonts w:ascii="Times New Roman CYR" w:hAnsi="Times New Roman CYR" w:cs="Times New Roman CYR"/>
          <w:kern w:val="0"/>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8" w:history="1">
        <w:r w:rsidRPr="000B3175">
          <w:rPr>
            <w:rFonts w:ascii="Times New Roman CYR" w:hAnsi="Times New Roman CYR" w:cs="Times New Roman CYR"/>
            <w:kern w:val="0"/>
            <w:lang w:eastAsia="ru-RU"/>
          </w:rPr>
          <w:t>пунктом 4 части 1 статьи 7</w:t>
        </w:r>
      </w:hyperlink>
      <w:r w:rsidRPr="000B3175">
        <w:rPr>
          <w:rFonts w:ascii="Times New Roman CYR" w:hAnsi="Times New Roman CYR" w:cs="Times New Roman CYR"/>
          <w:kern w:val="0"/>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9" w:history="1">
        <w:r w:rsidRPr="000B3175">
          <w:rPr>
            <w:rFonts w:ascii="Times New Roman CYR" w:hAnsi="Times New Roman CYR" w:cs="Times New Roman CYR"/>
            <w:kern w:val="0"/>
            <w:lang w:eastAsia="ru-RU"/>
          </w:rPr>
          <w:t>частью 1.3 статьи 16</w:t>
        </w:r>
      </w:hyperlink>
      <w:r w:rsidRPr="000B3175">
        <w:rPr>
          <w:rFonts w:ascii="Times New Roman CYR" w:hAnsi="Times New Roman CYR" w:cs="Times New Roman CYR"/>
          <w:kern w:val="0"/>
          <w:lang w:eastAsia="ru-RU"/>
        </w:rPr>
        <w:t xml:space="preserve"> Федерального закона 210-ФЗ.</w:t>
      </w:r>
    </w:p>
    <w:bookmarkEnd w:id="97"/>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98" w:name="sub_52"/>
      <w:r w:rsidRPr="000B3175">
        <w:rPr>
          <w:rFonts w:ascii="Times New Roman CYR" w:hAnsi="Times New Roman CYR" w:cs="Times New Roman CYR"/>
          <w:b/>
          <w:bCs/>
          <w:color w:val="26282F"/>
          <w:kern w:val="0"/>
          <w:lang w:eastAsia="ru-RU"/>
        </w:rPr>
        <w:t>5.2. Обжалование действия (бездействия) и решений, осуществляемых (принятых) в ходе предоставления муниципальной услуги в досудебном порядке</w:t>
      </w:r>
    </w:p>
    <w:bookmarkEnd w:id="98"/>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99" w:name="sub_521"/>
      <w:r w:rsidRPr="000B3175">
        <w:rPr>
          <w:rFonts w:ascii="Times New Roman CYR" w:hAnsi="Times New Roman CYR" w:cs="Times New Roman CYR"/>
          <w:kern w:val="0"/>
          <w:lang w:eastAsia="ru-RU"/>
        </w:rPr>
        <w:t xml:space="preserve">5.2.1. Жалоба подается в письменной форме на бумажном носителе, в электронной форме в администрацию, МФЦ, а также в организации, предусмотренные </w:t>
      </w:r>
      <w:hyperlink r:id="rId60" w:history="1">
        <w:r w:rsidRPr="000B3175">
          <w:rPr>
            <w:rFonts w:ascii="Times New Roman CYR" w:hAnsi="Times New Roman CYR" w:cs="Times New Roman CYR"/>
            <w:kern w:val="0"/>
            <w:lang w:eastAsia="ru-RU"/>
          </w:rPr>
          <w:t>частью 1.1 статьи 16</w:t>
        </w:r>
      </w:hyperlink>
      <w:r w:rsidRPr="000B3175">
        <w:rPr>
          <w:rFonts w:ascii="Times New Roman CYR" w:hAnsi="Times New Roman CYR" w:cs="Times New Roman CYR"/>
          <w:kern w:val="0"/>
          <w:lang w:eastAsia="ru-RU"/>
        </w:rPr>
        <w:t xml:space="preserve"> Федерального закона № 210-ФЗ. 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00" w:name="sub_522"/>
      <w:bookmarkEnd w:id="99"/>
      <w:r w:rsidRPr="000B3175">
        <w:rPr>
          <w:rFonts w:ascii="Times New Roman CYR" w:hAnsi="Times New Roman CYR" w:cs="Times New Roman CYR"/>
          <w:kern w:val="0"/>
          <w:lang w:eastAsia="ru-RU"/>
        </w:rPr>
        <w:t xml:space="preserve">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w:t>
      </w:r>
      <w:hyperlink r:id="rId61" w:history="1">
        <w:r w:rsidRPr="000B3175">
          <w:rPr>
            <w:rFonts w:ascii="Times New Roman CYR" w:hAnsi="Times New Roman CYR" w:cs="Times New Roman CYR"/>
            <w:kern w:val="0"/>
            <w:lang w:eastAsia="ru-RU"/>
          </w:rPr>
          <w:t>официального сайта</w:t>
        </w:r>
      </w:hyperlink>
      <w:r w:rsidRPr="000B3175">
        <w:rPr>
          <w:rFonts w:ascii="Times New Roman CYR" w:hAnsi="Times New Roman CYR" w:cs="Times New Roman CYR"/>
          <w:kern w:val="0"/>
          <w:lang w:eastAsia="ru-RU"/>
        </w:rPr>
        <w:t xml:space="preserve"> Янтиковского муниципального округа, </w:t>
      </w:r>
      <w:hyperlink r:id="rId62" w:history="1">
        <w:r w:rsidRPr="000B3175">
          <w:rPr>
            <w:rFonts w:ascii="Times New Roman CYR" w:hAnsi="Times New Roman CYR" w:cs="Times New Roman CYR"/>
            <w:kern w:val="0"/>
            <w:lang w:eastAsia="ru-RU"/>
          </w:rPr>
          <w:t>Единого портала</w:t>
        </w:r>
      </w:hyperlink>
      <w:r w:rsidRPr="000B3175">
        <w:rPr>
          <w:rFonts w:ascii="Times New Roman CYR" w:hAnsi="Times New Roman CYR" w:cs="Times New Roman CYR"/>
          <w:kern w:val="0"/>
          <w:lang w:eastAsia="ru-RU"/>
        </w:rPr>
        <w:t xml:space="preserve">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63" w:history="1">
        <w:r w:rsidRPr="000B3175">
          <w:rPr>
            <w:rFonts w:ascii="Times New Roman CYR" w:hAnsi="Times New Roman CYR" w:cs="Times New Roman CYR"/>
            <w:kern w:val="0"/>
            <w:lang w:eastAsia="ru-RU"/>
          </w:rPr>
          <w:t>частью 1.1 статьи 16</w:t>
        </w:r>
      </w:hyperlink>
      <w:r w:rsidRPr="000B3175">
        <w:rPr>
          <w:rFonts w:ascii="Times New Roman CYR" w:hAnsi="Times New Roman CYR" w:cs="Times New Roman CYR"/>
          <w:kern w:val="0"/>
          <w:lang w:eastAsia="ru-RU"/>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bookmarkEnd w:id="100"/>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При обращении заинтересованного лица устно к главе Янтиковского муниципального округа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01" w:name="sub_523"/>
      <w:r w:rsidRPr="000B3175">
        <w:rPr>
          <w:rFonts w:ascii="Times New Roman CYR" w:hAnsi="Times New Roman CYR" w:cs="Times New Roman CYR"/>
          <w:kern w:val="0"/>
          <w:lang w:eastAsia="ru-RU"/>
        </w:rPr>
        <w:t>5.2.3. В жалобе (</w:t>
      </w:r>
      <w:hyperlink w:anchor="sub_1500" w:history="1">
        <w:r w:rsidRPr="000B3175">
          <w:rPr>
            <w:rFonts w:ascii="Times New Roman CYR" w:hAnsi="Times New Roman CYR" w:cs="Times New Roman CYR"/>
            <w:kern w:val="0"/>
            <w:lang w:eastAsia="ru-RU"/>
          </w:rPr>
          <w:t>Приложение № 5</w:t>
        </w:r>
      </w:hyperlink>
      <w:r w:rsidRPr="000B3175">
        <w:rPr>
          <w:rFonts w:ascii="Times New Roman CYR" w:hAnsi="Times New Roman CYR" w:cs="Times New Roman CYR"/>
          <w:kern w:val="0"/>
          <w:lang w:eastAsia="ru-RU"/>
        </w:rPr>
        <w:t xml:space="preserve"> к настоящему административному регламенту) заинтересованные лица в обязательном порядке указывают:</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02" w:name="sub_5231"/>
      <w:bookmarkEnd w:id="101"/>
      <w:r w:rsidRPr="000B3175">
        <w:rPr>
          <w:rFonts w:ascii="Times New Roman CYR" w:hAnsi="Times New Roman CYR" w:cs="Times New Roman CYR"/>
          <w:kern w:val="0"/>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64" w:history="1">
        <w:r w:rsidRPr="000B3175">
          <w:rPr>
            <w:rFonts w:ascii="Times New Roman CYR" w:hAnsi="Times New Roman CYR" w:cs="Times New Roman CYR"/>
            <w:kern w:val="0"/>
            <w:lang w:eastAsia="ru-RU"/>
          </w:rPr>
          <w:t>частью 1.1 статьи 16</w:t>
        </w:r>
      </w:hyperlink>
      <w:r w:rsidRPr="000B3175">
        <w:rPr>
          <w:rFonts w:ascii="Times New Roman CYR" w:hAnsi="Times New Roman CYR" w:cs="Times New Roman CYR"/>
          <w:kern w:val="0"/>
          <w:lang w:eastAsia="ru-RU"/>
        </w:rPr>
        <w:t xml:space="preserve"> Федерального закона № 210-ФЗ, их руководителей и (или) работников, решения и действия (бездействие) которых обжалуются;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03" w:name="sub_5232"/>
      <w:bookmarkEnd w:id="102"/>
      <w:r w:rsidRPr="000B3175">
        <w:rPr>
          <w:rFonts w:ascii="Times New Roman CYR" w:hAnsi="Times New Roman CYR" w:cs="Times New Roman CYR"/>
          <w:kern w:val="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04" w:name="sub_5233"/>
      <w:bookmarkEnd w:id="103"/>
      <w:r w:rsidRPr="000B3175">
        <w:rPr>
          <w:rFonts w:ascii="Times New Roman CYR" w:hAnsi="Times New Roman CYR" w:cs="Times New Roman CYR"/>
          <w:kern w:val="0"/>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w:t>
      </w:r>
      <w:hyperlink r:id="rId65" w:history="1">
        <w:r w:rsidRPr="000B3175">
          <w:rPr>
            <w:rFonts w:ascii="Times New Roman CYR" w:hAnsi="Times New Roman CYR" w:cs="Times New Roman CYR"/>
            <w:kern w:val="0"/>
            <w:lang w:eastAsia="ru-RU"/>
          </w:rPr>
          <w:t>частью 1.1 статьи 16</w:t>
        </w:r>
      </w:hyperlink>
      <w:r w:rsidRPr="000B3175">
        <w:rPr>
          <w:rFonts w:ascii="Times New Roman CYR" w:hAnsi="Times New Roman CYR" w:cs="Times New Roman CYR"/>
          <w:kern w:val="0"/>
          <w:lang w:eastAsia="ru-RU"/>
        </w:rPr>
        <w:t xml:space="preserve"> Федерального закона № 210-ФЗ, их работников;</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05" w:name="sub_5234"/>
      <w:bookmarkEnd w:id="104"/>
      <w:r w:rsidRPr="000B3175">
        <w:rPr>
          <w:rFonts w:ascii="Times New Roman CYR" w:hAnsi="Times New Roman CYR" w:cs="Times New Roman CYR"/>
          <w:kern w:val="0"/>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66" w:history="1">
        <w:r w:rsidRPr="000B3175">
          <w:rPr>
            <w:rFonts w:ascii="Times New Roman CYR" w:hAnsi="Times New Roman CYR" w:cs="Times New Roman CYR"/>
            <w:kern w:val="0"/>
            <w:lang w:eastAsia="ru-RU"/>
          </w:rPr>
          <w:t>частью 1.1 статьи 16</w:t>
        </w:r>
      </w:hyperlink>
      <w:r w:rsidRPr="000B3175">
        <w:rPr>
          <w:rFonts w:ascii="Times New Roman CYR" w:hAnsi="Times New Roman CYR" w:cs="Times New Roman CYR"/>
          <w:kern w:val="0"/>
          <w:lang w:eastAsia="ru-RU"/>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06" w:name="sub_524"/>
      <w:bookmarkEnd w:id="105"/>
      <w:r w:rsidRPr="000B3175">
        <w:rPr>
          <w:rFonts w:ascii="Times New Roman CYR" w:hAnsi="Times New Roman CYR" w:cs="Times New Roman CYR"/>
          <w:kern w:val="0"/>
          <w:lang w:eastAsia="ru-RU"/>
        </w:rPr>
        <w:t>5.2.4. Письменное обращение должно быть написано разборчивым почерком, не содержать нецензурных выражений.</w:t>
      </w:r>
    </w:p>
    <w:bookmarkEnd w:id="106"/>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Янтиковского муниципального округа принимает решение о безосновательности очередного обращения и прекращении переписки по данному вопросу. О принятом решении в адрес заинтересованного лица, направившего обращение, направляется сообщение.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Администрация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 если текст письменного обращения не поддается прочтению, ответ на обращение не дается и оно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07" w:name="sub_525"/>
      <w:r w:rsidRPr="000B3175">
        <w:rPr>
          <w:rFonts w:ascii="Times New Roman CYR" w:hAnsi="Times New Roman CYR" w:cs="Times New Roman CYR"/>
          <w:kern w:val="0"/>
          <w:lang w:eastAsia="ru-RU"/>
        </w:rPr>
        <w:t xml:space="preserve">5.2.5. Жалоба, поступившая в орган, предоставляющий муниципальную услугу, МФЦ, учредителю МФЦ, в организации, предусмотренные </w:t>
      </w:r>
      <w:hyperlink r:id="rId67" w:history="1">
        <w:r w:rsidRPr="000B3175">
          <w:rPr>
            <w:rFonts w:ascii="Times New Roman CYR" w:hAnsi="Times New Roman CYR" w:cs="Times New Roman CYR"/>
            <w:kern w:val="0"/>
            <w:lang w:eastAsia="ru-RU"/>
          </w:rPr>
          <w:t>частью 1.1. статьи 16</w:t>
        </w:r>
      </w:hyperlink>
      <w:r w:rsidRPr="000B3175">
        <w:rPr>
          <w:rFonts w:ascii="Times New Roman CYR" w:hAnsi="Times New Roman CYR" w:cs="Times New Roman CYR"/>
          <w:kern w:val="0"/>
          <w:lang w:eastAsia="ru-RU"/>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68" w:history="1">
        <w:r w:rsidRPr="000B3175">
          <w:rPr>
            <w:rFonts w:ascii="Times New Roman CYR" w:hAnsi="Times New Roman CYR" w:cs="Times New Roman CYR"/>
            <w:kern w:val="0"/>
            <w:lang w:eastAsia="ru-RU"/>
          </w:rPr>
          <w:t>частью 1.1. статьи 16</w:t>
        </w:r>
      </w:hyperlink>
      <w:r w:rsidRPr="000B3175">
        <w:rPr>
          <w:rFonts w:ascii="Times New Roman CYR" w:hAnsi="Times New Roman CYR" w:cs="Times New Roman CYR"/>
          <w:kern w:val="0"/>
          <w:lang w:eastAsia="ru-RU"/>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08" w:name="sub_526"/>
      <w:bookmarkEnd w:id="107"/>
      <w:r w:rsidRPr="000B3175">
        <w:rPr>
          <w:rFonts w:ascii="Times New Roman CYR" w:hAnsi="Times New Roman CYR" w:cs="Times New Roman CYR"/>
          <w:kern w:val="0"/>
          <w:lang w:eastAsia="ru-RU"/>
        </w:rPr>
        <w:t>5.2.6. По результатам рассмотрения жалобы орган, предоставляющий муниципальную услугу, принимает одно из следующих решений:</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09" w:name="sub_5261"/>
      <w:bookmarkEnd w:id="108"/>
      <w:r w:rsidRPr="000B3175">
        <w:rPr>
          <w:rFonts w:ascii="Times New Roman CYR" w:hAnsi="Times New Roman CYR" w:cs="Times New Roman CYR"/>
          <w:kern w:val="0"/>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10" w:name="sub_5262"/>
      <w:bookmarkEnd w:id="109"/>
      <w:r w:rsidRPr="000B3175">
        <w:rPr>
          <w:rFonts w:ascii="Times New Roman CYR" w:hAnsi="Times New Roman CYR" w:cs="Times New Roman CYR"/>
          <w:kern w:val="0"/>
          <w:lang w:eastAsia="ru-RU"/>
        </w:rPr>
        <w:t>2) в удовлетворении жалобы отказывается.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11" w:name="sub_527"/>
      <w:bookmarkEnd w:id="110"/>
      <w:r w:rsidRPr="000B3175">
        <w:rPr>
          <w:rFonts w:ascii="Times New Roman CYR" w:hAnsi="Times New Roman CYR" w:cs="Times New Roman CYR"/>
          <w:kern w:val="0"/>
          <w:lang w:eastAsia="ru-RU"/>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12" w:name="sub_528"/>
      <w:bookmarkEnd w:id="111"/>
      <w:r w:rsidRPr="000B3175">
        <w:rPr>
          <w:rFonts w:ascii="Times New Roman CYR" w:hAnsi="Times New Roman CYR" w:cs="Times New Roman CYR"/>
          <w:kern w:val="0"/>
          <w:lang w:eastAsia="ru-RU"/>
        </w:rPr>
        <w:t xml:space="preserve">5.2.8. В случае признания жалобы подлежащей удовлетворению в ответе заявителю, указанном в </w:t>
      </w:r>
      <w:hyperlink w:anchor="sub_527" w:history="1">
        <w:r w:rsidRPr="000B3175">
          <w:rPr>
            <w:rFonts w:ascii="Times New Roman CYR" w:hAnsi="Times New Roman CYR" w:cs="Times New Roman CYR"/>
            <w:kern w:val="0"/>
            <w:lang w:eastAsia="ru-RU"/>
          </w:rPr>
          <w:t>пункте 5.2.7. подраздела 5.2. раздела V</w:t>
        </w:r>
      </w:hyperlink>
      <w:r w:rsidRPr="000B3175">
        <w:rPr>
          <w:rFonts w:ascii="Times New Roman CYR" w:hAnsi="Times New Roman CYR" w:cs="Times New Roman CYR"/>
          <w:kern w:val="0"/>
          <w:lang w:eastAsia="ru-RU"/>
        </w:rPr>
        <w:t xml:space="preserve"> настоящего административного регламента, дается информация о действиях, осуществляемых Администрацией, МФЦ либо организацией, предусмотренной </w:t>
      </w:r>
      <w:hyperlink r:id="rId69" w:history="1">
        <w:r w:rsidRPr="000B3175">
          <w:rPr>
            <w:rFonts w:ascii="Times New Roman CYR" w:hAnsi="Times New Roman CYR" w:cs="Times New Roman CYR"/>
            <w:kern w:val="0"/>
            <w:lang w:eastAsia="ru-RU"/>
          </w:rPr>
          <w:t>частью 1.1. статьи 16</w:t>
        </w:r>
      </w:hyperlink>
      <w:r w:rsidRPr="000B3175">
        <w:rPr>
          <w:rFonts w:ascii="Times New Roman CYR" w:hAnsi="Times New Roman CYR" w:cs="Times New Roman CYR"/>
          <w:kern w:val="0"/>
          <w:lang w:eastAsia="ru-RU"/>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bookmarkEnd w:id="112"/>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 случае признания жалобы не подлежащей удовлетворению в ответе заявителю, указанном в </w:t>
      </w:r>
      <w:hyperlink w:anchor="sub_527" w:history="1">
        <w:r w:rsidRPr="000B3175">
          <w:rPr>
            <w:rFonts w:ascii="Times New Roman CYR" w:hAnsi="Times New Roman CYR" w:cs="Times New Roman CYR"/>
            <w:kern w:val="0"/>
            <w:lang w:eastAsia="ru-RU"/>
          </w:rPr>
          <w:t>пункте 5.2.7. подраздела 5.2. раздела V</w:t>
        </w:r>
      </w:hyperlink>
      <w:r w:rsidRPr="000B3175">
        <w:rPr>
          <w:rFonts w:ascii="Times New Roman CYR" w:hAnsi="Times New Roman CYR" w:cs="Times New Roman CYR"/>
          <w:kern w:val="0"/>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13" w:name="sub_529"/>
      <w:r w:rsidRPr="000B3175">
        <w:rPr>
          <w:rFonts w:ascii="Times New Roman CYR" w:hAnsi="Times New Roman CYR" w:cs="Times New Roman CYR"/>
          <w:kern w:val="0"/>
          <w:lang w:eastAsia="ru-RU"/>
        </w:rPr>
        <w:t>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113"/>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14" w:name="sub_53"/>
      <w:r w:rsidRPr="000B3175">
        <w:rPr>
          <w:rFonts w:ascii="Times New Roman CYR" w:hAnsi="Times New Roman CYR" w:cs="Times New Roman CYR"/>
          <w:b/>
          <w:bCs/>
          <w:color w:val="26282F"/>
          <w:kern w:val="0"/>
          <w:lang w:eastAsia="ru-RU"/>
        </w:rPr>
        <w:t>5.3. Обжалование действия (бездействия) и решений, осуществляемых (принятых) в ходе предоставления муниципальной услуги, в судебном порядке</w:t>
      </w:r>
    </w:p>
    <w:bookmarkEnd w:id="114"/>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bookmarkStart w:id="115" w:name="sub_1100"/>
    </w:p>
    <w:p w:rsidR="000B3175" w:rsidRPr="000B3175" w:rsidRDefault="000B3175" w:rsidP="000B3175">
      <w:pPr>
        <w:widowControl w:val="0"/>
        <w:suppressAutoHyphens w:val="0"/>
        <w:autoSpaceDE w:val="0"/>
        <w:autoSpaceDN w:val="0"/>
        <w:adjustRightInd w:val="0"/>
        <w:spacing w:line="240" w:lineRule="auto"/>
        <w:ind w:firstLine="0"/>
        <w:jc w:val="right"/>
        <w:rPr>
          <w:bCs/>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kern w:val="0"/>
          <w:lang w:eastAsia="ru-RU"/>
        </w:rPr>
      </w:pPr>
    </w:p>
    <w:p w:rsidR="000B3175" w:rsidRPr="000B3175" w:rsidRDefault="000B3175" w:rsidP="00AF46B1">
      <w:pPr>
        <w:widowControl w:val="0"/>
        <w:suppressAutoHyphens w:val="0"/>
        <w:autoSpaceDE w:val="0"/>
        <w:autoSpaceDN w:val="0"/>
        <w:adjustRightInd w:val="0"/>
        <w:spacing w:line="240" w:lineRule="auto"/>
        <w:ind w:firstLine="0"/>
        <w:rPr>
          <w:bCs/>
          <w:kern w:val="0"/>
          <w:lang w:eastAsia="ru-RU"/>
        </w:rPr>
      </w:pPr>
    </w:p>
    <w:p w:rsidR="000B3175" w:rsidRPr="000B3175" w:rsidRDefault="000B3175" w:rsidP="00AF46B1">
      <w:pPr>
        <w:widowControl w:val="0"/>
        <w:suppressAutoHyphens w:val="0"/>
        <w:autoSpaceDE w:val="0"/>
        <w:autoSpaceDN w:val="0"/>
        <w:adjustRightInd w:val="0"/>
        <w:spacing w:line="240" w:lineRule="auto"/>
        <w:ind w:left="5954" w:firstLine="0"/>
        <w:jc w:val="left"/>
        <w:rPr>
          <w:b/>
          <w:bCs/>
          <w:kern w:val="0"/>
          <w:lang w:eastAsia="ru-RU"/>
        </w:rPr>
      </w:pPr>
      <w:r w:rsidRPr="000B3175">
        <w:rPr>
          <w:bCs/>
          <w:kern w:val="0"/>
          <w:lang w:eastAsia="ru-RU"/>
        </w:rPr>
        <w:t>Приложение № 1</w:t>
      </w:r>
      <w:r w:rsidRPr="000B3175">
        <w:rPr>
          <w:bCs/>
          <w:kern w:val="0"/>
          <w:lang w:eastAsia="ru-RU"/>
        </w:rPr>
        <w:br/>
        <w:t xml:space="preserve">к </w:t>
      </w:r>
      <w:hyperlink w:anchor="sub_1000" w:history="1">
        <w:r w:rsidRPr="000B3175">
          <w:rPr>
            <w:kern w:val="0"/>
            <w:lang w:eastAsia="ru-RU"/>
          </w:rPr>
          <w:t>Административному регламенту</w:t>
        </w:r>
      </w:hyperlink>
    </w:p>
    <w:bookmarkEnd w:id="115"/>
    <w:p w:rsid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AF46B1" w:rsidRPr="000B3175" w:rsidRDefault="00AF46B1"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rFonts w:ascii="Courier New" w:hAnsi="Courier New" w:cs="Courier New"/>
          <w:kern w:val="0"/>
          <w:sz w:val="20"/>
          <w:szCs w:val="20"/>
          <w:lang w:eastAsia="ru-RU"/>
        </w:rPr>
        <w:t xml:space="preserve">                                    </w:t>
      </w:r>
      <w:r w:rsidRPr="000B3175">
        <w:rPr>
          <w:kern w:val="0"/>
          <w:sz w:val="20"/>
          <w:szCs w:val="20"/>
          <w:lang w:eastAsia="ru-RU"/>
        </w:rPr>
        <w:t>Главе Янтиковского муниципального округа</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Чувашской Республики</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center"/>
        <w:rPr>
          <w:kern w:val="0"/>
          <w:sz w:val="20"/>
          <w:szCs w:val="20"/>
          <w:lang w:eastAsia="ru-RU"/>
        </w:rPr>
      </w:pPr>
      <w:r w:rsidRPr="000B3175">
        <w:rPr>
          <w:kern w:val="0"/>
          <w:sz w:val="20"/>
          <w:szCs w:val="20"/>
          <w:lang w:eastAsia="ru-RU"/>
        </w:rPr>
        <w:t xml:space="preserve">                                                                                 (Ф.И.О.)</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(фамилия, имя и (при наличии)</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отчество гражданина)</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(адрес заявителя и (или)</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адрес электронной почты)</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right"/>
        <w:rPr>
          <w:rFonts w:ascii="Courier New" w:hAnsi="Courier New" w:cs="Courier New"/>
          <w:kern w:val="0"/>
          <w:sz w:val="20"/>
          <w:szCs w:val="20"/>
          <w:lang w:eastAsia="ru-RU"/>
        </w:rPr>
      </w:pPr>
      <w:r w:rsidRPr="000B3175">
        <w:rPr>
          <w:kern w:val="0"/>
          <w:sz w:val="20"/>
          <w:szCs w:val="20"/>
          <w:lang w:eastAsia="ru-RU"/>
        </w:rPr>
        <w:t xml:space="preserve">                                    контактный телефон __________________</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sz w:val="28"/>
          <w:szCs w:val="28"/>
          <w:lang w:eastAsia="ru-RU"/>
        </w:rPr>
      </w:pPr>
      <w:r w:rsidRPr="000B3175">
        <w:rPr>
          <w:rFonts w:ascii="Times New Roman CYR" w:hAnsi="Times New Roman CYR" w:cs="Times New Roman CYR"/>
          <w:b/>
          <w:bCs/>
          <w:color w:val="26282F"/>
          <w:kern w:val="0"/>
          <w:sz w:val="28"/>
          <w:szCs w:val="28"/>
          <w:lang w:eastAsia="ru-RU"/>
        </w:rPr>
        <w:t>Заявление</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AF46B1" w:rsidRDefault="000B3175" w:rsidP="000B3175">
      <w:pPr>
        <w:widowControl w:val="0"/>
        <w:suppressAutoHyphens w:val="0"/>
        <w:autoSpaceDE w:val="0"/>
        <w:autoSpaceDN w:val="0"/>
        <w:adjustRightInd w:val="0"/>
        <w:spacing w:line="240" w:lineRule="auto"/>
        <w:ind w:firstLine="0"/>
        <w:jc w:val="left"/>
        <w:rPr>
          <w:kern w:val="0"/>
          <w:lang w:eastAsia="ru-RU"/>
        </w:rPr>
      </w:pPr>
      <w:r w:rsidRPr="00AF46B1">
        <w:rPr>
          <w:kern w:val="0"/>
          <w:lang w:eastAsia="ru-RU"/>
        </w:rPr>
        <w:t>Прошу передать в личную (общую долевую) собственность, занимаемую</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8"/>
          <w:szCs w:val="28"/>
          <w:lang w:eastAsia="ru-RU"/>
        </w:rPr>
      </w:pPr>
      <w:r w:rsidRPr="00AF46B1">
        <w:rPr>
          <w:kern w:val="0"/>
          <w:lang w:eastAsia="ru-RU"/>
        </w:rPr>
        <w:t>мной (моей семьей)</w:t>
      </w:r>
      <w:r w:rsidRPr="000B3175">
        <w:rPr>
          <w:kern w:val="0"/>
          <w:sz w:val="28"/>
          <w:szCs w:val="28"/>
          <w:lang w:eastAsia="ru-RU"/>
        </w:rPr>
        <w:t xml:space="preserve"> ______________________________________________________</w:t>
      </w:r>
      <w:r w:rsidR="00AF46B1">
        <w:rPr>
          <w:kern w:val="0"/>
          <w:sz w:val="28"/>
          <w:szCs w:val="28"/>
          <w:lang w:eastAsia="ru-RU"/>
        </w:rPr>
        <w:t>_____________</w:t>
      </w:r>
      <w:r w:rsidRPr="000B3175">
        <w:rPr>
          <w:kern w:val="0"/>
          <w:sz w:val="28"/>
          <w:szCs w:val="28"/>
          <w:lang w:eastAsia="ru-RU"/>
        </w:rPr>
        <w:t xml:space="preserve">, </w:t>
      </w:r>
    </w:p>
    <w:p w:rsidR="000B3175" w:rsidRPr="000B3175" w:rsidRDefault="000B3175" w:rsidP="000B3175">
      <w:pPr>
        <w:widowControl w:val="0"/>
        <w:suppressAutoHyphens w:val="0"/>
        <w:autoSpaceDE w:val="0"/>
        <w:autoSpaceDN w:val="0"/>
        <w:adjustRightInd w:val="0"/>
        <w:spacing w:line="240" w:lineRule="auto"/>
        <w:ind w:firstLine="0"/>
        <w:jc w:val="center"/>
        <w:rPr>
          <w:kern w:val="0"/>
          <w:sz w:val="20"/>
          <w:szCs w:val="20"/>
          <w:lang w:eastAsia="ru-RU"/>
        </w:rPr>
      </w:pPr>
      <w:r w:rsidRPr="000B3175">
        <w:rPr>
          <w:kern w:val="0"/>
          <w:sz w:val="20"/>
          <w:szCs w:val="20"/>
          <w:lang w:eastAsia="ru-RU"/>
        </w:rPr>
        <w:t>(наименование жилого помещения)</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8"/>
          <w:szCs w:val="28"/>
          <w:lang w:eastAsia="ru-RU"/>
        </w:rPr>
      </w:pPr>
      <w:r w:rsidRPr="00AF46B1">
        <w:rPr>
          <w:kern w:val="0"/>
          <w:lang w:eastAsia="ru-RU"/>
        </w:rPr>
        <w:t>по адресу:</w:t>
      </w:r>
      <w:r w:rsidRPr="000B3175">
        <w:rPr>
          <w:kern w:val="0"/>
          <w:sz w:val="28"/>
          <w:szCs w:val="28"/>
          <w:lang w:eastAsia="ru-RU"/>
        </w:rPr>
        <w:t xml:space="preserve"> _____________________________________________________________</w:t>
      </w:r>
      <w:r w:rsidR="00AF46B1">
        <w:rPr>
          <w:kern w:val="0"/>
          <w:sz w:val="28"/>
          <w:szCs w:val="28"/>
          <w:lang w:eastAsia="ru-RU"/>
        </w:rPr>
        <w:t>_______</w:t>
      </w:r>
    </w:p>
    <w:p w:rsidR="000B3175" w:rsidRPr="00AF46B1" w:rsidRDefault="00AF46B1" w:rsidP="000B3175">
      <w:pPr>
        <w:widowControl w:val="0"/>
        <w:suppressAutoHyphens w:val="0"/>
        <w:autoSpaceDE w:val="0"/>
        <w:autoSpaceDN w:val="0"/>
        <w:adjustRightInd w:val="0"/>
        <w:spacing w:line="240" w:lineRule="auto"/>
        <w:ind w:firstLine="0"/>
        <w:jc w:val="left"/>
        <w:rPr>
          <w:kern w:val="0"/>
          <w:lang w:eastAsia="ru-RU"/>
        </w:rPr>
      </w:pPr>
      <w:r>
        <w:rPr>
          <w:kern w:val="0"/>
          <w:lang w:eastAsia="ru-RU"/>
        </w:rPr>
        <w:t xml:space="preserve">Сообщаю(ем), что ранее в приватизации не </w:t>
      </w:r>
      <w:r w:rsidR="000B3175" w:rsidRPr="00AF46B1">
        <w:rPr>
          <w:kern w:val="0"/>
          <w:lang w:eastAsia="ru-RU"/>
        </w:rPr>
        <w:t>участвовал(и).</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1418"/>
        <w:gridCol w:w="3260"/>
        <w:gridCol w:w="2126"/>
      </w:tblGrid>
      <w:tr w:rsidR="000B3175" w:rsidRPr="000B3175" w:rsidTr="00AF46B1">
        <w:tc>
          <w:tcPr>
            <w:tcW w:w="2835" w:type="dxa"/>
            <w:tcBorders>
              <w:top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B3175">
              <w:rPr>
                <w:rFonts w:ascii="Times New Roman CYR" w:hAnsi="Times New Roman CYR" w:cs="Times New Roman CYR"/>
                <w:kern w:val="0"/>
                <w:lang w:eastAsia="ru-RU"/>
              </w:rPr>
              <w:t>Ф.И.О. (полностью) совместно проживающих членов семьи</w:t>
            </w:r>
          </w:p>
        </w:tc>
        <w:tc>
          <w:tcPr>
            <w:tcW w:w="1418"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B3175">
              <w:rPr>
                <w:rFonts w:ascii="Times New Roman CYR" w:hAnsi="Times New Roman CYR" w:cs="Times New Roman CYR"/>
                <w:kern w:val="0"/>
                <w:lang w:eastAsia="ru-RU"/>
              </w:rPr>
              <w:t>Родственные отношения</w:t>
            </w:r>
          </w:p>
        </w:tc>
        <w:tc>
          <w:tcPr>
            <w:tcW w:w="3260"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B3175">
              <w:rPr>
                <w:rFonts w:ascii="Times New Roman CYR" w:hAnsi="Times New Roman CYR" w:cs="Times New Roman CYR"/>
                <w:kern w:val="0"/>
                <w:lang w:eastAsia="ru-RU"/>
              </w:rPr>
              <w:t>Тип, серия, номер документа, удостоверяющего личность</w:t>
            </w:r>
          </w:p>
        </w:tc>
        <w:tc>
          <w:tcPr>
            <w:tcW w:w="2126" w:type="dxa"/>
            <w:tcBorders>
              <w:top w:val="single" w:sz="4" w:space="0" w:color="auto"/>
              <w:left w:val="single" w:sz="4" w:space="0" w:color="auto"/>
              <w:bottom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Подписи совершеннолетних членов семьи, давших согласие на приватизацию</w:t>
            </w:r>
          </w:p>
        </w:tc>
      </w:tr>
      <w:tr w:rsidR="000B3175" w:rsidRPr="000B3175" w:rsidTr="00AF46B1">
        <w:tc>
          <w:tcPr>
            <w:tcW w:w="2835" w:type="dxa"/>
            <w:tcBorders>
              <w:top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418"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3260"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126" w:type="dxa"/>
            <w:tcBorders>
              <w:top w:val="single" w:sz="4" w:space="0" w:color="auto"/>
              <w:left w:val="single" w:sz="4" w:space="0" w:color="auto"/>
              <w:bottom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0B3175" w:rsidRPr="000B3175" w:rsidTr="00AF46B1">
        <w:tc>
          <w:tcPr>
            <w:tcW w:w="2835" w:type="dxa"/>
            <w:tcBorders>
              <w:top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418"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3260"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126" w:type="dxa"/>
            <w:tcBorders>
              <w:top w:val="single" w:sz="4" w:space="0" w:color="auto"/>
              <w:left w:val="single" w:sz="4" w:space="0" w:color="auto"/>
              <w:bottom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0B3175" w:rsidRPr="000B3175" w:rsidTr="00AF46B1">
        <w:tc>
          <w:tcPr>
            <w:tcW w:w="2835" w:type="dxa"/>
            <w:tcBorders>
              <w:top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418"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3260"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126" w:type="dxa"/>
            <w:tcBorders>
              <w:top w:val="single" w:sz="4" w:space="0" w:color="auto"/>
              <w:left w:val="single" w:sz="4" w:space="0" w:color="auto"/>
              <w:bottom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0B3175" w:rsidRPr="000B3175" w:rsidTr="00AF46B1">
        <w:tc>
          <w:tcPr>
            <w:tcW w:w="2835" w:type="dxa"/>
            <w:tcBorders>
              <w:top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418"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3260"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126" w:type="dxa"/>
            <w:tcBorders>
              <w:top w:val="single" w:sz="4" w:space="0" w:color="auto"/>
              <w:left w:val="single" w:sz="4" w:space="0" w:color="auto"/>
              <w:bottom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0B3175" w:rsidRPr="000B3175" w:rsidTr="00AF46B1">
        <w:tc>
          <w:tcPr>
            <w:tcW w:w="2835" w:type="dxa"/>
            <w:tcBorders>
              <w:top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418"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3260"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126" w:type="dxa"/>
            <w:tcBorders>
              <w:top w:val="single" w:sz="4" w:space="0" w:color="auto"/>
              <w:left w:val="single" w:sz="4" w:space="0" w:color="auto"/>
              <w:bottom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0B3175" w:rsidRPr="000B3175" w:rsidTr="00AF46B1">
        <w:tc>
          <w:tcPr>
            <w:tcW w:w="2835" w:type="dxa"/>
            <w:tcBorders>
              <w:top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418"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3260"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126" w:type="dxa"/>
            <w:tcBorders>
              <w:top w:val="single" w:sz="4" w:space="0" w:color="auto"/>
              <w:left w:val="single" w:sz="4" w:space="0" w:color="auto"/>
              <w:bottom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E5792E" w:rsidP="000B3175">
      <w:pPr>
        <w:widowControl w:val="0"/>
        <w:suppressAutoHyphens w:val="0"/>
        <w:autoSpaceDE w:val="0"/>
        <w:autoSpaceDN w:val="0"/>
        <w:adjustRightInd w:val="0"/>
        <w:spacing w:line="240" w:lineRule="auto"/>
        <w:ind w:firstLine="0"/>
        <w:jc w:val="left"/>
        <w:rPr>
          <w:kern w:val="0"/>
          <w:lang w:eastAsia="ru-RU"/>
        </w:rPr>
      </w:pPr>
      <w:r>
        <w:rPr>
          <w:kern w:val="0"/>
          <w:lang w:eastAsia="ru-RU"/>
        </w:rPr>
        <w:t>Дата: «____»</w:t>
      </w:r>
      <w:r w:rsidR="000B3175" w:rsidRPr="000B3175">
        <w:rPr>
          <w:kern w:val="0"/>
          <w:lang w:eastAsia="ru-RU"/>
        </w:rPr>
        <w:t xml:space="preserve"> __________ 20___ г.      _________________          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(Подпись собственника                  (Расшифровка подписи)</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жилого помещения)          </w:t>
      </w:r>
    </w:p>
    <w:p w:rsidR="000B3175" w:rsidRPr="000B3175" w:rsidRDefault="000B3175" w:rsidP="000B3175">
      <w:pPr>
        <w:widowControl w:val="0"/>
        <w:suppressAutoHyphens w:val="0"/>
        <w:autoSpaceDE w:val="0"/>
        <w:autoSpaceDN w:val="0"/>
        <w:adjustRightInd w:val="0"/>
        <w:spacing w:line="240" w:lineRule="auto"/>
        <w:ind w:firstLine="0"/>
        <w:rP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bookmarkStart w:id="116" w:name="sub_1200"/>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AF46B1">
      <w:pPr>
        <w:widowControl w:val="0"/>
        <w:suppressAutoHyphens w:val="0"/>
        <w:autoSpaceDE w:val="0"/>
        <w:autoSpaceDN w:val="0"/>
        <w:adjustRightInd w:val="0"/>
        <w:spacing w:line="240" w:lineRule="auto"/>
        <w:ind w:left="6096" w:firstLine="0"/>
        <w:jc w:val="left"/>
        <w:rPr>
          <w:b/>
          <w:bCs/>
          <w:kern w:val="0"/>
          <w:lang w:eastAsia="ru-RU"/>
        </w:rPr>
      </w:pPr>
      <w:r w:rsidRPr="00AF46B1">
        <w:rPr>
          <w:bCs/>
          <w:kern w:val="0"/>
          <w:lang w:eastAsia="ru-RU"/>
        </w:rPr>
        <w:t>Приложение № 2</w:t>
      </w:r>
      <w:r w:rsidRPr="00AF46B1">
        <w:rPr>
          <w:bCs/>
          <w:kern w:val="0"/>
          <w:lang w:eastAsia="ru-RU"/>
        </w:rPr>
        <w:br/>
      </w:r>
      <w:r w:rsidRPr="000B3175">
        <w:rPr>
          <w:bCs/>
          <w:kern w:val="0"/>
          <w:lang w:eastAsia="ru-RU"/>
        </w:rPr>
        <w:t xml:space="preserve">к </w:t>
      </w:r>
      <w:hyperlink w:anchor="sub_1000" w:history="1">
        <w:r w:rsidRPr="000B3175">
          <w:rPr>
            <w:kern w:val="0"/>
            <w:lang w:eastAsia="ru-RU"/>
          </w:rPr>
          <w:t>Административному регламенту</w:t>
        </w:r>
      </w:hyperlink>
    </w:p>
    <w:bookmarkEnd w:id="116"/>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rFonts w:ascii="Courier New" w:hAnsi="Courier New" w:cs="Courier New"/>
          <w:kern w:val="0"/>
          <w:sz w:val="20"/>
          <w:szCs w:val="20"/>
          <w:lang w:eastAsia="ru-RU"/>
        </w:rPr>
        <w:t xml:space="preserve">                                    </w:t>
      </w:r>
      <w:r w:rsidRPr="000B3175">
        <w:rPr>
          <w:kern w:val="0"/>
          <w:sz w:val="20"/>
          <w:szCs w:val="20"/>
          <w:lang w:eastAsia="ru-RU"/>
        </w:rPr>
        <w:t>Главе Янтиковского муниципального округа</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Чувашской Республики</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(Ф.И.О.)</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(фамилия, имя и (при наличии)</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отчество гражданина)</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(адрес заявителя и (или)</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адрес электронной почты)</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контактный телефон __________________</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before="108" w:after="108" w:line="240" w:lineRule="auto"/>
        <w:ind w:firstLine="0"/>
        <w:jc w:val="center"/>
        <w:outlineLvl w:val="0"/>
        <w:rPr>
          <w:b/>
          <w:bCs/>
          <w:color w:val="26282F"/>
          <w:kern w:val="0"/>
          <w:sz w:val="28"/>
          <w:szCs w:val="28"/>
          <w:lang w:eastAsia="ru-RU"/>
        </w:rPr>
      </w:pPr>
      <w:r w:rsidRPr="000B3175">
        <w:rPr>
          <w:b/>
          <w:bCs/>
          <w:color w:val="26282F"/>
          <w:kern w:val="0"/>
          <w:sz w:val="28"/>
          <w:szCs w:val="28"/>
          <w:lang w:eastAsia="ru-RU"/>
        </w:rPr>
        <w:t>Заявление</w:t>
      </w:r>
    </w:p>
    <w:p w:rsidR="000B3175" w:rsidRPr="000B3175" w:rsidRDefault="000B3175" w:rsidP="000B3175">
      <w:pPr>
        <w:widowControl w:val="0"/>
        <w:suppressAutoHyphens w:val="0"/>
        <w:autoSpaceDE w:val="0"/>
        <w:autoSpaceDN w:val="0"/>
        <w:adjustRightInd w:val="0"/>
        <w:spacing w:line="240" w:lineRule="auto"/>
        <w:ind w:firstLine="0"/>
        <w:rPr>
          <w:kern w:val="0"/>
          <w:sz w:val="28"/>
          <w:szCs w:val="28"/>
          <w:lang w:eastAsia="ru-RU"/>
        </w:rPr>
      </w:pPr>
    </w:p>
    <w:p w:rsidR="000B3175" w:rsidRPr="00AF46B1" w:rsidRDefault="000B3175" w:rsidP="00AF46B1">
      <w:pPr>
        <w:widowControl w:val="0"/>
        <w:suppressAutoHyphens w:val="0"/>
        <w:autoSpaceDE w:val="0"/>
        <w:autoSpaceDN w:val="0"/>
        <w:adjustRightInd w:val="0"/>
        <w:spacing w:line="240" w:lineRule="auto"/>
        <w:jc w:val="left"/>
        <w:rPr>
          <w:kern w:val="0"/>
          <w:lang w:eastAsia="ru-RU"/>
        </w:rPr>
      </w:pPr>
      <w:r w:rsidRPr="00AF46B1">
        <w:rPr>
          <w:kern w:val="0"/>
          <w:lang w:eastAsia="ru-RU"/>
        </w:rPr>
        <w:t>Сообщаю о том, что мне известно о предстоящей приватизации жилого</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8"/>
          <w:szCs w:val="28"/>
          <w:lang w:eastAsia="ru-RU"/>
        </w:rPr>
      </w:pPr>
      <w:r w:rsidRPr="00AF46B1">
        <w:rPr>
          <w:kern w:val="0"/>
          <w:lang w:eastAsia="ru-RU"/>
        </w:rPr>
        <w:t>помещения -</w:t>
      </w:r>
      <w:r w:rsidRPr="000B3175">
        <w:rPr>
          <w:kern w:val="0"/>
          <w:sz w:val="28"/>
          <w:szCs w:val="28"/>
          <w:lang w:eastAsia="ru-RU"/>
        </w:rPr>
        <w:t xml:space="preserve"> ____________________________________________________________,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8"/>
          <w:szCs w:val="28"/>
          <w:lang w:eastAsia="ru-RU"/>
        </w:rPr>
        <w:t xml:space="preserve">                        </w:t>
      </w:r>
      <w:r w:rsidRPr="000B3175">
        <w:rPr>
          <w:kern w:val="0"/>
          <w:sz w:val="20"/>
          <w:szCs w:val="20"/>
          <w:lang w:eastAsia="ru-RU"/>
        </w:rPr>
        <w:t>(наименование жилого помещения)</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8"/>
          <w:szCs w:val="28"/>
          <w:lang w:eastAsia="ru-RU"/>
        </w:rPr>
      </w:pPr>
      <w:r w:rsidRPr="00AF46B1">
        <w:rPr>
          <w:kern w:val="0"/>
          <w:lang w:eastAsia="ru-RU"/>
        </w:rPr>
        <w:t>находящегося по адресу:</w:t>
      </w:r>
      <w:r w:rsidRPr="000B3175">
        <w:rPr>
          <w:kern w:val="0"/>
          <w:sz w:val="28"/>
          <w:szCs w:val="28"/>
          <w:lang w:eastAsia="ru-RU"/>
        </w:rPr>
        <w:t xml:space="preserve"> _________________________________________________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8"/>
          <w:szCs w:val="28"/>
          <w:lang w:eastAsia="ru-RU"/>
        </w:rPr>
      </w:pPr>
      <w:r w:rsidRPr="000B3175">
        <w:rPr>
          <w:kern w:val="0"/>
          <w:sz w:val="28"/>
          <w:szCs w:val="28"/>
          <w:lang w:eastAsia="ru-RU"/>
        </w:rPr>
        <w:t>_________________________________________________________________________</w:t>
      </w:r>
    </w:p>
    <w:p w:rsidR="000B3175" w:rsidRPr="00AF46B1" w:rsidRDefault="000B3175" w:rsidP="000B3175">
      <w:pPr>
        <w:widowControl w:val="0"/>
        <w:suppressAutoHyphens w:val="0"/>
        <w:autoSpaceDE w:val="0"/>
        <w:autoSpaceDN w:val="0"/>
        <w:adjustRightInd w:val="0"/>
        <w:spacing w:line="240" w:lineRule="auto"/>
        <w:ind w:firstLine="0"/>
        <w:jc w:val="left"/>
        <w:rPr>
          <w:kern w:val="0"/>
          <w:lang w:eastAsia="ru-RU"/>
        </w:rPr>
      </w:pPr>
      <w:r w:rsidRPr="00AF46B1">
        <w:rPr>
          <w:kern w:val="0"/>
          <w:lang w:eastAsia="ru-RU"/>
        </w:rPr>
        <w:t>В приватизации вышеуказанного жилого помещения участвовать отказываюсь.</w:t>
      </w:r>
    </w:p>
    <w:p w:rsidR="000B3175" w:rsidRPr="000B3175" w:rsidRDefault="000B3175" w:rsidP="000B3175">
      <w:pPr>
        <w:widowControl w:val="0"/>
        <w:suppressAutoHyphens w:val="0"/>
        <w:autoSpaceDE w:val="0"/>
        <w:autoSpaceDN w:val="0"/>
        <w:adjustRightInd w:val="0"/>
        <w:spacing w:line="240" w:lineRule="auto"/>
        <w:ind w:firstLine="0"/>
        <w:rPr>
          <w:kern w:val="0"/>
          <w:sz w:val="28"/>
          <w:szCs w:val="28"/>
          <w:lang w:eastAsia="ru-RU"/>
        </w:rPr>
      </w:pPr>
    </w:p>
    <w:p w:rsidR="000B3175" w:rsidRPr="000B3175" w:rsidRDefault="000B3175" w:rsidP="000B3175">
      <w:pPr>
        <w:widowControl w:val="0"/>
        <w:suppressAutoHyphens w:val="0"/>
        <w:autoSpaceDE w:val="0"/>
        <w:autoSpaceDN w:val="0"/>
        <w:adjustRightInd w:val="0"/>
        <w:spacing w:line="240" w:lineRule="auto"/>
        <w:ind w:firstLine="0"/>
        <w:jc w:val="left"/>
        <w:rPr>
          <w:kern w:val="0"/>
          <w:sz w:val="28"/>
          <w:szCs w:val="28"/>
          <w:lang w:eastAsia="ru-RU"/>
        </w:rPr>
      </w:pPr>
      <w:r w:rsidRPr="00AF46B1">
        <w:rPr>
          <w:kern w:val="0"/>
          <w:lang w:eastAsia="ru-RU"/>
        </w:rPr>
        <w:t>Дата</w:t>
      </w:r>
      <w:r w:rsidR="00AF46B1">
        <w:rPr>
          <w:kern w:val="0"/>
          <w:sz w:val="28"/>
          <w:szCs w:val="28"/>
          <w:lang w:eastAsia="ru-RU"/>
        </w:rPr>
        <w:t>: «____»</w:t>
      </w:r>
      <w:r w:rsidRPr="000B3175">
        <w:rPr>
          <w:kern w:val="0"/>
          <w:sz w:val="28"/>
          <w:szCs w:val="28"/>
          <w:lang w:eastAsia="ru-RU"/>
        </w:rPr>
        <w:t xml:space="preserve"> _________________ 20___ г.</w:t>
      </w:r>
    </w:p>
    <w:p w:rsidR="000B3175" w:rsidRPr="000B3175" w:rsidRDefault="000B3175" w:rsidP="000B3175">
      <w:pPr>
        <w:widowControl w:val="0"/>
        <w:suppressAutoHyphens w:val="0"/>
        <w:autoSpaceDE w:val="0"/>
        <w:autoSpaceDN w:val="0"/>
        <w:adjustRightInd w:val="0"/>
        <w:spacing w:line="240" w:lineRule="auto"/>
        <w:ind w:firstLine="0"/>
        <w:rPr>
          <w:kern w:val="0"/>
          <w:sz w:val="28"/>
          <w:szCs w:val="28"/>
          <w:lang w:eastAsia="ru-RU"/>
        </w:rPr>
      </w:pPr>
    </w:p>
    <w:p w:rsidR="000B3175" w:rsidRPr="000B3175" w:rsidRDefault="000B3175" w:rsidP="000B3175">
      <w:pPr>
        <w:widowControl w:val="0"/>
        <w:suppressAutoHyphens w:val="0"/>
        <w:autoSpaceDE w:val="0"/>
        <w:autoSpaceDN w:val="0"/>
        <w:adjustRightInd w:val="0"/>
        <w:spacing w:line="240" w:lineRule="auto"/>
        <w:ind w:firstLine="0"/>
        <w:jc w:val="left"/>
        <w:rPr>
          <w:kern w:val="0"/>
          <w:sz w:val="28"/>
          <w:szCs w:val="28"/>
          <w:lang w:eastAsia="ru-RU"/>
        </w:rPr>
      </w:pPr>
      <w:r w:rsidRPr="000B3175">
        <w:rPr>
          <w:kern w:val="0"/>
          <w:sz w:val="28"/>
          <w:szCs w:val="28"/>
          <w:lang w:eastAsia="ru-RU"/>
        </w:rPr>
        <w:t>________________________                   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(подпись заявителя)                                               (Ф.И.О. (полностью) заявителя)</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bookmarkStart w:id="117" w:name="sub_1210"/>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AF46B1" w:rsidRDefault="000B3175" w:rsidP="00AF46B1">
      <w:pPr>
        <w:widowControl w:val="0"/>
        <w:suppressAutoHyphens w:val="0"/>
        <w:autoSpaceDE w:val="0"/>
        <w:autoSpaceDN w:val="0"/>
        <w:adjustRightInd w:val="0"/>
        <w:spacing w:line="240" w:lineRule="auto"/>
        <w:ind w:left="8222" w:firstLine="0"/>
        <w:jc w:val="left"/>
        <w:rPr>
          <w:bCs/>
          <w:kern w:val="0"/>
          <w:lang w:eastAsia="ru-RU"/>
        </w:rPr>
      </w:pPr>
      <w:r w:rsidRPr="00AF46B1">
        <w:rPr>
          <w:bCs/>
          <w:kern w:val="0"/>
          <w:lang w:eastAsia="ru-RU"/>
        </w:rPr>
        <w:t>Приложение</w:t>
      </w:r>
      <w:r w:rsidRPr="00AF46B1">
        <w:rPr>
          <w:bCs/>
          <w:kern w:val="0"/>
          <w:lang w:eastAsia="ru-RU"/>
        </w:rPr>
        <w:br/>
        <w:t xml:space="preserve">к </w:t>
      </w:r>
      <w:hyperlink w:anchor="sub_1200" w:history="1">
        <w:r w:rsidRPr="00AF46B1">
          <w:rPr>
            <w:kern w:val="0"/>
            <w:lang w:eastAsia="ru-RU"/>
          </w:rPr>
          <w:t>заявлению</w:t>
        </w:r>
      </w:hyperlink>
    </w:p>
    <w:bookmarkEnd w:id="117"/>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0B3175">
        <w:rPr>
          <w:rFonts w:ascii="Times New Roman CYR" w:hAnsi="Times New Roman CYR" w:cs="Times New Roman CYR"/>
          <w:b/>
          <w:bCs/>
          <w:color w:val="26282F"/>
          <w:kern w:val="0"/>
          <w:lang w:eastAsia="ru-RU"/>
        </w:rPr>
        <w:t>СОГЛАСИЕ НА ОБРАБОТКУ ПЕРСОНАЛЬНЫХ ДАННЫХ</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Я ______________________________________________________________________</w:t>
      </w:r>
      <w:r w:rsidR="00AF46B1">
        <w:rPr>
          <w:kern w:val="0"/>
          <w:lang w:eastAsia="ru-RU"/>
        </w:rPr>
        <w:t>_______</w:t>
      </w:r>
      <w:r w:rsidRPr="000B3175">
        <w:rPr>
          <w:kern w:val="0"/>
          <w:lang w:eastAsia="ru-RU"/>
        </w:rPr>
        <w:t>,</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lang w:eastAsia="ru-RU"/>
        </w:rPr>
        <w:t xml:space="preserve">    </w:t>
      </w:r>
      <w:r w:rsidRPr="000B3175">
        <w:rPr>
          <w:kern w:val="0"/>
          <w:sz w:val="20"/>
          <w:szCs w:val="20"/>
          <w:lang w:eastAsia="ru-RU"/>
        </w:rPr>
        <w:t>(фамилия, имя, (при наличии) отчество субъекта персональных данных),</w:t>
      </w: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документ, удостоверяющий личность _______</w:t>
      </w:r>
      <w:r w:rsidR="00AF46B1">
        <w:rPr>
          <w:kern w:val="0"/>
          <w:lang w:eastAsia="ru-RU"/>
        </w:rPr>
        <w:t>___________ 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(вид документа)            серия, номер</w:t>
      </w: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выдан __________________________________________________________________</w:t>
      </w:r>
      <w:r w:rsidR="00AF46B1">
        <w:rPr>
          <w:kern w:val="0"/>
          <w:lang w:eastAsia="ru-RU"/>
        </w:rPr>
        <w:t>_______</w:t>
      </w:r>
      <w:r w:rsidRPr="000B3175">
        <w:rPr>
          <w:kern w:val="0"/>
          <w:lang w:eastAsia="ru-RU"/>
        </w:rPr>
        <w:t>,</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(дата выдачи указанного документа, наименование органа, выдавшего документ)</w:t>
      </w: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зарегистрирован(на) по адресу: _________________________________________</w:t>
      </w:r>
      <w:r w:rsidR="00AF46B1">
        <w:rPr>
          <w:kern w:val="0"/>
          <w:lang w:eastAsia="ru-RU"/>
        </w:rPr>
        <w:t>___________</w:t>
      </w:r>
      <w:r w:rsidRPr="000B3175">
        <w:rPr>
          <w:kern w:val="0"/>
          <w:lang w:eastAsia="ru-RU"/>
        </w:rPr>
        <w:t>,</w:t>
      </w:r>
    </w:p>
    <w:p w:rsidR="000B3175" w:rsidRPr="000B3175" w:rsidRDefault="000B3175" w:rsidP="000B3175">
      <w:pPr>
        <w:widowControl w:val="0"/>
        <w:suppressAutoHyphens w:val="0"/>
        <w:autoSpaceDE w:val="0"/>
        <w:autoSpaceDN w:val="0"/>
        <w:adjustRightInd w:val="0"/>
        <w:spacing w:line="240" w:lineRule="auto"/>
        <w:ind w:firstLine="0"/>
        <w:rP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даю свое согласие администрации Янтиковского муниципального округа Чувашской Республики, адрес местонахождения: Чувашская Республика, с. Порецкое, ул. Ленина, д. 3, на обработку следующих персональных данных: фамилии, имени, отчества, адрес места жительства (по паспорту и фактический), номер основного документа, удостоверяющего личность, сведения о дате выдачи указанного документа и выдавшем его органе; даты рождения, контактные телефоны, сведения о семейном положении (состояние в браке, данные свидетельства о заключении брака, фамилия, имя, отчество супруга(и), фамилия, имя, отчество детей, даты рождения членов семьи), в соответствии с </w:t>
      </w:r>
      <w:hyperlink r:id="rId70" w:history="1">
        <w:r w:rsidRPr="00AF46B1">
          <w:rPr>
            <w:rFonts w:ascii="Times New Roman CYR" w:hAnsi="Times New Roman CYR" w:cs="Times New Roman CYR"/>
            <w:kern w:val="0"/>
            <w:lang w:eastAsia="ru-RU"/>
          </w:rPr>
          <w:t>Федеральным законом</w:t>
        </w:r>
      </w:hyperlink>
      <w:r w:rsidR="00AF46B1">
        <w:rPr>
          <w:rFonts w:ascii="Times New Roman CYR" w:hAnsi="Times New Roman CYR" w:cs="Times New Roman CYR"/>
          <w:kern w:val="0"/>
          <w:lang w:eastAsia="ru-RU"/>
        </w:rPr>
        <w:t xml:space="preserve"> от 27.07.2006 № 152-ФЗ «О персональных данных»</w:t>
      </w:r>
      <w:r w:rsidRPr="000B3175">
        <w:rPr>
          <w:rFonts w:ascii="Times New Roman CYR" w:hAnsi="Times New Roman CYR" w:cs="Times New Roman CYR"/>
          <w:kern w:val="0"/>
          <w:lang w:eastAsia="ru-RU"/>
        </w:rPr>
        <w:t>, для целей оказания муниципальной услуги по передаче жилых помещений в собственность граждан в порядке приватизации. Перечень действий с персональными данными: получение (сбор) информации, хранение, комбинирование, систематизация, накопление, уточнение (обновление, изменение), использование.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0B3175">
        <w:rPr>
          <w:rFonts w:ascii="Times New Roman CYR" w:hAnsi="Times New Roman CYR" w:cs="Times New Roman CYR"/>
          <w:kern w:val="0"/>
          <w:lang w:eastAsia="ru-RU"/>
        </w:rPr>
        <w:t>Настоящее согласие может быть отозвано Субъектом персональных данных. В случае неправомерного использования персональных данных соглашение отзывается письменным заявлением субъекта персональных данных.</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0B3175">
        <w:rPr>
          <w:rFonts w:ascii="Times New Roman CYR" w:hAnsi="Times New Roman CYR" w:cs="Times New Roman CYR"/>
          <w:kern w:val="0"/>
          <w:lang w:eastAsia="ru-RU"/>
        </w:rPr>
        <w:t>Настоящее согласие действует со дня его подписания до дня отзыва в письменной форме.</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Дата _______________     _____________      _____________________________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(подпись)                          (Ф.И.О.)</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bookmarkStart w:id="118" w:name="sub_1300"/>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AF46B1" w:rsidRDefault="00AF46B1"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AF46B1" w:rsidRPr="000B3175" w:rsidRDefault="00AF46B1"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AF46B1">
      <w:pPr>
        <w:widowControl w:val="0"/>
        <w:suppressAutoHyphens w:val="0"/>
        <w:autoSpaceDE w:val="0"/>
        <w:autoSpaceDN w:val="0"/>
        <w:adjustRightInd w:val="0"/>
        <w:spacing w:line="240" w:lineRule="auto"/>
        <w:ind w:left="6096" w:right="-1" w:firstLine="0"/>
        <w:jc w:val="left"/>
        <w:rPr>
          <w:b/>
          <w:bCs/>
          <w:kern w:val="0"/>
          <w:lang w:eastAsia="ru-RU"/>
        </w:rPr>
      </w:pPr>
      <w:r w:rsidRPr="00AF46B1">
        <w:rPr>
          <w:bCs/>
          <w:kern w:val="0"/>
          <w:lang w:eastAsia="ru-RU"/>
        </w:rPr>
        <w:t>Приложение № 3</w:t>
      </w:r>
      <w:r w:rsidRPr="000B3175">
        <w:rPr>
          <w:b/>
          <w:bCs/>
          <w:kern w:val="0"/>
          <w:lang w:eastAsia="ru-RU"/>
        </w:rPr>
        <w:br/>
      </w:r>
      <w:r w:rsidRPr="000B3175">
        <w:rPr>
          <w:bCs/>
          <w:kern w:val="0"/>
          <w:lang w:eastAsia="ru-RU"/>
        </w:rPr>
        <w:t>к</w:t>
      </w:r>
      <w:r w:rsidRPr="000B3175">
        <w:rPr>
          <w:b/>
          <w:bCs/>
          <w:kern w:val="0"/>
          <w:lang w:eastAsia="ru-RU"/>
        </w:rPr>
        <w:t xml:space="preserve"> </w:t>
      </w:r>
      <w:hyperlink w:anchor="sub_1000" w:history="1">
        <w:r w:rsidRPr="000B3175">
          <w:rPr>
            <w:kern w:val="0"/>
            <w:lang w:eastAsia="ru-RU"/>
          </w:rPr>
          <w:t>Административному регламенту</w:t>
        </w:r>
      </w:hyperlink>
    </w:p>
    <w:bookmarkEnd w:id="118"/>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0B3175">
        <w:rPr>
          <w:rFonts w:ascii="Times New Roman CYR" w:hAnsi="Times New Roman CYR" w:cs="Times New Roman CYR"/>
          <w:b/>
          <w:bCs/>
          <w:color w:val="26282F"/>
          <w:kern w:val="0"/>
          <w:lang w:eastAsia="ru-RU"/>
        </w:rPr>
        <w:t>Перечень признаков заявителей,</w:t>
      </w:r>
      <w:r w:rsidRPr="000B3175">
        <w:rPr>
          <w:rFonts w:ascii="Times New Roman CYR" w:hAnsi="Times New Roman CYR" w:cs="Times New Roman CYR"/>
          <w:b/>
          <w:bCs/>
          <w:color w:val="26282F"/>
          <w:kern w:val="0"/>
          <w:lang w:eastAsia="ru-RU"/>
        </w:rPr>
        <w:br/>
        <w:t>уполномоченных лиц (законных представителей)</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5"/>
        <w:gridCol w:w="1647"/>
        <w:gridCol w:w="7087"/>
      </w:tblGrid>
      <w:tr w:rsidR="000B3175" w:rsidRPr="000B3175" w:rsidTr="00AF46B1">
        <w:tc>
          <w:tcPr>
            <w:tcW w:w="905" w:type="dxa"/>
            <w:tcBorders>
              <w:top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B3175">
              <w:rPr>
                <w:rFonts w:ascii="Times New Roman CYR" w:hAnsi="Times New Roman CYR" w:cs="Times New Roman CYR"/>
                <w:kern w:val="0"/>
                <w:lang w:eastAsia="ru-RU"/>
              </w:rPr>
              <w:t>№</w:t>
            </w:r>
            <w:r w:rsidRPr="000B3175">
              <w:rPr>
                <w:rFonts w:ascii="Times New Roman CYR" w:hAnsi="Times New Roman CYR" w:cs="Times New Roman CYR"/>
                <w:kern w:val="0"/>
                <w:lang w:eastAsia="ru-RU"/>
              </w:rPr>
              <w:br/>
              <w:t>п/п</w:t>
            </w:r>
          </w:p>
        </w:tc>
        <w:tc>
          <w:tcPr>
            <w:tcW w:w="1647"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Признак заявителя</w:t>
            </w:r>
          </w:p>
        </w:tc>
        <w:tc>
          <w:tcPr>
            <w:tcW w:w="7087" w:type="dxa"/>
            <w:tcBorders>
              <w:top w:val="single" w:sz="4" w:space="0" w:color="auto"/>
              <w:left w:val="single" w:sz="4" w:space="0" w:color="auto"/>
              <w:bottom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B3175">
              <w:rPr>
                <w:rFonts w:ascii="Times New Roman CYR" w:hAnsi="Times New Roman CYR" w:cs="Times New Roman CYR"/>
                <w:kern w:val="0"/>
                <w:lang w:eastAsia="ru-RU"/>
              </w:rPr>
              <w:t>Значения признака заявителя</w:t>
            </w:r>
          </w:p>
        </w:tc>
      </w:tr>
      <w:tr w:rsidR="000B3175" w:rsidRPr="000B3175" w:rsidTr="00AF46B1">
        <w:tc>
          <w:tcPr>
            <w:tcW w:w="905" w:type="dxa"/>
            <w:tcBorders>
              <w:top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B3175">
              <w:rPr>
                <w:rFonts w:ascii="Times New Roman CYR" w:hAnsi="Times New Roman CYR" w:cs="Times New Roman CYR"/>
                <w:kern w:val="0"/>
                <w:lang w:eastAsia="ru-RU"/>
              </w:rPr>
              <w:t>1.</w:t>
            </w:r>
          </w:p>
        </w:tc>
        <w:tc>
          <w:tcPr>
            <w:tcW w:w="1647"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0B3175">
              <w:rPr>
                <w:rFonts w:ascii="Times New Roman CYR" w:hAnsi="Times New Roman CYR" w:cs="Times New Roman CYR"/>
                <w:kern w:val="0"/>
                <w:lang w:eastAsia="ru-RU"/>
              </w:rPr>
              <w:t>Категория заявителя</w:t>
            </w:r>
          </w:p>
        </w:tc>
        <w:tc>
          <w:tcPr>
            <w:tcW w:w="7087" w:type="dxa"/>
            <w:tcBorders>
              <w:top w:val="single" w:sz="4" w:space="0" w:color="auto"/>
              <w:left w:val="single" w:sz="4" w:space="0" w:color="auto"/>
              <w:bottom w:val="single" w:sz="4" w:space="0" w:color="auto"/>
            </w:tcBorders>
          </w:tcPr>
          <w:p w:rsidR="000B3175" w:rsidRPr="000B3175" w:rsidRDefault="000B3175" w:rsidP="00AF46B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0B3175">
              <w:rPr>
                <w:rFonts w:ascii="Times New Roman CYR" w:hAnsi="Times New Roman CYR" w:cs="Times New Roman CYR"/>
                <w:kern w:val="0"/>
                <w:lang w:eastAsia="ru-RU"/>
              </w:rPr>
              <w:t>1. Граждане Российской Федерации, занимающие жилые помещения в муниципальном жилищном фонде Янтиковского муниципального округа Чувашской Республики на условиях социального найма:</w:t>
            </w:r>
          </w:p>
          <w:p w:rsidR="000B3175" w:rsidRPr="000B3175" w:rsidRDefault="000B3175" w:rsidP="00AF46B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0B3175">
              <w:rPr>
                <w:rFonts w:ascii="Times New Roman CYR" w:hAnsi="Times New Roman CYR" w:cs="Times New Roman CYR"/>
                <w:kern w:val="0"/>
                <w:lang w:eastAsia="ru-RU"/>
              </w:rPr>
              <w:t>2. Уполномоченные лица, при наличии надлежащим образом оформленных полномочий для получения муниципальной услуги, действующие от имени заявителя.</w:t>
            </w:r>
          </w:p>
        </w:tc>
      </w:tr>
      <w:tr w:rsidR="000B3175" w:rsidRPr="000B3175" w:rsidTr="00AF46B1">
        <w:tc>
          <w:tcPr>
            <w:tcW w:w="905" w:type="dxa"/>
            <w:tcBorders>
              <w:top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B3175">
              <w:rPr>
                <w:rFonts w:ascii="Times New Roman CYR" w:hAnsi="Times New Roman CYR" w:cs="Times New Roman CYR"/>
                <w:kern w:val="0"/>
                <w:lang w:eastAsia="ru-RU"/>
              </w:rPr>
              <w:t>2.</w:t>
            </w:r>
          </w:p>
        </w:tc>
        <w:tc>
          <w:tcPr>
            <w:tcW w:w="1647"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0B3175">
              <w:rPr>
                <w:rFonts w:ascii="Times New Roman CYR" w:hAnsi="Times New Roman CYR" w:cs="Times New Roman CYR"/>
                <w:kern w:val="0"/>
                <w:lang w:eastAsia="ru-RU"/>
              </w:rPr>
              <w:t>Цель обращения</w:t>
            </w:r>
          </w:p>
        </w:tc>
        <w:tc>
          <w:tcPr>
            <w:tcW w:w="7087" w:type="dxa"/>
            <w:tcBorders>
              <w:top w:val="single" w:sz="4" w:space="0" w:color="auto"/>
              <w:left w:val="single" w:sz="4" w:space="0" w:color="auto"/>
              <w:bottom w:val="single" w:sz="4" w:space="0" w:color="auto"/>
            </w:tcBorders>
          </w:tcPr>
          <w:p w:rsidR="000B3175" w:rsidRPr="000B3175" w:rsidRDefault="000B3175" w:rsidP="00AF46B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0B3175">
              <w:rPr>
                <w:rFonts w:ascii="Times New Roman CYR" w:hAnsi="Times New Roman CYR" w:cs="Times New Roman CYR"/>
                <w:kern w:val="0"/>
                <w:lang w:eastAsia="ru-RU"/>
              </w:rPr>
              <w:t>1. Получение жилого помещения в собственность граждан в порядке приватизации;</w:t>
            </w:r>
          </w:p>
          <w:p w:rsidR="000B3175" w:rsidRPr="000B3175" w:rsidRDefault="000B3175" w:rsidP="00AF46B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0B3175">
              <w:rPr>
                <w:rFonts w:ascii="Times New Roman CYR" w:hAnsi="Times New Roman CYR" w:cs="Times New Roman CYR"/>
                <w:kern w:val="0"/>
                <w:lang w:eastAsia="ru-RU"/>
              </w:rPr>
              <w:t>2. Исправление допущенных опечаток и (или) ошибок в выданных в результате предоставления муниципальной услуги документах.</w:t>
            </w:r>
          </w:p>
        </w:tc>
      </w:tr>
    </w:tbl>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bookmarkStart w:id="119" w:name="sub_1400"/>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AF46B1" w:rsidRPr="000B3175" w:rsidRDefault="00AF46B1"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AF46B1">
      <w:pPr>
        <w:widowControl w:val="0"/>
        <w:suppressAutoHyphens w:val="0"/>
        <w:autoSpaceDE w:val="0"/>
        <w:autoSpaceDN w:val="0"/>
        <w:adjustRightInd w:val="0"/>
        <w:spacing w:line="240" w:lineRule="auto"/>
        <w:ind w:left="6096" w:firstLine="0"/>
        <w:jc w:val="left"/>
        <w:rPr>
          <w:b/>
          <w:bCs/>
          <w:kern w:val="0"/>
          <w:lang w:eastAsia="ru-RU"/>
        </w:rPr>
      </w:pPr>
      <w:r w:rsidRPr="00AF46B1">
        <w:rPr>
          <w:bCs/>
          <w:kern w:val="0"/>
          <w:lang w:eastAsia="ru-RU"/>
        </w:rPr>
        <w:t>Приложение № 4</w:t>
      </w:r>
      <w:r w:rsidRPr="00AF46B1">
        <w:rPr>
          <w:bCs/>
          <w:kern w:val="0"/>
          <w:lang w:eastAsia="ru-RU"/>
        </w:rPr>
        <w:br/>
      </w:r>
      <w:r w:rsidRPr="000B3175">
        <w:rPr>
          <w:bCs/>
          <w:kern w:val="0"/>
          <w:lang w:eastAsia="ru-RU"/>
        </w:rPr>
        <w:t xml:space="preserve">к </w:t>
      </w:r>
      <w:hyperlink w:anchor="sub_1000" w:history="1">
        <w:r w:rsidRPr="000B3175">
          <w:rPr>
            <w:kern w:val="0"/>
            <w:lang w:eastAsia="ru-RU"/>
          </w:rPr>
          <w:t>административному регламенту</w:t>
        </w:r>
      </w:hyperlink>
    </w:p>
    <w:bookmarkEnd w:id="119"/>
    <w:p w:rsidR="000B3175" w:rsidRDefault="000B3175" w:rsidP="00AF46B1">
      <w:pPr>
        <w:widowControl w:val="0"/>
        <w:suppressAutoHyphens w:val="0"/>
        <w:autoSpaceDE w:val="0"/>
        <w:autoSpaceDN w:val="0"/>
        <w:adjustRightInd w:val="0"/>
        <w:spacing w:line="240" w:lineRule="auto"/>
        <w:ind w:left="6096" w:firstLine="0"/>
        <w:jc w:val="left"/>
        <w:rPr>
          <w:rFonts w:ascii="Times New Roman CYR" w:hAnsi="Times New Roman CYR" w:cs="Times New Roman CYR"/>
          <w:kern w:val="0"/>
          <w:lang w:eastAsia="ru-RU"/>
        </w:rPr>
      </w:pPr>
    </w:p>
    <w:p w:rsidR="00AF46B1" w:rsidRPr="000B3175" w:rsidRDefault="00AF46B1" w:rsidP="00AF46B1">
      <w:pPr>
        <w:widowControl w:val="0"/>
        <w:suppressAutoHyphens w:val="0"/>
        <w:autoSpaceDE w:val="0"/>
        <w:autoSpaceDN w:val="0"/>
        <w:adjustRightInd w:val="0"/>
        <w:spacing w:line="240" w:lineRule="auto"/>
        <w:ind w:left="6096" w:firstLine="0"/>
        <w:jc w:val="left"/>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0B3175">
        <w:rPr>
          <w:rFonts w:ascii="Times New Roman CYR" w:hAnsi="Times New Roman CYR" w:cs="Times New Roman CYR"/>
          <w:b/>
          <w:bCs/>
          <w:color w:val="26282F"/>
          <w:kern w:val="0"/>
          <w:lang w:eastAsia="ru-RU"/>
        </w:rPr>
        <w:t>ДОГОВОР № ___</w:t>
      </w:r>
      <w:r w:rsidRPr="000B3175">
        <w:rPr>
          <w:rFonts w:ascii="Times New Roman CYR" w:hAnsi="Times New Roman CYR" w:cs="Times New Roman CYR"/>
          <w:b/>
          <w:bCs/>
          <w:color w:val="26282F"/>
          <w:kern w:val="0"/>
          <w:lang w:eastAsia="ru-RU"/>
        </w:rPr>
        <w:br/>
        <w:t>ПЕРЕДАЧИ ЖИЛОГО ПОМЕЩЕНИЯ В СОБСТВЕННОСТЬ ГРАЖДАН БЕСПЛАТНО (ПРИВАТИЗАЦИИ)</w:t>
      </w:r>
    </w:p>
    <w:p w:rsidR="000B3175" w:rsidRPr="000B3175" w:rsidRDefault="000B3175" w:rsidP="000B3175">
      <w:pPr>
        <w:widowControl w:val="0"/>
        <w:suppressAutoHyphens w:val="0"/>
        <w:autoSpaceDE w:val="0"/>
        <w:autoSpaceDN w:val="0"/>
        <w:adjustRightInd w:val="0"/>
        <w:spacing w:line="240" w:lineRule="auto"/>
        <w:ind w:firstLine="0"/>
        <w:rP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rPr>
          <w:kern w:val="0"/>
          <w:lang w:eastAsia="ru-RU"/>
        </w:rPr>
      </w:pPr>
      <w:r w:rsidRPr="000B3175">
        <w:rPr>
          <w:kern w:val="0"/>
          <w:lang w:eastAsia="ru-RU"/>
        </w:rPr>
        <w:t>_________________________________________________________________________</w:t>
      </w:r>
      <w:r w:rsidR="00AF46B1">
        <w:rPr>
          <w:kern w:val="0"/>
          <w:lang w:eastAsia="ru-RU"/>
        </w:rPr>
        <w:t>_______</w:t>
      </w:r>
    </w:p>
    <w:p w:rsidR="000B3175" w:rsidRPr="000B3175" w:rsidRDefault="000B3175" w:rsidP="000B3175">
      <w:pPr>
        <w:widowControl w:val="0"/>
        <w:suppressAutoHyphens w:val="0"/>
        <w:autoSpaceDE w:val="0"/>
        <w:autoSpaceDN w:val="0"/>
        <w:adjustRightInd w:val="0"/>
        <w:spacing w:line="240" w:lineRule="auto"/>
        <w:ind w:firstLine="0"/>
        <w:jc w:val="center"/>
        <w:rPr>
          <w:kern w:val="0"/>
          <w:lang w:eastAsia="ru-RU"/>
        </w:rPr>
      </w:pPr>
      <w:r w:rsidRPr="000B3175">
        <w:rPr>
          <w:kern w:val="0"/>
          <w:lang w:eastAsia="ru-RU"/>
        </w:rPr>
        <w:t>(дата прописью)</w:t>
      </w:r>
    </w:p>
    <w:p w:rsidR="000B3175" w:rsidRPr="000B3175" w:rsidRDefault="000B3175" w:rsidP="000B3175">
      <w:pPr>
        <w:widowControl w:val="0"/>
        <w:suppressAutoHyphens w:val="0"/>
        <w:autoSpaceDE w:val="0"/>
        <w:autoSpaceDN w:val="0"/>
        <w:adjustRightInd w:val="0"/>
        <w:spacing w:line="240" w:lineRule="auto"/>
        <w:ind w:firstLine="0"/>
        <w:rPr>
          <w:kern w:val="0"/>
          <w:lang w:eastAsia="ru-RU"/>
        </w:rPr>
      </w:pPr>
    </w:p>
    <w:p w:rsidR="000B3175" w:rsidRPr="000B3175" w:rsidRDefault="000B3175" w:rsidP="00AF46B1">
      <w:pPr>
        <w:widowControl w:val="0"/>
        <w:suppressAutoHyphens w:val="0"/>
        <w:autoSpaceDE w:val="0"/>
        <w:autoSpaceDN w:val="0"/>
        <w:adjustRightInd w:val="0"/>
        <w:spacing w:line="240" w:lineRule="auto"/>
        <w:rPr>
          <w:kern w:val="0"/>
          <w:lang w:eastAsia="ru-RU"/>
        </w:rPr>
      </w:pPr>
      <w:r w:rsidRPr="000B3175">
        <w:rPr>
          <w:kern w:val="0"/>
          <w:lang w:eastAsia="ru-RU"/>
        </w:rPr>
        <w:t>Администрация Янтиковского муниципального округа Чувашской Республики в лице _________________________, действующего(ей) на основании __________, именуемый в дальнейшем «Собственник», с одной стороны, и граждан ____________________________________</w:t>
      </w:r>
    </w:p>
    <w:p w:rsidR="000B3175" w:rsidRPr="000B3175" w:rsidRDefault="000B3175" w:rsidP="000B3175">
      <w:pPr>
        <w:widowControl w:val="0"/>
        <w:suppressAutoHyphens w:val="0"/>
        <w:autoSpaceDE w:val="0"/>
        <w:autoSpaceDN w:val="0"/>
        <w:adjustRightInd w:val="0"/>
        <w:spacing w:line="240" w:lineRule="auto"/>
        <w:ind w:firstLine="0"/>
        <w:rPr>
          <w:kern w:val="0"/>
          <w:lang w:eastAsia="ru-RU"/>
        </w:rPr>
      </w:pPr>
      <w:r w:rsidRPr="000B3175">
        <w:rPr>
          <w:kern w:val="0"/>
          <w:lang w:eastAsia="ru-RU"/>
        </w:rPr>
        <w:t>_____________________________________________________________________________________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center"/>
        <w:rPr>
          <w:kern w:val="0"/>
          <w:sz w:val="20"/>
          <w:szCs w:val="20"/>
          <w:lang w:eastAsia="ru-RU"/>
        </w:rPr>
      </w:pPr>
      <w:r w:rsidRPr="000B3175">
        <w:rPr>
          <w:kern w:val="0"/>
          <w:sz w:val="20"/>
          <w:szCs w:val="20"/>
          <w:lang w:eastAsia="ru-RU"/>
        </w:rPr>
        <w:t>(Ф.И.О. (полностью), дата рождения)</w:t>
      </w:r>
    </w:p>
    <w:p w:rsidR="000B3175" w:rsidRPr="000B3175" w:rsidRDefault="000B3175" w:rsidP="000B3175">
      <w:pPr>
        <w:widowControl w:val="0"/>
        <w:suppressAutoHyphens w:val="0"/>
        <w:autoSpaceDE w:val="0"/>
        <w:autoSpaceDN w:val="0"/>
        <w:adjustRightInd w:val="0"/>
        <w:spacing w:line="240" w:lineRule="auto"/>
        <w:ind w:firstLine="0"/>
        <w:rPr>
          <w:kern w:val="0"/>
          <w:lang w:eastAsia="ru-RU"/>
        </w:rPr>
      </w:pPr>
      <w:r w:rsidRPr="000B3175">
        <w:rPr>
          <w:kern w:val="0"/>
          <w:lang w:eastAsia="ru-RU"/>
        </w:rPr>
        <w:t>_____________________________________________________________________________________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rPr>
          <w:kern w:val="0"/>
          <w:sz w:val="20"/>
          <w:szCs w:val="20"/>
          <w:lang w:eastAsia="ru-RU"/>
        </w:rPr>
      </w:pPr>
      <w:r w:rsidRPr="000B3175">
        <w:rPr>
          <w:kern w:val="0"/>
          <w:lang w:eastAsia="ru-RU"/>
        </w:rPr>
        <w:t xml:space="preserve">          </w:t>
      </w:r>
      <w:r w:rsidRPr="000B3175">
        <w:rPr>
          <w:kern w:val="0"/>
          <w:sz w:val="20"/>
          <w:szCs w:val="20"/>
          <w:lang w:eastAsia="ru-RU"/>
        </w:rPr>
        <w:t>(наименование документа, удостоверяющего личность, серия и номер, кем и когда выдан)</w:t>
      </w:r>
    </w:p>
    <w:p w:rsidR="000B3175" w:rsidRPr="000B3175" w:rsidRDefault="00AF46B1" w:rsidP="000B3175">
      <w:pPr>
        <w:widowControl w:val="0"/>
        <w:suppressAutoHyphens w:val="0"/>
        <w:autoSpaceDE w:val="0"/>
        <w:autoSpaceDN w:val="0"/>
        <w:adjustRightInd w:val="0"/>
        <w:spacing w:line="240" w:lineRule="auto"/>
        <w:ind w:firstLine="0"/>
        <w:rPr>
          <w:kern w:val="0"/>
          <w:lang w:eastAsia="ru-RU"/>
        </w:rPr>
      </w:pPr>
      <w:r>
        <w:rPr>
          <w:kern w:val="0"/>
          <w:lang w:eastAsia="ru-RU"/>
        </w:rPr>
        <w:t xml:space="preserve">именуемый в дальнейшем «Правоприобретатель», на основании </w:t>
      </w:r>
      <w:hyperlink r:id="rId71" w:history="1">
        <w:r w:rsidR="000B3175" w:rsidRPr="000B3175">
          <w:rPr>
            <w:kern w:val="0"/>
            <w:lang w:eastAsia="ru-RU"/>
          </w:rPr>
          <w:t>Закона</w:t>
        </w:r>
      </w:hyperlink>
      <w:r>
        <w:rPr>
          <w:kern w:val="0"/>
          <w:lang w:eastAsia="ru-RU"/>
        </w:rPr>
        <w:t xml:space="preserve"> Российской   Федерации «О </w:t>
      </w:r>
      <w:r w:rsidR="000B3175" w:rsidRPr="000B3175">
        <w:rPr>
          <w:kern w:val="0"/>
          <w:lang w:eastAsia="ru-RU"/>
        </w:rPr>
        <w:t>приватизации  жилищного  ф</w:t>
      </w:r>
      <w:r>
        <w:rPr>
          <w:kern w:val="0"/>
          <w:lang w:eastAsia="ru-RU"/>
        </w:rPr>
        <w:t xml:space="preserve">онда в Российской Федерации» от 04 июля  1991 г. № 1541-1 и </w:t>
      </w:r>
      <w:r w:rsidR="000B3175" w:rsidRPr="000B3175">
        <w:rPr>
          <w:kern w:val="0"/>
          <w:lang w:eastAsia="ru-RU"/>
        </w:rPr>
        <w:t>постановления администрации Янтиковского муниципального округа Чувашской Республики от ______ 20___ года № ___, заключили настоящий договор о нижеследующем:</w:t>
      </w:r>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0" w:name="sub_1401"/>
      <w:r w:rsidRPr="000B3175">
        <w:rPr>
          <w:rFonts w:ascii="Times New Roman CYR" w:hAnsi="Times New Roman CYR" w:cs="Times New Roman CYR"/>
          <w:kern w:val="0"/>
          <w:lang w:eastAsia="ru-RU"/>
        </w:rPr>
        <w:t>1. Собственник передает в долевую собственность бесплатно, а Правоприобретатель получает занимаемое на основании договора социального найма жилого помещения от __________ 20___ года жилое помещение (далее - жилое помещение) бесплатно.</w:t>
      </w:r>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1" w:name="sub_1402"/>
      <w:bookmarkEnd w:id="120"/>
      <w:r w:rsidRPr="000B3175">
        <w:rPr>
          <w:rFonts w:ascii="Times New Roman CYR" w:hAnsi="Times New Roman CYR" w:cs="Times New Roman CYR"/>
          <w:kern w:val="0"/>
          <w:lang w:eastAsia="ru-RU"/>
        </w:rPr>
        <w:t>2. Жилое помещение является муниципальной собственностью Янтиковского муниципального округа Чувашской Республики, номер и дата государственной регистрации права ____________________.</w:t>
      </w:r>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2" w:name="sub_1403"/>
      <w:bookmarkEnd w:id="121"/>
      <w:r w:rsidRPr="000B3175">
        <w:rPr>
          <w:rFonts w:ascii="Times New Roman CYR" w:hAnsi="Times New Roman CYR" w:cs="Times New Roman CYR"/>
          <w:kern w:val="0"/>
          <w:lang w:eastAsia="ru-RU"/>
        </w:rPr>
        <w:t>3. Жилое помещение общей площадью ____ кв. м. с кадастровым номером _____________, расположенное по адресу: ___________________________________ предоставлено по договору социального найма жилого помещения от ___________ 20___ года.</w:t>
      </w:r>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3" w:name="sub_1404"/>
      <w:bookmarkEnd w:id="122"/>
      <w:r w:rsidRPr="000B3175">
        <w:rPr>
          <w:rFonts w:ascii="Times New Roman CYR" w:hAnsi="Times New Roman CYR" w:cs="Times New Roman CYR"/>
          <w:kern w:val="0"/>
          <w:lang w:eastAsia="ru-RU"/>
        </w:rPr>
        <w:t>4. Жилое помещение до настоящего времени никому не продано, не заложено, в споре и под запретом (арестом) не состоит.</w:t>
      </w:r>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4" w:name="sub_1405"/>
      <w:bookmarkEnd w:id="123"/>
      <w:r w:rsidRPr="000B3175">
        <w:rPr>
          <w:rFonts w:ascii="Times New Roman CYR" w:hAnsi="Times New Roman CYR" w:cs="Times New Roman CYR"/>
          <w:kern w:val="0"/>
          <w:lang w:eastAsia="ru-RU"/>
        </w:rPr>
        <w:t>5. Количество членов семьи, участвующих в приватизации жилого помещения ______ чел.</w:t>
      </w:r>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5" w:name="sub_1406"/>
      <w:bookmarkEnd w:id="124"/>
      <w:r w:rsidRPr="000B3175">
        <w:rPr>
          <w:rFonts w:ascii="Times New Roman CYR" w:hAnsi="Times New Roman CYR" w:cs="Times New Roman CYR"/>
          <w:kern w:val="0"/>
          <w:lang w:eastAsia="ru-RU"/>
        </w:rPr>
        <w:t xml:space="preserve">6. В соответствии со </w:t>
      </w:r>
      <w:hyperlink r:id="rId72" w:history="1">
        <w:r w:rsidRPr="000B3175">
          <w:rPr>
            <w:rFonts w:ascii="Times New Roman CYR" w:hAnsi="Times New Roman CYR" w:cs="Times New Roman CYR"/>
            <w:kern w:val="0"/>
            <w:lang w:eastAsia="ru-RU"/>
          </w:rPr>
          <w:t>ст. 7</w:t>
        </w:r>
      </w:hyperlink>
      <w:r w:rsidRPr="000B3175">
        <w:rPr>
          <w:rFonts w:ascii="Times New Roman CYR" w:hAnsi="Times New Roman CYR" w:cs="Times New Roman CYR"/>
          <w:kern w:val="0"/>
          <w:lang w:eastAsia="ru-RU"/>
        </w:rPr>
        <w:t xml:space="preserve"> Закона Российской Федерации «О приватизации жилищного фонда в Российской Федерации» Правоприобретатель приобретает право собственности (владения, пользования, распоряжения) на жилое помещение с момента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6" w:name="sub_1407"/>
      <w:bookmarkEnd w:id="125"/>
      <w:r w:rsidRPr="000B3175">
        <w:rPr>
          <w:rFonts w:ascii="Times New Roman CYR" w:hAnsi="Times New Roman CYR" w:cs="Times New Roman CYR"/>
          <w:kern w:val="0"/>
          <w:lang w:eastAsia="ru-RU"/>
        </w:rPr>
        <w:t xml:space="preserve">7. Пользование жилым помещением производится Правоприобретателем в соответствии с </w:t>
      </w:r>
      <w:hyperlink r:id="rId73" w:history="1">
        <w:r w:rsidRPr="000B3175">
          <w:rPr>
            <w:rFonts w:ascii="Times New Roman CYR" w:hAnsi="Times New Roman CYR" w:cs="Times New Roman CYR"/>
            <w:kern w:val="0"/>
            <w:lang w:eastAsia="ru-RU"/>
          </w:rPr>
          <w:t>гражданским</w:t>
        </w:r>
      </w:hyperlink>
      <w:r w:rsidRPr="000B3175">
        <w:rPr>
          <w:rFonts w:ascii="Times New Roman CYR" w:hAnsi="Times New Roman CYR" w:cs="Times New Roman CYR"/>
          <w:kern w:val="0"/>
          <w:lang w:eastAsia="ru-RU"/>
        </w:rPr>
        <w:t xml:space="preserve"> и </w:t>
      </w:r>
      <w:hyperlink r:id="rId74" w:history="1">
        <w:r w:rsidRPr="000B3175">
          <w:rPr>
            <w:rFonts w:ascii="Times New Roman CYR" w:hAnsi="Times New Roman CYR" w:cs="Times New Roman CYR"/>
            <w:kern w:val="0"/>
            <w:lang w:eastAsia="ru-RU"/>
          </w:rPr>
          <w:t>жилищным законодательствами</w:t>
        </w:r>
      </w:hyperlink>
      <w:r w:rsidRPr="000B3175">
        <w:rPr>
          <w:rFonts w:ascii="Times New Roman CYR" w:hAnsi="Times New Roman CYR" w:cs="Times New Roman CYR"/>
          <w:kern w:val="0"/>
          <w:lang w:eastAsia="ru-RU"/>
        </w:rPr>
        <w:t xml:space="preserve"> РФ, </w:t>
      </w:r>
      <w:hyperlink r:id="rId75" w:history="1">
        <w:r w:rsidRPr="000B3175">
          <w:rPr>
            <w:rFonts w:ascii="Times New Roman CYR" w:hAnsi="Times New Roman CYR" w:cs="Times New Roman CYR"/>
            <w:kern w:val="0"/>
            <w:lang w:eastAsia="ru-RU"/>
          </w:rPr>
          <w:t>Законом</w:t>
        </w:r>
      </w:hyperlink>
      <w:r w:rsidRPr="000B3175">
        <w:rPr>
          <w:rFonts w:ascii="Times New Roman CYR" w:hAnsi="Times New Roman CYR" w:cs="Times New Roman CYR"/>
          <w:kern w:val="0"/>
          <w:lang w:eastAsia="ru-RU"/>
        </w:rPr>
        <w:t xml:space="preserve"> РФ «О защите прав потребителей», а также применительно к Правилам пользования жилыми помещениями, содержания жилого дома и придомовой территории в РФ.</w:t>
      </w:r>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7" w:name="sub_1408"/>
      <w:bookmarkEnd w:id="126"/>
      <w:r w:rsidRPr="000B3175">
        <w:rPr>
          <w:rFonts w:ascii="Times New Roman CYR" w:hAnsi="Times New Roman CYR" w:cs="Times New Roman CYR"/>
          <w:kern w:val="0"/>
          <w:lang w:eastAsia="ru-RU"/>
        </w:rPr>
        <w:t>8. Правоприобретатель осуществляет за свой счет содержание и ремонт жилого помещения с соблюдением существующих единых правил и норм на условиях, определенных для домов государственного и муниципального жилого фонда, а также участвуют соразмерно с занимаемой площадью в расходах, связанных с техническим обслуживанием и ремонтом, в том числе капитальным, всего дома.</w:t>
      </w:r>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8" w:name="sub_1409"/>
      <w:bookmarkEnd w:id="127"/>
      <w:r w:rsidRPr="000B3175">
        <w:rPr>
          <w:rFonts w:ascii="Times New Roman CYR" w:hAnsi="Times New Roman CYR" w:cs="Times New Roman CYR"/>
          <w:kern w:val="0"/>
          <w:lang w:eastAsia="ru-RU"/>
        </w:rPr>
        <w:t xml:space="preserve">9. Правоприобретатель, ставший собственником жилья, принимает на себя обязанность по уплате налогов на недвижимость в соответствии с действующим </w:t>
      </w:r>
      <w:hyperlink r:id="rId76" w:history="1">
        <w:r w:rsidRPr="000B3175">
          <w:rPr>
            <w:rFonts w:ascii="Times New Roman CYR" w:hAnsi="Times New Roman CYR" w:cs="Times New Roman CYR"/>
            <w:kern w:val="0"/>
            <w:lang w:eastAsia="ru-RU"/>
          </w:rPr>
          <w:t>налоговым законодательством</w:t>
        </w:r>
      </w:hyperlink>
      <w:r w:rsidRPr="000B3175">
        <w:rPr>
          <w:rFonts w:ascii="Times New Roman CYR" w:hAnsi="Times New Roman CYR" w:cs="Times New Roman CYR"/>
          <w:kern w:val="0"/>
          <w:lang w:eastAsia="ru-RU"/>
        </w:rPr>
        <w:t xml:space="preserve"> Российской Федерации.</w:t>
      </w:r>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9" w:name="sub_1410"/>
      <w:bookmarkEnd w:id="128"/>
      <w:r w:rsidRPr="000B3175">
        <w:rPr>
          <w:rFonts w:ascii="Times New Roman CYR" w:hAnsi="Times New Roman CYR" w:cs="Times New Roman CYR"/>
          <w:kern w:val="0"/>
          <w:lang w:eastAsia="ru-RU"/>
        </w:rPr>
        <w:t>10. Правоприобретатель, ставший собственником жилого помещения, владеет, пользуется и распоряжается этим помещением по своему усмотрению, вправе: продавать, завещать, сдавать в аренду, совершать с ними иные сделки, не противоречащие Закону.</w:t>
      </w:r>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30" w:name="sub_1411"/>
      <w:bookmarkEnd w:id="129"/>
      <w:r w:rsidRPr="000B3175">
        <w:rPr>
          <w:rFonts w:ascii="Times New Roman CYR" w:hAnsi="Times New Roman CYR" w:cs="Times New Roman CYR"/>
          <w:kern w:val="0"/>
          <w:lang w:eastAsia="ru-RU"/>
        </w:rPr>
        <w:t>11. Собственник приватизированного жилого помещения является совладельцем либо пользователем внеквартирного инженерного оборудования и мест общего пользования дома.</w:t>
      </w:r>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31" w:name="sub_1412"/>
      <w:bookmarkEnd w:id="130"/>
      <w:r w:rsidRPr="000B3175">
        <w:rPr>
          <w:rFonts w:ascii="Times New Roman CYR" w:hAnsi="Times New Roman CYR" w:cs="Times New Roman CYR"/>
          <w:kern w:val="0"/>
          <w:lang w:eastAsia="ru-RU"/>
        </w:rPr>
        <w:t>12. Расходы, связанные с регистрацией перехода права собственности в Управлении Федеральной службы государственной регистрации, кадастра и картографии по Чувашской Республике оплачивает Правоприобретатель.</w:t>
      </w:r>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32" w:name="sub_1413"/>
      <w:bookmarkEnd w:id="131"/>
      <w:r w:rsidRPr="000B3175">
        <w:rPr>
          <w:rFonts w:ascii="Times New Roman CYR" w:hAnsi="Times New Roman CYR" w:cs="Times New Roman CYR"/>
          <w:kern w:val="0"/>
          <w:lang w:eastAsia="ru-RU"/>
        </w:rPr>
        <w:t>13. В случае смерти Правоприобретателя, все права и обязанности по настоящему договору переходят к его наследникам на общих основаниях.</w:t>
      </w:r>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33" w:name="sub_1414"/>
      <w:bookmarkEnd w:id="132"/>
      <w:r w:rsidRPr="000B3175">
        <w:rPr>
          <w:rFonts w:ascii="Times New Roman CYR" w:hAnsi="Times New Roman CYR" w:cs="Times New Roman CYR"/>
          <w:kern w:val="0"/>
          <w:lang w:eastAsia="ru-RU"/>
        </w:rPr>
        <w:t>14. Настоящий договор составлен и подписан в двух экземплярах, из которых один экземпляр предназначен для Собственника, второй экземпляр - для Правоприобретателя.</w:t>
      </w:r>
    </w:p>
    <w:bookmarkEnd w:id="133"/>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Подписи сторон:</w:t>
      </w:r>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(За несовершеннолетних, участвующих в приватизации, расписываются родители или опекуны. Несовершеннолетние, достигшие возраста с 14 лет до 18 лет, дополнительно расписываются сами).</w:t>
      </w:r>
    </w:p>
    <w:p w:rsid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AF46B1" w:rsidRPr="000B3175" w:rsidRDefault="00AF46B1"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14"/>
        <w:gridCol w:w="4771"/>
      </w:tblGrid>
      <w:tr w:rsidR="000B3175" w:rsidRPr="000B3175" w:rsidTr="000B3175">
        <w:tc>
          <w:tcPr>
            <w:tcW w:w="5614" w:type="dxa"/>
            <w:tcBorders>
              <w:top w:val="nil"/>
              <w:left w:val="nil"/>
              <w:bottom w:val="nil"/>
              <w:right w:val="nil"/>
            </w:tcBorders>
          </w:tcPr>
          <w:p w:rsidR="000B3175" w:rsidRPr="000B3175" w:rsidRDefault="000B3175" w:rsidP="000B3175">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0B3175">
              <w:rPr>
                <w:rFonts w:ascii="Times New Roman CYR" w:hAnsi="Times New Roman CYR" w:cs="Times New Roman CYR"/>
                <w:b/>
                <w:bCs/>
                <w:color w:val="26282F"/>
                <w:kern w:val="0"/>
                <w:lang w:eastAsia="ru-RU"/>
              </w:rPr>
              <w:t>Собственник:</w:t>
            </w:r>
          </w:p>
          <w:p w:rsidR="000B3175" w:rsidRPr="000B3175" w:rsidRDefault="000B3175" w:rsidP="000B3175">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0B3175">
              <w:rPr>
                <w:rFonts w:ascii="Times New Roman CYR" w:hAnsi="Times New Roman CYR" w:cs="Times New Roman CYR"/>
                <w:kern w:val="0"/>
                <w:lang w:eastAsia="ru-RU"/>
              </w:rPr>
              <w:t>Администрация Янтиковского</w:t>
            </w:r>
          </w:p>
          <w:p w:rsidR="000B3175" w:rsidRPr="000B3175" w:rsidRDefault="000B3175" w:rsidP="000B3175">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0B3175">
              <w:rPr>
                <w:rFonts w:ascii="Times New Roman CYR" w:hAnsi="Times New Roman CYR" w:cs="Times New Roman CYR"/>
                <w:kern w:val="0"/>
                <w:lang w:eastAsia="ru-RU"/>
              </w:rPr>
              <w:t>муниципального округа Чувашской Республики</w:t>
            </w:r>
          </w:p>
        </w:tc>
        <w:tc>
          <w:tcPr>
            <w:tcW w:w="4771" w:type="dxa"/>
            <w:vMerge w:val="restart"/>
            <w:tcBorders>
              <w:top w:val="nil"/>
              <w:left w:val="nil"/>
              <w:bottom w:val="nil"/>
              <w:right w:val="nil"/>
            </w:tcBorders>
          </w:tcPr>
          <w:p w:rsidR="000B3175" w:rsidRPr="000B3175" w:rsidRDefault="000B3175" w:rsidP="000B3175">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0B3175">
              <w:rPr>
                <w:rFonts w:ascii="Times New Roman CYR" w:hAnsi="Times New Roman CYR" w:cs="Times New Roman CYR"/>
                <w:b/>
                <w:bCs/>
                <w:color w:val="26282F"/>
                <w:kern w:val="0"/>
                <w:lang w:eastAsia="ru-RU"/>
              </w:rPr>
              <w:t>Правоприобретатель:</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0B3175" w:rsidRPr="000B3175" w:rsidTr="000B3175">
        <w:tc>
          <w:tcPr>
            <w:tcW w:w="5614" w:type="dxa"/>
            <w:tcBorders>
              <w:top w:val="nil"/>
              <w:left w:val="nil"/>
              <w:bottom w:val="nil"/>
              <w:right w:val="nil"/>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771" w:type="dxa"/>
            <w:vMerge/>
            <w:tcBorders>
              <w:top w:val="nil"/>
              <w:left w:val="nil"/>
              <w:bottom w:val="nil"/>
              <w:right w:val="nil"/>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0B3175" w:rsidRPr="000B3175" w:rsidTr="000B3175">
        <w:tc>
          <w:tcPr>
            <w:tcW w:w="5614" w:type="dxa"/>
            <w:tcBorders>
              <w:top w:val="nil"/>
              <w:left w:val="nil"/>
              <w:bottom w:val="nil"/>
              <w:right w:val="nil"/>
            </w:tcBorders>
          </w:tcPr>
          <w:p w:rsidR="000B3175" w:rsidRPr="000B3175" w:rsidRDefault="000B3175" w:rsidP="000B3175">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0B3175">
              <w:rPr>
                <w:rFonts w:ascii="Times New Roman CYR" w:hAnsi="Times New Roman CYR" w:cs="Times New Roman CYR"/>
                <w:kern w:val="0"/>
                <w:lang w:eastAsia="ru-RU"/>
              </w:rPr>
              <w:t>Юридический адрес: 429290, Чувашская Республика, Янтиковский район, с. Янтиково, пр. Ленина, д. 13.</w:t>
            </w:r>
          </w:p>
          <w:p w:rsidR="000B3175" w:rsidRPr="000B3175" w:rsidRDefault="000B3175" w:rsidP="000B3175">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tc>
        <w:tc>
          <w:tcPr>
            <w:tcW w:w="4771" w:type="dxa"/>
            <w:vMerge/>
            <w:tcBorders>
              <w:top w:val="nil"/>
              <w:left w:val="nil"/>
              <w:bottom w:val="nil"/>
              <w:right w:val="nil"/>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0B3175" w:rsidRPr="000B3175" w:rsidTr="000B3175">
        <w:tc>
          <w:tcPr>
            <w:tcW w:w="5614" w:type="dxa"/>
            <w:tcBorders>
              <w:top w:val="nil"/>
              <w:left w:val="nil"/>
              <w:bottom w:val="nil"/>
              <w:right w:val="nil"/>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771" w:type="dxa"/>
            <w:vMerge/>
            <w:tcBorders>
              <w:top w:val="nil"/>
              <w:left w:val="nil"/>
              <w:bottom w:val="nil"/>
              <w:right w:val="nil"/>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0B3175" w:rsidRPr="000B3175" w:rsidTr="000B3175">
        <w:tc>
          <w:tcPr>
            <w:tcW w:w="5614" w:type="dxa"/>
            <w:tcBorders>
              <w:top w:val="nil"/>
              <w:left w:val="nil"/>
              <w:bottom w:val="nil"/>
              <w:right w:val="nil"/>
            </w:tcBorders>
          </w:tcPr>
          <w:p w:rsidR="000B3175" w:rsidRPr="000B3175" w:rsidRDefault="000B3175" w:rsidP="000B3175">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Подпись должностного лица:</w:t>
            </w:r>
          </w:p>
          <w:p w:rsidR="000B3175" w:rsidRPr="000B3175" w:rsidRDefault="000B3175" w:rsidP="000B3175">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0B3175">
              <w:rPr>
                <w:rFonts w:ascii="Times New Roman CYR" w:hAnsi="Times New Roman CYR" w:cs="Times New Roman CYR"/>
                <w:kern w:val="0"/>
                <w:lang w:eastAsia="ru-RU"/>
              </w:rPr>
              <w:t>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0B3175">
              <w:rPr>
                <w:rFonts w:ascii="Times New Roman CYR" w:hAnsi="Times New Roman CYR" w:cs="Times New Roman CYR"/>
                <w:kern w:val="0"/>
                <w:lang w:eastAsia="ru-RU"/>
              </w:rPr>
              <w:t>МП</w:t>
            </w:r>
          </w:p>
        </w:tc>
        <w:tc>
          <w:tcPr>
            <w:tcW w:w="4771" w:type="dxa"/>
            <w:vMerge/>
            <w:tcBorders>
              <w:top w:val="nil"/>
              <w:left w:val="nil"/>
              <w:bottom w:val="nil"/>
              <w:right w:val="nil"/>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bookmarkStart w:id="134" w:name="sub_1500"/>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AF46B1" w:rsidRDefault="000B3175" w:rsidP="00AF46B1">
      <w:pPr>
        <w:widowControl w:val="0"/>
        <w:suppressAutoHyphens w:val="0"/>
        <w:autoSpaceDE w:val="0"/>
        <w:autoSpaceDN w:val="0"/>
        <w:adjustRightInd w:val="0"/>
        <w:spacing w:line="240" w:lineRule="auto"/>
        <w:ind w:left="6096" w:firstLine="0"/>
        <w:jc w:val="left"/>
        <w:rPr>
          <w:bCs/>
          <w:kern w:val="0"/>
          <w:lang w:eastAsia="ru-RU"/>
        </w:rPr>
      </w:pPr>
      <w:r w:rsidRPr="00AF46B1">
        <w:rPr>
          <w:bCs/>
          <w:kern w:val="0"/>
          <w:lang w:eastAsia="ru-RU"/>
        </w:rPr>
        <w:t>Приложение № 5</w:t>
      </w:r>
      <w:r w:rsidRPr="00AF46B1">
        <w:rPr>
          <w:bCs/>
          <w:kern w:val="0"/>
          <w:lang w:eastAsia="ru-RU"/>
        </w:rPr>
        <w:br/>
        <w:t xml:space="preserve">к </w:t>
      </w:r>
      <w:hyperlink w:anchor="sub_1000" w:history="1">
        <w:r w:rsidRPr="00AF46B1">
          <w:rPr>
            <w:kern w:val="0"/>
            <w:lang w:eastAsia="ru-RU"/>
          </w:rPr>
          <w:t>административному регламент</w:t>
        </w:r>
      </w:hyperlink>
    </w:p>
    <w:bookmarkEnd w:id="134"/>
    <w:p w:rsidR="000B3175" w:rsidRPr="000B3175" w:rsidRDefault="000B3175" w:rsidP="000B3175">
      <w:pPr>
        <w:widowControl w:val="0"/>
        <w:suppressAutoHyphens w:val="0"/>
        <w:autoSpaceDE w:val="0"/>
        <w:autoSpaceDN w:val="0"/>
        <w:adjustRightInd w:val="0"/>
        <w:spacing w:line="240" w:lineRule="auto"/>
        <w:ind w:firstLine="0"/>
        <w:jc w:val="right"/>
        <w:rP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___________________________________________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(должностное лицо, которому направляется жалоба)</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от ________________________________________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center"/>
        <w:rPr>
          <w:kern w:val="0"/>
          <w:sz w:val="20"/>
          <w:szCs w:val="20"/>
          <w:lang w:eastAsia="ru-RU"/>
        </w:rPr>
      </w:pPr>
      <w:r w:rsidRPr="000B3175">
        <w:rPr>
          <w:kern w:val="0"/>
          <w:sz w:val="20"/>
          <w:szCs w:val="20"/>
          <w:lang w:eastAsia="ru-RU"/>
        </w:rPr>
        <w:t xml:space="preserve">                                                                           (Ф.И.О., полностью)</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___________________________________________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зарегистрированного(ой) по адресу:</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__________________________________________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__________________________________________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телефон __________________________________</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0B3175">
        <w:rPr>
          <w:rFonts w:ascii="Times New Roman CYR" w:hAnsi="Times New Roman CYR" w:cs="Times New Roman CYR"/>
          <w:b/>
          <w:bCs/>
          <w:color w:val="26282F"/>
          <w:kern w:val="0"/>
          <w:lang w:eastAsia="ru-RU"/>
        </w:rPr>
        <w:t>ЖАЛОБА</w:t>
      </w:r>
      <w:r w:rsidRPr="000B3175">
        <w:rPr>
          <w:rFonts w:ascii="Times New Roman CYR" w:hAnsi="Times New Roman CYR" w:cs="Times New Roman CYR"/>
          <w:b/>
          <w:bCs/>
          <w:color w:val="26282F"/>
          <w:kern w:val="0"/>
          <w:lang w:eastAsia="ru-RU"/>
        </w:rPr>
        <w:br/>
        <w:t>на действия (бездействия) или решения, осуществленные (принятые) в ходе предоставления муниципальной услуги</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____________________________________________________________________</w:t>
      </w:r>
      <w:r w:rsidR="00AF46B1">
        <w:rPr>
          <w:kern w:val="0"/>
          <w:sz w:val="20"/>
          <w:szCs w:val="20"/>
          <w:lang w:eastAsia="ru-RU"/>
        </w:rPr>
        <w:t>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p w:rsidR="000B3175" w:rsidRPr="000B3175" w:rsidRDefault="000B3175" w:rsidP="000B3175">
      <w:pPr>
        <w:widowControl w:val="0"/>
        <w:suppressAutoHyphens w:val="0"/>
        <w:autoSpaceDE w:val="0"/>
        <w:autoSpaceDN w:val="0"/>
        <w:adjustRightInd w:val="0"/>
        <w:spacing w:line="240" w:lineRule="auto"/>
        <w:ind w:firstLine="0"/>
        <w:rP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bookmarkStart w:id="135" w:name="sub_1501"/>
      <w:r w:rsidRPr="000B3175">
        <w:rPr>
          <w:kern w:val="0"/>
          <w:lang w:eastAsia="ru-RU"/>
        </w:rPr>
        <w:t xml:space="preserve">     1.   Предмет   жалобы (краткое   изложение   обжалуемых   действий </w:t>
      </w:r>
      <w:bookmarkEnd w:id="135"/>
      <w:r w:rsidRPr="000B3175">
        <w:rPr>
          <w:kern w:val="0"/>
          <w:lang w:eastAsia="ru-RU"/>
        </w:rPr>
        <w:t>(бездействий) или решений)</w:t>
      </w: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___________________________________________________</w:t>
      </w:r>
      <w:r w:rsidR="00AF46B1">
        <w:rPr>
          <w:kern w:val="0"/>
          <w:lang w:eastAsia="ru-RU"/>
        </w:rPr>
        <w:t>_____________________________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________________________________________________________</w:t>
      </w:r>
      <w:r w:rsidR="00AF46B1">
        <w:rPr>
          <w:kern w:val="0"/>
          <w:lang w:eastAsia="ru-RU"/>
        </w:rPr>
        <w:t>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___________________________________________________</w:t>
      </w:r>
      <w:r w:rsidR="00AF46B1">
        <w:rPr>
          <w:kern w:val="0"/>
          <w:lang w:eastAsia="ru-RU"/>
        </w:rPr>
        <w:t>_____________________________</w:t>
      </w:r>
    </w:p>
    <w:p w:rsidR="000B3175" w:rsidRPr="000B3175" w:rsidRDefault="000B3175" w:rsidP="000B3175">
      <w:pPr>
        <w:widowControl w:val="0"/>
        <w:suppressAutoHyphens w:val="0"/>
        <w:autoSpaceDE w:val="0"/>
        <w:autoSpaceDN w:val="0"/>
        <w:adjustRightInd w:val="0"/>
        <w:spacing w:line="240" w:lineRule="auto"/>
        <w:ind w:firstLine="0"/>
        <w:rP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bookmarkStart w:id="136" w:name="sub_1502"/>
      <w:r w:rsidRPr="000B3175">
        <w:rPr>
          <w:kern w:val="0"/>
          <w:lang w:eastAsia="ru-RU"/>
        </w:rPr>
        <w:t xml:space="preserve">     2.  Причина несогласия (основания, по которым лицо, подающее жалобу, </w:t>
      </w:r>
      <w:bookmarkEnd w:id="136"/>
      <w:r w:rsidRPr="000B3175">
        <w:rPr>
          <w:kern w:val="0"/>
          <w:lang w:eastAsia="ru-RU"/>
        </w:rPr>
        <w:t>несогласно с действием (бездействием) или решением со ссылками на пункты административного регламента, либо статьи закона)</w:t>
      </w: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___________________________________________________</w:t>
      </w:r>
      <w:r w:rsidR="00AF46B1">
        <w:rPr>
          <w:kern w:val="0"/>
          <w:lang w:eastAsia="ru-RU"/>
        </w:rPr>
        <w:t>_______________________________</w:t>
      </w:r>
      <w:r w:rsidRPr="000B3175">
        <w:rPr>
          <w:kern w:val="0"/>
          <w:lang w:eastAsia="ru-RU"/>
        </w:rPr>
        <w:t>___________________________________________________</w:t>
      </w:r>
      <w:r w:rsidR="00AF46B1">
        <w:rPr>
          <w:kern w:val="0"/>
          <w:lang w:eastAsia="ru-RU"/>
        </w:rPr>
        <w:t>___________________________</w:t>
      </w:r>
    </w:p>
    <w:p w:rsidR="000B3175" w:rsidRPr="000B3175" w:rsidRDefault="000B3175" w:rsidP="000B3175">
      <w:pPr>
        <w:widowControl w:val="0"/>
        <w:suppressAutoHyphens w:val="0"/>
        <w:autoSpaceDE w:val="0"/>
        <w:autoSpaceDN w:val="0"/>
        <w:adjustRightInd w:val="0"/>
        <w:spacing w:line="240" w:lineRule="auto"/>
        <w:ind w:firstLine="0"/>
        <w:rP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bookmarkStart w:id="137" w:name="sub_1503"/>
      <w:r w:rsidRPr="000B3175">
        <w:rPr>
          <w:kern w:val="0"/>
          <w:lang w:eastAsia="ru-RU"/>
        </w:rPr>
        <w:t xml:space="preserve">     3.  Приложение: (документы, либо копии документов, подтверждающие </w:t>
      </w:r>
      <w:bookmarkEnd w:id="137"/>
      <w:r w:rsidRPr="000B3175">
        <w:rPr>
          <w:kern w:val="0"/>
          <w:lang w:eastAsia="ru-RU"/>
        </w:rPr>
        <w:t>изложенные обстоятельства)</w:t>
      </w: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___________________________________________________</w:t>
      </w:r>
      <w:r w:rsidR="00AF46B1">
        <w:rPr>
          <w:kern w:val="0"/>
          <w:lang w:eastAsia="ru-RU"/>
        </w:rPr>
        <w:t>______________________________</w:t>
      </w:r>
      <w:r w:rsidRPr="000B3175">
        <w:rPr>
          <w:kern w:val="0"/>
          <w:lang w:eastAsia="ru-RU"/>
        </w:rPr>
        <w:t>___________________________________________________</w:t>
      </w:r>
      <w:r w:rsidR="00AF46B1">
        <w:rPr>
          <w:kern w:val="0"/>
          <w:lang w:eastAsia="ru-RU"/>
        </w:rPr>
        <w:t>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___________________________________________________</w:t>
      </w:r>
      <w:r w:rsidR="00AF46B1">
        <w:rPr>
          <w:kern w:val="0"/>
          <w:lang w:eastAsia="ru-RU"/>
        </w:rPr>
        <w:t>_____________________________</w:t>
      </w:r>
    </w:p>
    <w:p w:rsidR="000B3175" w:rsidRPr="000B3175" w:rsidRDefault="000B3175" w:rsidP="000B3175">
      <w:pPr>
        <w:widowControl w:val="0"/>
        <w:suppressAutoHyphens w:val="0"/>
        <w:autoSpaceDE w:val="0"/>
        <w:autoSpaceDN w:val="0"/>
        <w:adjustRightInd w:val="0"/>
        <w:spacing w:line="240" w:lineRule="auto"/>
        <w:ind w:firstLine="0"/>
        <w:rP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 xml:space="preserve">     Способ получения ответа (нужное подчеркнуть):</w:t>
      </w: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 xml:space="preserve">     - при личном обращении;</w:t>
      </w: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 xml:space="preserve">     - посредством почтового отправления на адрес, указанный в заявлении;</w:t>
      </w: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 xml:space="preserve">     - посредством электронной почты ___________________________________.</w:t>
      </w:r>
    </w:p>
    <w:p w:rsidR="000B3175" w:rsidRPr="000B3175" w:rsidRDefault="000B3175" w:rsidP="000B3175">
      <w:pPr>
        <w:widowControl w:val="0"/>
        <w:suppressAutoHyphens w:val="0"/>
        <w:autoSpaceDE w:val="0"/>
        <w:autoSpaceDN w:val="0"/>
        <w:adjustRightInd w:val="0"/>
        <w:spacing w:line="240" w:lineRule="auto"/>
        <w:ind w:firstLine="0"/>
        <w:rP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___________________        ______________________________________________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подпись заявителя                     фамилия, имя, (при наличии) отчество заявителя</w:t>
      </w:r>
    </w:p>
    <w:p w:rsidR="000B3175" w:rsidRPr="000B3175" w:rsidRDefault="000B3175" w:rsidP="000B3175">
      <w:pPr>
        <w:widowControl w:val="0"/>
        <w:suppressAutoHyphens w:val="0"/>
        <w:autoSpaceDE w:val="0"/>
        <w:autoSpaceDN w:val="0"/>
        <w:adjustRightInd w:val="0"/>
        <w:spacing w:line="240" w:lineRule="auto"/>
        <w:ind w:firstLine="0"/>
        <w:rPr>
          <w:kern w:val="0"/>
          <w:lang w:eastAsia="ru-RU"/>
        </w:rPr>
      </w:pPr>
    </w:p>
    <w:sectPr w:rsidR="000B3175" w:rsidRPr="000B3175" w:rsidSect="000B317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175" w:rsidRDefault="000B3175" w:rsidP="002F7E02">
      <w:pPr>
        <w:spacing w:line="240" w:lineRule="auto"/>
      </w:pPr>
      <w:r>
        <w:separator/>
      </w:r>
    </w:p>
  </w:endnote>
  <w:endnote w:type="continuationSeparator" w:id="0">
    <w:p w:rsidR="000B3175" w:rsidRDefault="000B317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175" w:rsidRDefault="000B3175" w:rsidP="002F7E02">
      <w:pPr>
        <w:spacing w:line="240" w:lineRule="auto"/>
      </w:pPr>
      <w:r>
        <w:separator/>
      </w:r>
    </w:p>
  </w:footnote>
  <w:footnote w:type="continuationSeparator" w:id="0">
    <w:p w:rsidR="000B3175" w:rsidRDefault="000B3175" w:rsidP="002F7E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15:restartNumberingAfterBreak="0">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15:restartNumberingAfterBreak="0">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15:restartNumberingAfterBreak="0">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15:restartNumberingAfterBreak="0">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15:restartNumberingAfterBreak="0">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15:restartNumberingAfterBreak="0">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15:restartNumberingAfterBreak="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2"/>
  </w:num>
  <w:num w:numId="6">
    <w:abstractNumId w:val="19"/>
  </w:num>
  <w:num w:numId="7">
    <w:abstractNumId w:val="14"/>
  </w:num>
  <w:num w:numId="8">
    <w:abstractNumId w:val="17"/>
  </w:num>
  <w:num w:numId="9">
    <w:abstractNumId w:val="21"/>
  </w:num>
  <w:num w:numId="10">
    <w:abstractNumId w:val="7"/>
  </w:num>
  <w:num w:numId="11">
    <w:abstractNumId w:val="20"/>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3175"/>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416"/>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46B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3BD9"/>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5792E"/>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B5695"/>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14:docId w14:val="4CB03D36"/>
  <w15:docId w15:val="{4EFE13A2-87C3-479A-9DFD-67E78E77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Заголовок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0B3175"/>
  </w:style>
  <w:style w:type="paragraph" w:customStyle="1" w:styleId="afff9">
    <w:name w:val="Текст (справка)"/>
    <w:basedOn w:val="a"/>
    <w:next w:val="a"/>
    <w:uiPriority w:val="99"/>
    <w:rsid w:val="000B3175"/>
    <w:pPr>
      <w:widowControl w:val="0"/>
      <w:suppressAutoHyphens w:val="0"/>
      <w:autoSpaceDE w:val="0"/>
      <w:autoSpaceDN w:val="0"/>
      <w:adjustRightInd w:val="0"/>
      <w:spacing w:line="240" w:lineRule="auto"/>
      <w:ind w:left="170" w:right="170" w:firstLine="0"/>
      <w:jc w:val="left"/>
    </w:pPr>
    <w:rPr>
      <w:rFonts w:ascii="Times New Roman CYR" w:hAnsi="Times New Roman CYR" w:cs="Times New Roman CYR"/>
      <w:kern w:val="0"/>
      <w:lang w:eastAsia="ru-RU"/>
    </w:rPr>
  </w:style>
  <w:style w:type="character" w:customStyle="1" w:styleId="afffa">
    <w:name w:val="Цветовое выделение для Текст"/>
    <w:uiPriority w:val="99"/>
    <w:rsid w:val="000B3175"/>
    <w:rPr>
      <w:rFonts w:ascii="Times New Roman CYR" w:hAnsi="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2177515/2110" TargetMode="External"/><Relationship Id="rId21" Type="http://schemas.openxmlformats.org/officeDocument/2006/relationships/hyperlink" Target="https://internet.garant.ru/document/redirect/17520999/1068" TargetMode="External"/><Relationship Id="rId42" Type="http://schemas.openxmlformats.org/officeDocument/2006/relationships/hyperlink" Target="https://internet.garant.ru/document/redirect/12184522/54" TargetMode="External"/><Relationship Id="rId47" Type="http://schemas.openxmlformats.org/officeDocument/2006/relationships/hyperlink" Target="https://internet.garant.ru/document/redirect/17520999/1068" TargetMode="External"/><Relationship Id="rId63" Type="http://schemas.openxmlformats.org/officeDocument/2006/relationships/hyperlink" Target="https://internet.garant.ru/document/redirect/12177515/16011" TargetMode="External"/><Relationship Id="rId68" Type="http://schemas.openxmlformats.org/officeDocument/2006/relationships/hyperlink" Target="https://internet.garant.ru/document/redirect/12177515/16011" TargetMode="External"/><Relationship Id="rId16" Type="http://schemas.openxmlformats.org/officeDocument/2006/relationships/hyperlink" Target="https://internet.garant.ru/document/redirect/17520999/1068" TargetMode="External"/><Relationship Id="rId11" Type="http://schemas.openxmlformats.org/officeDocument/2006/relationships/hyperlink" Target="https://internet.garant.ru/document/redirect/12177515/300" TargetMode="External"/><Relationship Id="rId24" Type="http://schemas.openxmlformats.org/officeDocument/2006/relationships/hyperlink" Target="https://internet.garant.ru/document/redirect/17520999/1068" TargetMode="External"/><Relationship Id="rId32" Type="http://schemas.openxmlformats.org/officeDocument/2006/relationships/hyperlink" Target="https://internet.garant.ru/document/redirect/12177515/91" TargetMode="External"/><Relationship Id="rId37" Type="http://schemas.openxmlformats.org/officeDocument/2006/relationships/hyperlink" Target="https://internet.garant.ru/document/redirect/17520999/2052" TargetMode="External"/><Relationship Id="rId40" Type="http://schemas.openxmlformats.org/officeDocument/2006/relationships/hyperlink" Target="https://internet.garant.ru/document/redirect/12177515/1510" TargetMode="External"/><Relationship Id="rId45" Type="http://schemas.openxmlformats.org/officeDocument/2006/relationships/hyperlink" Target="https://internet.garant.ru/document/redirect/12177515/0" TargetMode="External"/><Relationship Id="rId53" Type="http://schemas.openxmlformats.org/officeDocument/2006/relationships/hyperlink" Target="https://internet.garant.ru/document/redirect/12177515/160013" TargetMode="External"/><Relationship Id="rId58" Type="http://schemas.openxmlformats.org/officeDocument/2006/relationships/hyperlink" Target="https://internet.garant.ru/document/redirect/12177515/7014" TargetMode="External"/><Relationship Id="rId66" Type="http://schemas.openxmlformats.org/officeDocument/2006/relationships/hyperlink" Target="https://internet.garant.ru/document/redirect/12177515/16011" TargetMode="External"/><Relationship Id="rId74" Type="http://schemas.openxmlformats.org/officeDocument/2006/relationships/hyperlink" Target="https://internet.garant.ru/document/redirect/12138291/5" TargetMode="External"/><Relationship Id="rId5" Type="http://schemas.openxmlformats.org/officeDocument/2006/relationships/webSettings" Target="webSettings.xml"/><Relationship Id="rId61" Type="http://schemas.openxmlformats.org/officeDocument/2006/relationships/hyperlink" Target="https://internet.garant.ru/document/redirect/17520999/2052" TargetMode="External"/><Relationship Id="rId19" Type="http://schemas.openxmlformats.org/officeDocument/2006/relationships/hyperlink" Target="https://internet.garant.ru/document/redirect/17520999/1068" TargetMode="External"/><Relationship Id="rId14" Type="http://schemas.openxmlformats.org/officeDocument/2006/relationships/hyperlink" Target="https://internet.garant.ru/document/redirect/12177515/15" TargetMode="External"/><Relationship Id="rId22" Type="http://schemas.openxmlformats.org/officeDocument/2006/relationships/hyperlink" Target="https://internet.garant.ru/document/redirect/12148567/0" TargetMode="External"/><Relationship Id="rId27" Type="http://schemas.openxmlformats.org/officeDocument/2006/relationships/hyperlink" Target="https://internet.garant.ru/document/redirect/12177515/2120" TargetMode="External"/><Relationship Id="rId30" Type="http://schemas.openxmlformats.org/officeDocument/2006/relationships/hyperlink" Target="https://internet.garant.ru/document/redirect/12177515/101" TargetMode="External"/><Relationship Id="rId35" Type="http://schemas.openxmlformats.org/officeDocument/2006/relationships/hyperlink" Target="https://internet.garant.ru/document/redirect/10164504/3" TargetMode="External"/><Relationship Id="rId43" Type="http://schemas.openxmlformats.org/officeDocument/2006/relationships/hyperlink" Target="https://internet.garant.ru/document/redirect/12184522/21" TargetMode="External"/><Relationship Id="rId48" Type="http://schemas.openxmlformats.org/officeDocument/2006/relationships/hyperlink" Target="https://internet.garant.ru/document/redirect/17520999/1068" TargetMode="External"/><Relationship Id="rId56" Type="http://schemas.openxmlformats.org/officeDocument/2006/relationships/hyperlink" Target="https://internet.garant.ru/document/redirect/12177515/160013" TargetMode="External"/><Relationship Id="rId64" Type="http://schemas.openxmlformats.org/officeDocument/2006/relationships/hyperlink" Target="https://internet.garant.ru/document/redirect/12177515/16011" TargetMode="External"/><Relationship Id="rId69" Type="http://schemas.openxmlformats.org/officeDocument/2006/relationships/hyperlink" Target="https://internet.garant.ru/document/redirect/12177515/16011" TargetMode="Externa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internet.garant.ru/document/redirect/12177515/0" TargetMode="External"/><Relationship Id="rId72" Type="http://schemas.openxmlformats.org/officeDocument/2006/relationships/hyperlink" Target="https://internet.garant.ru/document/redirect/10105719/7" TargetMode="External"/><Relationship Id="rId3" Type="http://schemas.openxmlformats.org/officeDocument/2006/relationships/styles" Target="styles.xml"/><Relationship Id="rId12" Type="http://schemas.openxmlformats.org/officeDocument/2006/relationships/hyperlink" Target="https://internet.garant.ru/document/redirect/17603980/0" TargetMode="External"/><Relationship Id="rId17" Type="http://schemas.openxmlformats.org/officeDocument/2006/relationships/hyperlink" Target="https://internet.garant.ru/document/redirect/12184522/54" TargetMode="External"/><Relationship Id="rId25" Type="http://schemas.openxmlformats.org/officeDocument/2006/relationships/hyperlink" Target="https://internet.garant.ru/document/redirect/12184522/0" TargetMode="External"/><Relationship Id="rId33" Type="http://schemas.openxmlformats.org/officeDocument/2006/relationships/hyperlink" Target="https://internet.garant.ru/document/redirect/12177515/16172" TargetMode="External"/><Relationship Id="rId38" Type="http://schemas.openxmlformats.org/officeDocument/2006/relationships/hyperlink" Target="https://internet.garant.ru/document/redirect/17520999/1068" TargetMode="External"/><Relationship Id="rId46" Type="http://schemas.openxmlformats.org/officeDocument/2006/relationships/hyperlink" Target="https://internet.garant.ru/document/redirect/17520999/1068" TargetMode="External"/><Relationship Id="rId59" Type="http://schemas.openxmlformats.org/officeDocument/2006/relationships/hyperlink" Target="https://internet.garant.ru/document/redirect/12177515/160013" TargetMode="External"/><Relationship Id="rId67" Type="http://schemas.openxmlformats.org/officeDocument/2006/relationships/hyperlink" Target="https://internet.garant.ru/document/redirect/12177515/16011" TargetMode="External"/><Relationship Id="rId20" Type="http://schemas.openxmlformats.org/officeDocument/2006/relationships/hyperlink" Target="https://internet.garant.ru/document/redirect/17520999/1068" TargetMode="External"/><Relationship Id="rId41" Type="http://schemas.openxmlformats.org/officeDocument/2006/relationships/hyperlink" Target="https://internet.garant.ru/document/redirect/17520999/1068" TargetMode="External"/><Relationship Id="rId54" Type="http://schemas.openxmlformats.org/officeDocument/2006/relationships/hyperlink" Target="https://internet.garant.ru/document/redirect/12177515/160013" TargetMode="External"/><Relationship Id="rId62" Type="http://schemas.openxmlformats.org/officeDocument/2006/relationships/hyperlink" Target="https://internet.garant.ru/document/redirect/17520999/1068" TargetMode="External"/><Relationship Id="rId70" Type="http://schemas.openxmlformats.org/officeDocument/2006/relationships/hyperlink" Target="https://internet.garant.ru/document/redirect/12148567/0" TargetMode="External"/><Relationship Id="rId75" Type="http://schemas.openxmlformats.org/officeDocument/2006/relationships/hyperlink" Target="https://internet.garant.ru/document/redirect/10106035/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document/redirect/17520999/1068" TargetMode="External"/><Relationship Id="rId23" Type="http://schemas.openxmlformats.org/officeDocument/2006/relationships/hyperlink" Target="https://internet.garant.ru/document/redirect/10106444/0" TargetMode="External"/><Relationship Id="rId28" Type="http://schemas.openxmlformats.org/officeDocument/2006/relationships/hyperlink" Target="https://internet.garant.ru/document/redirect/10105719/91" TargetMode="External"/><Relationship Id="rId36" Type="http://schemas.openxmlformats.org/officeDocument/2006/relationships/hyperlink" Target="https://internet.garant.ru/document/redirect/10164504/15" TargetMode="External"/><Relationship Id="rId49" Type="http://schemas.openxmlformats.org/officeDocument/2006/relationships/hyperlink" Target="https://internet.garant.ru/document/redirect/12148567/4" TargetMode="External"/><Relationship Id="rId57" Type="http://schemas.openxmlformats.org/officeDocument/2006/relationships/hyperlink" Target="https://internet.garant.ru/document/redirect/12177515/160013" TargetMode="External"/><Relationship Id="rId10" Type="http://schemas.openxmlformats.org/officeDocument/2006/relationships/hyperlink" Target="https://internet.garant.ru/document/redirect/186367/17" TargetMode="External"/><Relationship Id="rId31" Type="http://schemas.openxmlformats.org/officeDocument/2006/relationships/hyperlink" Target="https://internet.garant.ru/document/redirect/12177515/706" TargetMode="External"/><Relationship Id="rId44" Type="http://schemas.openxmlformats.org/officeDocument/2006/relationships/hyperlink" Target="https://internet.garant.ru/document/redirect/12184522/0" TargetMode="External"/><Relationship Id="rId52" Type="http://schemas.openxmlformats.org/officeDocument/2006/relationships/hyperlink" Target="https://internet.garant.ru/document/redirect/12177515/1510" TargetMode="External"/><Relationship Id="rId60" Type="http://schemas.openxmlformats.org/officeDocument/2006/relationships/hyperlink" Target="https://internet.garant.ru/document/redirect/12177515/16011" TargetMode="External"/><Relationship Id="rId65" Type="http://schemas.openxmlformats.org/officeDocument/2006/relationships/hyperlink" Target="https://internet.garant.ru/document/redirect/12177515/16011" TargetMode="External"/><Relationship Id="rId73" Type="http://schemas.openxmlformats.org/officeDocument/2006/relationships/hyperlink" Target="https://internet.garant.ru/document/redirect/10164072/3"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document/redirect/406990916/0" TargetMode="External"/><Relationship Id="rId13" Type="http://schemas.openxmlformats.org/officeDocument/2006/relationships/hyperlink" Target="https://internet.garant.ru/document/redirect/406990917/0" TargetMode="External"/><Relationship Id="rId18" Type="http://schemas.openxmlformats.org/officeDocument/2006/relationships/hyperlink" Target="https://internet.garant.ru/document/redirect/17520999/2052" TargetMode="External"/><Relationship Id="rId39" Type="http://schemas.openxmlformats.org/officeDocument/2006/relationships/hyperlink" Target="https://internet.garant.ru/document/redirect/17520999/1068" TargetMode="External"/><Relationship Id="rId34" Type="http://schemas.openxmlformats.org/officeDocument/2006/relationships/hyperlink" Target="https://internet.garant.ru/document/redirect/10164504/3" TargetMode="External"/><Relationship Id="rId50" Type="http://schemas.openxmlformats.org/officeDocument/2006/relationships/hyperlink" Target="https://internet.garant.ru/document/redirect/12177515/705" TargetMode="External"/><Relationship Id="rId55" Type="http://schemas.openxmlformats.org/officeDocument/2006/relationships/hyperlink" Target="https://internet.garant.ru/document/redirect/12177515/16011" TargetMode="External"/><Relationship Id="rId76" Type="http://schemas.openxmlformats.org/officeDocument/2006/relationships/hyperlink" Target="https://internet.garant.ru/document/redirect/10900200/1" TargetMode="External"/><Relationship Id="rId7" Type="http://schemas.openxmlformats.org/officeDocument/2006/relationships/endnotes" Target="endnotes.xml"/><Relationship Id="rId71" Type="http://schemas.openxmlformats.org/officeDocument/2006/relationships/hyperlink" Target="https://internet.garant.ru/document/redirect/10105719/0" TargetMode="External"/><Relationship Id="rId2" Type="http://schemas.openxmlformats.org/officeDocument/2006/relationships/numbering" Target="numbering.xml"/><Relationship Id="rId29" Type="http://schemas.openxmlformats.org/officeDocument/2006/relationships/hyperlink" Target="https://internet.garant.ru/document/redirect/12177515/7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93AA6-DAE7-4448-9492-7247AA0AE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15467</Words>
  <Characters>88162</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Начальник отдела экономики, земельных и имущественных отношений Янтиковского МО</cp:lastModifiedBy>
  <cp:revision>4</cp:revision>
  <cp:lastPrinted>2023-03-31T12:17:00Z</cp:lastPrinted>
  <dcterms:created xsi:type="dcterms:W3CDTF">2023-12-21T08:43:00Z</dcterms:created>
  <dcterms:modified xsi:type="dcterms:W3CDTF">2023-12-21T08:44:00Z</dcterms:modified>
</cp:coreProperties>
</file>