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38"/>
        <w:gridCol w:w="1141"/>
        <w:gridCol w:w="4151"/>
      </w:tblGrid>
      <w:tr w:rsidR="00813F63" w:rsidRPr="00813F63" w:rsidTr="00550B0E">
        <w:trPr>
          <w:cantSplit/>
          <w:trHeight w:val="253"/>
        </w:trPr>
        <w:tc>
          <w:tcPr>
            <w:tcW w:w="4195" w:type="dxa"/>
          </w:tcPr>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r w:rsidRPr="00813F63">
              <w:rPr>
                <w:rFonts w:ascii="Times New Roman" w:eastAsia="Microsoft Sans Serif" w:hAnsi="Times New Roman" w:cs="Times New Roman"/>
                <w:noProof/>
                <w:sz w:val="24"/>
                <w:szCs w:val="24"/>
                <w:lang w:eastAsia="ru-RU"/>
              </w:rPr>
              <w:drawing>
                <wp:anchor distT="0" distB="0" distL="114300" distR="114300" simplePos="0" relativeHeight="251659264" behindDoc="0" locked="0" layoutInCell="1" allowOverlap="1" wp14:anchorId="1C5115B2" wp14:editId="6DBA21CE">
                  <wp:simplePos x="0" y="0"/>
                  <wp:positionH relativeFrom="column">
                    <wp:posOffset>2529205</wp:posOffset>
                  </wp:positionH>
                  <wp:positionV relativeFrom="paragraph">
                    <wp:posOffset>0</wp:posOffset>
                  </wp:positionV>
                  <wp:extent cx="733425" cy="923925"/>
                  <wp:effectExtent l="0" t="0" r="9525" b="9525"/>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Общая для обмена\2022 ГОД\Фирменные бланки\герб 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F63">
              <w:rPr>
                <w:rFonts w:ascii="Times New Roman" w:eastAsia="Microsoft Sans Serif" w:hAnsi="Times New Roman" w:cs="Times New Roman"/>
                <w:b/>
                <w:bCs/>
                <w:noProof/>
                <w:szCs w:val="24"/>
                <w:lang w:eastAsia="ru-RU" w:bidi="ru-RU"/>
              </w:rPr>
              <w:t>ЧĂВАШ  РЕСПУБЛИКИ</w:t>
            </w:r>
          </w:p>
        </w:tc>
        <w:tc>
          <w:tcPr>
            <w:tcW w:w="1173" w:type="dxa"/>
            <w:vMerge w:val="restart"/>
          </w:tcPr>
          <w:p w:rsidR="00813F63" w:rsidRPr="00813F63" w:rsidRDefault="00813F63" w:rsidP="00813F63">
            <w:pPr>
              <w:widowControl w:val="0"/>
              <w:spacing w:after="0" w:line="240" w:lineRule="auto"/>
              <w:jc w:val="center"/>
              <w:rPr>
                <w:rFonts w:ascii="Times New Roman" w:eastAsia="Microsoft Sans Serif" w:hAnsi="Times New Roman" w:cs="Times New Roman"/>
                <w:sz w:val="26"/>
                <w:szCs w:val="24"/>
                <w:lang w:eastAsia="ru-RU" w:bidi="ru-RU"/>
              </w:rPr>
            </w:pPr>
          </w:p>
        </w:tc>
        <w:tc>
          <w:tcPr>
            <w:tcW w:w="4202" w:type="dxa"/>
          </w:tcPr>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szCs w:val="20"/>
                <w:lang w:eastAsia="ru-RU"/>
              </w:rPr>
            </w:pPr>
            <w:r w:rsidRPr="00813F63">
              <w:rPr>
                <w:rFonts w:ascii="Times New Roman" w:eastAsia="Times New Roman" w:hAnsi="Times New Roman" w:cs="Times New Roman"/>
                <w:b/>
                <w:bCs/>
                <w:noProof/>
                <w:szCs w:val="20"/>
                <w:lang w:eastAsia="ru-RU"/>
              </w:rPr>
              <w:t xml:space="preserve">ЧУВАШСКАЯ РЕСПУБЛИКА </w:t>
            </w:r>
          </w:p>
        </w:tc>
      </w:tr>
      <w:tr w:rsidR="00813F63" w:rsidRPr="00813F63" w:rsidTr="00550B0E">
        <w:trPr>
          <w:cantSplit/>
          <w:trHeight w:val="2355"/>
        </w:trPr>
        <w:tc>
          <w:tcPr>
            <w:tcW w:w="4195" w:type="dxa"/>
          </w:tcPr>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0"/>
                <w:lang w:eastAsia="ru-RU"/>
              </w:rPr>
            </w:pPr>
            <w:r w:rsidRPr="00813F63">
              <w:rPr>
                <w:rFonts w:ascii="Times New Roman" w:eastAsia="Times New Roman" w:hAnsi="Times New Roman" w:cs="Times New Roman"/>
                <w:b/>
                <w:bCs/>
                <w:noProof/>
                <w:szCs w:val="20"/>
                <w:lang w:eastAsia="ru-RU"/>
              </w:rPr>
              <w:t xml:space="preserve">ÇĚМĚРЛЕ МУНИЦИПАЛЛĂ ОКРУГĔН </w:t>
            </w:r>
          </w:p>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0"/>
                <w:lang w:eastAsia="ru-RU"/>
              </w:rPr>
            </w:pPr>
            <w:r w:rsidRPr="00813F63">
              <w:rPr>
                <w:rFonts w:ascii="Times New Roman" w:eastAsia="Times New Roman" w:hAnsi="Times New Roman" w:cs="Times New Roman"/>
                <w:b/>
                <w:bCs/>
                <w:noProof/>
                <w:szCs w:val="20"/>
                <w:lang w:eastAsia="ru-RU"/>
              </w:rPr>
              <w:t xml:space="preserve">АДМИНИСТРАЦИЙĚ </w:t>
            </w:r>
            <w:r w:rsidRPr="00813F63">
              <w:rPr>
                <w:rFonts w:ascii="Times New Roman" w:eastAsia="Times New Roman" w:hAnsi="Times New Roman" w:cs="Times New Roman"/>
                <w:b/>
                <w:bCs/>
                <w:noProof/>
                <w:sz w:val="26"/>
                <w:szCs w:val="20"/>
                <w:lang w:eastAsia="ru-RU"/>
              </w:rPr>
              <w:t xml:space="preserve"> </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813F63" w:rsidP="00813F63">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lang w:eastAsia="ru-RU"/>
              </w:rPr>
            </w:pPr>
            <w:r w:rsidRPr="00813F63">
              <w:rPr>
                <w:rFonts w:ascii="Times New Roman" w:eastAsia="Times New Roman" w:hAnsi="Times New Roman" w:cs="Times New Roman"/>
                <w:b/>
                <w:bCs/>
                <w:noProof/>
                <w:sz w:val="26"/>
                <w:szCs w:val="20"/>
                <w:lang w:eastAsia="ru-RU"/>
              </w:rPr>
              <w:t>ЙЫШĂНУ</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D537A4" w:rsidP="00813F63">
            <w:pPr>
              <w:widowControl w:val="0"/>
              <w:spacing w:after="0" w:line="240" w:lineRule="auto"/>
              <w:jc w:val="center"/>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26.05</w:t>
            </w:r>
            <w:r w:rsidR="00813F63" w:rsidRPr="00813F63">
              <w:rPr>
                <w:rFonts w:ascii="Times New Roman" w:eastAsia="Microsoft Sans Serif" w:hAnsi="Times New Roman" w:cs="Times New Roman"/>
                <w:sz w:val="24"/>
                <w:szCs w:val="24"/>
                <w:lang w:eastAsia="ru-RU" w:bidi="ru-RU"/>
              </w:rPr>
              <w:t xml:space="preserve">.2022  </w:t>
            </w:r>
            <w:r>
              <w:rPr>
                <w:rFonts w:ascii="Times New Roman" w:eastAsia="Microsoft Sans Serif" w:hAnsi="Times New Roman" w:cs="Times New Roman"/>
                <w:sz w:val="24"/>
                <w:szCs w:val="24"/>
                <w:lang w:eastAsia="ru-RU" w:bidi="ru-RU"/>
              </w:rPr>
              <w:t>368</w:t>
            </w:r>
            <w:r w:rsidR="00813F63" w:rsidRPr="00813F63">
              <w:rPr>
                <w:rFonts w:ascii="Times New Roman" w:eastAsia="Microsoft Sans Serif" w:hAnsi="Times New Roman" w:cs="Times New Roman"/>
                <w:sz w:val="24"/>
                <w:szCs w:val="24"/>
                <w:lang w:eastAsia="ru-RU" w:bidi="ru-RU"/>
              </w:rPr>
              <w:t xml:space="preserve"> № </w:t>
            </w:r>
          </w:p>
          <w:p w:rsidR="00813F63" w:rsidRPr="00813F63" w:rsidRDefault="00813F63" w:rsidP="00813F63">
            <w:pPr>
              <w:widowControl w:val="0"/>
              <w:spacing w:after="0" w:line="240" w:lineRule="auto"/>
              <w:jc w:val="center"/>
              <w:rPr>
                <w:rFonts w:ascii="Times New Roman" w:eastAsia="Microsoft Sans Serif" w:hAnsi="Times New Roman" w:cs="Times New Roman"/>
                <w:sz w:val="24"/>
                <w:szCs w:val="24"/>
                <w:lang w:eastAsia="ru-RU" w:bidi="ru-RU"/>
              </w:rPr>
            </w:pPr>
            <w:proofErr w:type="spellStart"/>
            <w:r w:rsidRPr="00813F63">
              <w:rPr>
                <w:rFonts w:ascii="Times New Roman" w:eastAsia="Microsoft Sans Serif" w:hAnsi="Times New Roman" w:cs="Times New Roman"/>
                <w:bCs/>
                <w:sz w:val="24"/>
                <w:szCs w:val="24"/>
                <w:lang w:eastAsia="ru-RU" w:bidi="ru-RU"/>
              </w:rPr>
              <w:t>Çě</w:t>
            </w:r>
            <w:proofErr w:type="gramStart"/>
            <w:r w:rsidRPr="00813F63">
              <w:rPr>
                <w:rFonts w:ascii="Times New Roman" w:eastAsia="Microsoft Sans Serif" w:hAnsi="Times New Roman" w:cs="Times New Roman"/>
                <w:bCs/>
                <w:sz w:val="24"/>
                <w:szCs w:val="24"/>
                <w:lang w:eastAsia="ru-RU" w:bidi="ru-RU"/>
              </w:rPr>
              <w:t>м</w:t>
            </w:r>
            <w:proofErr w:type="gramEnd"/>
            <w:r w:rsidRPr="00813F63">
              <w:rPr>
                <w:rFonts w:ascii="Times New Roman" w:eastAsia="Microsoft Sans Serif" w:hAnsi="Times New Roman" w:cs="Times New Roman"/>
                <w:bCs/>
                <w:sz w:val="24"/>
                <w:szCs w:val="24"/>
                <w:lang w:eastAsia="ru-RU" w:bidi="ru-RU"/>
              </w:rPr>
              <w:t>ěрле</w:t>
            </w:r>
            <w:proofErr w:type="spellEnd"/>
            <w:r w:rsidRPr="00813F63">
              <w:rPr>
                <w:rFonts w:ascii="Times New Roman" w:eastAsia="Microsoft Sans Serif" w:hAnsi="Times New Roman" w:cs="Times New Roman"/>
                <w:sz w:val="24"/>
                <w:szCs w:val="24"/>
                <w:lang w:eastAsia="ru-RU" w:bidi="ru-RU"/>
              </w:rPr>
              <w:t xml:space="preserve"> хули</w:t>
            </w:r>
          </w:p>
          <w:p w:rsidR="00813F63" w:rsidRPr="00813F63" w:rsidRDefault="00813F63" w:rsidP="00813F63">
            <w:pPr>
              <w:widowControl w:val="0"/>
              <w:spacing w:after="0" w:line="240" w:lineRule="auto"/>
              <w:jc w:val="center"/>
              <w:rPr>
                <w:rFonts w:ascii="Times New Roman" w:eastAsia="Microsoft Sans Serif" w:hAnsi="Times New Roman" w:cs="Times New Roman"/>
                <w:noProof/>
                <w:sz w:val="26"/>
                <w:szCs w:val="24"/>
                <w:lang w:eastAsia="ru-RU" w:bidi="ru-RU"/>
              </w:rPr>
            </w:pPr>
          </w:p>
        </w:tc>
        <w:tc>
          <w:tcPr>
            <w:tcW w:w="0" w:type="auto"/>
            <w:vMerge/>
            <w:vAlign w:val="center"/>
          </w:tcPr>
          <w:p w:rsidR="00813F63" w:rsidRPr="00813F63" w:rsidRDefault="00813F63" w:rsidP="00813F63">
            <w:pPr>
              <w:widowControl w:val="0"/>
              <w:spacing w:after="0" w:line="240" w:lineRule="auto"/>
              <w:rPr>
                <w:rFonts w:ascii="Times New Roman" w:eastAsia="Microsoft Sans Serif" w:hAnsi="Times New Roman" w:cs="Times New Roman"/>
                <w:sz w:val="26"/>
                <w:szCs w:val="24"/>
                <w:lang w:eastAsia="ru-RU" w:bidi="ru-RU"/>
              </w:rPr>
            </w:pPr>
          </w:p>
        </w:tc>
        <w:tc>
          <w:tcPr>
            <w:tcW w:w="4202" w:type="dxa"/>
          </w:tcPr>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noProof/>
                <w:szCs w:val="20"/>
                <w:lang w:eastAsia="ru-RU"/>
              </w:rPr>
            </w:pPr>
            <w:r w:rsidRPr="00813F63">
              <w:rPr>
                <w:rFonts w:ascii="Times New Roman" w:eastAsia="Times New Roman" w:hAnsi="Times New Roman" w:cs="Times New Roman"/>
                <w:b/>
                <w:bCs/>
                <w:noProof/>
                <w:szCs w:val="20"/>
                <w:lang w:eastAsia="ru-RU"/>
              </w:rPr>
              <w:t>АДМИНИСТРАЦИЯ</w:t>
            </w: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noProof/>
                <w:sz w:val="26"/>
                <w:szCs w:val="20"/>
                <w:lang w:eastAsia="ru-RU"/>
              </w:rPr>
            </w:pPr>
            <w:r w:rsidRPr="00813F63">
              <w:rPr>
                <w:rFonts w:ascii="Times New Roman" w:eastAsia="Times New Roman" w:hAnsi="Times New Roman" w:cs="Times New Roman"/>
                <w:b/>
                <w:bCs/>
                <w:noProof/>
                <w:szCs w:val="20"/>
                <w:lang w:eastAsia="ru-RU"/>
              </w:rPr>
              <w:t>ШУМЕРЛИНСКОГО МУНИЦИПАЛЬНОГО ОКРУГА</w:t>
            </w: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813F63" w:rsidRPr="00813F63" w:rsidRDefault="00813F63" w:rsidP="00813F63">
            <w:pPr>
              <w:autoSpaceDE w:val="0"/>
              <w:autoSpaceDN w:val="0"/>
              <w:adjustRightInd w:val="0"/>
              <w:spacing w:after="0" w:line="240" w:lineRule="auto"/>
              <w:jc w:val="center"/>
              <w:rPr>
                <w:rFonts w:ascii="Times New Roman" w:eastAsia="Times New Roman" w:hAnsi="Times New Roman" w:cs="Times New Roman"/>
                <w:b/>
                <w:bCs/>
                <w:noProof/>
                <w:sz w:val="26"/>
                <w:szCs w:val="20"/>
                <w:lang w:eastAsia="ru-RU"/>
              </w:rPr>
            </w:pPr>
            <w:r w:rsidRPr="00813F63">
              <w:rPr>
                <w:rFonts w:ascii="Times New Roman" w:eastAsia="Times New Roman" w:hAnsi="Times New Roman" w:cs="Times New Roman"/>
                <w:b/>
                <w:bCs/>
                <w:noProof/>
                <w:sz w:val="26"/>
                <w:szCs w:val="20"/>
                <w:lang w:eastAsia="ru-RU"/>
              </w:rPr>
              <w:t>ПОСТАНОВЛЕНИЕ</w:t>
            </w:r>
          </w:p>
          <w:p w:rsidR="00813F63" w:rsidRPr="00813F63" w:rsidRDefault="00813F63" w:rsidP="00813F63">
            <w:pPr>
              <w:widowControl w:val="0"/>
              <w:spacing w:after="0" w:line="240" w:lineRule="auto"/>
              <w:rPr>
                <w:rFonts w:ascii="Times New Roman" w:eastAsia="Microsoft Sans Serif" w:hAnsi="Times New Roman" w:cs="Times New Roman"/>
                <w:sz w:val="24"/>
                <w:szCs w:val="24"/>
                <w:lang w:eastAsia="ru-RU" w:bidi="ru-RU"/>
              </w:rPr>
            </w:pPr>
          </w:p>
          <w:p w:rsidR="00813F63" w:rsidRPr="00813F63" w:rsidRDefault="00D537A4" w:rsidP="00813F63">
            <w:pPr>
              <w:widowControl w:val="0"/>
              <w:spacing w:after="0" w:line="240" w:lineRule="auto"/>
              <w:jc w:val="center"/>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26.05</w:t>
            </w:r>
            <w:r w:rsidR="00813F63" w:rsidRPr="00813F63">
              <w:rPr>
                <w:rFonts w:ascii="Times New Roman" w:eastAsia="Microsoft Sans Serif" w:hAnsi="Times New Roman" w:cs="Times New Roman"/>
                <w:sz w:val="24"/>
                <w:szCs w:val="24"/>
                <w:lang w:eastAsia="ru-RU" w:bidi="ru-RU"/>
              </w:rPr>
              <w:t xml:space="preserve">.2022 № </w:t>
            </w:r>
            <w:r>
              <w:rPr>
                <w:rFonts w:ascii="Times New Roman" w:eastAsia="Microsoft Sans Serif" w:hAnsi="Times New Roman" w:cs="Times New Roman"/>
                <w:sz w:val="24"/>
                <w:szCs w:val="24"/>
                <w:lang w:eastAsia="ru-RU" w:bidi="ru-RU"/>
              </w:rPr>
              <w:t>368</w:t>
            </w:r>
            <w:r w:rsidR="00813F63" w:rsidRPr="00813F63">
              <w:rPr>
                <w:rFonts w:ascii="Times New Roman" w:eastAsia="Microsoft Sans Serif" w:hAnsi="Times New Roman" w:cs="Times New Roman"/>
                <w:sz w:val="24"/>
                <w:szCs w:val="24"/>
                <w:lang w:eastAsia="ru-RU" w:bidi="ru-RU"/>
              </w:rPr>
              <w:t xml:space="preserve"> </w:t>
            </w:r>
          </w:p>
          <w:p w:rsidR="00813F63" w:rsidRPr="00813F63" w:rsidRDefault="00813F63" w:rsidP="00813F63">
            <w:pPr>
              <w:widowControl w:val="0"/>
              <w:spacing w:after="0" w:line="240" w:lineRule="auto"/>
              <w:jc w:val="center"/>
              <w:rPr>
                <w:rFonts w:ascii="Times New Roman" w:eastAsia="Microsoft Sans Serif" w:hAnsi="Times New Roman" w:cs="Times New Roman"/>
                <w:b/>
                <w:sz w:val="28"/>
                <w:szCs w:val="24"/>
                <w:lang w:eastAsia="ru-RU" w:bidi="ru-RU"/>
              </w:rPr>
            </w:pPr>
            <w:r w:rsidRPr="00813F63">
              <w:rPr>
                <w:rFonts w:ascii="Times New Roman" w:eastAsia="Microsoft Sans Serif" w:hAnsi="Times New Roman" w:cs="Times New Roman"/>
                <w:sz w:val="24"/>
                <w:szCs w:val="24"/>
                <w:lang w:eastAsia="ru-RU" w:bidi="ru-RU"/>
              </w:rPr>
              <w:t xml:space="preserve">  г. Шумерля</w:t>
            </w:r>
          </w:p>
          <w:p w:rsidR="00813F63" w:rsidRPr="00813F63" w:rsidRDefault="00813F63" w:rsidP="00813F63">
            <w:pPr>
              <w:widowControl w:val="0"/>
              <w:spacing w:after="0" w:line="240" w:lineRule="auto"/>
              <w:jc w:val="center"/>
              <w:rPr>
                <w:rFonts w:ascii="Times New Roman" w:eastAsia="Microsoft Sans Serif" w:hAnsi="Times New Roman" w:cs="Times New Roman"/>
                <w:noProof/>
                <w:sz w:val="26"/>
                <w:szCs w:val="24"/>
                <w:lang w:eastAsia="ru-RU" w:bidi="ru-RU"/>
              </w:rPr>
            </w:pPr>
          </w:p>
        </w:tc>
      </w:tr>
    </w:tbl>
    <w:p w:rsidR="00D45D1C" w:rsidRDefault="00D45D1C" w:rsidP="00D45D1C">
      <w:pPr>
        <w:shd w:val="clear" w:color="auto" w:fill="FFFFFF"/>
        <w:spacing w:after="0" w:line="240" w:lineRule="auto"/>
        <w:rPr>
          <w:rFonts w:ascii="Times New Roman" w:eastAsia="Calibri" w:hAnsi="Times New Roman" w:cs="Times New Roman"/>
          <w:b/>
          <w:bCs/>
          <w:color w:val="000000"/>
          <w:sz w:val="26"/>
          <w:szCs w:val="26"/>
          <w:lang w:eastAsia="ru-RU"/>
        </w:rPr>
      </w:pPr>
    </w:p>
    <w:p w:rsidR="00D45D1C" w:rsidRPr="00367004" w:rsidRDefault="00D45D1C" w:rsidP="00367004">
      <w:pPr>
        <w:shd w:val="clear" w:color="auto" w:fill="FFFFFF"/>
        <w:spacing w:after="0" w:line="240" w:lineRule="auto"/>
        <w:ind w:right="4677"/>
        <w:jc w:val="both"/>
        <w:rPr>
          <w:rFonts w:ascii="Times New Roman" w:eastAsia="Calibri" w:hAnsi="Times New Roman" w:cs="Times New Roman"/>
          <w:bCs/>
          <w:color w:val="000000"/>
          <w:sz w:val="24"/>
          <w:szCs w:val="24"/>
          <w:lang w:eastAsia="ru-RU"/>
        </w:rPr>
      </w:pPr>
      <w:r w:rsidRPr="00367004">
        <w:rPr>
          <w:rFonts w:ascii="Times New Roman" w:eastAsia="Calibri" w:hAnsi="Times New Roman" w:cs="Times New Roman"/>
          <w:bCs/>
          <w:color w:val="000000"/>
          <w:sz w:val="24"/>
          <w:szCs w:val="24"/>
          <w:lang w:eastAsia="ru-RU"/>
        </w:rPr>
        <w:t xml:space="preserve">Об утверждении Методики расчёта компенсационной стоимости при сносе зелёных насаждений на территории </w:t>
      </w:r>
      <w:proofErr w:type="spellStart"/>
      <w:r w:rsidR="00B65D25" w:rsidRPr="00367004">
        <w:rPr>
          <w:rFonts w:ascii="Times New Roman" w:eastAsia="Calibri" w:hAnsi="Times New Roman" w:cs="Times New Roman"/>
          <w:bCs/>
          <w:color w:val="000000"/>
          <w:sz w:val="24"/>
          <w:szCs w:val="24"/>
          <w:lang w:eastAsia="ru-RU"/>
        </w:rPr>
        <w:t>Шумерлинского</w:t>
      </w:r>
      <w:proofErr w:type="spellEnd"/>
      <w:r w:rsidRPr="00367004">
        <w:rPr>
          <w:rFonts w:ascii="Times New Roman" w:eastAsia="Calibri" w:hAnsi="Times New Roman" w:cs="Times New Roman"/>
          <w:bCs/>
          <w:color w:val="000000"/>
          <w:sz w:val="24"/>
          <w:szCs w:val="24"/>
          <w:lang w:eastAsia="ru-RU"/>
        </w:rPr>
        <w:t xml:space="preserve"> муниципального </w:t>
      </w:r>
      <w:r w:rsidR="00B65D25" w:rsidRPr="00367004">
        <w:rPr>
          <w:rFonts w:ascii="Times New Roman" w:eastAsia="Calibri" w:hAnsi="Times New Roman" w:cs="Times New Roman"/>
          <w:bCs/>
          <w:color w:val="000000"/>
          <w:sz w:val="24"/>
          <w:szCs w:val="24"/>
          <w:lang w:eastAsia="ru-RU"/>
        </w:rPr>
        <w:t>округа</w:t>
      </w:r>
    </w:p>
    <w:p w:rsidR="00D45D1C" w:rsidRPr="00367004" w:rsidRDefault="00D45D1C" w:rsidP="00D45D1C">
      <w:pPr>
        <w:shd w:val="clear" w:color="auto" w:fill="FFFFFF"/>
        <w:spacing w:after="0" w:line="240" w:lineRule="auto"/>
        <w:rPr>
          <w:rFonts w:ascii="Times New Roman" w:eastAsia="Calibri" w:hAnsi="Times New Roman" w:cs="Times New Roman"/>
          <w:i/>
          <w:iCs/>
          <w:color w:val="000000"/>
          <w:sz w:val="24"/>
          <w:szCs w:val="24"/>
          <w:lang w:eastAsia="ru-RU"/>
        </w:rPr>
      </w:pPr>
    </w:p>
    <w:p w:rsidR="00D45D1C" w:rsidRPr="00367004" w:rsidRDefault="00D45D1C"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w:t>
      </w:r>
      <w:r w:rsidRPr="00367004">
        <w:rPr>
          <w:rFonts w:ascii="Times New Roman" w:eastAsia="Calibri" w:hAnsi="Times New Roman" w:cs="Times New Roman"/>
          <w:color w:val="000000"/>
          <w:sz w:val="24"/>
          <w:szCs w:val="24"/>
          <w:lang w:eastAsia="ru-RU"/>
        </w:rPr>
        <w:tab/>
        <w:t>В соответствии с Федеральным</w:t>
      </w:r>
      <w:r w:rsidR="00367004" w:rsidRPr="00367004">
        <w:rPr>
          <w:rFonts w:ascii="Times New Roman" w:eastAsia="Calibri" w:hAnsi="Times New Roman" w:cs="Times New Roman"/>
          <w:color w:val="000000"/>
          <w:sz w:val="24"/>
          <w:szCs w:val="24"/>
          <w:lang w:eastAsia="ru-RU"/>
        </w:rPr>
        <w:t>и</w:t>
      </w:r>
      <w:r w:rsidRPr="00367004">
        <w:rPr>
          <w:rFonts w:ascii="Times New Roman" w:eastAsia="Calibri" w:hAnsi="Times New Roman" w:cs="Times New Roman"/>
          <w:color w:val="000000"/>
          <w:sz w:val="24"/>
          <w:szCs w:val="24"/>
          <w:lang w:eastAsia="ru-RU"/>
        </w:rPr>
        <w:t> закон</w:t>
      </w:r>
      <w:r w:rsidR="00367004" w:rsidRPr="00367004">
        <w:rPr>
          <w:rFonts w:ascii="Times New Roman" w:eastAsia="Calibri" w:hAnsi="Times New Roman" w:cs="Times New Roman"/>
          <w:color w:val="000000"/>
          <w:sz w:val="24"/>
          <w:szCs w:val="24"/>
          <w:lang w:eastAsia="ru-RU"/>
        </w:rPr>
        <w:t>ами</w:t>
      </w:r>
      <w:r w:rsidRPr="00367004">
        <w:rPr>
          <w:rFonts w:ascii="Times New Roman" w:eastAsia="Calibri" w:hAnsi="Times New Roman" w:cs="Times New Roman"/>
          <w:color w:val="000000"/>
          <w:sz w:val="24"/>
          <w:szCs w:val="24"/>
          <w:lang w:eastAsia="ru-RU"/>
        </w:rPr>
        <w:t> от 10.01.2002 № 7-ФЗ «Об охране окружающей среды», </w:t>
      </w:r>
      <w:r w:rsidR="00367004" w:rsidRPr="00367004">
        <w:rPr>
          <w:rFonts w:ascii="Times New Roman" w:eastAsia="Calibri" w:hAnsi="Times New Roman" w:cs="Times New Roman"/>
          <w:color w:val="000000"/>
          <w:sz w:val="24"/>
          <w:szCs w:val="24"/>
          <w:lang w:eastAsia="ru-RU"/>
        </w:rPr>
        <w:t>от</w:t>
      </w:r>
      <w:r w:rsidRPr="00367004">
        <w:rPr>
          <w:rFonts w:ascii="Times New Roman" w:eastAsia="Calibri" w:hAnsi="Times New Roman" w:cs="Times New Roman"/>
          <w:color w:val="000000"/>
          <w:sz w:val="24"/>
          <w:szCs w:val="24"/>
          <w:lang w:eastAsia="ru-RU"/>
        </w:rPr>
        <w:t xml:space="preserve"> 06.10.2003 № 131-ФЗ «Об общих принципах организации местного самоуправления Российской Федерации», руководствуясь статьями 30, 31 Устава </w:t>
      </w:r>
      <w:proofErr w:type="spellStart"/>
      <w:r w:rsidR="00B65D25" w:rsidRPr="00367004">
        <w:rPr>
          <w:rFonts w:ascii="Times New Roman" w:eastAsia="Calibri" w:hAnsi="Times New Roman" w:cs="Times New Roman"/>
          <w:color w:val="000000"/>
          <w:sz w:val="24"/>
          <w:szCs w:val="24"/>
          <w:lang w:eastAsia="ru-RU"/>
        </w:rPr>
        <w:t>Шумерлинского</w:t>
      </w:r>
      <w:proofErr w:type="spellEnd"/>
      <w:r w:rsidRPr="00367004">
        <w:rPr>
          <w:rFonts w:ascii="Times New Roman" w:eastAsia="Calibri" w:hAnsi="Times New Roman" w:cs="Times New Roman"/>
          <w:color w:val="000000"/>
          <w:sz w:val="24"/>
          <w:szCs w:val="24"/>
          <w:lang w:eastAsia="ru-RU"/>
        </w:rPr>
        <w:t xml:space="preserve"> муниципального </w:t>
      </w:r>
      <w:r w:rsidR="00B65D25" w:rsidRPr="00367004">
        <w:rPr>
          <w:rFonts w:ascii="Times New Roman" w:eastAsia="Calibri" w:hAnsi="Times New Roman" w:cs="Times New Roman"/>
          <w:color w:val="000000"/>
          <w:sz w:val="24"/>
          <w:szCs w:val="24"/>
          <w:lang w:eastAsia="ru-RU"/>
        </w:rPr>
        <w:t>округа</w:t>
      </w:r>
      <w:r w:rsidR="00BC7798">
        <w:rPr>
          <w:rFonts w:ascii="Times New Roman" w:eastAsia="Calibri" w:hAnsi="Times New Roman" w:cs="Times New Roman"/>
          <w:color w:val="000000"/>
          <w:sz w:val="24"/>
          <w:szCs w:val="24"/>
          <w:lang w:eastAsia="ru-RU"/>
        </w:rPr>
        <w:t>,</w:t>
      </w:r>
    </w:p>
    <w:p w:rsidR="00367004" w:rsidRPr="00367004" w:rsidRDefault="00367004" w:rsidP="00D45D1C">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pStyle w:val="ConsPlusNormal"/>
        <w:ind w:firstLine="540"/>
        <w:jc w:val="both"/>
        <w:rPr>
          <w:rFonts w:ascii="Times New Roman" w:hAnsi="Times New Roman" w:cs="Times New Roman"/>
          <w:sz w:val="24"/>
          <w:szCs w:val="24"/>
        </w:rPr>
      </w:pPr>
      <w:r w:rsidRPr="00367004">
        <w:rPr>
          <w:rFonts w:ascii="Times New Roman" w:hAnsi="Times New Roman" w:cs="Times New Roman"/>
          <w:sz w:val="24"/>
          <w:szCs w:val="24"/>
        </w:rPr>
        <w:t xml:space="preserve">администрация </w:t>
      </w:r>
      <w:proofErr w:type="spellStart"/>
      <w:r w:rsidRPr="00367004">
        <w:rPr>
          <w:rFonts w:ascii="Times New Roman" w:hAnsi="Times New Roman" w:cs="Times New Roman"/>
          <w:sz w:val="24"/>
          <w:szCs w:val="24"/>
        </w:rPr>
        <w:t>Шумерлинского</w:t>
      </w:r>
      <w:proofErr w:type="spellEnd"/>
      <w:r w:rsidRPr="00367004">
        <w:rPr>
          <w:rFonts w:ascii="Times New Roman" w:hAnsi="Times New Roman" w:cs="Times New Roman"/>
          <w:sz w:val="24"/>
          <w:szCs w:val="24"/>
        </w:rPr>
        <w:t xml:space="preserve"> муниципального округа </w:t>
      </w:r>
      <w:proofErr w:type="gramStart"/>
      <w:r w:rsidRPr="00367004">
        <w:rPr>
          <w:rFonts w:ascii="Times New Roman" w:hAnsi="Times New Roman" w:cs="Times New Roman"/>
          <w:sz w:val="24"/>
          <w:szCs w:val="24"/>
        </w:rPr>
        <w:t>п</w:t>
      </w:r>
      <w:proofErr w:type="gramEnd"/>
      <w:r w:rsidRPr="00367004">
        <w:rPr>
          <w:rFonts w:ascii="Times New Roman" w:hAnsi="Times New Roman" w:cs="Times New Roman"/>
          <w:sz w:val="24"/>
          <w:szCs w:val="24"/>
        </w:rPr>
        <w:t xml:space="preserve"> о с т а н о в л я е т:</w:t>
      </w:r>
    </w:p>
    <w:p w:rsidR="00367004" w:rsidRPr="00367004" w:rsidRDefault="00367004" w:rsidP="00D45D1C">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D45D1C" w:rsidRPr="00367004" w:rsidRDefault="00D45D1C" w:rsidP="00367004">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1.</w:t>
      </w:r>
      <w:r w:rsidR="00D537A4">
        <w:rPr>
          <w:rFonts w:ascii="Times New Roman" w:eastAsia="Calibri" w:hAnsi="Times New Roman" w:cs="Times New Roman"/>
          <w:color w:val="000000"/>
          <w:sz w:val="24"/>
          <w:szCs w:val="24"/>
          <w:lang w:eastAsia="ru-RU"/>
        </w:rPr>
        <w:t xml:space="preserve"> </w:t>
      </w:r>
      <w:r w:rsidRPr="00367004">
        <w:rPr>
          <w:rFonts w:ascii="Times New Roman" w:eastAsia="Calibri" w:hAnsi="Times New Roman" w:cs="Times New Roman"/>
          <w:color w:val="000000"/>
          <w:sz w:val="24"/>
          <w:szCs w:val="24"/>
          <w:lang w:eastAsia="ru-RU"/>
        </w:rPr>
        <w:t xml:space="preserve">Утвердить </w:t>
      </w:r>
      <w:r w:rsidR="00367004" w:rsidRPr="00367004">
        <w:rPr>
          <w:rFonts w:ascii="Times New Roman" w:eastAsia="Calibri" w:hAnsi="Times New Roman" w:cs="Times New Roman"/>
          <w:color w:val="000000"/>
          <w:sz w:val="24"/>
          <w:szCs w:val="24"/>
          <w:lang w:eastAsia="ru-RU"/>
        </w:rPr>
        <w:t xml:space="preserve">прилагаемую </w:t>
      </w:r>
      <w:r w:rsidRPr="00367004">
        <w:rPr>
          <w:rFonts w:ascii="Times New Roman" w:eastAsia="Calibri" w:hAnsi="Times New Roman" w:cs="Times New Roman"/>
          <w:color w:val="000000"/>
          <w:sz w:val="24"/>
          <w:szCs w:val="24"/>
          <w:lang w:eastAsia="ru-RU"/>
        </w:rPr>
        <w:t xml:space="preserve">Методику </w:t>
      </w:r>
      <w:r w:rsidRPr="00367004">
        <w:rPr>
          <w:rFonts w:ascii="Times New Roman" w:eastAsia="Calibri" w:hAnsi="Times New Roman" w:cs="Times New Roman"/>
          <w:sz w:val="24"/>
          <w:szCs w:val="24"/>
        </w:rPr>
        <w:t xml:space="preserve">расчёта компенсационной стоимости при сносе зелёных насаждений на территории </w:t>
      </w:r>
      <w:proofErr w:type="spellStart"/>
      <w:r w:rsidR="00B65D25" w:rsidRPr="00367004">
        <w:rPr>
          <w:rFonts w:ascii="Times New Roman" w:eastAsia="Calibri" w:hAnsi="Times New Roman" w:cs="Times New Roman"/>
          <w:sz w:val="24"/>
          <w:szCs w:val="24"/>
        </w:rPr>
        <w:t>Шумерлинского</w:t>
      </w:r>
      <w:proofErr w:type="spellEnd"/>
      <w:r w:rsidRPr="00367004">
        <w:rPr>
          <w:rFonts w:ascii="Times New Roman" w:eastAsia="Calibri" w:hAnsi="Times New Roman" w:cs="Times New Roman"/>
          <w:sz w:val="24"/>
          <w:szCs w:val="24"/>
        </w:rPr>
        <w:t xml:space="preserve"> муниципального </w:t>
      </w:r>
      <w:r w:rsidR="00B65D25" w:rsidRPr="00367004">
        <w:rPr>
          <w:rFonts w:ascii="Times New Roman" w:eastAsia="Calibri" w:hAnsi="Times New Roman" w:cs="Times New Roman"/>
          <w:sz w:val="24"/>
          <w:szCs w:val="24"/>
        </w:rPr>
        <w:t>округа</w:t>
      </w:r>
      <w:r w:rsidRPr="00367004">
        <w:rPr>
          <w:rFonts w:ascii="Times New Roman" w:eastAsia="Calibri" w:hAnsi="Times New Roman" w:cs="Times New Roman"/>
          <w:color w:val="000000"/>
          <w:sz w:val="24"/>
          <w:szCs w:val="24"/>
          <w:lang w:eastAsia="ru-RU"/>
        </w:rPr>
        <w:t>.</w:t>
      </w:r>
    </w:p>
    <w:p w:rsidR="00367004" w:rsidRPr="00367004" w:rsidRDefault="00367004" w:rsidP="00367004">
      <w:pPr>
        <w:pStyle w:val="a3"/>
        <w:spacing w:before="0" w:beforeAutospacing="0" w:after="0" w:afterAutospacing="0"/>
        <w:ind w:firstLine="567"/>
        <w:contextualSpacing/>
        <w:jc w:val="both"/>
        <w:rPr>
          <w:color w:val="000000"/>
        </w:rPr>
      </w:pPr>
      <w:r w:rsidRPr="00367004">
        <w:rPr>
          <w:color w:val="000000"/>
        </w:rPr>
        <w:t xml:space="preserve">2. </w:t>
      </w:r>
      <w:r w:rsidRPr="00367004">
        <w:t xml:space="preserve">Настоящее постановление вступает в силу после его официального опубликования в информационном издании «Вестник </w:t>
      </w:r>
      <w:proofErr w:type="spellStart"/>
      <w:r w:rsidRPr="00367004">
        <w:t>Шумерлинского</w:t>
      </w:r>
      <w:proofErr w:type="spellEnd"/>
      <w:r w:rsidRPr="00367004">
        <w:t xml:space="preserve"> муниципального округа» и подлежит размещению на официальном сайте </w:t>
      </w:r>
      <w:proofErr w:type="spellStart"/>
      <w:r w:rsidRPr="00367004">
        <w:t>Шумерлинского</w:t>
      </w:r>
      <w:proofErr w:type="spellEnd"/>
      <w:r w:rsidRPr="00367004">
        <w:t xml:space="preserve"> муниципального округа в информационно-телекоммуникационной сети «Интернет».</w:t>
      </w:r>
    </w:p>
    <w:p w:rsidR="009F2BB8" w:rsidRDefault="009F2BB8"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8A4534" w:rsidRDefault="008A453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Default="00367004" w:rsidP="009F2BB8">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 xml:space="preserve">Глава </w:t>
      </w:r>
      <w:proofErr w:type="spellStart"/>
      <w:r w:rsidRPr="00367004">
        <w:rPr>
          <w:rFonts w:ascii="Times New Roman" w:hAnsi="Times New Roman"/>
          <w:sz w:val="24"/>
          <w:szCs w:val="24"/>
        </w:rPr>
        <w:t>Шумерлинского</w:t>
      </w:r>
      <w:proofErr w:type="spellEnd"/>
      <w:r w:rsidRPr="00367004">
        <w:rPr>
          <w:rFonts w:ascii="Times New Roman" w:hAnsi="Times New Roman"/>
          <w:sz w:val="24"/>
          <w:szCs w:val="24"/>
        </w:rPr>
        <w:t xml:space="preserve"> </w:t>
      </w:r>
    </w:p>
    <w:p w:rsidR="00367004" w:rsidRPr="00367004" w:rsidRDefault="00367004" w:rsidP="00367004">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муниципального округа</w:t>
      </w:r>
    </w:p>
    <w:p w:rsidR="00367004" w:rsidRPr="00367004" w:rsidRDefault="00367004" w:rsidP="00367004">
      <w:pPr>
        <w:autoSpaceDE w:val="0"/>
        <w:autoSpaceDN w:val="0"/>
        <w:adjustRightInd w:val="0"/>
        <w:spacing w:after="0" w:line="240" w:lineRule="auto"/>
        <w:rPr>
          <w:sz w:val="24"/>
          <w:szCs w:val="24"/>
        </w:rPr>
      </w:pPr>
      <w:r w:rsidRPr="00367004">
        <w:rPr>
          <w:rFonts w:ascii="Times New Roman" w:hAnsi="Times New Roman"/>
          <w:sz w:val="24"/>
          <w:szCs w:val="24"/>
        </w:rPr>
        <w:t xml:space="preserve">Чувашской Республики                                                                                </w:t>
      </w:r>
      <w:r w:rsidR="00F548E9">
        <w:rPr>
          <w:rFonts w:ascii="Times New Roman" w:hAnsi="Times New Roman"/>
          <w:sz w:val="24"/>
          <w:szCs w:val="24"/>
        </w:rPr>
        <w:t xml:space="preserve">       </w:t>
      </w:r>
      <w:r w:rsidRPr="00367004">
        <w:rPr>
          <w:rFonts w:ascii="Times New Roman" w:hAnsi="Times New Roman"/>
          <w:sz w:val="24"/>
          <w:szCs w:val="24"/>
        </w:rPr>
        <w:t xml:space="preserve">  Л.Г. </w:t>
      </w:r>
      <w:proofErr w:type="spellStart"/>
      <w:r w:rsidRPr="00367004">
        <w:rPr>
          <w:rFonts w:ascii="Times New Roman" w:hAnsi="Times New Roman"/>
          <w:sz w:val="24"/>
          <w:szCs w:val="24"/>
        </w:rPr>
        <w:t>Рафинов</w:t>
      </w:r>
      <w:proofErr w:type="spellEnd"/>
      <w:r w:rsidRPr="00367004">
        <w:rPr>
          <w:rFonts w:ascii="Times New Roman" w:hAnsi="Times New Roman"/>
          <w:sz w:val="24"/>
          <w:szCs w:val="24"/>
        </w:rPr>
        <w:t xml:space="preserve">   </w:t>
      </w:r>
    </w:p>
    <w:p w:rsidR="00D45D1C" w:rsidRPr="00367004" w:rsidRDefault="00D45D1C" w:rsidP="00D45D1C">
      <w:pPr>
        <w:jc w:val="both"/>
        <w:rPr>
          <w:rFonts w:ascii="Calibri" w:eastAsia="Calibri" w:hAnsi="Calibri" w:cs="Calibri"/>
          <w:sz w:val="24"/>
          <w:szCs w:val="24"/>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367004" w:rsidRDefault="00367004" w:rsidP="00367004">
      <w:pPr>
        <w:spacing w:after="0" w:line="240" w:lineRule="auto"/>
        <w:ind w:left="1877"/>
        <w:jc w:val="right"/>
        <w:rPr>
          <w:rFonts w:ascii="Times New Roman" w:eastAsia="Calibri" w:hAnsi="Times New Roman" w:cs="Times New Roman"/>
          <w:color w:val="000000"/>
          <w:sz w:val="26"/>
          <w:szCs w:val="26"/>
          <w:lang w:eastAsia="ru-RU"/>
        </w:rPr>
      </w:pPr>
    </w:p>
    <w:p w:rsidR="00F548E9" w:rsidRDefault="00D45D1C" w:rsidP="00367004">
      <w:pPr>
        <w:spacing w:after="0" w:line="240" w:lineRule="auto"/>
        <w:ind w:left="1877"/>
        <w:jc w:val="right"/>
        <w:rPr>
          <w:rFonts w:ascii="Times New Roman" w:eastAsia="Calibri" w:hAnsi="Times New Roman" w:cs="Times New Roman"/>
          <w:color w:val="000000"/>
          <w:sz w:val="26"/>
          <w:szCs w:val="26"/>
          <w:lang w:eastAsia="ru-RU"/>
        </w:rPr>
      </w:pPr>
      <w:r w:rsidRPr="00D45D1C">
        <w:rPr>
          <w:rFonts w:ascii="Times New Roman" w:eastAsia="Calibri" w:hAnsi="Times New Roman" w:cs="Times New Roman"/>
          <w:color w:val="000000"/>
          <w:sz w:val="26"/>
          <w:szCs w:val="26"/>
          <w:lang w:eastAsia="ru-RU"/>
        </w:rPr>
        <w:t xml:space="preserve"> </w:t>
      </w: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13F63" w:rsidRDefault="00813F63" w:rsidP="00367004">
      <w:pPr>
        <w:spacing w:after="0" w:line="240" w:lineRule="auto"/>
        <w:ind w:left="1877"/>
        <w:jc w:val="right"/>
        <w:rPr>
          <w:rFonts w:ascii="Times New Roman" w:eastAsia="Times New Roman" w:hAnsi="Times New Roman" w:cs="Times New Roman"/>
          <w:sz w:val="24"/>
          <w:szCs w:val="24"/>
          <w:lang w:eastAsia="ru-RU"/>
        </w:rPr>
      </w:pPr>
    </w:p>
    <w:p w:rsidR="008A4534" w:rsidRDefault="008A4534" w:rsidP="00367004">
      <w:pPr>
        <w:spacing w:after="0" w:line="240" w:lineRule="auto"/>
        <w:ind w:left="1877"/>
        <w:jc w:val="right"/>
        <w:rPr>
          <w:rFonts w:ascii="Times New Roman" w:eastAsia="Times New Roman" w:hAnsi="Times New Roman" w:cs="Times New Roman"/>
          <w:sz w:val="24"/>
          <w:szCs w:val="24"/>
          <w:lang w:eastAsia="ru-RU"/>
        </w:rPr>
      </w:pPr>
    </w:p>
    <w:p w:rsidR="008A4534" w:rsidRDefault="008A4534" w:rsidP="00367004">
      <w:pPr>
        <w:spacing w:after="0" w:line="240" w:lineRule="auto"/>
        <w:ind w:left="1877"/>
        <w:jc w:val="right"/>
        <w:rPr>
          <w:rFonts w:ascii="Times New Roman" w:eastAsia="Times New Roman" w:hAnsi="Times New Roman" w:cs="Times New Roman"/>
          <w:sz w:val="24"/>
          <w:szCs w:val="24"/>
          <w:lang w:eastAsia="ru-RU"/>
        </w:rPr>
      </w:pP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Приложение</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 постановлению администрации </w:t>
      </w:r>
    </w:p>
    <w:p w:rsidR="00367004" w:rsidRPr="00367004" w:rsidRDefault="00367004" w:rsidP="00367004">
      <w:pPr>
        <w:spacing w:after="0" w:line="240" w:lineRule="auto"/>
        <w:ind w:left="1877"/>
        <w:jc w:val="right"/>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Шумерлинского</w:t>
      </w:r>
      <w:proofErr w:type="spellEnd"/>
      <w:r w:rsidRPr="00367004">
        <w:rPr>
          <w:rFonts w:ascii="Times New Roman" w:eastAsia="Times New Roman" w:hAnsi="Times New Roman" w:cs="Times New Roman"/>
          <w:sz w:val="24"/>
          <w:szCs w:val="24"/>
          <w:lang w:eastAsia="ru-RU"/>
        </w:rPr>
        <w:t xml:space="preserve"> муниципального округа</w:t>
      </w:r>
    </w:p>
    <w:p w:rsidR="00D45D1C" w:rsidRPr="00D45D1C" w:rsidRDefault="00367004" w:rsidP="00367004">
      <w:pPr>
        <w:spacing w:after="0" w:line="240" w:lineRule="auto"/>
        <w:ind w:left="1877"/>
        <w:jc w:val="right"/>
        <w:rPr>
          <w:rFonts w:ascii="Times New Roman" w:eastAsia="Calibri" w:hAnsi="Times New Roman" w:cs="Times New Roman"/>
        </w:rPr>
      </w:pPr>
      <w:r w:rsidRPr="00367004">
        <w:rPr>
          <w:rFonts w:ascii="Times New Roman" w:eastAsia="Times New Roman" w:hAnsi="Times New Roman" w:cs="Times New Roman"/>
          <w:sz w:val="24"/>
          <w:szCs w:val="24"/>
          <w:lang w:eastAsia="ru-RU"/>
        </w:rPr>
        <w:t xml:space="preserve">от </w:t>
      </w:r>
      <w:r w:rsidR="00D537A4">
        <w:rPr>
          <w:rFonts w:ascii="Times New Roman" w:eastAsia="Times New Roman" w:hAnsi="Times New Roman" w:cs="Times New Roman"/>
          <w:sz w:val="24"/>
          <w:szCs w:val="24"/>
          <w:lang w:eastAsia="ru-RU"/>
        </w:rPr>
        <w:t>26.05</w:t>
      </w:r>
      <w:r w:rsidRPr="00367004">
        <w:rPr>
          <w:rFonts w:ascii="Times New Roman" w:eastAsia="Times New Roman" w:hAnsi="Times New Roman" w:cs="Times New Roman"/>
          <w:sz w:val="24"/>
          <w:szCs w:val="24"/>
          <w:lang w:eastAsia="ru-RU"/>
        </w:rPr>
        <w:t xml:space="preserve">.2022 № </w:t>
      </w:r>
      <w:r w:rsidR="00D537A4">
        <w:rPr>
          <w:rFonts w:ascii="Times New Roman" w:eastAsia="Times New Roman" w:hAnsi="Times New Roman" w:cs="Times New Roman"/>
          <w:sz w:val="24"/>
          <w:szCs w:val="24"/>
          <w:lang w:eastAsia="ru-RU"/>
        </w:rPr>
        <w:t>368</w:t>
      </w:r>
    </w:p>
    <w:p w:rsidR="00D45D1C" w:rsidRPr="00D45D1C" w:rsidRDefault="00D45D1C" w:rsidP="00D45D1C">
      <w:pPr>
        <w:shd w:val="clear" w:color="auto" w:fill="FFFFFF"/>
        <w:spacing w:after="0" w:line="240" w:lineRule="auto"/>
        <w:jc w:val="both"/>
        <w:rPr>
          <w:rFonts w:ascii="Times New Roman" w:eastAsia="Calibri" w:hAnsi="Times New Roman" w:cs="Times New Roman"/>
        </w:rPr>
      </w:pPr>
    </w:p>
    <w:p w:rsidR="00D45D1C" w:rsidRPr="00367004" w:rsidRDefault="00D45D1C" w:rsidP="00D45D1C">
      <w:pPr>
        <w:suppressAutoHyphens/>
        <w:spacing w:after="0" w:line="240" w:lineRule="auto"/>
        <w:ind w:firstLine="567"/>
        <w:jc w:val="center"/>
        <w:rPr>
          <w:rFonts w:ascii="Times New Roman" w:eastAsia="SimSun" w:hAnsi="Times New Roman" w:cs="Times New Roman"/>
          <w:kern w:val="2"/>
          <w:sz w:val="24"/>
          <w:szCs w:val="24"/>
          <w:lang w:eastAsia="zh-CN"/>
        </w:rPr>
      </w:pP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МЕТОДИКА</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РАСЧЁТА КОМПЕНСАЦИОННОЙ СТОИМОСТИ </w:t>
      </w:r>
    </w:p>
    <w:p w:rsidR="00D45D1C" w:rsidRPr="00367004" w:rsidRDefault="00D45D1C"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 xml:space="preserve">ПРИ СНОСЕ ЗЕЛЁНЫХ НАСАЖДЕНИЙ НА ТЕРРИТОРИИ </w:t>
      </w:r>
    </w:p>
    <w:p w:rsidR="00D45D1C" w:rsidRPr="00367004" w:rsidRDefault="00504130" w:rsidP="00D45D1C">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ШУМЕРЛИНСКОГО МУНИЦИПАЛЬНОГО ОКРУГА</w:t>
      </w:r>
    </w:p>
    <w:p w:rsidR="00367004" w:rsidRDefault="00367004" w:rsidP="00D45D1C">
      <w:pPr>
        <w:suppressAutoHyphens/>
        <w:spacing w:after="0" w:line="240" w:lineRule="auto"/>
        <w:jc w:val="center"/>
        <w:rPr>
          <w:rFonts w:ascii="Times New Roman" w:eastAsia="SimSun" w:hAnsi="Times New Roman" w:cs="Times New Roman"/>
          <w:b/>
          <w:bCs/>
          <w:kern w:val="2"/>
          <w:sz w:val="24"/>
          <w:szCs w:val="24"/>
          <w:lang w:eastAsia="zh-CN"/>
        </w:rPr>
      </w:pPr>
    </w:p>
    <w:p w:rsidR="00D45D1C" w:rsidRPr="00367004" w:rsidRDefault="00D45D1C" w:rsidP="00D45D1C">
      <w:pPr>
        <w:suppressAutoHyphens/>
        <w:spacing w:after="0" w:line="240" w:lineRule="auto"/>
        <w:jc w:val="center"/>
        <w:rPr>
          <w:rFonts w:ascii="Times New Roman" w:eastAsia="SimSun" w:hAnsi="Times New Roman" w:cs="Times New Roman"/>
          <w:kern w:val="2"/>
          <w:sz w:val="24"/>
          <w:szCs w:val="24"/>
          <w:lang w:eastAsia="zh-CN"/>
        </w:rPr>
      </w:pPr>
      <w:r w:rsidRPr="00367004">
        <w:rPr>
          <w:rFonts w:ascii="Times New Roman" w:eastAsia="SimSun" w:hAnsi="Times New Roman" w:cs="Times New Roman"/>
          <w:b/>
          <w:bCs/>
          <w:kern w:val="2"/>
          <w:sz w:val="24"/>
          <w:szCs w:val="24"/>
          <w:lang w:eastAsia="zh-CN"/>
        </w:rPr>
        <w:t>1. Общие положения</w:t>
      </w:r>
    </w:p>
    <w:p w:rsidR="00D45D1C" w:rsidRPr="00367004" w:rsidRDefault="00D45D1C" w:rsidP="00D45D1C">
      <w:pPr>
        <w:suppressAutoHyphens/>
        <w:spacing w:after="0" w:line="240" w:lineRule="auto"/>
        <w:ind w:firstLine="567"/>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 xml:space="preserve">Настоящая Методика разработана в соответствии с Гражданским кодексом Российской Федерации, Кодексом Российской Федерации об административных правонарушениях, Федеральным законом от 10.01.2002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7-ФЗ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Об охране окружающей среды</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Правилами создания, охраны и содержания зелёных насаждений в городах Российской Федерации, утвержденными приказом Госстроя России от 15.12.1999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153, Нормативно-производственным регламентом содержания озелененных территорий, утвержденным приказом Госстроя России от 10.12.1999 </w:t>
      </w:r>
      <w:r w:rsidR="00367004">
        <w:rPr>
          <w:rFonts w:ascii="Times New Roman" w:eastAsia="Times New Roman" w:hAnsi="Times New Roman" w:cs="Times New Roman"/>
          <w:sz w:val="24"/>
          <w:szCs w:val="24"/>
          <w:lang w:eastAsia="ru-RU"/>
        </w:rPr>
        <w:t>№</w:t>
      </w:r>
      <w:r w:rsidRPr="00367004">
        <w:rPr>
          <w:rFonts w:ascii="Times New Roman" w:eastAsia="Times New Roman" w:hAnsi="Times New Roman" w:cs="Times New Roman"/>
          <w:sz w:val="24"/>
          <w:szCs w:val="24"/>
          <w:lang w:eastAsia="ru-RU"/>
        </w:rPr>
        <w:t xml:space="preserve"> 145.  </w:t>
      </w:r>
      <w:proofErr w:type="gramEnd"/>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целей настоящей Методики используются следующие понятия: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а) </w:t>
      </w:r>
      <w:r w:rsidRPr="00367004">
        <w:rPr>
          <w:rFonts w:ascii="Times New Roman" w:eastAsia="Calibri" w:hAnsi="Times New Roman" w:cs="Times New Roman"/>
          <w:spacing w:val="2"/>
          <w:sz w:val="24"/>
          <w:szCs w:val="24"/>
          <w:lang w:eastAsia="ru-RU"/>
        </w:rPr>
        <w:t xml:space="preserve">аварийное зеленое насаждение - сухостойное,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гнилое зеленое насаждение;</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б) </w:t>
      </w:r>
      <w:r w:rsidRPr="00367004">
        <w:rPr>
          <w:rFonts w:ascii="Times New Roman" w:eastAsia="Calibri" w:hAnsi="Times New Roman" w:cs="Times New Roman"/>
          <w:sz w:val="24"/>
          <w:szCs w:val="24"/>
        </w:rPr>
        <w:t>вазон - декоративная емкость любой формы (конфигурации) и размера с высаженными однолетними цветочными растениями, используемая для размещения на территории города в целях цветочного оформления городской среды в летний период;</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в) </w:t>
      </w:r>
      <w:proofErr w:type="spellStart"/>
      <w:r w:rsidRPr="00367004">
        <w:rPr>
          <w:rFonts w:ascii="Times New Roman" w:eastAsia="Calibri" w:hAnsi="Times New Roman" w:cs="Times New Roman"/>
          <w:spacing w:val="2"/>
          <w:sz w:val="24"/>
          <w:szCs w:val="24"/>
          <w:lang w:eastAsia="ru-RU"/>
        </w:rPr>
        <w:t>ветровально</w:t>
      </w:r>
      <w:proofErr w:type="spellEnd"/>
      <w:r w:rsidRPr="00367004">
        <w:rPr>
          <w:rFonts w:ascii="Times New Roman" w:eastAsia="Calibri" w:hAnsi="Times New Roman" w:cs="Times New Roman"/>
          <w:spacing w:val="2"/>
          <w:sz w:val="24"/>
          <w:szCs w:val="24"/>
          <w:lang w:eastAsia="ru-RU"/>
        </w:rPr>
        <w:t>-буреломное зеленое насаждение - поваленное вместе с корнем зеленое насаждение и (или) зеленое насаждение с частично или полностью сломанным стволом, и (или) зеленое насаждение с наличием глубоких трещин на стволе и надломов, и (или) зеленое насаждение с наклоном ствола менее 45°;</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г) </w:t>
      </w:r>
      <w:r w:rsidRPr="00367004">
        <w:rPr>
          <w:rFonts w:ascii="Times New Roman" w:eastAsia="Calibri" w:hAnsi="Times New Roman" w:cs="Times New Roman"/>
          <w:spacing w:val="2"/>
          <w:sz w:val="24"/>
          <w:szCs w:val="24"/>
          <w:lang w:eastAsia="ru-RU"/>
        </w:rPr>
        <w:t>виновное лицо - лицо, признанное виновным в повреждении, уничтожении, в том числе незаконной рубке, зелёных насаждений в соответствии с вступившим в законную силу постановлением о назначении административного наказания либо вступившим в законную силу обвинительным приговором суда;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д) </w:t>
      </w:r>
      <w:r w:rsidRPr="00367004">
        <w:rPr>
          <w:rFonts w:ascii="Times New Roman" w:eastAsia="Calibri" w:hAnsi="Times New Roman" w:cs="Times New Roman"/>
          <w:spacing w:val="2"/>
          <w:sz w:val="24"/>
          <w:szCs w:val="24"/>
          <w:lang w:eastAsia="ru-RU"/>
        </w:rPr>
        <w:t>гнилое зеленое насаждение - зеленое насаждение, имеющее один из следующих признаков: наличие сухих скелетных ветвей более 50% кроны, отслаивание коры на большей части ствола, обильные потеки на стволе буро-ржавого или черного цвета, наличие древесных грибов на стволе;</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е) </w:t>
      </w:r>
      <w:r w:rsidRPr="00367004">
        <w:rPr>
          <w:rFonts w:ascii="Times New Roman" w:eastAsia="Calibri" w:hAnsi="Times New Roman" w:cs="Times New Roman"/>
          <w:sz w:val="24"/>
          <w:szCs w:val="24"/>
        </w:rPr>
        <w:t>восстановительная стоимость зелёных насаждений - стоимостная оценка типичных видов (категорий) зелёных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 единицу площади, метр, кв. метр и (или) другую удельную единицу;</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ж) дерево - многолетнее растение с деревянистым стволом диаметром на высоте 1,3 м не менее 4 см, несущими боковыми ветвями и верхушечным побегом;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 естественная растительность - травяной покров, а также луговая, болотная и околоводная естественная растительность;</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 живая изгородь - свободно растущие или формованные кустарники, высаженные в один или более рядов, выполняющие декоративную, ограждающую или маскировочную функцию;</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заросли - деревья самосевного и порослевого происхождения и (или) молодые побеги деревьев, не достигшие на высоте 1,3 м диаметра ствола 4 см, одного породного состава, образующие единый сомкнутый полог;</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л) кустарник - многолетнее растение, ветвящееся у самой поверхности почвы (в </w:t>
      </w:r>
      <w:r w:rsidRPr="00367004">
        <w:rPr>
          <w:rFonts w:ascii="Times New Roman" w:eastAsia="Times New Roman" w:hAnsi="Times New Roman" w:cs="Times New Roman"/>
          <w:sz w:val="24"/>
          <w:szCs w:val="24"/>
          <w:lang w:eastAsia="ru-RU"/>
        </w:rPr>
        <w:lastRenderedPageBreak/>
        <w:t>отличие от деревьев) и не имеющее во взрослом состоянии главного ствола;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 лесные насаждения - деревья, кустарники, лианы в лесах;</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t xml:space="preserve">н) </w:t>
      </w:r>
      <w:r w:rsidRPr="00367004">
        <w:rPr>
          <w:rFonts w:ascii="Times New Roman" w:eastAsia="Times New Roman" w:hAnsi="Times New Roman" w:cs="Times New Roman"/>
          <w:spacing w:val="2"/>
          <w:sz w:val="24"/>
          <w:szCs w:val="24"/>
          <w:lang w:eastAsia="ru-RU"/>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элементы благоустройства;</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rPr>
        <w:t xml:space="preserve">о) </w:t>
      </w:r>
      <w:r w:rsidRPr="00367004">
        <w:rPr>
          <w:rFonts w:ascii="Times New Roman" w:eastAsia="Calibri" w:hAnsi="Times New Roman" w:cs="Times New Roman"/>
          <w:spacing w:val="2"/>
          <w:sz w:val="24"/>
          <w:szCs w:val="24"/>
          <w:lang w:eastAsia="ru-RU"/>
        </w:rPr>
        <w:t>озелененные территории общего пользования: сады, скверы, бульвары, парки, набережные, мемориальные комплексы, озелененные участки улицы (без автомобильных дорог), элементы озеленения автомобильных дорог, насаждения при административных и общественных центрах, иные озелененные территории общего пользования;</w:t>
      </w:r>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proofErr w:type="gramStart"/>
      <w:r w:rsidRPr="00367004">
        <w:rPr>
          <w:rFonts w:ascii="Times New Roman" w:eastAsia="Calibri" w:hAnsi="Times New Roman" w:cs="Times New Roman"/>
          <w:sz w:val="24"/>
          <w:szCs w:val="24"/>
        </w:rPr>
        <w:t xml:space="preserve">п) </w:t>
      </w:r>
      <w:r w:rsidRPr="00367004">
        <w:rPr>
          <w:rFonts w:ascii="Times New Roman" w:eastAsia="Calibri" w:hAnsi="Times New Roman" w:cs="Times New Roman"/>
          <w:spacing w:val="2"/>
          <w:sz w:val="24"/>
          <w:szCs w:val="24"/>
          <w:lang w:eastAsia="ru-RU"/>
        </w:rPr>
        <w:t>озелененные территории ограниченного пользования: озелененные территории организаций здравоохранения, социального, культурного, бытового обслуживания населения, науки, образования, промышленных предприятий, стадионов, спортивных комплексов, на территориях дворов, микрорайонов, иные озелененные территории ограниченного пользования;</w:t>
      </w:r>
      <w:proofErr w:type="gramEnd"/>
    </w:p>
    <w:p w:rsidR="00D45D1C" w:rsidRPr="00367004" w:rsidRDefault="00D45D1C" w:rsidP="00367004">
      <w:pPr>
        <w:spacing w:after="0" w:line="240" w:lineRule="auto"/>
        <w:ind w:firstLine="567"/>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rPr>
        <w:t xml:space="preserve">р) </w:t>
      </w:r>
      <w:r w:rsidRPr="00367004">
        <w:rPr>
          <w:rFonts w:ascii="Times New Roman" w:eastAsia="Calibri" w:hAnsi="Times New Roman" w:cs="Times New Roman"/>
          <w:spacing w:val="2"/>
          <w:sz w:val="24"/>
          <w:szCs w:val="24"/>
          <w:lang w:eastAsia="ru-RU"/>
        </w:rPr>
        <w:t>сухостойное зеленое насаждение - засохшее, прекратившее жизнедеятельность зеленое насаждение, но стоящее на корне с отсутствием живых побегов;</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rPr>
      </w:pPr>
      <w:r w:rsidRPr="00367004">
        <w:rPr>
          <w:rFonts w:ascii="Times New Roman" w:eastAsia="Calibri" w:hAnsi="Times New Roman" w:cs="Times New Roman"/>
          <w:spacing w:val="2"/>
          <w:sz w:val="24"/>
          <w:szCs w:val="24"/>
          <w:lang w:eastAsia="ru-RU"/>
        </w:rPr>
        <w:t xml:space="preserve">с) </w:t>
      </w:r>
      <w:r w:rsidRPr="00367004">
        <w:rPr>
          <w:rFonts w:ascii="Times New Roman" w:eastAsia="Calibri" w:hAnsi="Times New Roman" w:cs="Times New Roman"/>
          <w:sz w:val="24"/>
          <w:szCs w:val="24"/>
        </w:rPr>
        <w:t xml:space="preserve">травяной покров - травянистая растительность естественного происхождения на определенной территории </w:t>
      </w:r>
      <w:r w:rsidR="00504130"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Иные понятия, используемые в настоящей Методике, применяются в тех же значениях, что и в нормативных правовых актах Российской Федерации, </w:t>
      </w:r>
      <w:r w:rsidR="00504130" w:rsidRPr="00367004">
        <w:rPr>
          <w:rFonts w:ascii="Times New Roman" w:eastAsia="Times New Roman" w:hAnsi="Times New Roman" w:cs="Times New Roman"/>
          <w:sz w:val="24"/>
          <w:szCs w:val="24"/>
          <w:lang w:eastAsia="ru-RU"/>
        </w:rPr>
        <w:t>Чувашской Республики</w:t>
      </w:r>
      <w:r w:rsidRPr="00367004">
        <w:rPr>
          <w:rFonts w:ascii="Times New Roman" w:eastAsia="Times New Roman" w:hAnsi="Times New Roman" w:cs="Times New Roman"/>
          <w:sz w:val="24"/>
          <w:szCs w:val="24"/>
          <w:lang w:eastAsia="ru-RU"/>
        </w:rPr>
        <w:t xml:space="preserve"> и </w:t>
      </w:r>
      <w:r w:rsidR="00367004">
        <w:rPr>
          <w:rFonts w:ascii="Times New Roman" w:eastAsia="Times New Roman" w:hAnsi="Times New Roman" w:cs="Times New Roman"/>
          <w:sz w:val="24"/>
          <w:szCs w:val="24"/>
          <w:lang w:eastAsia="ru-RU"/>
        </w:rPr>
        <w:t xml:space="preserve">муниципальных </w:t>
      </w:r>
      <w:r w:rsidR="00504130" w:rsidRPr="00367004">
        <w:rPr>
          <w:rFonts w:ascii="Times New Roman" w:eastAsia="Times New Roman" w:hAnsi="Times New Roman" w:cs="Times New Roman"/>
          <w:sz w:val="24"/>
          <w:szCs w:val="24"/>
          <w:lang w:eastAsia="ru-RU"/>
        </w:rPr>
        <w:t xml:space="preserve">правовых </w:t>
      </w:r>
      <w:r w:rsidRPr="00367004">
        <w:rPr>
          <w:rFonts w:ascii="Times New Roman" w:eastAsia="Times New Roman" w:hAnsi="Times New Roman" w:cs="Times New Roman"/>
          <w:sz w:val="24"/>
          <w:szCs w:val="24"/>
          <w:lang w:eastAsia="ru-RU"/>
        </w:rPr>
        <w:t xml:space="preserve">актах </w:t>
      </w:r>
      <w:proofErr w:type="spellStart"/>
      <w:r w:rsidR="00B82FD7" w:rsidRPr="00367004">
        <w:rPr>
          <w:rFonts w:ascii="Times New Roman" w:eastAsia="Times New Roman" w:hAnsi="Times New Roman" w:cs="Times New Roman"/>
          <w:sz w:val="24"/>
          <w:szCs w:val="24"/>
          <w:lang w:eastAsia="ru-RU"/>
        </w:rPr>
        <w:t>Шумерлинского</w:t>
      </w:r>
      <w:proofErr w:type="spellEnd"/>
      <w:r w:rsidR="00B82FD7" w:rsidRPr="00367004">
        <w:rPr>
          <w:rFonts w:ascii="Times New Roman" w:eastAsia="Times New Roman" w:hAnsi="Times New Roman" w:cs="Times New Roman"/>
          <w:sz w:val="24"/>
          <w:szCs w:val="24"/>
          <w:lang w:eastAsia="ru-RU"/>
        </w:rPr>
        <w:t xml:space="preserve"> муниципального округа.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Используемая в настоящей Методике оценка зелёных насаждений осуществляется путем определения затрат на условное воспроизводство зелёных насаждений, равноценных по своим параметрам оцениваемым объектам.</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структуру затрат, помимо единовременных вложений, связанных непосредственно с посадкой, включаются текущие затраты, связанные с содержанием зелёных насаждений на протяжении восстановительного периода.</w:t>
      </w:r>
    </w:p>
    <w:p w:rsidR="00212B89"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r w:rsidR="00367004">
        <w:rPr>
          <w:rFonts w:ascii="Times New Roman" w:eastAsia="Times New Roman" w:hAnsi="Times New Roman" w:cs="Times New Roman"/>
          <w:sz w:val="24"/>
          <w:szCs w:val="24"/>
          <w:lang w:eastAsia="ru-RU"/>
        </w:rPr>
        <w:t xml:space="preserve"> </w:t>
      </w:r>
      <w:proofErr w:type="gramStart"/>
      <w:r w:rsidRPr="00367004">
        <w:rPr>
          <w:rFonts w:ascii="Times New Roman" w:eastAsia="Times New Roman" w:hAnsi="Times New Roman" w:cs="Times New Roman"/>
          <w:sz w:val="24"/>
          <w:szCs w:val="24"/>
          <w:lang w:eastAsia="ru-RU"/>
        </w:rPr>
        <w:t>При расчете восстановительной стоимости зелёных насаждений используются нормативные значения затрат, необходимых для создания и содержания наиболее типичных видов (категорий) зелёных насаждений согласно "Нормативно-производственному регламенту содержания озелененных территорий", утвержденному Приказом Госс</w:t>
      </w:r>
      <w:r w:rsidR="00BC1A3C" w:rsidRPr="00367004">
        <w:rPr>
          <w:rFonts w:ascii="Times New Roman" w:eastAsia="Times New Roman" w:hAnsi="Times New Roman" w:cs="Times New Roman"/>
          <w:sz w:val="24"/>
          <w:szCs w:val="24"/>
          <w:lang w:eastAsia="ru-RU"/>
        </w:rPr>
        <w:t xml:space="preserve">троя России от 10.12.1999 </w:t>
      </w:r>
      <w:r w:rsidR="00367004">
        <w:rPr>
          <w:rFonts w:ascii="Times New Roman" w:eastAsia="Times New Roman" w:hAnsi="Times New Roman" w:cs="Times New Roman"/>
          <w:sz w:val="24"/>
          <w:szCs w:val="24"/>
          <w:lang w:eastAsia="ru-RU"/>
        </w:rPr>
        <w:t>№</w:t>
      </w:r>
      <w:r w:rsidR="00BC1A3C" w:rsidRPr="00367004">
        <w:rPr>
          <w:rFonts w:ascii="Times New Roman" w:eastAsia="Times New Roman" w:hAnsi="Times New Roman" w:cs="Times New Roman"/>
          <w:sz w:val="24"/>
          <w:szCs w:val="24"/>
          <w:lang w:eastAsia="ru-RU"/>
        </w:rPr>
        <w:t xml:space="preserve"> 145</w:t>
      </w:r>
      <w:r w:rsidR="00212B89" w:rsidRPr="00367004">
        <w:rPr>
          <w:rFonts w:ascii="Times New Roman" w:eastAsia="Times New Roman" w:hAnsi="Times New Roman" w:cs="Times New Roman"/>
          <w:sz w:val="24"/>
          <w:szCs w:val="24"/>
          <w:lang w:eastAsia="ru-RU"/>
        </w:rPr>
        <w:t>, с</w:t>
      </w:r>
      <w:r w:rsidR="00BC1A3C" w:rsidRPr="00367004">
        <w:rPr>
          <w:rFonts w:ascii="Times New Roman" w:eastAsia="Times New Roman" w:hAnsi="Times New Roman" w:cs="Times New Roman"/>
          <w:sz w:val="24"/>
          <w:szCs w:val="24"/>
          <w:lang w:eastAsia="ru-RU"/>
        </w:rPr>
        <w:t xml:space="preserve"> использованием</w:t>
      </w:r>
      <w:r w:rsidR="00212B89" w:rsidRPr="00367004">
        <w:rPr>
          <w:rFonts w:ascii="Times New Roman" w:eastAsia="Times New Roman" w:hAnsi="Times New Roman" w:cs="Times New Roman"/>
          <w:sz w:val="24"/>
          <w:szCs w:val="24"/>
          <w:lang w:eastAsia="ru-RU"/>
        </w:rPr>
        <w:t xml:space="preserve"> Ид (индекса – дефлятора), определяемого как индекс потребительских цен (ИПЦ), утвержденный Минэкономразвития  на </w:t>
      </w:r>
      <w:r w:rsidR="00367004">
        <w:rPr>
          <w:rFonts w:ascii="Times New Roman" w:eastAsia="Times New Roman" w:hAnsi="Times New Roman" w:cs="Times New Roman"/>
          <w:sz w:val="24"/>
          <w:szCs w:val="24"/>
          <w:lang w:eastAsia="ru-RU"/>
        </w:rPr>
        <w:t>текущей год</w:t>
      </w:r>
      <w:r w:rsidR="00212B89" w:rsidRPr="00367004">
        <w:rPr>
          <w:rFonts w:ascii="Times New Roman" w:eastAsia="Times New Roman" w:hAnsi="Times New Roman" w:cs="Times New Roman"/>
          <w:sz w:val="24"/>
          <w:szCs w:val="24"/>
          <w:lang w:eastAsia="ru-RU"/>
        </w:rPr>
        <w:t xml:space="preserve"> по отношению к </w:t>
      </w:r>
      <w:r w:rsidR="00367004">
        <w:rPr>
          <w:rFonts w:ascii="Times New Roman" w:eastAsia="Times New Roman" w:hAnsi="Times New Roman" w:cs="Times New Roman"/>
          <w:sz w:val="24"/>
          <w:szCs w:val="24"/>
          <w:lang w:eastAsia="ru-RU"/>
        </w:rPr>
        <w:t>прошлому</w:t>
      </w:r>
      <w:r w:rsidR="00212B89" w:rsidRPr="00367004">
        <w:rPr>
          <w:rFonts w:ascii="Times New Roman" w:eastAsia="Times New Roman" w:hAnsi="Times New Roman" w:cs="Times New Roman"/>
          <w:sz w:val="24"/>
          <w:szCs w:val="24"/>
          <w:lang w:eastAsia="ru-RU"/>
        </w:rPr>
        <w:t xml:space="preserve"> году.</w:t>
      </w:r>
      <w:proofErr w:type="gramEnd"/>
    </w:p>
    <w:p w:rsidR="00D45D1C" w:rsidRPr="00367004" w:rsidRDefault="00BC1A3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1.5.</w:t>
      </w:r>
      <w:r w:rsidR="00367004">
        <w:rPr>
          <w:rFonts w:ascii="Times New Roman" w:eastAsia="Times New Roman" w:hAnsi="Times New Roman" w:cs="Times New Roman"/>
          <w:sz w:val="24"/>
          <w:szCs w:val="24"/>
          <w:lang w:eastAsia="ru-RU"/>
        </w:rPr>
        <w:t xml:space="preserve"> </w:t>
      </w:r>
      <w:r w:rsidR="00D45D1C" w:rsidRPr="00367004">
        <w:rPr>
          <w:rFonts w:ascii="Times New Roman" w:eastAsia="Times New Roman" w:hAnsi="Times New Roman" w:cs="Times New Roman"/>
          <w:sz w:val="24"/>
          <w:szCs w:val="24"/>
          <w:lang w:eastAsia="ru-RU"/>
        </w:rPr>
        <w:t>Компенсационная стоимость зелёных насаждений рассчитывается путем применения к восстановительной стоимости поправочных коэффициентов, позволяющих учесть влияние на ценность зелёных насаждений таких факторов, как местоположение, фактическое состояние, экологическая и социальная значимость зелёных насаждений.</w:t>
      </w:r>
    </w:p>
    <w:p w:rsidR="00D45D1C" w:rsidRPr="00367004" w:rsidRDefault="00D45D1C" w:rsidP="00367004">
      <w:pPr>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2.</w:t>
      </w:r>
      <w:r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b/>
          <w:bCs/>
          <w:sz w:val="24"/>
          <w:szCs w:val="24"/>
          <w:lang w:eastAsia="ru-RU"/>
        </w:rPr>
        <w:t>Классификация зелёных насаждений для стоимостной оценки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Для расчёта восстановительной стоимости основных типов зелёных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растительность озелененных территорий: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общего пользования (за исключением сельских лесов);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растительность озелененных территорий ограниченного пользования;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растительность естественного происхождения.</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2.2.</w:t>
      </w:r>
      <w:r w:rsidRPr="00367004">
        <w:rPr>
          <w:rFonts w:ascii="Times New Roman" w:eastAsia="Calibri" w:hAnsi="Times New Roman" w:cs="Times New Roman"/>
          <w:sz w:val="24"/>
          <w:szCs w:val="24"/>
          <w:lang w:eastAsia="ru-RU"/>
        </w:rPr>
        <w:t xml:space="preserve"> </w:t>
      </w:r>
      <w:proofErr w:type="gramStart"/>
      <w:r w:rsidRPr="00367004">
        <w:rPr>
          <w:rFonts w:ascii="Times New Roman" w:eastAsia="Calibri" w:hAnsi="Times New Roman" w:cs="Times New Roman"/>
          <w:sz w:val="24"/>
          <w:szCs w:val="24"/>
          <w:lang w:eastAsia="ru-RU"/>
        </w:rPr>
        <w:t xml:space="preserve">К первому типу зелёных насаждений, выделяемому для целей их стоимостной оценки, относится растительность парков, садов, скверов, бульваров на озелененных территориях общего пользования, а также все виды зелёных насаждений, находящиеся на территориях ограниченного пользования (зеленые насаждения жилых кварталов, лечебных, детских, учебных и научных учреждений, промышленных предприятий, административно-хозяйственных и других объектов) и специального назначения (зеленые насаждения санитарно-защитных, </w:t>
      </w:r>
      <w:proofErr w:type="spellStart"/>
      <w:r w:rsidRPr="00367004">
        <w:rPr>
          <w:rFonts w:ascii="Times New Roman" w:eastAsia="Calibri" w:hAnsi="Times New Roman" w:cs="Times New Roman"/>
          <w:sz w:val="24"/>
          <w:szCs w:val="24"/>
          <w:lang w:eastAsia="ru-RU"/>
        </w:rPr>
        <w:t>водоохранных</w:t>
      </w:r>
      <w:proofErr w:type="spellEnd"/>
      <w:r w:rsidRPr="00367004">
        <w:rPr>
          <w:rFonts w:ascii="Times New Roman" w:eastAsia="Calibri" w:hAnsi="Times New Roman" w:cs="Times New Roman"/>
          <w:sz w:val="24"/>
          <w:szCs w:val="24"/>
          <w:lang w:eastAsia="ru-RU"/>
        </w:rPr>
        <w:t>, защитно-мелиоративных, противопожарных зон, кладбищ</w:t>
      </w:r>
      <w:proofErr w:type="gramEnd"/>
      <w:r w:rsidRPr="00367004">
        <w:rPr>
          <w:rFonts w:ascii="Times New Roman" w:eastAsia="Calibri" w:hAnsi="Times New Roman" w:cs="Times New Roman"/>
          <w:sz w:val="24"/>
          <w:szCs w:val="24"/>
          <w:lang w:eastAsia="ru-RU"/>
        </w:rPr>
        <w:t>; насаждения вдоль автомобильных и железных дорог, ботанические, зоологические и плодовые сады, питомники, цветочно-оранжерейные хозяйства).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 2.3.</w:t>
      </w:r>
      <w:r w:rsidR="00F271DF"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Ко второму типу зелёных насаждений, выделяемому для целей оценки, относится естественная растительность, за исключением лесных насаждений и травяного покрова.</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2.4.</w:t>
      </w:r>
      <w:r w:rsid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Значения восстановительной стоимости зелёных насаждений устанавливаются для каждой выделенной группы зелёных насаждений (в расчете на 1 условное дерево, куст, метр, кв. метр).</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2.5.</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В связи с существенными различиями в способах и методах содержания и ухода за разными категориями зелёных насаждений для каждой оценочной группы зелёных насаждений применяется собственный способ определения восстановительной стоимости.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2.6.Для расчёта восстановительной и компенсационной стоимости основных типов зелёных насаждений применяется следующая классификация зелёных насаждений вне зависимости от функционального назначения, местоположения, формы собственности и ведомственной принадлежности сельских территорий:</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кустарники;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живые изгороди;</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газоны;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 цветники (вазоны).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0" w:name="P79"/>
      <w:bookmarkEnd w:id="0"/>
      <w:r w:rsidRPr="00367004">
        <w:rPr>
          <w:rFonts w:ascii="Times New Roman" w:eastAsia="Times New Roman" w:hAnsi="Times New Roman" w:cs="Times New Roman"/>
          <w:sz w:val="24"/>
          <w:szCs w:val="24"/>
          <w:lang w:eastAsia="ru-RU"/>
        </w:rPr>
        <w:t>2.7.</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 xml:space="preserve">Породы различных деревьев в </w:t>
      </w:r>
      <w:proofErr w:type="spellStart"/>
      <w:r w:rsidR="00B82FD7" w:rsidRPr="00367004">
        <w:rPr>
          <w:rFonts w:ascii="Times New Roman" w:eastAsia="Calibri" w:hAnsi="Times New Roman" w:cs="Times New Roman"/>
          <w:sz w:val="24"/>
          <w:szCs w:val="24"/>
        </w:rPr>
        <w:t>Шумерлинском</w:t>
      </w:r>
      <w:proofErr w:type="spellEnd"/>
      <w:r w:rsidR="00B82FD7" w:rsidRPr="00367004">
        <w:rPr>
          <w:rFonts w:ascii="Times New Roman" w:eastAsia="Calibri" w:hAnsi="Times New Roman" w:cs="Times New Roman"/>
          <w:sz w:val="24"/>
          <w:szCs w:val="24"/>
        </w:rPr>
        <w:t xml:space="preserve"> муниципальном округе</w:t>
      </w:r>
      <w:r w:rsidR="00B82FD7" w:rsidRPr="00367004">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 своей ценности объединяются в 4 группы:</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а) хвойные деревья;</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 1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2 группа лиственных деревьев;</w:t>
      </w:r>
    </w:p>
    <w:p w:rsidR="00D45D1C" w:rsidRPr="00367004" w:rsidRDefault="00D45D1C" w:rsidP="0036700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 3 группа лиственных деревьев.</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2381"/>
        <w:gridCol w:w="2268"/>
      </w:tblGrid>
      <w:tr w:rsidR="00D45D1C" w:rsidRPr="00367004" w:rsidTr="00D45D1C">
        <w:tc>
          <w:tcPr>
            <w:tcW w:w="1757" w:type="dxa"/>
            <w:vMerge w:val="restart"/>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Хвойные деревья</w:t>
            </w:r>
          </w:p>
        </w:tc>
        <w:tc>
          <w:tcPr>
            <w:tcW w:w="7314" w:type="dxa"/>
            <w:gridSpan w:val="3"/>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Лиственные древесные породы</w:t>
            </w:r>
          </w:p>
        </w:tc>
      </w:tr>
      <w:tr w:rsidR="00D45D1C" w:rsidRPr="00367004" w:rsidTr="00D45D1C">
        <w:tc>
          <w:tcPr>
            <w:tcW w:w="1757" w:type="dxa"/>
            <w:vMerge/>
          </w:tcPr>
          <w:p w:rsidR="00D45D1C" w:rsidRPr="00367004" w:rsidRDefault="00D45D1C" w:rsidP="00367004">
            <w:pPr>
              <w:spacing w:after="0" w:line="240" w:lineRule="auto"/>
              <w:contextualSpacing/>
              <w:rPr>
                <w:rFonts w:ascii="Times New Roman" w:eastAsia="Calibri" w:hAnsi="Times New Roman" w:cs="Times New Roman"/>
                <w:sz w:val="24"/>
                <w:szCs w:val="24"/>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 группа</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 группа</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 группа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Ель</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Дуб</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Березы</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Ивы (кроме </w:t>
            </w:r>
            <w:proofErr w:type="gramStart"/>
            <w:r w:rsidRPr="00367004">
              <w:rPr>
                <w:rFonts w:ascii="Times New Roman" w:eastAsia="Times New Roman" w:hAnsi="Times New Roman" w:cs="Times New Roman"/>
                <w:sz w:val="24"/>
                <w:szCs w:val="24"/>
                <w:lang w:eastAsia="ru-RU"/>
              </w:rPr>
              <w:t>указанных</w:t>
            </w:r>
            <w:proofErr w:type="gramEnd"/>
            <w:r w:rsidRPr="00367004">
              <w:rPr>
                <w:rFonts w:ascii="Times New Roman" w:eastAsia="Times New Roman" w:hAnsi="Times New Roman" w:cs="Times New Roman"/>
                <w:sz w:val="24"/>
                <w:szCs w:val="24"/>
                <w:lang w:eastAsia="ru-RU"/>
              </w:rPr>
              <w:t xml:space="preserve"> в 1 группе)</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Кедр</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Бархат амурский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Вяз</w:t>
            </w:r>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Осина</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Можжевельник</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Ива (белая, остролистная, русская)</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w:t>
            </w:r>
            <w:proofErr w:type="spellStart"/>
            <w:r w:rsidRPr="00367004">
              <w:rPr>
                <w:rFonts w:ascii="Times New Roman" w:eastAsia="Times New Roman" w:hAnsi="Times New Roman" w:cs="Times New Roman"/>
                <w:sz w:val="24"/>
                <w:szCs w:val="24"/>
                <w:lang w:eastAsia="ru-RU"/>
              </w:rPr>
              <w:t>ясенелистный</w:t>
            </w:r>
            <w:proofErr w:type="spellEnd"/>
          </w:p>
        </w:tc>
        <w:tc>
          <w:tcPr>
            <w:tcW w:w="2268"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бальзамический</w:t>
            </w: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Пихта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Каштан конский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Боярышник (формы)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Сосна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Клен (кроме клена </w:t>
            </w:r>
            <w:proofErr w:type="spellStart"/>
            <w:r w:rsidRPr="00367004">
              <w:rPr>
                <w:rFonts w:ascii="Times New Roman" w:eastAsia="Times New Roman" w:hAnsi="Times New Roman" w:cs="Times New Roman"/>
                <w:sz w:val="24"/>
                <w:szCs w:val="24"/>
                <w:lang w:eastAsia="ru-RU"/>
              </w:rPr>
              <w:t>ясенелистного</w:t>
            </w:r>
            <w:proofErr w:type="spellEnd"/>
            <w:r w:rsidRPr="00367004">
              <w:rPr>
                <w:rFonts w:ascii="Times New Roman" w:eastAsia="Times New Roman" w:hAnsi="Times New Roman" w:cs="Times New Roman"/>
                <w:sz w:val="24"/>
                <w:szCs w:val="24"/>
                <w:lang w:eastAsia="ru-RU"/>
              </w:rPr>
              <w:t>)</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Ольха серая</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Туя</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Липы</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Рябины</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Лиственница</w:t>
            </w: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Орех маньчжурский</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Тополь пирамидальный и берлинский</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Декоративно-плодовые (яблони, сливы, груши и другие)</w:t>
            </w:r>
          </w:p>
        </w:tc>
        <w:tc>
          <w:tcPr>
            <w:tcW w:w="238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Черемуха</w:t>
            </w: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D45D1C" w:rsidRPr="00367004" w:rsidTr="00D45D1C">
        <w:tc>
          <w:tcPr>
            <w:tcW w:w="175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66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Ясени</w:t>
            </w:r>
          </w:p>
        </w:tc>
        <w:tc>
          <w:tcPr>
            <w:tcW w:w="2381"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268"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Примечание: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Не вошедшие в таблицу древесные породы классифицируются с учетом распределения по их ценности.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2.8.</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Деревья и кустарники подсчитываются поштучно. Если дерево имеет несколько стволов (на высоте 1,3 м), то в расчётах компенсационной стоимости учитывается каждый ствол отдельно.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2.9.</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Если второстепенный ствол находится на расстоянии более 0,5 м от основного ствола на высоте 1,3 м, то данный ствол считается за отдельное дерево.</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2.10.</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2.11.</w:t>
      </w:r>
      <w:r w:rsidRPr="00367004">
        <w:rPr>
          <w:rFonts w:ascii="Times New Roman" w:eastAsia="Calibri" w:hAnsi="Times New Roman" w:cs="Times New Roman"/>
          <w:sz w:val="24"/>
          <w:szCs w:val="24"/>
          <w:lang w:eastAsia="ru-RU"/>
        </w:rPr>
        <w:t xml:space="preserve">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приравнивается к 20 деревьям.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2.12.</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Подсчет газонов, цветников (вазонов) определяется исходя из площади в кв. м, занимаемой травянистой и (или) цветочной растительностью.</w:t>
      </w:r>
    </w:p>
    <w:p w:rsidR="00D45D1C" w:rsidRPr="00367004" w:rsidRDefault="00D45D1C" w:rsidP="00367004">
      <w:pPr>
        <w:suppressAutoHyphens/>
        <w:spacing w:after="0" w:line="240" w:lineRule="auto"/>
        <w:contextualSpacing/>
        <w:jc w:val="both"/>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3. Порядок расчёта компенсационной стоимости</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зелёных насаждений</w:t>
      </w:r>
    </w:p>
    <w:p w:rsidR="00D45D1C" w:rsidRPr="00367004" w:rsidRDefault="00D45D1C" w:rsidP="00367004">
      <w:pPr>
        <w:suppressAutoHyphens/>
        <w:spacing w:after="0" w:line="240" w:lineRule="auto"/>
        <w:contextualSpacing/>
        <w:jc w:val="center"/>
        <w:rPr>
          <w:rFonts w:ascii="Times New Roman" w:eastAsia="SimSun" w:hAnsi="Times New Roman" w:cs="Times New Roman"/>
          <w:kern w:val="2"/>
          <w:sz w:val="24"/>
          <w:szCs w:val="24"/>
          <w:lang w:eastAsia="zh-CN"/>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3.1.</w:t>
      </w:r>
      <w:r w:rsidR="00F548E9">
        <w:rPr>
          <w:rFonts w:ascii="Times New Roman" w:eastAsia="Times New Roman" w:hAnsi="Times New Roman" w:cs="Times New Roman"/>
          <w:sz w:val="24"/>
          <w:szCs w:val="24"/>
          <w:lang w:eastAsia="ru-RU"/>
        </w:rPr>
        <w:t xml:space="preserve"> </w:t>
      </w:r>
      <w:r w:rsidRPr="00367004">
        <w:rPr>
          <w:rFonts w:ascii="Times New Roman" w:eastAsia="Times New Roman" w:hAnsi="Times New Roman" w:cs="Times New Roman"/>
          <w:sz w:val="24"/>
          <w:szCs w:val="24"/>
          <w:lang w:eastAsia="ru-RU"/>
        </w:rPr>
        <w:t>Определение восстановительной стоимости зелёных насаждений (растительность озелененных территорий общего пользования (за исключением сельских лесов); растительность озелененных территорий ограниченного пользования, растительность озелененных территорий специального назначения).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зелёных насаждений определяется в расчете на 1 дерево, 1 куст, 1 метр кустарниковой растительности в живой изгороди, 1 кв. метр газона или цветника. Восстановительная стоимость зелёных насаждений зависит от продолжительности восстановления своего декоративного и экологического потенциалов, на основе расчёта базовой стоимости, определяемой по сметным ценам посадки и ухода за растениями.</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деревьев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Спдi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дерева,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Спд</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дерева с комом 0,6 x 0,6 м с учетом стоимости работ по посадке, стоимости посадочного материала (дерева), группы древесных пород по их ценности,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Су - сметная стоимость ухода за деревом в процессе содержания в течение одного </w:t>
      </w:r>
      <w:r w:rsidRPr="00367004">
        <w:rPr>
          <w:rFonts w:ascii="Times New Roman" w:eastAsia="Times New Roman" w:hAnsi="Times New Roman" w:cs="Times New Roman"/>
          <w:sz w:val="24"/>
          <w:szCs w:val="24"/>
          <w:lang w:eastAsia="ru-RU"/>
        </w:rPr>
        <w:lastRenderedPageBreak/>
        <w:t>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Квд</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сносимые (вырубаемые) деревья:</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хвойных деревьев - 10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1-й группы - 7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2-й группы - 5 лет,</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лиственных деревьев 3-й группы - 3 года.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w:t>
      </w:r>
      <w:r w:rsidR="000823F8" w:rsidRPr="00367004">
        <w:rPr>
          <w:rFonts w:ascii="Times New Roman" w:eastAsia="Times New Roman" w:hAnsi="Times New Roman" w:cs="Times New Roman"/>
          <w:sz w:val="24"/>
          <w:szCs w:val="24"/>
          <w:lang w:eastAsia="ru-RU"/>
        </w:rPr>
        <w:t>ичество удаляемых деревьев, шт.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Расчет восстановительной стоимости деревьев производится в рублях за каждое дерево. При диаметре ствола дерева на высоте 1,3 м больше 40 см восстановительная стоимость, указанная в последнем столбце Таблицы 1, умножается на коэффициент 1,15 на каждые полные</w:t>
      </w:r>
      <w:r w:rsidRPr="00367004">
        <w:rPr>
          <w:rFonts w:ascii="Calibri" w:eastAsia="Times New Roman" w:hAnsi="Calibri" w:cs="Calibri"/>
          <w:sz w:val="24"/>
          <w:szCs w:val="24"/>
          <w:lang w:eastAsia="ru-RU"/>
        </w:rPr>
        <w:t xml:space="preserve"> </w:t>
      </w:r>
      <w:r w:rsidRPr="00367004">
        <w:rPr>
          <w:rFonts w:ascii="Times New Roman" w:eastAsia="Times New Roman" w:hAnsi="Times New Roman" w:cs="Times New Roman"/>
          <w:sz w:val="24"/>
          <w:szCs w:val="24"/>
          <w:lang w:eastAsia="ru-RU"/>
        </w:rPr>
        <w:t>10 см диаметра ствола свыше 40 см.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кустарника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Спкi</w:t>
      </w:r>
      <w:proofErr w:type="spellEnd"/>
      <w:r w:rsidRPr="00367004">
        <w:rPr>
          <w:rFonts w:ascii="Times New Roman" w:eastAsia="Times New Roman" w:hAnsi="Times New Roman" w:cs="Times New Roman"/>
          <w:sz w:val="24"/>
          <w:szCs w:val="24"/>
          <w:lang w:eastAsia="ru-RU"/>
        </w:rPr>
        <w:t xml:space="preserve"> + (Су x </w:t>
      </w: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 К</w:t>
      </w:r>
      <w:r w:rsidR="00212B89" w:rsidRPr="00367004">
        <w:rPr>
          <w:rFonts w:ascii="Times New Roman" w:eastAsia="Times New Roman" w:hAnsi="Times New Roman" w:cs="Times New Roman"/>
          <w:sz w:val="24"/>
          <w:szCs w:val="24"/>
          <w:lang w:eastAsia="ru-RU"/>
        </w:rPr>
        <w:t xml:space="preserve"> </w:t>
      </w:r>
      <w:r w:rsidR="000823F8"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где: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кустарника,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Спк</w:t>
      </w:r>
      <w:proofErr w:type="gramStart"/>
      <w:r w:rsidRPr="00367004">
        <w:rPr>
          <w:rFonts w:ascii="Times New Roman" w:eastAsia="Times New Roman" w:hAnsi="Times New Roman" w:cs="Times New Roman"/>
          <w:sz w:val="24"/>
          <w:szCs w:val="24"/>
          <w:lang w:eastAsia="ru-RU"/>
        </w:rPr>
        <w:t>i</w:t>
      </w:r>
      <w:proofErr w:type="spellEnd"/>
      <w:proofErr w:type="gramEnd"/>
      <w:r w:rsidRPr="00367004">
        <w:rPr>
          <w:rFonts w:ascii="Times New Roman" w:eastAsia="Times New Roman" w:hAnsi="Times New Roman" w:cs="Times New Roman"/>
          <w:sz w:val="24"/>
          <w:szCs w:val="24"/>
          <w:lang w:eastAsia="ru-RU"/>
        </w:rPr>
        <w:t xml:space="preserve"> - сметная стоимость создания одного кустарника с учетом стоимости работ по посадке, стоимости посадочного материала (кустарника) и затрат на </w:t>
      </w:r>
      <w:proofErr w:type="spellStart"/>
      <w:r w:rsidRPr="00367004">
        <w:rPr>
          <w:rFonts w:ascii="Times New Roman" w:eastAsia="Times New Roman" w:hAnsi="Times New Roman" w:cs="Times New Roman"/>
          <w:sz w:val="24"/>
          <w:szCs w:val="24"/>
          <w:lang w:eastAsia="ru-RU"/>
        </w:rPr>
        <w:t>послепосадочный</w:t>
      </w:r>
      <w:proofErr w:type="spellEnd"/>
      <w:r w:rsidRPr="00367004">
        <w:rPr>
          <w:rFonts w:ascii="Times New Roman" w:eastAsia="Times New Roman" w:hAnsi="Times New Roman" w:cs="Times New Roman"/>
          <w:sz w:val="24"/>
          <w:szCs w:val="24"/>
          <w:lang w:eastAsia="ru-RU"/>
        </w:rPr>
        <w:t xml:space="preserve"> уход в течение первого года до сдачи объекта в эксплуатацию,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Су - сметная стоимость ухода за кустарником в процессе содержания в течение одного года, руб.;</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Квк</w:t>
      </w:r>
      <w:proofErr w:type="spellEnd"/>
      <w:r w:rsidRPr="00367004">
        <w:rPr>
          <w:rFonts w:ascii="Times New Roman" w:eastAsia="Times New Roman" w:hAnsi="Times New Roman" w:cs="Times New Roman"/>
          <w:sz w:val="24"/>
          <w:szCs w:val="24"/>
          <w:lang w:eastAsia="ru-RU"/>
        </w:rPr>
        <w:t xml:space="preserve"> - количество лет восстановительного периода, учитываемого при расчете компенсации за сносимый (вырубаемый) кустарник, - 1 год;</w:t>
      </w:r>
    </w:p>
    <w:p w:rsidR="00212B89" w:rsidRPr="00367004" w:rsidRDefault="00D45D1C" w:rsidP="00367004">
      <w:pPr>
        <w:widowControl w:val="0"/>
        <w:autoSpaceDE w:val="0"/>
        <w:autoSpaceDN w:val="0"/>
        <w:spacing w:after="0" w:line="240" w:lineRule="auto"/>
        <w:ind w:firstLine="539"/>
        <w:contextualSpacing/>
        <w:jc w:val="both"/>
        <w:rPr>
          <w:sz w:val="24"/>
          <w:szCs w:val="24"/>
        </w:rPr>
      </w:pPr>
      <w:proofErr w:type="gramStart"/>
      <w:r w:rsidRPr="00367004">
        <w:rPr>
          <w:rFonts w:ascii="Times New Roman" w:eastAsia="Times New Roman" w:hAnsi="Times New Roman" w:cs="Times New Roman"/>
          <w:sz w:val="24"/>
          <w:szCs w:val="24"/>
          <w:lang w:eastAsia="ru-RU"/>
        </w:rPr>
        <w:t>К</w:t>
      </w:r>
      <w:proofErr w:type="gramEnd"/>
      <w:r w:rsidRPr="00367004">
        <w:rPr>
          <w:rFonts w:ascii="Times New Roman" w:eastAsia="Times New Roman" w:hAnsi="Times New Roman" w:cs="Times New Roman"/>
          <w:sz w:val="24"/>
          <w:szCs w:val="24"/>
          <w:lang w:eastAsia="ru-RU"/>
        </w:rPr>
        <w:t xml:space="preserve"> - количество удаляемых кустарников, шт.;</w:t>
      </w:r>
      <w:r w:rsidR="00212B89" w:rsidRPr="00367004">
        <w:rPr>
          <w:sz w:val="24"/>
          <w:szCs w:val="24"/>
        </w:rPr>
        <w:t xml:space="preserve"> </w:t>
      </w:r>
    </w:p>
    <w:p w:rsidR="00212B89" w:rsidRPr="00367004" w:rsidRDefault="00212B89"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SimSun" w:hAnsi="Times New Roman" w:cs="Times New Roman"/>
          <w:kern w:val="2"/>
          <w:sz w:val="24"/>
          <w:szCs w:val="24"/>
          <w:lang w:eastAsia="zh-CN"/>
        </w:rPr>
      </w:pPr>
      <w:r w:rsidRPr="00367004">
        <w:rPr>
          <w:rFonts w:ascii="Times New Roman" w:eastAsia="Times New Roman" w:hAnsi="Times New Roman" w:cs="Times New Roman"/>
          <w:sz w:val="24"/>
          <w:szCs w:val="24"/>
          <w:lang w:eastAsia="ru-RU"/>
        </w:rPr>
        <w:t>В основу расчёта положена сметная стоимость посадки и ухода за зелеными насаждениями, имеющими место на момент расчёта восстановительной стоимости зелёных насаждений. Формирование восстановительной стоимости приведено в таблице 1.</w:t>
      </w: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F548E9">
          <w:footerReference w:type="first" r:id="rId9"/>
          <w:pgSz w:w="11906" w:h="16838"/>
          <w:pgMar w:top="851" w:right="991" w:bottom="851" w:left="1701" w:header="708" w:footer="708" w:gutter="0"/>
          <w:cols w:space="708"/>
          <w:titlePg/>
          <w:docGrid w:linePitch="360"/>
        </w:sectPr>
      </w:pPr>
    </w:p>
    <w:p w:rsidR="00D45D1C" w:rsidRPr="00367004" w:rsidRDefault="00D45D1C" w:rsidP="00367004">
      <w:pPr>
        <w:widowControl w:val="0"/>
        <w:autoSpaceDE w:val="0"/>
        <w:autoSpaceDN w:val="0"/>
        <w:spacing w:after="0" w:line="240" w:lineRule="auto"/>
        <w:contextualSpacing/>
        <w:jc w:val="center"/>
        <w:outlineLvl w:val="2"/>
        <w:rPr>
          <w:rFonts w:ascii="Times New Roman" w:eastAsia="Times New Roman" w:hAnsi="Times New Roman" w:cs="Times New Roman"/>
          <w:b/>
          <w:bCs/>
          <w:sz w:val="24"/>
          <w:szCs w:val="24"/>
          <w:lang w:eastAsia="ru-RU"/>
        </w:rPr>
      </w:pPr>
      <w:bookmarkStart w:id="1" w:name="OLE_LINK1"/>
      <w:r w:rsidRPr="00367004">
        <w:rPr>
          <w:rFonts w:ascii="Times New Roman" w:eastAsia="Times New Roman" w:hAnsi="Times New Roman" w:cs="Times New Roman"/>
          <w:b/>
          <w:bCs/>
          <w:sz w:val="24"/>
          <w:szCs w:val="24"/>
          <w:lang w:eastAsia="ru-RU"/>
        </w:rPr>
        <w:lastRenderedPageBreak/>
        <w:t>Восстановительная стоимость</w:t>
      </w:r>
    </w:p>
    <w:p w:rsidR="000823F8" w:rsidRPr="00367004" w:rsidRDefault="000823F8" w:rsidP="00367004">
      <w:pPr>
        <w:widowControl w:val="0"/>
        <w:autoSpaceDE w:val="0"/>
        <w:autoSpaceDN w:val="0"/>
        <w:spacing w:after="0" w:line="240" w:lineRule="auto"/>
        <w:contextualSpacing/>
        <w:jc w:val="center"/>
        <w:outlineLvl w:val="2"/>
        <w:rPr>
          <w:rFonts w:ascii="Times New Roman" w:eastAsia="Times New Roman" w:hAnsi="Times New Roman" w:cs="Times New Roman"/>
          <w:bCs/>
          <w:sz w:val="24"/>
          <w:szCs w:val="24"/>
          <w:lang w:eastAsia="ru-RU"/>
        </w:rPr>
      </w:pPr>
      <w:r w:rsidRPr="00367004">
        <w:rPr>
          <w:rFonts w:ascii="Times New Roman" w:eastAsia="Times New Roman" w:hAnsi="Times New Roman" w:cs="Times New Roman"/>
          <w:bCs/>
          <w:sz w:val="24"/>
          <w:szCs w:val="24"/>
          <w:lang w:eastAsia="ru-RU"/>
        </w:rPr>
        <w:t>(в ценах 2021года)</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r w:rsidRPr="00367004">
        <w:rPr>
          <w:rFonts w:ascii="Times New Roman" w:eastAsia="SimSun" w:hAnsi="Times New Roman" w:cs="Times New Roman"/>
          <w:kern w:val="2"/>
          <w:sz w:val="24"/>
          <w:szCs w:val="24"/>
          <w:lang w:eastAsia="zh-CN"/>
        </w:rPr>
        <w:t>Таблица 1</w:t>
      </w:r>
    </w:p>
    <w:p w:rsidR="00D45D1C" w:rsidRPr="00367004" w:rsidRDefault="00D45D1C" w:rsidP="00367004">
      <w:pPr>
        <w:shd w:val="clear" w:color="auto" w:fill="FFFFFF"/>
        <w:suppressAutoHyphens/>
        <w:spacing w:after="0" w:line="240" w:lineRule="auto"/>
        <w:ind w:firstLine="567"/>
        <w:contextualSpacing/>
        <w:jc w:val="right"/>
        <w:rPr>
          <w:rFonts w:ascii="Times New Roman" w:eastAsia="SimSun" w:hAnsi="Times New Roman" w:cs="Times New Roman"/>
          <w:kern w:val="2"/>
          <w:sz w:val="24"/>
          <w:szCs w:val="24"/>
          <w:lang w:eastAsia="zh-C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2"/>
        <w:gridCol w:w="1278"/>
        <w:gridCol w:w="1418"/>
        <w:gridCol w:w="1417"/>
        <w:gridCol w:w="1134"/>
        <w:gridCol w:w="992"/>
        <w:gridCol w:w="1134"/>
        <w:gridCol w:w="1134"/>
        <w:gridCol w:w="2127"/>
      </w:tblGrid>
      <w:tr w:rsidR="00A31093" w:rsidRPr="00367004" w:rsidTr="00367004">
        <w:tc>
          <w:tcPr>
            <w:tcW w:w="3462" w:type="dxa"/>
            <w:vMerge w:val="restart"/>
            <w:vAlign w:val="center"/>
          </w:tcPr>
          <w:p w:rsidR="00A31093" w:rsidRPr="00367004" w:rsidRDefault="00A31093" w:rsidP="00367004">
            <w:pPr>
              <w:spacing w:after="0" w:line="240" w:lineRule="auto"/>
              <w:contextualSpacing/>
              <w:jc w:val="center"/>
              <w:rPr>
                <w:color w:val="000000"/>
                <w:sz w:val="24"/>
                <w:szCs w:val="24"/>
              </w:rPr>
            </w:pPr>
            <w:bookmarkStart w:id="2" w:name="OLE_LINK2"/>
            <w:r w:rsidRPr="00367004">
              <w:rPr>
                <w:color w:val="000000"/>
                <w:sz w:val="24"/>
                <w:szCs w:val="24"/>
              </w:rPr>
              <w:t>Зеленые насаждения (ЗН)</w:t>
            </w:r>
          </w:p>
        </w:tc>
        <w:tc>
          <w:tcPr>
            <w:tcW w:w="127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работ по посадке ЗН, руб. &lt;*&gt;</w:t>
            </w:r>
          </w:p>
        </w:tc>
        <w:tc>
          <w:tcPr>
            <w:tcW w:w="1418"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после посадочного ухода в течение первого года, руб.</w:t>
            </w:r>
          </w:p>
        </w:tc>
        <w:tc>
          <w:tcPr>
            <w:tcW w:w="141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посадочного материала, руб.</w:t>
            </w:r>
          </w:p>
        </w:tc>
        <w:tc>
          <w:tcPr>
            <w:tcW w:w="1134"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Сметная стоимость создания, руб. </w:t>
            </w:r>
            <w:r w:rsidRPr="00367004">
              <w:rPr>
                <w:rFonts w:ascii="Times New Roman" w:eastAsia="Times New Roman" w:hAnsi="Times New Roman" w:cs="Times New Roman"/>
                <w:sz w:val="24"/>
                <w:szCs w:val="24"/>
                <w:lang w:val="en-US" w:eastAsia="ru-RU"/>
              </w:rPr>
              <w:t>&lt;**&gt;</w:t>
            </w:r>
          </w:p>
        </w:tc>
        <w:tc>
          <w:tcPr>
            <w:tcW w:w="3260" w:type="dxa"/>
            <w:gridSpan w:val="3"/>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Стоимость ухода в процессе содержания, руб.</w:t>
            </w:r>
          </w:p>
        </w:tc>
        <w:tc>
          <w:tcPr>
            <w:tcW w:w="2127" w:type="dxa"/>
            <w:vMerge w:val="restart"/>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bookmarkStart w:id="3" w:name="P175"/>
            <w:bookmarkEnd w:id="3"/>
          </w:p>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Восстановительная стоимость ЗН, руб.</w:t>
            </w:r>
          </w:p>
        </w:tc>
      </w:tr>
      <w:tr w:rsidR="00A31093" w:rsidRPr="00367004" w:rsidTr="00367004">
        <w:tc>
          <w:tcPr>
            <w:tcW w:w="3462" w:type="dxa"/>
            <w:vMerge/>
            <w:vAlign w:val="center"/>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27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8"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417"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1134" w:type="dxa"/>
            <w:vMerge/>
          </w:tcPr>
          <w:p w:rsidR="00A31093" w:rsidRPr="00367004" w:rsidRDefault="00A31093" w:rsidP="00367004">
            <w:pPr>
              <w:spacing w:after="0" w:line="240" w:lineRule="auto"/>
              <w:contextualSpacing/>
              <w:rPr>
                <w:rFonts w:ascii="Times New Roman" w:eastAsia="Calibri" w:hAnsi="Times New Roman" w:cs="Times New Roman"/>
                <w:sz w:val="24"/>
                <w:szCs w:val="24"/>
              </w:rPr>
            </w:pPr>
          </w:p>
        </w:tc>
        <w:tc>
          <w:tcPr>
            <w:tcW w:w="992"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течение 1 года</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восстановительный период, лет</w:t>
            </w:r>
          </w:p>
        </w:tc>
        <w:tc>
          <w:tcPr>
            <w:tcW w:w="1134" w:type="dxa"/>
          </w:tcPr>
          <w:p w:rsidR="00A31093" w:rsidRPr="00367004" w:rsidRDefault="00A31093"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всего за период восстановления</w:t>
            </w:r>
          </w:p>
        </w:tc>
        <w:tc>
          <w:tcPr>
            <w:tcW w:w="2127" w:type="dxa"/>
            <w:vMerge/>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Хвойные деревья, шт.</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Ель колючая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4356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17135,77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Туя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16604,7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Сосна обыкновенная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3225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16004,7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1-й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7</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Каштан</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3895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6751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15696,57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вяз обыкновенный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2035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4891</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13837</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липа разнолистная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1559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4415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13361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клен остролистный</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1469</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4325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13271</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ясень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607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3463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12409</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орех (лещина)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220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3076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8946</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12022</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2-й группы,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яблоня</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3306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9696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lastRenderedPageBreak/>
              <w:t>рябина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боярышник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береза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черемуха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тополь</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6390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9496</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Лиственные деревья 3-й группы, шт.</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1134" w:type="dxa"/>
          </w:tcPr>
          <w:p w:rsidR="00A31093" w:rsidRPr="00367004" w:rsidRDefault="000823F8"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ива</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1578</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3106</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1278</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w:t>
            </w:r>
          </w:p>
        </w:tc>
        <w:tc>
          <w:tcPr>
            <w:tcW w:w="1134"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3834</w:t>
            </w:r>
          </w:p>
        </w:tc>
        <w:tc>
          <w:tcPr>
            <w:tcW w:w="2127" w:type="dxa"/>
            <w:vAlign w:val="center"/>
          </w:tcPr>
          <w:p w:rsidR="00A31093" w:rsidRPr="00367004" w:rsidRDefault="000823F8"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6940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1ед.</w:t>
            </w:r>
          </w:p>
        </w:tc>
        <w:tc>
          <w:tcPr>
            <w:tcW w:w="127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1400</w:t>
            </w:r>
          </w:p>
        </w:tc>
        <w:tc>
          <w:tcPr>
            <w:tcW w:w="1418"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450</w:t>
            </w:r>
          </w:p>
        </w:tc>
        <w:tc>
          <w:tcPr>
            <w:tcW w:w="141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1750</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3600</w:t>
            </w:r>
          </w:p>
        </w:tc>
        <w:tc>
          <w:tcPr>
            <w:tcW w:w="992"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1134"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405</w:t>
            </w:r>
          </w:p>
        </w:tc>
        <w:tc>
          <w:tcPr>
            <w:tcW w:w="2127" w:type="dxa"/>
          </w:tcPr>
          <w:p w:rsidR="00A31093" w:rsidRPr="00367004" w:rsidRDefault="00A31093" w:rsidP="00367004">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4005</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хвойные (одиночные), шт.</w:t>
            </w:r>
          </w:p>
        </w:tc>
        <w:tc>
          <w:tcPr>
            <w:tcW w:w="127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8"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41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992"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1134"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c>
          <w:tcPr>
            <w:tcW w:w="2127" w:type="dxa"/>
          </w:tcPr>
          <w:p w:rsidR="00A31093" w:rsidRPr="00367004" w:rsidRDefault="00A31093"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можжевельник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1400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1750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3600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450</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4050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Кустарники группы, 1 кустарник</w:t>
            </w:r>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770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1800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2875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3180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партерный,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30</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455</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640</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Газон обыкновенный (луговой, мавританский),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240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38</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393</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115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508</w:t>
            </w:r>
          </w:p>
        </w:tc>
      </w:tr>
      <w:tr w:rsidR="00A31093" w:rsidRPr="00367004" w:rsidTr="00367004">
        <w:tc>
          <w:tcPr>
            <w:tcW w:w="3462" w:type="dxa"/>
            <w:vAlign w:val="center"/>
          </w:tcPr>
          <w:p w:rsidR="00A31093" w:rsidRPr="00367004" w:rsidRDefault="00A31093" w:rsidP="00367004">
            <w:pPr>
              <w:spacing w:after="0" w:line="240" w:lineRule="auto"/>
              <w:contextualSpacing/>
              <w:rPr>
                <w:rFonts w:ascii="Times New Roman" w:hAnsi="Times New Roman" w:cs="Times New Roman"/>
                <w:sz w:val="24"/>
                <w:szCs w:val="24"/>
              </w:rPr>
            </w:pPr>
            <w:r w:rsidRPr="00367004">
              <w:rPr>
                <w:rFonts w:ascii="Times New Roman" w:hAnsi="Times New Roman" w:cs="Times New Roman"/>
                <w:sz w:val="24"/>
                <w:szCs w:val="24"/>
              </w:rPr>
              <w:t>Цветник (вазон), м</w:t>
            </w:r>
            <w:proofErr w:type="gramStart"/>
            <w:r w:rsidRPr="00367004">
              <w:rPr>
                <w:rFonts w:ascii="Times New Roman" w:hAnsi="Times New Roman" w:cs="Times New Roman"/>
                <w:sz w:val="24"/>
                <w:szCs w:val="24"/>
              </w:rPr>
              <w:t>2</w:t>
            </w:r>
            <w:proofErr w:type="gramEnd"/>
          </w:p>
        </w:tc>
        <w:tc>
          <w:tcPr>
            <w:tcW w:w="127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290</w:t>
            </w:r>
          </w:p>
        </w:tc>
        <w:tc>
          <w:tcPr>
            <w:tcW w:w="1418"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41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575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1050</w:t>
            </w:r>
          </w:p>
        </w:tc>
        <w:tc>
          <w:tcPr>
            <w:tcW w:w="992"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w:t>
            </w:r>
          </w:p>
        </w:tc>
        <w:tc>
          <w:tcPr>
            <w:tcW w:w="1134"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185</w:t>
            </w:r>
          </w:p>
        </w:tc>
        <w:tc>
          <w:tcPr>
            <w:tcW w:w="2127" w:type="dxa"/>
            <w:vAlign w:val="center"/>
          </w:tcPr>
          <w:p w:rsidR="00A31093" w:rsidRPr="00367004" w:rsidRDefault="00A31093" w:rsidP="00367004">
            <w:pPr>
              <w:spacing w:after="0" w:line="240" w:lineRule="auto"/>
              <w:contextualSpacing/>
              <w:jc w:val="right"/>
              <w:rPr>
                <w:rFonts w:ascii="Times New Roman" w:hAnsi="Times New Roman" w:cs="Times New Roman"/>
                <w:sz w:val="24"/>
                <w:szCs w:val="24"/>
              </w:rPr>
            </w:pPr>
            <w:r w:rsidRPr="00367004">
              <w:rPr>
                <w:rFonts w:ascii="Times New Roman" w:hAnsi="Times New Roman" w:cs="Times New Roman"/>
                <w:sz w:val="24"/>
                <w:szCs w:val="24"/>
              </w:rPr>
              <w:t>1235</w:t>
            </w:r>
          </w:p>
        </w:tc>
      </w:tr>
    </w:tbl>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pPr>
    </w:p>
    <w:bookmarkEnd w:id="1"/>
    <w:bookmarkEnd w:id="2"/>
    <w:p w:rsidR="00D45D1C" w:rsidRPr="00367004" w:rsidRDefault="00D45D1C" w:rsidP="00367004">
      <w:pPr>
        <w:shd w:val="clear" w:color="auto" w:fill="FFFFFF"/>
        <w:suppressAutoHyphens/>
        <w:spacing w:after="0" w:line="240" w:lineRule="auto"/>
        <w:ind w:firstLine="567"/>
        <w:contextualSpacing/>
        <w:jc w:val="both"/>
        <w:rPr>
          <w:rFonts w:ascii="Times New Roman" w:eastAsia="SimSun" w:hAnsi="Times New Roman" w:cs="Times New Roman"/>
          <w:kern w:val="2"/>
          <w:sz w:val="24"/>
          <w:szCs w:val="24"/>
          <w:lang w:eastAsia="zh-CN"/>
        </w:rPr>
        <w:sectPr w:rsidR="00D45D1C" w:rsidRPr="00367004" w:rsidSect="00D45D1C">
          <w:pgSz w:w="16838" w:h="11906" w:orient="landscape"/>
          <w:pgMar w:top="567" w:right="1134" w:bottom="567" w:left="1134" w:header="709" w:footer="709" w:gutter="0"/>
          <w:cols w:space="708"/>
          <w:titlePg/>
          <w:docGrid w:linePitch="360"/>
        </w:sect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pacing w:val="2"/>
          <w:sz w:val="24"/>
          <w:szCs w:val="24"/>
          <w:lang w:eastAsia="ru-RU"/>
        </w:rPr>
      </w:pPr>
      <w:r w:rsidRPr="00367004">
        <w:rPr>
          <w:rFonts w:ascii="Times New Roman" w:eastAsia="Times New Roman" w:hAnsi="Times New Roman" w:cs="Times New Roman"/>
          <w:sz w:val="24"/>
          <w:szCs w:val="24"/>
          <w:lang w:eastAsia="ru-RU"/>
        </w:rPr>
        <w:lastRenderedPageBreak/>
        <w:t xml:space="preserve">&lt;*&gt; Стоимость работ по посадке зелёных насаждений определяется суммированием </w:t>
      </w:r>
      <w:r w:rsidRPr="00367004">
        <w:rPr>
          <w:rFonts w:ascii="Times New Roman" w:eastAsia="Times New Roman" w:hAnsi="Times New Roman" w:cs="Times New Roman"/>
          <w:spacing w:val="2"/>
          <w:sz w:val="24"/>
          <w:szCs w:val="24"/>
          <w:lang w:eastAsia="ru-RU"/>
        </w:rPr>
        <w:t xml:space="preserve">следующих затрат: </w:t>
      </w:r>
      <w:proofErr w:type="spellStart"/>
      <w:r w:rsidRPr="00367004">
        <w:rPr>
          <w:rFonts w:ascii="Times New Roman" w:eastAsia="Times New Roman" w:hAnsi="Times New Roman" w:cs="Times New Roman"/>
          <w:spacing w:val="2"/>
          <w:sz w:val="24"/>
          <w:szCs w:val="24"/>
          <w:lang w:eastAsia="ru-RU"/>
        </w:rPr>
        <w:t>Зг</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Зм</w:t>
      </w:r>
      <w:proofErr w:type="spellEnd"/>
      <w:r w:rsidRPr="00367004">
        <w:rPr>
          <w:rFonts w:ascii="Times New Roman" w:eastAsia="Times New Roman" w:hAnsi="Times New Roman" w:cs="Times New Roman"/>
          <w:spacing w:val="2"/>
          <w:sz w:val="24"/>
          <w:szCs w:val="24"/>
          <w:lang w:eastAsia="ru-RU"/>
        </w:rPr>
        <w:t xml:space="preserve"> + ЗП + ЗД + КН + КП + </w:t>
      </w:r>
      <w:proofErr w:type="spellStart"/>
      <w:r w:rsidRPr="00367004">
        <w:rPr>
          <w:rFonts w:ascii="Times New Roman" w:eastAsia="Times New Roman" w:hAnsi="Times New Roman" w:cs="Times New Roman"/>
          <w:spacing w:val="2"/>
          <w:sz w:val="24"/>
          <w:szCs w:val="24"/>
          <w:lang w:eastAsia="ru-RU"/>
        </w:rPr>
        <w:t>Зпр</w:t>
      </w:r>
      <w:proofErr w:type="spellEnd"/>
      <w:r w:rsidRPr="00367004">
        <w:rPr>
          <w:rFonts w:ascii="Times New Roman" w:eastAsia="Times New Roman" w:hAnsi="Times New Roman" w:cs="Times New Roman"/>
          <w:spacing w:val="2"/>
          <w:sz w:val="24"/>
          <w:szCs w:val="24"/>
          <w:lang w:eastAsia="ru-RU"/>
        </w:rPr>
        <w:t xml:space="preserve"> + </w:t>
      </w:r>
      <w:proofErr w:type="spellStart"/>
      <w:r w:rsidRPr="00367004">
        <w:rPr>
          <w:rFonts w:ascii="Times New Roman" w:eastAsia="Times New Roman" w:hAnsi="Times New Roman" w:cs="Times New Roman"/>
          <w:spacing w:val="2"/>
          <w:sz w:val="24"/>
          <w:szCs w:val="24"/>
          <w:lang w:eastAsia="ru-RU"/>
        </w:rPr>
        <w:t>Зтр</w:t>
      </w:r>
      <w:proofErr w:type="spellEnd"/>
      <w:r w:rsidRPr="00367004">
        <w:rPr>
          <w:rFonts w:ascii="Times New Roman" w:eastAsia="Times New Roman" w:hAnsi="Times New Roman" w:cs="Times New Roman"/>
          <w:spacing w:val="2"/>
          <w:sz w:val="24"/>
          <w:szCs w:val="24"/>
          <w:lang w:eastAsia="ru-RU"/>
        </w:rPr>
        <w:t>;</w:t>
      </w:r>
    </w:p>
    <w:p w:rsidR="00D45D1C" w:rsidRPr="00367004" w:rsidRDefault="00D45D1C" w:rsidP="00367004">
      <w:pPr>
        <w:spacing w:after="0" w:line="240" w:lineRule="auto"/>
        <w:ind w:firstLine="540"/>
        <w:contextualSpacing/>
        <w:jc w:val="both"/>
        <w:rPr>
          <w:rFonts w:ascii="Times New Roman" w:eastAsia="Calibri" w:hAnsi="Times New Roman" w:cs="Times New Roman"/>
          <w:spacing w:val="2"/>
          <w:sz w:val="24"/>
          <w:szCs w:val="24"/>
          <w:lang w:eastAsia="ru-RU"/>
        </w:rPr>
      </w:pPr>
      <w:bookmarkStart w:id="4" w:name="P481"/>
      <w:bookmarkEnd w:id="4"/>
      <w:r w:rsidRPr="00367004">
        <w:rPr>
          <w:rFonts w:ascii="Times New Roman" w:eastAsia="Calibri" w:hAnsi="Times New Roman" w:cs="Times New Roman"/>
          <w:sz w:val="24"/>
          <w:szCs w:val="24"/>
        </w:rPr>
        <w:t xml:space="preserve">&lt;**&gt; Сметная стоимость создания зелёных насаждений определяется суммированием </w:t>
      </w:r>
      <w:r w:rsidRPr="00367004">
        <w:rPr>
          <w:rFonts w:ascii="Times New Roman" w:eastAsia="Calibri" w:hAnsi="Times New Roman" w:cs="Times New Roman"/>
          <w:spacing w:val="2"/>
          <w:sz w:val="24"/>
          <w:szCs w:val="24"/>
          <w:lang w:eastAsia="ru-RU"/>
        </w:rPr>
        <w:t xml:space="preserve">вышеперечисленных затрат, а также затрат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и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Примечание:</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Количество лет восстановительного периода газона - 1 год; цветника (вазона) - 1 год.</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Единовременные затраты на создание зелёных насаждений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накладных расходов, транспортных расходов и плановой прибыли. Указанные затраты формируются на основании проектной документации и (или) сметных расчетов, составленных базисно-индексным методом на основе территориальных сметных нормативов (ТЕР). При оценке парков и других объектов озеленения в состав единовременных затрат необходимо также включать затраты по подготовке проектной документации.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ЗП + ЗД + </w:t>
      </w: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x N + КН + КП + </w:t>
      </w: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w:t>
      </w: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 xml:space="preserve">где </w:t>
      </w:r>
      <w:proofErr w:type="spellStart"/>
      <w:r w:rsidRPr="00367004">
        <w:rPr>
          <w:rFonts w:ascii="Times New Roman" w:eastAsia="Calibri" w:hAnsi="Times New Roman" w:cs="Times New Roman"/>
          <w:spacing w:val="2"/>
          <w:sz w:val="24"/>
          <w:szCs w:val="24"/>
          <w:lang w:eastAsia="ru-RU"/>
        </w:rPr>
        <w:t>Зе</w:t>
      </w:r>
      <w:proofErr w:type="spellEnd"/>
      <w:r w:rsidRPr="00367004">
        <w:rPr>
          <w:rFonts w:ascii="Times New Roman" w:eastAsia="Calibri" w:hAnsi="Times New Roman" w:cs="Times New Roman"/>
          <w:spacing w:val="2"/>
          <w:sz w:val="24"/>
          <w:szCs w:val="24"/>
          <w:lang w:eastAsia="ru-RU"/>
        </w:rPr>
        <w:t xml:space="preserve"> - единовременные затраты по созданию деревьев и кустарников, газонов и цветников;</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w:t>
      </w:r>
      <w:proofErr w:type="spellEnd"/>
      <w:r w:rsidRPr="00367004">
        <w:rPr>
          <w:rFonts w:ascii="Times New Roman" w:eastAsia="Calibri" w:hAnsi="Times New Roman" w:cs="Times New Roman"/>
          <w:spacing w:val="2"/>
          <w:sz w:val="24"/>
          <w:szCs w:val="24"/>
          <w:lang w:eastAsia="ru-RU"/>
        </w:rPr>
        <w:t xml:space="preserve"> - стоимость посадочного материала;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Зг</w:t>
      </w:r>
      <w:proofErr w:type="spellEnd"/>
      <w:r w:rsidRPr="00367004">
        <w:rPr>
          <w:rFonts w:ascii="Times New Roman" w:eastAsia="Calibri" w:hAnsi="Times New Roman" w:cs="Times New Roman"/>
          <w:spacing w:val="2"/>
          <w:sz w:val="24"/>
          <w:szCs w:val="24"/>
          <w:lang w:eastAsia="ru-RU"/>
        </w:rPr>
        <w:t xml:space="preserve"> - стоимость растительного грунта;</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Зм</w:t>
      </w:r>
      <w:proofErr w:type="spellEnd"/>
      <w:r w:rsidRPr="00367004">
        <w:rPr>
          <w:rFonts w:ascii="Times New Roman" w:eastAsia="Calibri" w:hAnsi="Times New Roman" w:cs="Times New Roman"/>
          <w:spacing w:val="2"/>
          <w:sz w:val="24"/>
          <w:szCs w:val="24"/>
          <w:lang w:eastAsia="ru-RU"/>
        </w:rPr>
        <w:t xml:space="preserve"> - подготовка территории (вывоз мусора и планировка территории);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ЗП - заработная плата рабочих;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ЗД - стоимость дренажа и подготовки ям;</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Зу</w:t>
      </w:r>
      <w:proofErr w:type="spellEnd"/>
      <w:r w:rsidRPr="00367004">
        <w:rPr>
          <w:rFonts w:ascii="Times New Roman" w:eastAsia="Calibri" w:hAnsi="Times New Roman" w:cs="Times New Roman"/>
          <w:spacing w:val="2"/>
          <w:sz w:val="24"/>
          <w:szCs w:val="24"/>
          <w:lang w:eastAsia="ru-RU"/>
        </w:rPr>
        <w:t xml:space="preserve"> - стоимость ухода, текущего ремонта за зелеными насаждениями в первый год создания;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N - количественный показатель зелёных насаждений, подлежащих сносу (уничтожению), измеряемый применительно к различным зеленым насаждениям в штуках, метрах, квадратных метрах;</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КН - накладные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pacing w:val="2"/>
          <w:sz w:val="24"/>
          <w:szCs w:val="24"/>
          <w:lang w:eastAsia="ru-RU"/>
        </w:rPr>
        <w:t>КП - плановая прибыль;</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Зпр</w:t>
      </w:r>
      <w:proofErr w:type="spellEnd"/>
      <w:r w:rsidRPr="00367004">
        <w:rPr>
          <w:rFonts w:ascii="Times New Roman" w:eastAsia="Calibri" w:hAnsi="Times New Roman" w:cs="Times New Roman"/>
          <w:spacing w:val="2"/>
          <w:sz w:val="24"/>
          <w:szCs w:val="24"/>
          <w:lang w:eastAsia="ru-RU"/>
        </w:rPr>
        <w:t xml:space="preserve"> - затраты на проектирование объектов озеленения (применяются при оценке объектов озеленения);</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roofErr w:type="spellStart"/>
      <w:r w:rsidRPr="00367004">
        <w:rPr>
          <w:rFonts w:ascii="Times New Roman" w:eastAsia="Calibri" w:hAnsi="Times New Roman" w:cs="Times New Roman"/>
          <w:spacing w:val="2"/>
          <w:sz w:val="24"/>
          <w:szCs w:val="24"/>
          <w:lang w:eastAsia="ru-RU"/>
        </w:rPr>
        <w:t>Зтр</w:t>
      </w:r>
      <w:proofErr w:type="spellEnd"/>
      <w:r w:rsidRPr="00367004">
        <w:rPr>
          <w:rFonts w:ascii="Times New Roman" w:eastAsia="Calibri" w:hAnsi="Times New Roman" w:cs="Times New Roman"/>
          <w:spacing w:val="2"/>
          <w:sz w:val="24"/>
          <w:szCs w:val="24"/>
          <w:lang w:eastAsia="ru-RU"/>
        </w:rPr>
        <w:t xml:space="preserve"> - транспортные расходы.</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мероприятиям по уходу, текущему ремонту за зелеными насаждениями относятся: полив растений в течение периода вегетации; подкормка растений органическими и минеральными удобрениями, обмыв крон растений; прополка и рыхление приствольных кругов; обрезка деревьев и кустарников, борьба с вред</w:t>
      </w:r>
      <w:bookmarkStart w:id="5" w:name="_GoBack"/>
      <w:bookmarkEnd w:id="5"/>
      <w:r w:rsidRPr="00367004">
        <w:rPr>
          <w:rFonts w:ascii="Times New Roman" w:eastAsia="Times New Roman" w:hAnsi="Times New Roman" w:cs="Times New Roman"/>
          <w:sz w:val="24"/>
          <w:szCs w:val="24"/>
          <w:lang w:eastAsia="ru-RU"/>
        </w:rPr>
        <w:t>ителями и болезнями.</w:t>
      </w:r>
    </w:p>
    <w:p w:rsidR="00D45D1C" w:rsidRPr="00367004" w:rsidRDefault="00D45D1C" w:rsidP="00367004">
      <w:pPr>
        <w:spacing w:after="0" w:line="240" w:lineRule="auto"/>
        <w:ind w:firstLine="539"/>
        <w:contextualSpacing/>
        <w:jc w:val="both"/>
        <w:rPr>
          <w:rFonts w:ascii="Times New Roman" w:eastAsia="Calibri" w:hAnsi="Times New Roman" w:cs="Times New Roman"/>
          <w:spacing w:val="2"/>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3.2.</w:t>
      </w:r>
      <w:r w:rsidR="00F548E9">
        <w:rPr>
          <w:rFonts w:ascii="Times New Roman" w:eastAsia="Calibri" w:hAnsi="Times New Roman" w:cs="Times New Roman"/>
          <w:sz w:val="24"/>
          <w:szCs w:val="24"/>
        </w:rPr>
        <w:t xml:space="preserve"> </w:t>
      </w:r>
      <w:r w:rsidRPr="00367004">
        <w:rPr>
          <w:rFonts w:ascii="Times New Roman" w:eastAsia="Calibri" w:hAnsi="Times New Roman" w:cs="Times New Roman"/>
          <w:sz w:val="24"/>
          <w:szCs w:val="24"/>
          <w:lang w:eastAsia="ru-RU"/>
        </w:rPr>
        <w:t>Переход от восстановительной стоимости к компенсационной стоимости обусловлен необходимостью учета в цене каждого оцениваемого дерева, кустарника, живой изгороди, газона, цветника (вазона) различных аспектов их ценности.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lang w:eastAsia="ru-RU"/>
        </w:rPr>
        <w:t>3.3.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rPr>
        <w:t>Определение компенсационной стоимости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рассчитывается на основании показателей восстановительной стоимости наиболее характерных (типичных) видов зелёных насаждений.</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Для расчёта показателей компенсационной стоимости зелёных насаждений применяются поправочные коэффициенты, позволяющие учесть при определении размера ущерба место произрастания зелёных насаждений, их социально-экологическую значимость и фактическое состояние. Указанные поправочные коэффициенты приведены в таблицах 2-4 настоящего пункта.</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Компенсационная стоимость деревьев рассчитывается методом индексации, в соответствии с которым компенсационная стоимость, рассчитываемая с применением </w:t>
      </w:r>
      <w:r w:rsidRPr="00367004">
        <w:rPr>
          <w:rFonts w:ascii="Times New Roman" w:eastAsia="Times New Roman" w:hAnsi="Times New Roman" w:cs="Times New Roman"/>
          <w:sz w:val="24"/>
          <w:szCs w:val="24"/>
          <w:lang w:eastAsia="ru-RU"/>
        </w:rPr>
        <w:lastRenderedPageBreak/>
        <w:t>настоящей методики, меняется с учетом индексов-дефляторов, разрабатываемых уполномоченным федеральным органом исполнительной власти.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Размер компенсационной стоимости определяется как сумма компенсационной стоимости всех видов зелёных насаждений, подлежащих сносу (рубке, уничтожению).</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Компенсационная стоимость зеленого насаждения определяется по формуле: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w:t>
      </w:r>
      <w:proofErr w:type="spellStart"/>
      <w:r w:rsidRPr="00367004">
        <w:rPr>
          <w:rFonts w:ascii="Times New Roman" w:eastAsia="Times New Roman" w:hAnsi="Times New Roman" w:cs="Times New Roman"/>
          <w:sz w:val="24"/>
          <w:szCs w:val="24"/>
          <w:lang w:eastAsia="ru-RU"/>
        </w:rPr>
        <w:t>Св</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x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x Кс x</w:t>
      </w:r>
      <w:proofErr w:type="gramStart"/>
      <w:r w:rsidRPr="00367004">
        <w:rPr>
          <w:rFonts w:ascii="Times New Roman" w:eastAsia="Times New Roman" w:hAnsi="Times New Roman" w:cs="Times New Roman"/>
          <w:sz w:val="24"/>
          <w:szCs w:val="24"/>
          <w:lang w:eastAsia="ru-RU"/>
        </w:rPr>
        <w:t xml:space="preserve"> К</w:t>
      </w:r>
      <w:proofErr w:type="gramEnd"/>
      <w:r w:rsidRPr="00367004">
        <w:rPr>
          <w:rFonts w:ascii="Times New Roman" w:eastAsia="Times New Roman" w:hAnsi="Times New Roman" w:cs="Times New Roman"/>
          <w:sz w:val="24"/>
          <w:szCs w:val="24"/>
          <w:lang w:eastAsia="ru-RU"/>
        </w:rPr>
        <w:t xml:space="preserve"> x Кд x Км,</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где </w:t>
      </w:r>
      <w:proofErr w:type="spellStart"/>
      <w:r w:rsidRPr="00367004">
        <w:rPr>
          <w:rFonts w:ascii="Times New Roman" w:eastAsia="Times New Roman" w:hAnsi="Times New Roman" w:cs="Times New Roman"/>
          <w:sz w:val="24"/>
          <w:szCs w:val="24"/>
          <w:lang w:eastAsia="ru-RU"/>
        </w:rPr>
        <w:t>Скд</w:t>
      </w:r>
      <w:proofErr w:type="spellEnd"/>
      <w:r w:rsidRPr="00367004">
        <w:rPr>
          <w:rFonts w:ascii="Times New Roman" w:eastAsia="Times New Roman" w:hAnsi="Times New Roman" w:cs="Times New Roman"/>
          <w:sz w:val="24"/>
          <w:szCs w:val="24"/>
          <w:lang w:eastAsia="ru-RU"/>
        </w:rPr>
        <w:t xml:space="preserve"> - компенсационная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proofErr w:type="gramStart"/>
      <w:r w:rsidRPr="00367004">
        <w:rPr>
          <w:rFonts w:ascii="Times New Roman" w:eastAsia="Times New Roman" w:hAnsi="Times New Roman" w:cs="Times New Roman"/>
          <w:sz w:val="24"/>
          <w:szCs w:val="24"/>
          <w:lang w:eastAsia="ru-RU"/>
        </w:rPr>
        <w:t>Св</w:t>
      </w:r>
      <w:proofErr w:type="spellEnd"/>
      <w:proofErr w:type="gramEnd"/>
      <w:r w:rsidRPr="00367004">
        <w:rPr>
          <w:rFonts w:ascii="Times New Roman" w:eastAsia="Times New Roman" w:hAnsi="Times New Roman" w:cs="Times New Roman"/>
          <w:sz w:val="24"/>
          <w:szCs w:val="24"/>
          <w:lang w:eastAsia="ru-RU"/>
        </w:rPr>
        <w:t xml:space="preserve"> - восстановительная стоимость зеленого насаждения, руб.;</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r w:rsidRPr="00367004">
        <w:rPr>
          <w:rFonts w:ascii="Times New Roman" w:eastAsia="Times New Roman" w:hAnsi="Times New Roman" w:cs="Times New Roman"/>
          <w:sz w:val="24"/>
          <w:szCs w:val="24"/>
          <w:lang w:eastAsia="ru-RU"/>
        </w:rPr>
        <w:t xml:space="preserve"> - территориальный коэффициент (таблица 2);</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 xml:space="preserve"> - коэффициент социально-экологической значимости (таблица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Кс - коэффициент фактического состояния зеленого насаждения (таблица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 - количество удаляемых зелёных насаждений (м</w:t>
      </w:r>
      <w:proofErr w:type="gramStart"/>
      <w:r w:rsidRPr="00367004">
        <w:rPr>
          <w:rFonts w:ascii="Times New Roman" w:eastAsia="Times New Roman" w:hAnsi="Times New Roman" w:cs="Times New Roman"/>
          <w:sz w:val="24"/>
          <w:szCs w:val="24"/>
          <w:vertAlign w:val="superscript"/>
          <w:lang w:eastAsia="ru-RU"/>
        </w:rPr>
        <w:t>2</w:t>
      </w:r>
      <w:proofErr w:type="gramEnd"/>
      <w:r w:rsidRPr="00367004">
        <w:rPr>
          <w:rFonts w:ascii="Times New Roman" w:eastAsia="Times New Roman" w:hAnsi="Times New Roman" w:cs="Times New Roman"/>
          <w:sz w:val="24"/>
          <w:szCs w:val="24"/>
          <w:lang w:eastAsia="ru-RU"/>
        </w:rPr>
        <w:t xml:space="preserve"> газона, цветника);</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Кд - произведение индексов-дефляторов (индексов потребительских цен), разработанных в установленном </w:t>
      </w:r>
      <w:proofErr w:type="gramStart"/>
      <w:r w:rsidRPr="00367004">
        <w:rPr>
          <w:rFonts w:ascii="Times New Roman" w:eastAsia="Times New Roman" w:hAnsi="Times New Roman" w:cs="Times New Roman"/>
          <w:sz w:val="24"/>
          <w:szCs w:val="24"/>
          <w:lang w:eastAsia="ru-RU"/>
        </w:rPr>
        <w:t>порядке</w:t>
      </w:r>
      <w:proofErr w:type="gramEnd"/>
      <w:r w:rsidRPr="00367004">
        <w:rPr>
          <w:rFonts w:ascii="Times New Roman" w:eastAsia="Times New Roman" w:hAnsi="Times New Roman" w:cs="Times New Roman"/>
          <w:sz w:val="24"/>
          <w:szCs w:val="24"/>
          <w:lang w:eastAsia="ru-RU"/>
        </w:rPr>
        <w:t xml:space="preserve"> уполномоченным федеральным органом исполнительной власти на соответствующие годы;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xml:space="preserve"> - коэффициент, применяемый к величине компенсационной стоимости.</w:t>
      </w:r>
    </w:p>
    <w:p w:rsidR="00D45D1C" w:rsidRPr="00367004" w:rsidRDefault="00D45D1C" w:rsidP="00367004">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В случае оплаты компенсационной стоимости за счет средств бюджетной системы Российской Федерации коэффициент, применяемый к величине компенсационной стоимости (</w:t>
      </w:r>
      <w:proofErr w:type="gramStart"/>
      <w:r w:rsidRPr="00367004">
        <w:rPr>
          <w:rFonts w:ascii="Times New Roman" w:eastAsia="Times New Roman" w:hAnsi="Times New Roman" w:cs="Times New Roman"/>
          <w:sz w:val="24"/>
          <w:szCs w:val="24"/>
          <w:lang w:eastAsia="ru-RU"/>
        </w:rPr>
        <w:t>Км</w:t>
      </w:r>
      <w:proofErr w:type="gramEnd"/>
      <w:r w:rsidRPr="00367004">
        <w:rPr>
          <w:rFonts w:ascii="Times New Roman" w:eastAsia="Times New Roman" w:hAnsi="Times New Roman" w:cs="Times New Roman"/>
          <w:sz w:val="24"/>
          <w:szCs w:val="24"/>
          <w:lang w:eastAsia="ru-RU"/>
        </w:rPr>
        <w:t>), равен 0,8.</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2</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6" w:name="P511"/>
      <w:bookmarkEnd w:id="6"/>
      <w:r w:rsidRPr="00367004">
        <w:rPr>
          <w:rFonts w:ascii="Times New Roman" w:eastAsia="Times New Roman" w:hAnsi="Times New Roman" w:cs="Times New Roman"/>
          <w:b/>
          <w:bCs/>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197"/>
      </w:tblGrid>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0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Место произрастания зелёных насаждений</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Территориальный коэффициент,</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spellStart"/>
            <w:r w:rsidRPr="00367004">
              <w:rPr>
                <w:rFonts w:ascii="Times New Roman" w:eastAsia="Times New Roman" w:hAnsi="Times New Roman" w:cs="Times New Roman"/>
                <w:sz w:val="24"/>
                <w:szCs w:val="24"/>
                <w:lang w:eastAsia="ru-RU"/>
              </w:rPr>
              <w:t>Кт</w:t>
            </w:r>
            <w:proofErr w:type="spellEnd"/>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Общественно-деловая зона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1,4</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Зона объектов отдыха, зона озелененных территорий общего пользования</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1,3</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жилой застройки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производственного использования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6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5307"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Зона инженерной и транспортной инфраструктуры </w:t>
            </w:r>
          </w:p>
        </w:tc>
        <w:tc>
          <w:tcPr>
            <w:tcW w:w="3197"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3</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7" w:name="P547"/>
      <w:bookmarkEnd w:id="7"/>
      <w:r w:rsidRPr="00367004">
        <w:rPr>
          <w:rFonts w:ascii="Times New Roman" w:eastAsia="Times New Roman" w:hAnsi="Times New Roman" w:cs="Times New Roman"/>
          <w:b/>
          <w:bCs/>
          <w:sz w:val="24"/>
          <w:szCs w:val="24"/>
          <w:lang w:eastAsia="ru-RU"/>
        </w:rPr>
        <w:t xml:space="preserve">Коэффициент социально-экологической значимости </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20"/>
        <w:gridCol w:w="2041"/>
      </w:tblGrid>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652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Категория озелененной территории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Коэффициент социально-экологической значимости, </w:t>
            </w:r>
            <w:proofErr w:type="spellStart"/>
            <w:r w:rsidRPr="00367004">
              <w:rPr>
                <w:rFonts w:ascii="Times New Roman" w:eastAsia="Times New Roman" w:hAnsi="Times New Roman" w:cs="Times New Roman"/>
                <w:sz w:val="24"/>
                <w:szCs w:val="24"/>
                <w:lang w:eastAsia="ru-RU"/>
              </w:rPr>
              <w:t>Ксэз</w:t>
            </w:r>
            <w:proofErr w:type="spellEnd"/>
            <w:r w:rsidRPr="00367004">
              <w:rPr>
                <w:rFonts w:ascii="Times New Roman" w:eastAsia="Times New Roman" w:hAnsi="Times New Roman" w:cs="Times New Roman"/>
                <w:sz w:val="24"/>
                <w:szCs w:val="24"/>
                <w:lang w:eastAsia="ru-RU"/>
              </w:rPr>
              <w:t>*</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памятников природы, а также зеленые насаждения, расположенные в границах памятников истории и культуры и т.п.</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2,0</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lastRenderedPageBreak/>
              <w:t>2</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общего пользования и озелененных территорий ограниченного пользования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xml:space="preserve">Зеленые насаждения в прибрежной и </w:t>
            </w:r>
            <w:proofErr w:type="spellStart"/>
            <w:r w:rsidRPr="00367004">
              <w:rPr>
                <w:rFonts w:ascii="Times New Roman" w:eastAsia="Times New Roman" w:hAnsi="Times New Roman" w:cs="Times New Roman"/>
                <w:sz w:val="24"/>
                <w:szCs w:val="24"/>
                <w:lang w:eastAsia="ru-RU"/>
              </w:rPr>
              <w:t>водоохранной</w:t>
            </w:r>
            <w:proofErr w:type="spellEnd"/>
            <w:r w:rsidRPr="00367004">
              <w:rPr>
                <w:rFonts w:ascii="Times New Roman" w:eastAsia="Times New Roman" w:hAnsi="Times New Roman" w:cs="Times New Roman"/>
                <w:sz w:val="24"/>
                <w:szCs w:val="24"/>
                <w:lang w:eastAsia="ru-RU"/>
              </w:rPr>
              <w:t xml:space="preserve"> зоне открытого водостока (водоема)</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1,2</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4</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Зеленые насаждения озелененных территорий специального назначения</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1,1</w:t>
            </w:r>
          </w:p>
        </w:tc>
      </w:tr>
      <w:tr w:rsidR="00D45D1C" w:rsidRPr="00367004" w:rsidTr="00D45D1C">
        <w:tc>
          <w:tcPr>
            <w:tcW w:w="51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5</w:t>
            </w:r>
          </w:p>
        </w:tc>
        <w:tc>
          <w:tcPr>
            <w:tcW w:w="6520" w:type="dxa"/>
          </w:tcPr>
          <w:p w:rsidR="00D45D1C" w:rsidRPr="00367004" w:rsidRDefault="00D45D1C" w:rsidP="00367004">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Остальные категории</w:t>
            </w:r>
          </w:p>
        </w:tc>
        <w:tc>
          <w:tcPr>
            <w:tcW w:w="2041"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 В случаях, когда зеленые насаждения одновременно относятся к разным категориям, выделенным для учета их социально-экологической значимости, в расчётах стоимости принимается максимальное значение аналогичного  коэффициента.</w:t>
      </w:r>
    </w:p>
    <w:p w:rsidR="00D45D1C" w:rsidRPr="00367004" w:rsidRDefault="00D45D1C" w:rsidP="00367004">
      <w:pPr>
        <w:widowControl w:val="0"/>
        <w:autoSpaceDE w:val="0"/>
        <w:autoSpaceDN w:val="0"/>
        <w:spacing w:after="0" w:line="240" w:lineRule="auto"/>
        <w:contextualSpacing/>
        <w:jc w:val="right"/>
        <w:outlineLvl w:val="2"/>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Таблица 4</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bookmarkStart w:id="8" w:name="P574"/>
      <w:bookmarkEnd w:id="8"/>
      <w:r w:rsidRPr="00367004">
        <w:rPr>
          <w:rFonts w:ascii="Times New Roman" w:eastAsia="Times New Roman" w:hAnsi="Times New Roman" w:cs="Times New Roman"/>
          <w:b/>
          <w:bCs/>
          <w:sz w:val="24"/>
          <w:szCs w:val="24"/>
          <w:lang w:eastAsia="ru-RU"/>
        </w:rPr>
        <w:t>Коэффициент фактического состояния зелёных насаждений</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2835"/>
      </w:tblGrid>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N</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roofErr w:type="gramStart"/>
            <w:r w:rsidRPr="00367004">
              <w:rPr>
                <w:rFonts w:ascii="Times New Roman" w:eastAsia="Times New Roman" w:hAnsi="Times New Roman" w:cs="Times New Roman"/>
                <w:sz w:val="24"/>
                <w:szCs w:val="24"/>
                <w:lang w:eastAsia="ru-RU"/>
              </w:rPr>
              <w:t>п</w:t>
            </w:r>
            <w:proofErr w:type="gramEnd"/>
            <w:r w:rsidRPr="00367004">
              <w:rPr>
                <w:rFonts w:ascii="Times New Roman" w:eastAsia="Times New Roman" w:hAnsi="Times New Roman" w:cs="Times New Roman"/>
                <w:sz w:val="24"/>
                <w:szCs w:val="24"/>
                <w:lang w:eastAsia="ru-RU"/>
              </w:rPr>
              <w:t>/п</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Характеристика состояния зелёных насаждений</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Коэффициент состояния (Кс)</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Хорошее &lt;*&gt;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1,0</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2</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0,5</w:t>
            </w:r>
          </w:p>
        </w:tc>
      </w:tr>
      <w:tr w:rsidR="00D45D1C" w:rsidRPr="00367004" w:rsidTr="00D45D1C">
        <w:tc>
          <w:tcPr>
            <w:tcW w:w="850"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3</w:t>
            </w:r>
          </w:p>
        </w:tc>
        <w:tc>
          <w:tcPr>
            <w:tcW w:w="5329"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val="en-US" w:eastAsia="ru-RU"/>
              </w:rPr>
            </w:pPr>
            <w:r w:rsidRPr="00367004">
              <w:rPr>
                <w:rFonts w:ascii="Times New Roman" w:eastAsia="Times New Roman" w:hAnsi="Times New Roman" w:cs="Times New Roman"/>
                <w:sz w:val="24"/>
                <w:szCs w:val="24"/>
                <w:lang w:eastAsia="ru-RU"/>
              </w:rPr>
              <w:t xml:space="preserve">Неудовлетворительное </w:t>
            </w:r>
            <w:r w:rsidRPr="00367004">
              <w:rPr>
                <w:rFonts w:ascii="Times New Roman" w:eastAsia="Times New Roman" w:hAnsi="Times New Roman" w:cs="Times New Roman"/>
                <w:sz w:val="24"/>
                <w:szCs w:val="24"/>
                <w:lang w:val="en-US" w:eastAsia="ru-RU"/>
              </w:rPr>
              <w:t>&lt;***&gt;</w:t>
            </w:r>
          </w:p>
        </w:tc>
        <w:tc>
          <w:tcPr>
            <w:tcW w:w="2835" w:type="dxa"/>
          </w:tcPr>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0</w:t>
            </w:r>
          </w:p>
        </w:tc>
      </w:tr>
    </w:tbl>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367004">
        <w:rPr>
          <w:rFonts w:ascii="Times New Roman" w:eastAsia="Times New Roman" w:hAnsi="Times New Roman" w:cs="Times New Roman"/>
          <w:sz w:val="24"/>
          <w:szCs w:val="24"/>
          <w:lang w:eastAsia="ru-RU"/>
        </w:rPr>
        <w:t>--------------------------------</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591"/>
      <w:bookmarkEnd w:id="9"/>
      <w:r w:rsidRPr="00367004">
        <w:rPr>
          <w:rFonts w:ascii="Times New Roman" w:eastAsia="Times New Roman" w:hAnsi="Times New Roman" w:cs="Times New Roman"/>
          <w:sz w:val="24"/>
          <w:szCs w:val="24"/>
          <w:lang w:eastAsia="ru-RU"/>
        </w:rPr>
        <w:t>&lt;*&gt; Зеленые насаждения без признаков заболеваний и повреждений болезнями или вредителями, без механических повреждений, нормального развития, густо облиственные, окраска и величина листьев (хвои) нормальная.</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592"/>
      <w:bookmarkEnd w:id="10"/>
      <w:r w:rsidRPr="00367004">
        <w:rPr>
          <w:rFonts w:ascii="Times New Roman" w:eastAsia="Times New Roman" w:hAnsi="Times New Roman" w:cs="Times New Roman"/>
          <w:sz w:val="24"/>
          <w:szCs w:val="24"/>
          <w:lang w:eastAsia="ru-RU"/>
        </w:rPr>
        <w:t xml:space="preserve">&lt;**&gt; Зеленые насаждения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w:t>
      </w:r>
      <w:proofErr w:type="spellStart"/>
      <w:r w:rsidRPr="00367004">
        <w:rPr>
          <w:rFonts w:ascii="Times New Roman" w:eastAsia="Times New Roman" w:hAnsi="Times New Roman" w:cs="Times New Roman"/>
          <w:sz w:val="24"/>
          <w:szCs w:val="24"/>
          <w:lang w:eastAsia="ru-RU"/>
        </w:rPr>
        <w:t>облиственны</w:t>
      </w:r>
      <w:proofErr w:type="spellEnd"/>
      <w:r w:rsidRPr="00367004">
        <w:rPr>
          <w:rFonts w:ascii="Times New Roman" w:eastAsia="Times New Roman" w:hAnsi="Times New Roman" w:cs="Times New Roman"/>
          <w:sz w:val="24"/>
          <w:szCs w:val="24"/>
          <w:lang w:eastAsia="ru-RU"/>
        </w:rPr>
        <w:t xml:space="preserve"> (сухие побеги до 10 - 15%), с наличием незначительных механических повреждений.</w:t>
      </w:r>
    </w:p>
    <w:p w:rsidR="00D45D1C" w:rsidRPr="00367004" w:rsidRDefault="00D45D1C" w:rsidP="00367004">
      <w:pPr>
        <w:spacing w:after="0" w:line="240" w:lineRule="auto"/>
        <w:ind w:firstLine="540"/>
        <w:contextualSpacing/>
        <w:jc w:val="both"/>
        <w:rPr>
          <w:rFonts w:ascii="Times New Roman" w:eastAsia="Calibri" w:hAnsi="Times New Roman" w:cs="Times New Roman"/>
          <w:sz w:val="24"/>
          <w:szCs w:val="24"/>
          <w:lang w:eastAsia="ru-RU"/>
        </w:rPr>
      </w:pPr>
      <w:bookmarkStart w:id="11" w:name="P593"/>
      <w:bookmarkEnd w:id="11"/>
      <w:r w:rsidRPr="00367004">
        <w:rPr>
          <w:rFonts w:ascii="Times New Roman" w:eastAsia="Calibri" w:hAnsi="Times New Roman" w:cs="Times New Roman"/>
          <w:sz w:val="24"/>
          <w:szCs w:val="24"/>
        </w:rPr>
        <w:t xml:space="preserve">&lt;***&gt; </w:t>
      </w:r>
      <w:r w:rsidRPr="00367004">
        <w:rPr>
          <w:rFonts w:ascii="Times New Roman" w:eastAsia="Calibri" w:hAnsi="Times New Roman" w:cs="Times New Roman"/>
          <w:sz w:val="24"/>
          <w:szCs w:val="24"/>
          <w:lang w:eastAsia="ru-RU"/>
        </w:rPr>
        <w:t xml:space="preserve">Зеленые насаждения со слабо развитой кроной, </w:t>
      </w:r>
      <w:proofErr w:type="spellStart"/>
      <w:r w:rsidRPr="00367004">
        <w:rPr>
          <w:rFonts w:ascii="Times New Roman" w:eastAsia="Calibri" w:hAnsi="Times New Roman" w:cs="Times New Roman"/>
          <w:sz w:val="24"/>
          <w:szCs w:val="24"/>
          <w:lang w:eastAsia="ru-RU"/>
        </w:rPr>
        <w:t>суховершинностью</w:t>
      </w:r>
      <w:proofErr w:type="spellEnd"/>
      <w:r w:rsidRPr="00367004">
        <w:rPr>
          <w:rFonts w:ascii="Times New Roman" w:eastAsia="Calibri" w:hAnsi="Times New Roman" w:cs="Times New Roman"/>
          <w:sz w:val="24"/>
          <w:szCs w:val="24"/>
          <w:lang w:eastAsia="ru-RU"/>
        </w:rPr>
        <w:t xml:space="preserve">, усыханием кроны более 50%, комплексом признаков заболеваний (дупла, обширные </w:t>
      </w:r>
      <w:proofErr w:type="spellStart"/>
      <w:r w:rsidRPr="00367004">
        <w:rPr>
          <w:rFonts w:ascii="Times New Roman" w:eastAsia="Calibri" w:hAnsi="Times New Roman" w:cs="Times New Roman"/>
          <w:sz w:val="24"/>
          <w:szCs w:val="24"/>
          <w:lang w:eastAsia="ru-RU"/>
        </w:rPr>
        <w:t>сухобочины</w:t>
      </w:r>
      <w:proofErr w:type="spellEnd"/>
      <w:r w:rsidRPr="00367004">
        <w:rPr>
          <w:rFonts w:ascii="Times New Roman" w:eastAsia="Calibri" w:hAnsi="Times New Roman" w:cs="Times New Roman"/>
          <w:sz w:val="24"/>
          <w:szCs w:val="24"/>
          <w:lang w:eastAsia="ru-RU"/>
        </w:rPr>
        <w:t xml:space="preserve"> и т.д.), признаками заселения стволовыми вредителями, значительными механическими повреждениями относятся к растениям неудовлетворительного состояния.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3.4.</w:t>
      </w:r>
      <w:r w:rsidRPr="00367004">
        <w:rPr>
          <w:rFonts w:ascii="Times New Roman" w:eastAsia="Calibri" w:hAnsi="Times New Roman" w:cs="Times New Roman"/>
          <w:sz w:val="24"/>
          <w:szCs w:val="24"/>
          <w:lang w:eastAsia="ru-RU"/>
        </w:rPr>
        <w:t xml:space="preserve"> Результаты расчетов компенсационной стоимости зелёных насаждений оформляется актом по форме согласно приложению 1 к настоящей Методике.</w:t>
      </w: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rPr>
      </w:pPr>
      <w:r w:rsidRPr="00367004">
        <w:rPr>
          <w:rFonts w:ascii="Times New Roman" w:eastAsia="Times New Roman" w:hAnsi="Times New Roman" w:cs="Times New Roman"/>
          <w:b/>
          <w:bCs/>
          <w:sz w:val="24"/>
          <w:szCs w:val="24"/>
          <w:lang w:eastAsia="ru-RU"/>
        </w:rPr>
        <w:t>4. Порядок расчёта размера ущерба при незаконных рубках,</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roofErr w:type="gramStart"/>
      <w:r w:rsidRPr="00367004">
        <w:rPr>
          <w:rFonts w:ascii="Times New Roman" w:eastAsia="Times New Roman" w:hAnsi="Times New Roman" w:cs="Times New Roman"/>
          <w:b/>
          <w:bCs/>
          <w:sz w:val="24"/>
          <w:szCs w:val="24"/>
          <w:lang w:eastAsia="ru-RU"/>
        </w:rPr>
        <w:t>повреждении</w:t>
      </w:r>
      <w:proofErr w:type="gramEnd"/>
      <w:r w:rsidRPr="00367004">
        <w:rPr>
          <w:rFonts w:ascii="Times New Roman" w:eastAsia="Times New Roman" w:hAnsi="Times New Roman" w:cs="Times New Roman"/>
          <w:b/>
          <w:bCs/>
          <w:sz w:val="24"/>
          <w:szCs w:val="24"/>
          <w:lang w:eastAsia="ru-RU"/>
        </w:rPr>
        <w:t>, уничтожении зелёных насаждений</w:t>
      </w:r>
    </w:p>
    <w:p w:rsidR="00D45D1C" w:rsidRPr="00367004" w:rsidRDefault="00D45D1C" w:rsidP="00367004">
      <w:pPr>
        <w:widowControl w:val="0"/>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4.1.Обследование места незаконной рубки, повреждения, уничтожения зелёных насаждений, осуществляется Комиссией.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при получении информации о повреждении или уничтожении зелёных насаждений, осуществляет выезд на место повреждения или уничтожения зелёных насаждений в течение 1 рабочего дня со дня регистрации такой информации.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результатам обследования, в случае подтверждения информации о повреждении или уничтожении зелёных насаждений, составляется акт обследования зелёных насаждений (приложение 2)</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4.2.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Расчет размера ущерба, причиненного незаконной рубкой, повреждением, уничтожением зелёных насаждений, осуществляется на основании акта обследования зелёных насаждений.</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4.3.</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Размер ущерба, причиненного незаконными рубками и (или) уничтожением зелёных насаждений, исчисляется размером компенсационной стоимости вырубленных и (или) уничтоженных зелёных насаждений с применением повышающего коэффициента </w:t>
      </w:r>
      <w:proofErr w:type="spellStart"/>
      <w:r w:rsidRPr="00367004">
        <w:rPr>
          <w:rFonts w:ascii="Times New Roman" w:eastAsia="Calibri" w:hAnsi="Times New Roman" w:cs="Times New Roman"/>
          <w:sz w:val="24"/>
          <w:szCs w:val="24"/>
          <w:lang w:eastAsia="ru-RU"/>
        </w:rPr>
        <w:t>Кп</w:t>
      </w:r>
      <w:proofErr w:type="spellEnd"/>
      <w:r w:rsidRPr="00367004">
        <w:rPr>
          <w:rFonts w:ascii="Times New Roman" w:eastAsia="Calibri" w:hAnsi="Times New Roman" w:cs="Times New Roman"/>
          <w:sz w:val="24"/>
          <w:szCs w:val="24"/>
          <w:lang w:eastAsia="ru-RU"/>
        </w:rPr>
        <w:t xml:space="preserve"> = 5.</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4.4.</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В случае невозможности определения видового состава и фактического состояния вырубленных и (или) уничтоженных зелёных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w:t>
      </w:r>
      <w:proofErr w:type="gramStart"/>
      <w:r w:rsidRPr="00367004">
        <w:rPr>
          <w:rFonts w:ascii="Times New Roman" w:eastAsia="Calibri" w:hAnsi="Times New Roman" w:cs="Times New Roman"/>
          <w:sz w:val="24"/>
          <w:szCs w:val="24"/>
          <w:lang w:eastAsia="ru-RU"/>
        </w:rPr>
        <w:t xml:space="preserve"> К</w:t>
      </w:r>
      <w:proofErr w:type="gramEnd"/>
      <w:r w:rsidRPr="00367004">
        <w:rPr>
          <w:rFonts w:ascii="Times New Roman" w:eastAsia="Calibri" w:hAnsi="Times New Roman" w:cs="Times New Roman"/>
          <w:sz w:val="24"/>
          <w:szCs w:val="24"/>
          <w:lang w:eastAsia="ru-RU"/>
        </w:rPr>
        <w:t xml:space="preserve"> = 1,0.</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4.5.</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повреждении зелёных насаждений, не влекущем прекращение роста, ущерб исчисляется в размере 0,5 от величины компенсационной стоимости поврежденного зеленого насаждения.</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4.6.</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Результаты расчетов компенсационной стоимости зелёных насаждений при незаконной рубке оформляется актом (приложение 3).</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5. Порядок оплаты компенсационной стоимости</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b/>
          <w:bCs/>
          <w:sz w:val="24"/>
          <w:szCs w:val="24"/>
          <w:lang w:eastAsia="ru-RU"/>
        </w:rPr>
        <w:t>зелёных насаждений и ущерба при незаконных рубках</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5.1.</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Основанием для оплаты ущерба, причиненного незаконной рубкой, повреждением, уничтожением зелёных насаждений является направление лицу, совершившему незаконную рубку, повреждение, уничтожение зелёных насаждений копии актов, указанных в пунктах 4.1, 4.6 настоящей Методики, а также письменной претензии администрации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5.2.</w:t>
      </w:r>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 xml:space="preserve">Письменная претензия администрации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должна содержать фамилию, имя, отчество (</w:t>
      </w:r>
      <w:r w:rsidR="00F548E9">
        <w:rPr>
          <w:rFonts w:ascii="Times New Roman" w:eastAsia="Calibri" w:hAnsi="Times New Roman" w:cs="Times New Roman"/>
          <w:sz w:val="24"/>
          <w:szCs w:val="24"/>
          <w:lang w:eastAsia="ru-RU"/>
        </w:rPr>
        <w:t>последне</w:t>
      </w:r>
      <w:proofErr w:type="gramStart"/>
      <w:r w:rsidR="00F548E9">
        <w:rPr>
          <w:rFonts w:ascii="Times New Roman" w:eastAsia="Calibri" w:hAnsi="Times New Roman" w:cs="Times New Roman"/>
          <w:sz w:val="24"/>
          <w:szCs w:val="24"/>
          <w:lang w:eastAsia="ru-RU"/>
        </w:rPr>
        <w:t>е-</w:t>
      </w:r>
      <w:proofErr w:type="gramEnd"/>
      <w:r w:rsidR="00F548E9">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 наличии) физического лица или полное наименование юридического лица, совершивших незаконную рубку, повреждение, уничтожение зелёных насаждений, дату и время выявления факта совершения незаконной рубки, повреждения, уничтожения зелёных насаждений, место совершения незаконной рубки, повреждения, уничтожения зелёных насаждений, количество вырубленных, поврежденных, уничтоженных зелёных насаждений, размер ущерба, срок оплаты ущерба, составляющий 10 рабочих дней с момента получения данными лицами претензии, реквизиты для перечисления ущерба с указанием кода бюджетной классификации и назначения платежа.</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Претензия и копии актов направляются в адрес лица, совершившего незаконную рубку, повреждение, уничтожение зелёных насаждений, в течение 5 рабочих дней со дня составления акта, предусмотренного пунктом 4.6 настоящей Методики, посредством почтового отправления с уведомлением о вручении.</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5.3. В случае неоплаты лицом, совершившим незаконную рубку, повреждение, уничтожение зелёных насаждений, в добровольном порядке размера ущерба, указанного в претензии, направленной в соответствии с пунктом 5.2 настоящей Методики,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принимает меры по взысканию суммы причиненного ущерба в судебном порядке.</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5.4. Если лицо, совершившее незаконную рубку, повреждение, уничтожение зелёных насаждений, не установлено,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z w:val="24"/>
          <w:szCs w:val="24"/>
          <w:lang w:eastAsia="ru-RU"/>
        </w:rPr>
        <w:t xml:space="preserve"> </w:t>
      </w:r>
      <w:r w:rsidRPr="00367004">
        <w:rPr>
          <w:rFonts w:ascii="Times New Roman" w:eastAsia="Calibri" w:hAnsi="Times New Roman" w:cs="Times New Roman"/>
          <w:sz w:val="24"/>
          <w:szCs w:val="24"/>
          <w:lang w:eastAsia="ru-RU"/>
        </w:rPr>
        <w:t>обращается в полицию с целью установления виновного лица.</w:t>
      </w:r>
    </w:p>
    <w:p w:rsidR="00D45D1C" w:rsidRPr="00367004" w:rsidRDefault="00D45D1C" w:rsidP="00367004">
      <w:pPr>
        <w:spacing w:after="0" w:line="240" w:lineRule="auto"/>
        <w:ind w:firstLine="709"/>
        <w:contextualSpacing/>
        <w:jc w:val="both"/>
        <w:rPr>
          <w:rFonts w:ascii="Times New Roman" w:eastAsia="Calibri" w:hAnsi="Times New Roman" w:cs="Times New Roman"/>
          <w:spacing w:val="2"/>
          <w:sz w:val="24"/>
          <w:szCs w:val="24"/>
          <w:lang w:eastAsia="ru-RU"/>
        </w:rPr>
      </w:pPr>
      <w:r w:rsidRPr="00367004">
        <w:rPr>
          <w:rFonts w:ascii="Times New Roman" w:eastAsia="Calibri" w:hAnsi="Times New Roman" w:cs="Times New Roman"/>
          <w:sz w:val="24"/>
          <w:szCs w:val="24"/>
          <w:lang w:eastAsia="ru-RU"/>
        </w:rPr>
        <w:t xml:space="preserve">5.5. </w:t>
      </w:r>
      <w:r w:rsidRPr="00367004">
        <w:rPr>
          <w:rFonts w:ascii="Times New Roman" w:eastAsia="Calibri" w:hAnsi="Times New Roman" w:cs="Times New Roman"/>
          <w:spacing w:val="2"/>
          <w:sz w:val="24"/>
          <w:szCs w:val="24"/>
          <w:lang w:eastAsia="ru-RU"/>
        </w:rPr>
        <w:t xml:space="preserve">В случае причинения вреда зеленым насаждениям, в результате которых они стали аварийными, сухостойными,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организует взыскание с причинившего ущерб лица в порядке, установленном гражданским законодательством Российской Федерации.</w:t>
      </w:r>
    </w:p>
    <w:p w:rsidR="00D45D1C" w:rsidRPr="00367004" w:rsidRDefault="00D45D1C" w:rsidP="00367004">
      <w:pPr>
        <w:shd w:val="clear" w:color="auto" w:fill="FFFFFF"/>
        <w:spacing w:after="0" w:line="240" w:lineRule="auto"/>
        <w:ind w:firstLine="709"/>
        <w:contextualSpacing/>
        <w:jc w:val="both"/>
        <w:textAlignment w:val="baseline"/>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5.6. </w:t>
      </w:r>
      <w:r w:rsidRPr="00367004">
        <w:rPr>
          <w:rFonts w:ascii="Times New Roman" w:eastAsia="Calibri" w:hAnsi="Times New Roman" w:cs="Times New Roman"/>
          <w:sz w:val="24"/>
          <w:szCs w:val="24"/>
          <w:lang w:eastAsia="ru-RU"/>
        </w:rPr>
        <w:t xml:space="preserve">Оплата компенсационной стоимости сносимых зелёных насаждений при вынужденном сносе и ущерба при незаконных рубках, повреждении, уничтожении </w:t>
      </w:r>
      <w:r w:rsidRPr="00367004">
        <w:rPr>
          <w:rFonts w:ascii="Times New Roman" w:eastAsia="Calibri" w:hAnsi="Times New Roman" w:cs="Times New Roman"/>
          <w:sz w:val="24"/>
          <w:szCs w:val="24"/>
          <w:lang w:eastAsia="ru-RU"/>
        </w:rPr>
        <w:lastRenderedPageBreak/>
        <w:t xml:space="preserve">зелёных насаждений подлежит зачислению в бюджет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pacing w:val="2"/>
          <w:sz w:val="24"/>
          <w:szCs w:val="24"/>
          <w:lang w:eastAsia="ru-RU"/>
        </w:rPr>
        <w:t xml:space="preserve">5.7. Администрация </w:t>
      </w:r>
      <w:r w:rsidR="0096612E" w:rsidRPr="00367004">
        <w:rPr>
          <w:rFonts w:ascii="Times New Roman" w:eastAsia="Calibri" w:hAnsi="Times New Roman" w:cs="Times New Roman"/>
          <w:sz w:val="24"/>
          <w:szCs w:val="24"/>
        </w:rPr>
        <w:t>Шумерлинского муниципального округа</w:t>
      </w:r>
      <w:r w:rsidR="0096612E" w:rsidRPr="00367004">
        <w:rPr>
          <w:rFonts w:ascii="Times New Roman" w:eastAsia="Calibri" w:hAnsi="Times New Roman" w:cs="Times New Roman"/>
          <w:spacing w:val="2"/>
          <w:sz w:val="24"/>
          <w:szCs w:val="24"/>
          <w:lang w:eastAsia="ru-RU"/>
        </w:rPr>
        <w:t xml:space="preserve"> </w:t>
      </w:r>
      <w:r w:rsidRPr="00367004">
        <w:rPr>
          <w:rFonts w:ascii="Times New Roman" w:eastAsia="Calibri" w:hAnsi="Times New Roman" w:cs="Times New Roman"/>
          <w:spacing w:val="2"/>
          <w:sz w:val="24"/>
          <w:szCs w:val="24"/>
          <w:lang w:eastAsia="ru-RU"/>
        </w:rPr>
        <w:t xml:space="preserve">организует восстановление зелёных насаждений за счет средств бюджета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 xml:space="preserve"> в соответствии с законодательством Российской Федерации путем создания зелёных насаждений в непосредственной близости к месту их сноса, а в случае невозможности соблюдения указанного расстояния - на иной территории </w:t>
      </w:r>
      <w:r w:rsidR="0096612E"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pacing w:val="2"/>
          <w:sz w:val="24"/>
          <w:szCs w:val="24"/>
          <w:lang w:eastAsia="ru-RU"/>
        </w:rPr>
        <w:t>.</w:t>
      </w:r>
    </w:p>
    <w:p w:rsidR="00D45D1C" w:rsidRPr="00367004" w:rsidRDefault="00D45D1C" w:rsidP="00367004">
      <w:pPr>
        <w:spacing w:after="0" w:line="240" w:lineRule="auto"/>
        <w:ind w:firstLine="709"/>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p>
    <w:p w:rsidR="00D45D1C" w:rsidRPr="00367004" w:rsidRDefault="00D45D1C" w:rsidP="00367004">
      <w:pPr>
        <w:widowControl w:val="0"/>
        <w:autoSpaceDE w:val="0"/>
        <w:autoSpaceDN w:val="0"/>
        <w:spacing w:after="0" w:line="240" w:lineRule="auto"/>
        <w:contextualSpacing/>
        <w:jc w:val="both"/>
        <w:rPr>
          <w:rFonts w:ascii="Times New Roman" w:eastAsia="Times New Roman" w:hAnsi="Times New Roman" w:cs="Times New Roman"/>
          <w:b/>
          <w:bCs/>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D45D1C" w:rsidRPr="00367004" w:rsidRDefault="00D45D1C" w:rsidP="00367004">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1</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lang w:eastAsia="ru-RU"/>
        </w:rPr>
        <w:t>Шумерлинского муниципального округа</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Акт </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расчёта компенсационной стоимости зелёных насаждений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3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9F2BB8" w:rsidRPr="00367004" w:rsidRDefault="009F2BB8" w:rsidP="00367004">
      <w:pPr>
        <w:spacing w:after="0" w:line="240" w:lineRule="auto"/>
        <w:ind w:firstLine="709"/>
        <w:contextualSpacing/>
        <w:jc w:val="both"/>
        <w:rPr>
          <w:rFonts w:ascii="Times New Roman" w:eastAsia="Calibri" w:hAnsi="Times New Roman" w:cs="Times New Roman"/>
          <w:sz w:val="24"/>
          <w:szCs w:val="24"/>
          <w:lang w:eastAsia="ru-RU"/>
        </w:rPr>
      </w:pPr>
    </w:p>
    <w:tbl>
      <w:tblPr>
        <w:tblStyle w:val="a7"/>
        <w:tblW w:w="0" w:type="auto"/>
        <w:tblLook w:val="04A0" w:firstRow="1" w:lastRow="0" w:firstColumn="1" w:lastColumn="0" w:noHBand="0" w:noVBand="1"/>
      </w:tblPr>
      <w:tblGrid>
        <w:gridCol w:w="1291"/>
        <w:gridCol w:w="1257"/>
        <w:gridCol w:w="1474"/>
        <w:gridCol w:w="1396"/>
        <w:gridCol w:w="2076"/>
        <w:gridCol w:w="2076"/>
      </w:tblGrid>
      <w:tr w:rsidR="009F2BB8" w:rsidRPr="00367004" w:rsidTr="009F2BB8">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Порода</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Диаметр</w:t>
            </w:r>
          </w:p>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(на высоте 1,3 м) (см)</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Количество (шт.)</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Состояние</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за единицу (руб.)</w:t>
            </w:r>
          </w:p>
        </w:tc>
        <w:tc>
          <w:tcPr>
            <w:tcW w:w="1595" w:type="dxa"/>
            <w:vAlign w:val="center"/>
          </w:tcPr>
          <w:p w:rsidR="009F2BB8" w:rsidRPr="00367004" w:rsidRDefault="009F2BB8" w:rsidP="00367004">
            <w:pPr>
              <w:contextualSpacing/>
              <w:jc w:val="center"/>
              <w:rPr>
                <w:rFonts w:ascii="Times New Roman" w:hAnsi="Times New Roman" w:cs="Times New Roman"/>
                <w:sz w:val="24"/>
                <w:szCs w:val="24"/>
              </w:rPr>
            </w:pPr>
            <w:r w:rsidRPr="00367004">
              <w:rPr>
                <w:rFonts w:ascii="Times New Roman" w:hAnsi="Times New Roman" w:cs="Times New Roman"/>
                <w:sz w:val="24"/>
                <w:szCs w:val="24"/>
              </w:rPr>
              <w:t>Компенсационная стоимость всего (руб.)</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r w:rsidR="009F2BB8" w:rsidRPr="00367004" w:rsidTr="009F2BB8">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ИТОГО:</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c>
          <w:tcPr>
            <w:tcW w:w="1595" w:type="dxa"/>
            <w:vAlign w:val="bottom"/>
          </w:tcPr>
          <w:p w:rsidR="009F2BB8" w:rsidRPr="00367004" w:rsidRDefault="009F2BB8" w:rsidP="00367004">
            <w:pPr>
              <w:contextualSpacing/>
              <w:jc w:val="both"/>
              <w:rPr>
                <w:rFonts w:ascii="Times New Roman" w:hAnsi="Times New Roman" w:cs="Times New Roman"/>
                <w:sz w:val="24"/>
                <w:szCs w:val="24"/>
              </w:rPr>
            </w:pPr>
            <w:r w:rsidRPr="00367004">
              <w:rPr>
                <w:rFonts w:ascii="Times New Roman" w:hAnsi="Times New Roman" w:cs="Times New Roman"/>
                <w:sz w:val="24"/>
                <w:szCs w:val="24"/>
              </w:rPr>
              <w:t> </w:t>
            </w:r>
          </w:p>
        </w:tc>
      </w:tr>
    </w:tbl>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56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Расчет компенсационной стоимости произведен на основании </w:t>
      </w:r>
      <w:r w:rsidRPr="00367004">
        <w:rPr>
          <w:rFonts w:ascii="Times New Roman" w:eastAsia="Calibri" w:hAnsi="Times New Roman" w:cs="Times New Roman"/>
          <w:sz w:val="24"/>
          <w:szCs w:val="24"/>
        </w:rPr>
        <w:t xml:space="preserve">постановления администрации </w:t>
      </w:r>
      <w:r w:rsidR="009F2BB8"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w:t>
      </w:r>
      <w:r w:rsidRPr="00367004">
        <w:rPr>
          <w:rFonts w:ascii="Times New Roman" w:eastAsia="Calibri" w:hAnsi="Times New Roman" w:cs="Times New Roman"/>
          <w:sz w:val="24"/>
          <w:szCs w:val="24"/>
          <w:lang w:eastAsia="ru-RU"/>
        </w:rPr>
        <w:t xml:space="preserve">расчёта компенсационной стоимости при сносе зелёных насаждений на территории </w:t>
      </w:r>
      <w:r w:rsidR="009F2BB8"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r w:rsidRPr="00367004">
        <w:rPr>
          <w:rFonts w:ascii="Times New Roman" w:eastAsia="Calibri" w:hAnsi="Times New Roman" w:cs="Times New Roman"/>
          <w:sz w:val="24"/>
          <w:szCs w:val="24"/>
          <w:lang w:eastAsia="ru-RU"/>
        </w:rPr>
        <w:t>.</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Составитель акта</w:t>
      </w:r>
      <w:proofErr w:type="gramStart"/>
      <w:r w:rsidRPr="00367004">
        <w:rPr>
          <w:rFonts w:ascii="Times New Roman" w:eastAsia="Calibri" w:hAnsi="Times New Roman" w:cs="Times New Roman"/>
          <w:sz w:val="24"/>
          <w:szCs w:val="24"/>
          <w:lang w:eastAsia="ru-RU"/>
        </w:rPr>
        <w:t>:  ___________________  (__________________________)</w:t>
      </w:r>
      <w:proofErr w:type="gramEnd"/>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(расшифровка подписи)</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расчетом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2</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9F2BB8"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p>
    <w:p w:rsidR="009F2BB8" w:rsidRPr="00367004" w:rsidRDefault="009F2BB8"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rPr>
        <w:t>Шумерлинского муниципального округа</w:t>
      </w:r>
    </w:p>
    <w:p w:rsidR="009F2BB8" w:rsidRPr="00367004" w:rsidRDefault="009F2BB8" w:rsidP="00367004">
      <w:pPr>
        <w:spacing w:after="0" w:line="240" w:lineRule="auto"/>
        <w:contextualSpacing/>
        <w:jc w:val="center"/>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обследования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"_____" _________ 20__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(населенный пункт) </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основании: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(указать основание)</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обследование зелёных насаждений, произрастающих на земельном участке, расположенном по адресу: 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В результате обследования установлено: </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w:t>
      </w:r>
      <w:r w:rsidRPr="00367004">
        <w:rPr>
          <w:rFonts w:ascii="Times New Roman" w:eastAsia="Calibri" w:hAnsi="Times New Roman" w:cs="Times New Roman"/>
          <w:sz w:val="24"/>
          <w:szCs w:val="24"/>
          <w:lang w:eastAsia="ru-RU"/>
        </w:rPr>
        <w:tab/>
        <w:t>_</w:t>
      </w:r>
      <w:r w:rsidRPr="00367004">
        <w:rPr>
          <w:rFonts w:ascii="Times New Roman" w:eastAsia="Calibri" w:hAnsi="Times New Roman" w:cs="Times New Roman"/>
          <w:sz w:val="24"/>
          <w:szCs w:val="24"/>
          <w:lang w:eastAsia="ru-RU"/>
        </w:rPr>
        <w:tab/>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Обследуемые зеленые насаждения: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bl>
      <w:tblPr>
        <w:tblW w:w="10019" w:type="dxa"/>
        <w:tblCellSpacing w:w="0" w:type="dxa"/>
        <w:tblInd w:w="-103" w:type="dxa"/>
        <w:tblCellMar>
          <w:top w:w="105" w:type="dxa"/>
          <w:left w:w="105" w:type="dxa"/>
          <w:bottom w:w="105" w:type="dxa"/>
          <w:right w:w="105" w:type="dxa"/>
        </w:tblCellMar>
        <w:tblLook w:val="00A0" w:firstRow="1" w:lastRow="0" w:firstColumn="1" w:lastColumn="0" w:noHBand="0" w:noVBand="0"/>
      </w:tblPr>
      <w:tblGrid>
        <w:gridCol w:w="2224"/>
        <w:gridCol w:w="1919"/>
        <w:gridCol w:w="1936"/>
        <w:gridCol w:w="1936"/>
        <w:gridCol w:w="2004"/>
      </w:tblGrid>
      <w:tr w:rsidR="00D45D1C" w:rsidRPr="00367004" w:rsidTr="00D45D1C">
        <w:trPr>
          <w:trHeight w:val="571"/>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Порода</w:t>
            </w: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Диаметр</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Количество</w:t>
            </w: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Состояние</w:t>
            </w: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Возраст</w:t>
            </w:r>
          </w:p>
        </w:tc>
      </w:tr>
      <w:tr w:rsidR="00D45D1C" w:rsidRPr="00367004" w:rsidTr="00D45D1C">
        <w:trPr>
          <w:trHeight w:val="444"/>
          <w:tblCellSpacing w:w="0" w:type="dxa"/>
        </w:trPr>
        <w:tc>
          <w:tcPr>
            <w:tcW w:w="22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1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c>
          <w:tcPr>
            <w:tcW w:w="2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tc>
      </w:tr>
    </w:tbl>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Я предупрежден (а), что в случае осуществления работ по сносу зелёных насаждений в отсутствие разрешительных документов,</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(наименование организации, индивидуального предпринимателя, подавших заявление о сносе зелёных насаждений)</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будет привлечена (но) к административной ответственности в порядке, установленном действующим законодательством Российской Федерации, </w:t>
      </w:r>
      <w:r w:rsidR="009F2BB8" w:rsidRPr="00367004">
        <w:rPr>
          <w:rFonts w:ascii="Times New Roman" w:eastAsia="Calibri" w:hAnsi="Times New Roman" w:cs="Times New Roman"/>
          <w:sz w:val="24"/>
          <w:szCs w:val="24"/>
          <w:lang w:eastAsia="ru-RU"/>
        </w:rPr>
        <w:t>Чувашской Республики</w:t>
      </w:r>
      <w:r w:rsidRPr="00367004">
        <w:rPr>
          <w:rFonts w:ascii="Times New Roman" w:eastAsia="Calibri" w:hAnsi="Times New Roman" w:cs="Times New Roman"/>
          <w:sz w:val="24"/>
          <w:szCs w:val="24"/>
          <w:lang w:eastAsia="ru-RU"/>
        </w:rPr>
        <w:t>, с взысканием ущерба, причиненного уничтожением, незаконной рубкой зелёных насаждений.</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 актом </w:t>
      </w:r>
      <w:proofErr w:type="gramStart"/>
      <w:r w:rsidRPr="00367004">
        <w:rPr>
          <w:rFonts w:ascii="Times New Roman" w:eastAsia="Calibri" w:hAnsi="Times New Roman" w:cs="Times New Roman"/>
          <w:sz w:val="24"/>
          <w:szCs w:val="24"/>
          <w:lang w:eastAsia="ru-RU"/>
        </w:rPr>
        <w:t>ознакомлен</w:t>
      </w:r>
      <w:proofErr w:type="gramEnd"/>
      <w:r w:rsidRPr="00367004">
        <w:rPr>
          <w:rFonts w:ascii="Times New Roman" w:eastAsia="Calibri" w:hAnsi="Times New Roman" w:cs="Times New Roman"/>
          <w:sz w:val="24"/>
          <w:szCs w:val="24"/>
          <w:lang w:eastAsia="ru-RU"/>
        </w:rPr>
        <w:t xml:space="preserve"> (а): _____________________________________________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(подпись представителя заявителя)</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 (____________________________)</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(подпись)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(расшифровка подписи)</w:t>
      </w: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F548E9" w:rsidRDefault="00F548E9" w:rsidP="00367004">
      <w:pPr>
        <w:spacing w:after="0" w:line="240" w:lineRule="auto"/>
        <w:ind w:firstLine="697"/>
        <w:contextualSpacing/>
        <w:jc w:val="right"/>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69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lastRenderedPageBreak/>
        <w:t>Приложение 3</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 Методике расчёта компенсационной</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стоимости при сносе зелёных насаждений </w:t>
      </w:r>
    </w:p>
    <w:p w:rsidR="00D45D1C" w:rsidRPr="00367004" w:rsidRDefault="00D45D1C" w:rsidP="00367004">
      <w:pPr>
        <w:spacing w:after="0" w:line="240" w:lineRule="auto"/>
        <w:ind w:left="361" w:firstLine="567"/>
        <w:contextualSpacing/>
        <w:jc w:val="right"/>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на территории </w:t>
      </w:r>
      <w:r w:rsidR="009F2BB8" w:rsidRPr="00367004">
        <w:rPr>
          <w:rFonts w:ascii="Times New Roman" w:eastAsia="Calibri" w:hAnsi="Times New Roman" w:cs="Times New Roman"/>
          <w:sz w:val="24"/>
          <w:szCs w:val="24"/>
        </w:rPr>
        <w:t>Шумерлинского муниципального округа</w:t>
      </w: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left="361" w:firstLine="567"/>
        <w:contextualSpacing/>
        <w:jc w:val="both"/>
        <w:rPr>
          <w:rFonts w:ascii="Times New Roman" w:eastAsia="Calibri" w:hAnsi="Times New Roman" w:cs="Times New Roman"/>
          <w:sz w:val="24"/>
          <w:szCs w:val="24"/>
          <w:lang w:eastAsia="ru-RU"/>
        </w:rPr>
      </w:pP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Акт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расчёта ущерба при незаконной рубке,</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proofErr w:type="gramStart"/>
      <w:r w:rsidRPr="00367004">
        <w:rPr>
          <w:rFonts w:ascii="Times New Roman" w:eastAsia="Calibri" w:hAnsi="Times New Roman" w:cs="Times New Roman"/>
          <w:sz w:val="24"/>
          <w:szCs w:val="24"/>
          <w:lang w:eastAsia="ru-RU"/>
        </w:rPr>
        <w:t>повреждении</w:t>
      </w:r>
      <w:proofErr w:type="gramEnd"/>
      <w:r w:rsidRPr="00367004">
        <w:rPr>
          <w:rFonts w:ascii="Times New Roman" w:eastAsia="Calibri" w:hAnsi="Times New Roman" w:cs="Times New Roman"/>
          <w:sz w:val="24"/>
          <w:szCs w:val="24"/>
          <w:lang w:eastAsia="ru-RU"/>
        </w:rPr>
        <w:t>, уничтожении зелёных насаждений</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по адресу: __________________________________________________</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_________________ </w:t>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r>
      <w:r w:rsidRPr="00367004">
        <w:rPr>
          <w:rFonts w:ascii="Times New Roman" w:eastAsia="Calibri" w:hAnsi="Times New Roman" w:cs="Times New Roman"/>
          <w:sz w:val="24"/>
          <w:szCs w:val="24"/>
          <w:lang w:eastAsia="ru-RU"/>
        </w:rPr>
        <w:tab/>
        <w:t>"___" __________ 20___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 xml:space="preserve">   (населенный пункт) </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shd w:val="clear" w:color="auto" w:fill="F0B4C1"/>
          <w:lang w:eastAsia="ru-RU"/>
        </w:rPr>
      </w:pPr>
    </w:p>
    <w:p w:rsidR="00D45D1C" w:rsidRPr="00367004" w:rsidRDefault="00D45D1C" w:rsidP="00367004">
      <w:pPr>
        <w:spacing w:after="0" w:line="240" w:lineRule="auto"/>
        <w:ind w:firstLine="697"/>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Комиссия в составе:</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_________________________________________________________________</w:t>
      </w:r>
    </w:p>
    <w:p w:rsidR="00D45D1C" w:rsidRPr="00367004" w:rsidRDefault="00D45D1C" w:rsidP="00367004">
      <w:pPr>
        <w:spacing w:after="0" w:line="240" w:lineRule="auto"/>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(Ф.И.О. и должность представителя администрации муниципального образования)</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p w:rsidR="00D45D1C" w:rsidRPr="00367004" w:rsidRDefault="00D45D1C" w:rsidP="00367004">
      <w:pPr>
        <w:spacing w:after="0" w:line="240" w:lineRule="auto"/>
        <w:ind w:firstLine="709"/>
        <w:contextualSpacing/>
        <w:jc w:val="both"/>
        <w:rPr>
          <w:rFonts w:ascii="Times New Roman" w:eastAsia="Calibri" w:hAnsi="Times New Roman" w:cs="Times New Roman"/>
          <w:sz w:val="24"/>
          <w:szCs w:val="24"/>
          <w:lang w:eastAsia="ru-RU"/>
        </w:rPr>
      </w:pPr>
      <w:r w:rsidRPr="00367004">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 _______________ _______________.  Размер компенсационной стоимости составляет:</w:t>
      </w:r>
    </w:p>
    <w:p w:rsidR="00D45D1C" w:rsidRPr="00367004" w:rsidRDefault="00D45D1C" w:rsidP="0036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ru-RU"/>
        </w:rPr>
      </w:pPr>
    </w:p>
    <w:tbl>
      <w:tblPr>
        <w:tblW w:w="9480" w:type="dxa"/>
        <w:tblInd w:w="-13" w:type="dxa"/>
        <w:tblCellMar>
          <w:top w:w="15" w:type="dxa"/>
          <w:left w:w="15" w:type="dxa"/>
          <w:bottom w:w="15" w:type="dxa"/>
          <w:right w:w="15" w:type="dxa"/>
        </w:tblCellMar>
        <w:tblLook w:val="00A0" w:firstRow="1" w:lastRow="0" w:firstColumn="1" w:lastColumn="0" w:noHBand="0" w:noVBand="0"/>
      </w:tblPr>
      <w:tblGrid>
        <w:gridCol w:w="1129"/>
        <w:gridCol w:w="1264"/>
        <w:gridCol w:w="1399"/>
        <w:gridCol w:w="1129"/>
        <w:gridCol w:w="2046"/>
        <w:gridCol w:w="2513"/>
      </w:tblGrid>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Порода</w:t>
            </w:r>
          </w:p>
        </w:tc>
        <w:tc>
          <w:tcPr>
            <w:tcW w:w="1264"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Диаметр (</w:t>
            </w:r>
            <w:proofErr w:type="gramStart"/>
            <w:r w:rsidRPr="00367004">
              <w:rPr>
                <w:rFonts w:ascii="Times New Roman" w:eastAsia="Calibri" w:hAnsi="Times New Roman" w:cs="Times New Roman"/>
                <w:sz w:val="24"/>
                <w:szCs w:val="24"/>
              </w:rPr>
              <w:t>см</w:t>
            </w:r>
            <w:proofErr w:type="gramEnd"/>
            <w:r w:rsidRPr="00367004">
              <w:rPr>
                <w:rFonts w:ascii="Times New Roman" w:eastAsia="Calibri" w:hAnsi="Times New Roman" w:cs="Times New Roman"/>
                <w:sz w:val="24"/>
                <w:szCs w:val="24"/>
              </w:rPr>
              <w:t>)</w:t>
            </w:r>
          </w:p>
        </w:tc>
        <w:tc>
          <w:tcPr>
            <w:tcW w:w="139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Количество (шт.)</w:t>
            </w:r>
          </w:p>
        </w:tc>
        <w:tc>
          <w:tcPr>
            <w:tcW w:w="1129"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Состояние</w:t>
            </w:r>
          </w:p>
        </w:tc>
        <w:tc>
          <w:tcPr>
            <w:tcW w:w="2046"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за единицу, руб.</w:t>
            </w:r>
          </w:p>
        </w:tc>
        <w:tc>
          <w:tcPr>
            <w:tcW w:w="2513" w:type="dxa"/>
            <w:tcBorders>
              <w:top w:val="single" w:sz="6" w:space="0" w:color="000000"/>
              <w:left w:val="single" w:sz="6" w:space="0" w:color="000000"/>
              <w:bottom w:val="single" w:sz="6" w:space="0" w:color="000000"/>
              <w:right w:val="single" w:sz="6" w:space="0" w:color="000000"/>
            </w:tcBorders>
            <w:vAlign w:val="center"/>
          </w:tcPr>
          <w:p w:rsidR="00D45D1C" w:rsidRPr="00367004" w:rsidRDefault="00D45D1C" w:rsidP="00367004">
            <w:pPr>
              <w:spacing w:after="0" w:line="240" w:lineRule="auto"/>
              <w:contextualSpacing/>
              <w:jc w:val="center"/>
              <w:rPr>
                <w:rFonts w:ascii="Times New Roman" w:eastAsia="Calibri" w:hAnsi="Times New Roman" w:cs="Times New Roman"/>
                <w:sz w:val="24"/>
                <w:szCs w:val="24"/>
              </w:rPr>
            </w:pPr>
            <w:r w:rsidRPr="00367004">
              <w:rPr>
                <w:rFonts w:ascii="Times New Roman" w:eastAsia="Calibri" w:hAnsi="Times New Roman" w:cs="Times New Roman"/>
                <w:sz w:val="24"/>
                <w:szCs w:val="24"/>
              </w:rPr>
              <w:t>Компенсационная стоимость всего, руб.</w:t>
            </w:r>
          </w:p>
        </w:tc>
      </w:tr>
      <w:tr w:rsidR="00D45D1C" w:rsidRPr="00367004" w:rsidTr="00D45D1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264"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6" w:space="0" w:color="000000"/>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Итого:</w:t>
            </w:r>
          </w:p>
        </w:tc>
        <w:tc>
          <w:tcPr>
            <w:tcW w:w="1264"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39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1129"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046"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c>
          <w:tcPr>
            <w:tcW w:w="2513" w:type="dxa"/>
            <w:tcBorders>
              <w:top w:val="single" w:sz="6" w:space="0" w:color="000000"/>
              <w:left w:val="single" w:sz="6" w:space="0" w:color="000000"/>
              <w:bottom w:val="single" w:sz="4" w:space="0" w:color="auto"/>
              <w:right w:val="single" w:sz="6" w:space="0" w:color="000000"/>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w:t>
            </w:r>
          </w:p>
        </w:tc>
      </w:tr>
      <w:tr w:rsidR="00D45D1C" w:rsidRPr="00367004" w:rsidTr="009F2BB8">
        <w:tc>
          <w:tcPr>
            <w:tcW w:w="9480" w:type="dxa"/>
            <w:gridSpan w:val="6"/>
            <w:tcBorders>
              <w:top w:val="single" w:sz="4" w:space="0" w:color="auto"/>
            </w:tcBorders>
          </w:tcPr>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Всего с применением повышающего коэффициента при незаконных рубках, повреждении, уничтожении зелёных насаждений </w:t>
            </w:r>
            <w:proofErr w:type="spellStart"/>
            <w:r w:rsidRPr="00367004">
              <w:rPr>
                <w:rFonts w:ascii="Times New Roman" w:eastAsia="Calibri" w:hAnsi="Times New Roman" w:cs="Times New Roman"/>
                <w:sz w:val="24"/>
                <w:szCs w:val="24"/>
              </w:rPr>
              <w:t>Кп</w:t>
            </w:r>
            <w:proofErr w:type="spellEnd"/>
            <w:r w:rsidRPr="00367004">
              <w:rPr>
                <w:rFonts w:ascii="Times New Roman" w:eastAsia="Calibri" w:hAnsi="Times New Roman" w:cs="Times New Roman"/>
                <w:sz w:val="24"/>
                <w:szCs w:val="24"/>
              </w:rPr>
              <w:t> - ______</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Размер ущерба ___________ руб.</w:t>
            </w:r>
          </w:p>
        </w:tc>
      </w:tr>
    </w:tbl>
    <w:p w:rsidR="00D45D1C" w:rsidRPr="00367004" w:rsidRDefault="00D45D1C" w:rsidP="00367004">
      <w:pPr>
        <w:spacing w:after="0" w:line="240" w:lineRule="auto"/>
        <w:ind w:firstLine="708"/>
        <w:contextualSpacing/>
        <w:jc w:val="both"/>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Расчет компенсационной стоимости произведен на основании постановления администрации </w:t>
      </w:r>
      <w:r w:rsidR="00EB6089" w:rsidRPr="00367004">
        <w:rPr>
          <w:rFonts w:ascii="Times New Roman" w:eastAsia="Calibri" w:hAnsi="Times New Roman" w:cs="Times New Roman"/>
          <w:sz w:val="24"/>
          <w:szCs w:val="24"/>
        </w:rPr>
        <w:t xml:space="preserve">Шумерлинского муниципального округа </w:t>
      </w:r>
      <w:proofErr w:type="gramStart"/>
      <w:r w:rsidRPr="00367004">
        <w:rPr>
          <w:rFonts w:ascii="Times New Roman" w:eastAsia="Calibri" w:hAnsi="Times New Roman" w:cs="Times New Roman"/>
          <w:sz w:val="24"/>
          <w:szCs w:val="24"/>
        </w:rPr>
        <w:t>от</w:t>
      </w:r>
      <w:proofErr w:type="gramEnd"/>
      <w:r w:rsidRPr="00367004">
        <w:rPr>
          <w:rFonts w:ascii="Times New Roman" w:eastAsia="Calibri" w:hAnsi="Times New Roman" w:cs="Times New Roman"/>
          <w:sz w:val="24"/>
          <w:szCs w:val="24"/>
        </w:rPr>
        <w:t xml:space="preserve"> _____________ № ______ «</w:t>
      </w:r>
      <w:proofErr w:type="gramStart"/>
      <w:r w:rsidRPr="00367004">
        <w:rPr>
          <w:rFonts w:ascii="Times New Roman" w:eastAsia="Calibri" w:hAnsi="Times New Roman" w:cs="Times New Roman"/>
          <w:sz w:val="24"/>
          <w:szCs w:val="24"/>
        </w:rPr>
        <w:t>Об</w:t>
      </w:r>
      <w:proofErr w:type="gramEnd"/>
      <w:r w:rsidRPr="00367004">
        <w:rPr>
          <w:rFonts w:ascii="Times New Roman" w:eastAsia="Calibri" w:hAnsi="Times New Roman" w:cs="Times New Roman"/>
          <w:sz w:val="24"/>
          <w:szCs w:val="24"/>
        </w:rPr>
        <w:t xml:space="preserve"> утверждении Методики сноса зелёных насаждений и расчёта компенсационной стоимости при сносе зелёных насаждений на территории </w:t>
      </w:r>
      <w:r w:rsidR="00EB6089" w:rsidRPr="00367004">
        <w:rPr>
          <w:rFonts w:ascii="Times New Roman" w:eastAsia="Calibri" w:hAnsi="Times New Roman" w:cs="Times New Roman"/>
          <w:sz w:val="24"/>
          <w:szCs w:val="24"/>
        </w:rPr>
        <w:t>Шумерлинского муниципального округа</w:t>
      </w:r>
      <w:r w:rsidRPr="00367004">
        <w:rPr>
          <w:rFonts w:ascii="Times New Roman" w:eastAsia="Calibri" w:hAnsi="Times New Roman" w:cs="Times New Roman"/>
          <w:sz w:val="24"/>
          <w:szCs w:val="24"/>
        </w:rPr>
        <w:t>».</w:t>
      </w: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С актом </w:t>
      </w:r>
      <w:proofErr w:type="gramStart"/>
      <w:r w:rsidRPr="00367004">
        <w:rPr>
          <w:rFonts w:ascii="Times New Roman" w:eastAsia="Calibri" w:hAnsi="Times New Roman" w:cs="Times New Roman"/>
          <w:sz w:val="24"/>
          <w:szCs w:val="24"/>
        </w:rPr>
        <w:t>ознакомлен</w:t>
      </w:r>
      <w:proofErr w:type="gramEnd"/>
      <w:r w:rsidRPr="00367004">
        <w:rPr>
          <w:rFonts w:ascii="Times New Roman" w:eastAsia="Calibri" w:hAnsi="Times New Roman" w:cs="Times New Roman"/>
          <w:sz w:val="24"/>
          <w:szCs w:val="24"/>
        </w:rPr>
        <w:t xml:space="preserve"> (а): _________________________________________________</w:t>
      </w:r>
    </w:p>
    <w:p w:rsidR="00D45D1C" w:rsidRPr="00367004" w:rsidRDefault="00F548E9" w:rsidP="003670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vertAlign w:val="superscript"/>
        </w:rPr>
        <w:t xml:space="preserve">                                                                         </w:t>
      </w:r>
      <w:r w:rsidR="00D45D1C" w:rsidRPr="00367004">
        <w:rPr>
          <w:rFonts w:ascii="Times New Roman" w:eastAsia="Calibri" w:hAnsi="Times New Roman" w:cs="Times New Roman"/>
          <w:sz w:val="24"/>
          <w:szCs w:val="24"/>
        </w:rPr>
        <w:t xml:space="preserve">             подпись </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Председатель комиссии</w:t>
      </w:r>
      <w:proofErr w:type="gramStart"/>
      <w:r w:rsidRPr="00367004">
        <w:rPr>
          <w:rFonts w:ascii="Times New Roman" w:eastAsia="Calibri" w:hAnsi="Times New Roman" w:cs="Times New Roman"/>
          <w:sz w:val="24"/>
          <w:szCs w:val="24"/>
        </w:rPr>
        <w:t>:  ___________   ( __________________________ )</w:t>
      </w:r>
      <w:proofErr w:type="gramEnd"/>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Члены комиссии: </w:t>
      </w:r>
    </w:p>
    <w:p w:rsidR="00D45D1C" w:rsidRPr="00367004" w:rsidRDefault="00D45D1C" w:rsidP="00367004">
      <w:pPr>
        <w:numPr>
          <w:ilvl w:val="0"/>
          <w:numId w:val="4"/>
        </w:num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__________________ ( ____________________________ )</w:t>
      </w:r>
    </w:p>
    <w:p w:rsidR="00D45D1C" w:rsidRPr="00367004" w:rsidRDefault="00D45D1C" w:rsidP="00367004">
      <w:pPr>
        <w:spacing w:after="0" w:line="240" w:lineRule="auto"/>
        <w:ind w:left="720"/>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подпись                       расшифровка подписи</w:t>
      </w:r>
    </w:p>
    <w:p w:rsidR="00D45D1C" w:rsidRPr="00367004" w:rsidRDefault="00D45D1C" w:rsidP="00367004">
      <w:pPr>
        <w:spacing w:after="0" w:line="240" w:lineRule="auto"/>
        <w:contextualSpacing/>
        <w:rPr>
          <w:rFonts w:ascii="Times New Roman" w:eastAsia="Calibri" w:hAnsi="Times New Roman" w:cs="Times New Roman"/>
          <w:sz w:val="24"/>
          <w:szCs w:val="24"/>
        </w:rPr>
      </w:pPr>
    </w:p>
    <w:p w:rsidR="00D45D1C" w:rsidRPr="00367004" w:rsidRDefault="00D45D1C" w:rsidP="00367004">
      <w:pPr>
        <w:spacing w:after="0" w:line="240" w:lineRule="auto"/>
        <w:contextualSpacing/>
        <w:rPr>
          <w:rFonts w:ascii="Times New Roman" w:eastAsia="Calibri" w:hAnsi="Times New Roman" w:cs="Times New Roman"/>
          <w:sz w:val="24"/>
          <w:szCs w:val="24"/>
        </w:rPr>
      </w:pPr>
      <w:r w:rsidRPr="00367004">
        <w:rPr>
          <w:rFonts w:ascii="Times New Roman" w:eastAsia="Calibri" w:hAnsi="Times New Roman" w:cs="Times New Roman"/>
          <w:sz w:val="24"/>
          <w:szCs w:val="24"/>
        </w:rPr>
        <w:t xml:space="preserve">      2. __________________  ( ____________________________</w:t>
      </w:r>
      <w:proofErr w:type="gramStart"/>
      <w:r w:rsidRPr="00367004">
        <w:rPr>
          <w:rFonts w:ascii="Times New Roman" w:eastAsia="Calibri" w:hAnsi="Times New Roman" w:cs="Times New Roman"/>
          <w:sz w:val="24"/>
          <w:szCs w:val="24"/>
        </w:rPr>
        <w:t xml:space="preserve"> )</w:t>
      </w:r>
      <w:proofErr w:type="gramEnd"/>
    </w:p>
    <w:p w:rsidR="00915A7C" w:rsidRPr="00367004" w:rsidRDefault="00D45D1C" w:rsidP="00367004">
      <w:pPr>
        <w:spacing w:after="0" w:line="240" w:lineRule="auto"/>
        <w:contextualSpacing/>
        <w:rPr>
          <w:sz w:val="24"/>
          <w:szCs w:val="24"/>
        </w:rPr>
      </w:pPr>
      <w:r w:rsidRPr="00367004">
        <w:rPr>
          <w:rFonts w:ascii="Times New Roman" w:eastAsia="Calibri" w:hAnsi="Times New Roman" w:cs="Times New Roman"/>
          <w:sz w:val="24"/>
          <w:szCs w:val="24"/>
        </w:rPr>
        <w:t xml:space="preserve">                      подпись                       расшифровка подписи               </w:t>
      </w:r>
    </w:p>
    <w:sectPr w:rsidR="00915A7C" w:rsidRPr="00367004" w:rsidSect="00F548E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0D" w:rsidRDefault="0031480D">
      <w:pPr>
        <w:spacing w:after="0" w:line="240" w:lineRule="auto"/>
      </w:pPr>
      <w:r>
        <w:separator/>
      </w:r>
    </w:p>
  </w:endnote>
  <w:endnote w:type="continuationSeparator" w:id="0">
    <w:p w:rsidR="0031480D" w:rsidRDefault="0031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4" w:rsidRPr="00C11EC9" w:rsidRDefault="00367004" w:rsidP="00D45D1C">
    <w:pPr>
      <w:pStyle w:val="aa"/>
      <w:spacing w:after="0" w:line="240" w:lineRule="auto"/>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0D" w:rsidRDefault="0031480D">
      <w:pPr>
        <w:spacing w:after="0" w:line="240" w:lineRule="auto"/>
      </w:pPr>
      <w:r>
        <w:separator/>
      </w:r>
    </w:p>
  </w:footnote>
  <w:footnote w:type="continuationSeparator" w:id="0">
    <w:p w:rsidR="0031480D" w:rsidRDefault="0031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66"/>
    <w:multiLevelType w:val="multilevel"/>
    <w:tmpl w:val="BD3C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5A15CE"/>
    <w:multiLevelType w:val="multilevel"/>
    <w:tmpl w:val="487E72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230A71"/>
    <w:multiLevelType w:val="multilevel"/>
    <w:tmpl w:val="8CF8B0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D9B6608"/>
    <w:multiLevelType w:val="hybridMultilevel"/>
    <w:tmpl w:val="5706F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A4"/>
    <w:rsid w:val="000823F8"/>
    <w:rsid w:val="00212B89"/>
    <w:rsid w:val="0031480D"/>
    <w:rsid w:val="00367004"/>
    <w:rsid w:val="004F089C"/>
    <w:rsid w:val="00504130"/>
    <w:rsid w:val="006628E8"/>
    <w:rsid w:val="007150B6"/>
    <w:rsid w:val="008011A4"/>
    <w:rsid w:val="00813F63"/>
    <w:rsid w:val="00816709"/>
    <w:rsid w:val="008A4534"/>
    <w:rsid w:val="00915A7C"/>
    <w:rsid w:val="009376FA"/>
    <w:rsid w:val="0096612E"/>
    <w:rsid w:val="009A7EDA"/>
    <w:rsid w:val="009F2BB8"/>
    <w:rsid w:val="00A31093"/>
    <w:rsid w:val="00AB0C4E"/>
    <w:rsid w:val="00B65D25"/>
    <w:rsid w:val="00B82FD7"/>
    <w:rsid w:val="00BC1A3C"/>
    <w:rsid w:val="00BC7798"/>
    <w:rsid w:val="00CB5FE9"/>
    <w:rsid w:val="00D45D1C"/>
    <w:rsid w:val="00D537A4"/>
    <w:rsid w:val="00DE40C2"/>
    <w:rsid w:val="00E42EE4"/>
    <w:rsid w:val="00EB1B68"/>
    <w:rsid w:val="00EB6089"/>
    <w:rsid w:val="00EF3820"/>
    <w:rsid w:val="00F271DF"/>
    <w:rsid w:val="00F5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45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D1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5D1C"/>
  </w:style>
  <w:style w:type="paragraph" w:styleId="a3">
    <w:name w:val="Normal (Web)"/>
    <w:basedOn w:val="a"/>
    <w:uiPriority w:val="99"/>
    <w:rsid w:val="00D45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D45D1C"/>
    <w:pPr>
      <w:spacing w:after="0" w:line="240" w:lineRule="auto"/>
      <w:jc w:val="center"/>
    </w:pPr>
    <w:rPr>
      <w:rFonts w:ascii="Calibri" w:eastAsia="Calibri" w:hAnsi="Calibri" w:cs="Calibri"/>
      <w:b/>
      <w:bCs/>
      <w:sz w:val="28"/>
      <w:szCs w:val="28"/>
      <w:lang w:eastAsia="ru-RU"/>
    </w:rPr>
  </w:style>
  <w:style w:type="character" w:customStyle="1" w:styleId="a5">
    <w:name w:val="Название Знак"/>
    <w:basedOn w:val="a0"/>
    <w:link w:val="a4"/>
    <w:uiPriority w:val="99"/>
    <w:rsid w:val="00D45D1C"/>
    <w:rPr>
      <w:rFonts w:ascii="Calibri" w:eastAsia="Calibri" w:hAnsi="Calibri" w:cs="Calibri"/>
      <w:b/>
      <w:bCs/>
      <w:sz w:val="28"/>
      <w:szCs w:val="28"/>
      <w:lang w:eastAsia="ru-RU"/>
    </w:rPr>
  </w:style>
  <w:style w:type="paragraph" w:customStyle="1" w:styleId="a6">
    <w:name w:val="Знак Знак Знак Знак"/>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table" w:styleId="a7">
    <w:name w:val="Table Grid"/>
    <w:basedOn w:val="a1"/>
    <w:uiPriority w:val="99"/>
    <w:rsid w:val="00D45D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1"/>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8">
    <w:name w:val="header"/>
    <w:basedOn w:val="a"/>
    <w:link w:val="a9"/>
    <w:uiPriority w:val="99"/>
    <w:rsid w:val="00D45D1C"/>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D45D1C"/>
    <w:rPr>
      <w:rFonts w:ascii="Calibri" w:eastAsia="Calibri" w:hAnsi="Calibri" w:cs="Calibri"/>
    </w:rPr>
  </w:style>
  <w:style w:type="paragraph" w:styleId="aa">
    <w:name w:val="footer"/>
    <w:basedOn w:val="a"/>
    <w:link w:val="ab"/>
    <w:uiPriority w:val="99"/>
    <w:rsid w:val="00D45D1C"/>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D45D1C"/>
    <w:rPr>
      <w:rFonts w:ascii="Calibri" w:eastAsia="Calibri" w:hAnsi="Calibri" w:cs="Calibri"/>
    </w:rPr>
  </w:style>
  <w:style w:type="character" w:styleId="ac">
    <w:name w:val="page number"/>
    <w:basedOn w:val="a0"/>
    <w:uiPriority w:val="99"/>
    <w:rsid w:val="00D45D1C"/>
  </w:style>
  <w:style w:type="paragraph" w:customStyle="1" w:styleId="2">
    <w:name w:val="Знак Знак Знак Знак2"/>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d">
    <w:name w:val="Body Text"/>
    <w:basedOn w:val="3"/>
    <w:link w:val="ae"/>
    <w:uiPriority w:val="99"/>
    <w:rsid w:val="00D45D1C"/>
    <w:pPr>
      <w:keepNext w:val="0"/>
      <w:shd w:val="clear" w:color="auto" w:fill="auto"/>
      <w:spacing w:after="140" w:line="288" w:lineRule="auto"/>
      <w:ind w:firstLine="0"/>
      <w:jc w:val="left"/>
    </w:pPr>
    <w:rPr>
      <w:sz w:val="24"/>
      <w:szCs w:val="24"/>
    </w:rPr>
  </w:style>
  <w:style w:type="character" w:customStyle="1" w:styleId="ae">
    <w:name w:val="Основной текст Знак"/>
    <w:basedOn w:val="a0"/>
    <w:link w:val="ad"/>
    <w:uiPriority w:val="99"/>
    <w:rsid w:val="00D45D1C"/>
    <w:rPr>
      <w:rFonts w:ascii="Liberation Serif" w:eastAsia="SimSun" w:hAnsi="Liberation Serif" w:cs="Liberation Serif"/>
      <w:kern w:val="2"/>
      <w:sz w:val="24"/>
      <w:szCs w:val="24"/>
      <w:lang w:eastAsia="zh-CN"/>
    </w:rPr>
  </w:style>
  <w:style w:type="paragraph" w:customStyle="1" w:styleId="3">
    <w:name w:val="Обычный3"/>
    <w:uiPriority w:val="99"/>
    <w:rsid w:val="00D45D1C"/>
    <w:pPr>
      <w:keepNext/>
      <w:shd w:val="clear" w:color="auto" w:fill="FFFFFF"/>
      <w:suppressAutoHyphens/>
      <w:spacing w:after="0" w:line="240" w:lineRule="auto"/>
      <w:ind w:firstLine="709"/>
      <w:jc w:val="both"/>
    </w:pPr>
    <w:rPr>
      <w:rFonts w:ascii="Liberation Serif" w:eastAsia="SimSun" w:hAnsi="Liberation Serif" w:cs="Liberation Serif"/>
      <w:kern w:val="2"/>
      <w:sz w:val="26"/>
      <w:szCs w:val="26"/>
      <w:lang w:eastAsia="zh-CN"/>
    </w:rPr>
  </w:style>
  <w:style w:type="paragraph" w:customStyle="1" w:styleId="13">
    <w:name w:val="Обычный1"/>
    <w:uiPriority w:val="99"/>
    <w:rsid w:val="00D45D1C"/>
    <w:pPr>
      <w:suppressAutoHyphens/>
      <w:spacing w:after="0" w:line="240" w:lineRule="auto"/>
    </w:pPr>
    <w:rPr>
      <w:rFonts w:ascii="Liberation Serif" w:eastAsia="SimSun" w:hAnsi="Liberation Serif" w:cs="Liberation Serif"/>
      <w:kern w:val="2"/>
      <w:sz w:val="24"/>
      <w:szCs w:val="24"/>
      <w:lang w:eastAsia="zh-CN"/>
    </w:rPr>
  </w:style>
  <w:style w:type="character" w:customStyle="1" w:styleId="20">
    <w:name w:val="Основной шрифт абзаца2"/>
    <w:uiPriority w:val="99"/>
    <w:rsid w:val="00D45D1C"/>
  </w:style>
  <w:style w:type="character" w:customStyle="1" w:styleId="14">
    <w:name w:val="Знак сноски1"/>
    <w:basedOn w:val="20"/>
    <w:uiPriority w:val="99"/>
    <w:rsid w:val="00D45D1C"/>
    <w:rPr>
      <w:rFonts w:ascii="Times New Roman" w:hAnsi="Times New Roman" w:cs="Times New Roman"/>
      <w:position w:val="24"/>
      <w:sz w:val="15"/>
      <w:szCs w:val="15"/>
    </w:rPr>
  </w:style>
  <w:style w:type="paragraph" w:customStyle="1" w:styleId="ConsPlusTitle">
    <w:name w:val="ConsPlusTitle"/>
    <w:uiPriority w:val="99"/>
    <w:rsid w:val="00D45D1C"/>
    <w:pPr>
      <w:widowControl w:val="0"/>
      <w:autoSpaceDE w:val="0"/>
      <w:autoSpaceDN w:val="0"/>
      <w:spacing w:after="0" w:line="240" w:lineRule="auto"/>
    </w:pPr>
    <w:rPr>
      <w:rFonts w:ascii="Calibri" w:eastAsia="Times New Roman" w:hAnsi="Calibri" w:cs="Calibri"/>
      <w:b/>
      <w:bCs/>
      <w:lang w:eastAsia="ru-RU"/>
    </w:rPr>
  </w:style>
  <w:style w:type="paragraph" w:customStyle="1" w:styleId="ConsPlusNormal">
    <w:name w:val="ConsPlusNormal"/>
    <w:rsid w:val="00D45D1C"/>
    <w:pPr>
      <w:widowControl w:val="0"/>
      <w:autoSpaceDE w:val="0"/>
      <w:autoSpaceDN w:val="0"/>
      <w:spacing w:after="0" w:line="240" w:lineRule="auto"/>
    </w:pPr>
    <w:rPr>
      <w:rFonts w:ascii="Calibri" w:eastAsia="Times New Roman" w:hAnsi="Calibri" w:cs="Calibri"/>
      <w:lang w:eastAsia="ru-RU"/>
    </w:rPr>
  </w:style>
  <w:style w:type="paragraph" w:customStyle="1" w:styleId="30">
    <w:name w:val="Знак Знак Знак Знак3"/>
    <w:basedOn w:val="a"/>
    <w:uiPriority w:val="99"/>
    <w:rsid w:val="00D45D1C"/>
    <w:pPr>
      <w:spacing w:before="100" w:beforeAutospacing="1" w:after="100" w:afterAutospacing="1" w:line="240" w:lineRule="auto"/>
    </w:pPr>
    <w:rPr>
      <w:rFonts w:ascii="Tahoma" w:eastAsia="Calibri" w:hAnsi="Tahoma" w:cs="Tahoma"/>
      <w:sz w:val="20"/>
      <w:szCs w:val="20"/>
      <w:lang w:val="en-US"/>
    </w:rPr>
  </w:style>
  <w:style w:type="paragraph" w:styleId="af">
    <w:name w:val="Balloon Text"/>
    <w:basedOn w:val="a"/>
    <w:link w:val="af0"/>
    <w:uiPriority w:val="99"/>
    <w:semiHidden/>
    <w:unhideWhenUsed/>
    <w:rsid w:val="00D45D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5D1C"/>
    <w:rPr>
      <w:rFonts w:ascii="Tahoma" w:hAnsi="Tahoma" w:cs="Tahoma"/>
      <w:sz w:val="16"/>
      <w:szCs w:val="16"/>
    </w:rPr>
  </w:style>
  <w:style w:type="paragraph" w:customStyle="1" w:styleId="af1">
    <w:name w:val="Таблицы (моноширинный)"/>
    <w:basedOn w:val="a"/>
    <w:next w:val="a"/>
    <w:rsid w:val="003670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2">
    <w:name w:val="Цветовое выделение"/>
    <w:rsid w:val="00367004"/>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17</Pages>
  <Words>5018</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Долгова</dc:creator>
  <cp:lastModifiedBy>Надежда Алексеевна Макарова</cp:lastModifiedBy>
  <cp:revision>12</cp:revision>
  <cp:lastPrinted>2022-09-19T08:22:00Z</cp:lastPrinted>
  <dcterms:created xsi:type="dcterms:W3CDTF">2022-01-19T14:00:00Z</dcterms:created>
  <dcterms:modified xsi:type="dcterms:W3CDTF">2022-09-19T08:33:00Z</dcterms:modified>
</cp:coreProperties>
</file>