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4138"/>
        <w:gridCol w:w="1141"/>
        <w:gridCol w:w="4151"/>
      </w:tblGrid>
      <w:tr w:rsidR="00813F63" w:rsidRPr="00813F63" w:rsidTr="00550B0E">
        <w:trPr>
          <w:cantSplit/>
          <w:trHeight w:val="253"/>
        </w:trPr>
        <w:tc>
          <w:tcPr>
            <w:tcW w:w="4195" w:type="dxa"/>
          </w:tcPr>
          <w:p w:rsidR="00813F63" w:rsidRPr="00813F63" w:rsidRDefault="00813F63" w:rsidP="00813F63">
            <w:pPr>
              <w:widowControl w:val="0"/>
              <w:spacing w:after="0" w:line="240" w:lineRule="auto"/>
              <w:jc w:val="center"/>
              <w:rPr>
                <w:rFonts w:ascii="Times New Roman" w:eastAsia="Microsoft Sans Serif" w:hAnsi="Times New Roman" w:cs="Times New Roman"/>
                <w:sz w:val="24"/>
                <w:szCs w:val="24"/>
                <w:lang w:eastAsia="ru-RU" w:bidi="ru-RU"/>
              </w:rPr>
            </w:pPr>
            <w:r w:rsidRPr="00813F63">
              <w:rPr>
                <w:rFonts w:ascii="Times New Roman" w:eastAsia="Microsoft Sans Serif" w:hAnsi="Times New Roman" w:cs="Times New Roman"/>
                <w:noProof/>
                <w:sz w:val="24"/>
                <w:szCs w:val="24"/>
                <w:lang w:eastAsia="ru-RU"/>
              </w:rPr>
              <w:drawing>
                <wp:anchor distT="0" distB="0" distL="114300" distR="114300" simplePos="0" relativeHeight="251659264" behindDoc="0" locked="0" layoutInCell="1" allowOverlap="1" wp14:anchorId="1C5115B2" wp14:editId="6DBA21CE">
                  <wp:simplePos x="0" y="0"/>
                  <wp:positionH relativeFrom="column">
                    <wp:posOffset>2529205</wp:posOffset>
                  </wp:positionH>
                  <wp:positionV relativeFrom="paragraph">
                    <wp:posOffset>0</wp:posOffset>
                  </wp:positionV>
                  <wp:extent cx="733425" cy="923925"/>
                  <wp:effectExtent l="0" t="0" r="9525" b="9525"/>
                  <wp:wrapNone/>
                  <wp:docPr id="1" name="Рисунок 1"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Общая для обмена\2022 ГОД\Фирменные бланки\герб чб.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3F63">
              <w:rPr>
                <w:rFonts w:ascii="Times New Roman" w:eastAsia="Microsoft Sans Serif" w:hAnsi="Times New Roman" w:cs="Times New Roman"/>
                <w:b/>
                <w:bCs/>
                <w:noProof/>
                <w:szCs w:val="24"/>
                <w:lang w:eastAsia="ru-RU" w:bidi="ru-RU"/>
              </w:rPr>
              <w:t>ЧĂВАШ  РЕСПУБЛИКИ</w:t>
            </w:r>
          </w:p>
        </w:tc>
        <w:tc>
          <w:tcPr>
            <w:tcW w:w="1173" w:type="dxa"/>
            <w:vMerge w:val="restart"/>
          </w:tcPr>
          <w:p w:rsidR="00813F63" w:rsidRPr="00813F63" w:rsidRDefault="00813F63" w:rsidP="00813F63">
            <w:pPr>
              <w:widowControl w:val="0"/>
              <w:spacing w:after="0" w:line="240" w:lineRule="auto"/>
              <w:jc w:val="center"/>
              <w:rPr>
                <w:rFonts w:ascii="Times New Roman" w:eastAsia="Microsoft Sans Serif" w:hAnsi="Times New Roman" w:cs="Times New Roman"/>
                <w:sz w:val="26"/>
                <w:szCs w:val="24"/>
                <w:lang w:eastAsia="ru-RU" w:bidi="ru-RU"/>
              </w:rPr>
            </w:pPr>
          </w:p>
        </w:tc>
        <w:tc>
          <w:tcPr>
            <w:tcW w:w="4202" w:type="dxa"/>
          </w:tcPr>
          <w:p w:rsidR="00813F63" w:rsidRPr="00813F63" w:rsidRDefault="00813F63" w:rsidP="00813F63">
            <w:pPr>
              <w:autoSpaceDE w:val="0"/>
              <w:autoSpaceDN w:val="0"/>
              <w:adjustRightInd w:val="0"/>
              <w:spacing w:after="0" w:line="240" w:lineRule="auto"/>
              <w:jc w:val="center"/>
              <w:rPr>
                <w:rFonts w:ascii="Times New Roman" w:eastAsia="Times New Roman" w:hAnsi="Times New Roman" w:cs="Times New Roman"/>
                <w:b/>
                <w:bCs/>
                <w:szCs w:val="20"/>
                <w:lang w:eastAsia="ru-RU"/>
              </w:rPr>
            </w:pPr>
            <w:r w:rsidRPr="00813F63">
              <w:rPr>
                <w:rFonts w:ascii="Times New Roman" w:eastAsia="Times New Roman" w:hAnsi="Times New Roman" w:cs="Times New Roman"/>
                <w:b/>
                <w:bCs/>
                <w:noProof/>
                <w:szCs w:val="20"/>
                <w:lang w:eastAsia="ru-RU"/>
              </w:rPr>
              <w:t xml:space="preserve">ЧУВАШСКАЯ РЕСПУБЛИКА </w:t>
            </w:r>
          </w:p>
        </w:tc>
      </w:tr>
      <w:tr w:rsidR="00813F63" w:rsidRPr="00813F63" w:rsidTr="00550B0E">
        <w:trPr>
          <w:cantSplit/>
          <w:trHeight w:val="2355"/>
        </w:trPr>
        <w:tc>
          <w:tcPr>
            <w:tcW w:w="4195" w:type="dxa"/>
          </w:tcPr>
          <w:p w:rsidR="00813F63" w:rsidRPr="00813F63" w:rsidRDefault="00813F63" w:rsidP="00813F63">
            <w:pPr>
              <w:tabs>
                <w:tab w:val="left" w:pos="4285"/>
              </w:tabs>
              <w:autoSpaceDE w:val="0"/>
              <w:autoSpaceDN w:val="0"/>
              <w:adjustRightInd w:val="0"/>
              <w:spacing w:after="0" w:line="240" w:lineRule="auto"/>
              <w:jc w:val="center"/>
              <w:rPr>
                <w:rFonts w:ascii="Times New Roman" w:eastAsia="Times New Roman" w:hAnsi="Times New Roman" w:cs="Times New Roman"/>
                <w:b/>
                <w:bCs/>
                <w:noProof/>
                <w:szCs w:val="20"/>
                <w:lang w:eastAsia="ru-RU"/>
              </w:rPr>
            </w:pPr>
            <w:r w:rsidRPr="00813F63">
              <w:rPr>
                <w:rFonts w:ascii="Times New Roman" w:eastAsia="Times New Roman" w:hAnsi="Times New Roman" w:cs="Times New Roman"/>
                <w:b/>
                <w:bCs/>
                <w:noProof/>
                <w:szCs w:val="20"/>
                <w:lang w:eastAsia="ru-RU"/>
              </w:rPr>
              <w:t xml:space="preserve">ÇĚМĚРЛЕ МУНИЦИПАЛЛĂ ОКРУГĔН </w:t>
            </w:r>
          </w:p>
          <w:p w:rsidR="00813F63" w:rsidRPr="00813F63" w:rsidRDefault="00813F63" w:rsidP="00813F63">
            <w:pPr>
              <w:tabs>
                <w:tab w:val="left" w:pos="4285"/>
              </w:tabs>
              <w:autoSpaceDE w:val="0"/>
              <w:autoSpaceDN w:val="0"/>
              <w:adjustRightInd w:val="0"/>
              <w:spacing w:after="0" w:line="240" w:lineRule="auto"/>
              <w:jc w:val="center"/>
              <w:rPr>
                <w:rFonts w:ascii="Times New Roman" w:eastAsia="Times New Roman" w:hAnsi="Times New Roman" w:cs="Times New Roman"/>
                <w:b/>
                <w:bCs/>
                <w:sz w:val="26"/>
                <w:szCs w:val="20"/>
                <w:lang w:eastAsia="ru-RU"/>
              </w:rPr>
            </w:pPr>
            <w:r w:rsidRPr="00813F63">
              <w:rPr>
                <w:rFonts w:ascii="Times New Roman" w:eastAsia="Times New Roman" w:hAnsi="Times New Roman" w:cs="Times New Roman"/>
                <w:b/>
                <w:bCs/>
                <w:noProof/>
                <w:szCs w:val="20"/>
                <w:lang w:eastAsia="ru-RU"/>
              </w:rPr>
              <w:t xml:space="preserve">АДМИНИСТРАЦИЙĚ </w:t>
            </w:r>
            <w:r w:rsidRPr="00813F63">
              <w:rPr>
                <w:rFonts w:ascii="Times New Roman" w:eastAsia="Times New Roman" w:hAnsi="Times New Roman" w:cs="Times New Roman"/>
                <w:b/>
                <w:bCs/>
                <w:noProof/>
                <w:sz w:val="26"/>
                <w:szCs w:val="20"/>
                <w:lang w:eastAsia="ru-RU"/>
              </w:rPr>
              <w:t xml:space="preserve"> </w:t>
            </w:r>
          </w:p>
          <w:p w:rsidR="00813F63" w:rsidRPr="00813F63" w:rsidRDefault="00813F63" w:rsidP="00813F63">
            <w:pPr>
              <w:widowControl w:val="0"/>
              <w:spacing w:after="0" w:line="240" w:lineRule="auto"/>
              <w:rPr>
                <w:rFonts w:ascii="Times New Roman" w:eastAsia="Microsoft Sans Serif" w:hAnsi="Times New Roman" w:cs="Times New Roman"/>
                <w:sz w:val="24"/>
                <w:szCs w:val="24"/>
                <w:lang w:eastAsia="ru-RU" w:bidi="ru-RU"/>
              </w:rPr>
            </w:pPr>
          </w:p>
          <w:p w:rsidR="00813F63" w:rsidRPr="00813F63" w:rsidRDefault="00813F63" w:rsidP="00813F63">
            <w:pPr>
              <w:tabs>
                <w:tab w:val="left" w:pos="4285"/>
              </w:tabs>
              <w:autoSpaceDE w:val="0"/>
              <w:autoSpaceDN w:val="0"/>
              <w:adjustRightInd w:val="0"/>
              <w:spacing w:after="0" w:line="240" w:lineRule="auto"/>
              <w:jc w:val="center"/>
              <w:rPr>
                <w:rFonts w:ascii="Times New Roman" w:eastAsia="Times New Roman" w:hAnsi="Times New Roman" w:cs="Times New Roman"/>
                <w:b/>
                <w:bCs/>
                <w:noProof/>
                <w:sz w:val="26"/>
                <w:szCs w:val="20"/>
                <w:lang w:eastAsia="ru-RU"/>
              </w:rPr>
            </w:pPr>
            <w:r w:rsidRPr="00813F63">
              <w:rPr>
                <w:rFonts w:ascii="Times New Roman" w:eastAsia="Times New Roman" w:hAnsi="Times New Roman" w:cs="Times New Roman"/>
                <w:b/>
                <w:bCs/>
                <w:noProof/>
                <w:sz w:val="26"/>
                <w:szCs w:val="20"/>
                <w:lang w:eastAsia="ru-RU"/>
              </w:rPr>
              <w:t>ЙЫШĂНУ</w:t>
            </w:r>
          </w:p>
          <w:p w:rsidR="00813F63" w:rsidRPr="00813F63" w:rsidRDefault="00813F63" w:rsidP="00813F63">
            <w:pPr>
              <w:widowControl w:val="0"/>
              <w:spacing w:after="0" w:line="240" w:lineRule="auto"/>
              <w:rPr>
                <w:rFonts w:ascii="Times New Roman" w:eastAsia="Microsoft Sans Serif" w:hAnsi="Times New Roman" w:cs="Times New Roman"/>
                <w:sz w:val="24"/>
                <w:szCs w:val="24"/>
                <w:lang w:eastAsia="ru-RU" w:bidi="ru-RU"/>
              </w:rPr>
            </w:pPr>
          </w:p>
          <w:p w:rsidR="00813F63" w:rsidRPr="00813F63" w:rsidRDefault="00D537A4" w:rsidP="00813F63">
            <w:pPr>
              <w:widowControl w:val="0"/>
              <w:spacing w:after="0" w:line="240" w:lineRule="auto"/>
              <w:jc w:val="center"/>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26.05</w:t>
            </w:r>
            <w:r w:rsidR="00813F63" w:rsidRPr="00813F63">
              <w:rPr>
                <w:rFonts w:ascii="Times New Roman" w:eastAsia="Microsoft Sans Serif" w:hAnsi="Times New Roman" w:cs="Times New Roman"/>
                <w:sz w:val="24"/>
                <w:szCs w:val="24"/>
                <w:lang w:eastAsia="ru-RU" w:bidi="ru-RU"/>
              </w:rPr>
              <w:t xml:space="preserve">.2022  </w:t>
            </w:r>
            <w:r>
              <w:rPr>
                <w:rFonts w:ascii="Times New Roman" w:eastAsia="Microsoft Sans Serif" w:hAnsi="Times New Roman" w:cs="Times New Roman"/>
                <w:sz w:val="24"/>
                <w:szCs w:val="24"/>
                <w:lang w:eastAsia="ru-RU" w:bidi="ru-RU"/>
              </w:rPr>
              <w:t>368</w:t>
            </w:r>
            <w:r w:rsidR="00813F63" w:rsidRPr="00813F63">
              <w:rPr>
                <w:rFonts w:ascii="Times New Roman" w:eastAsia="Microsoft Sans Serif" w:hAnsi="Times New Roman" w:cs="Times New Roman"/>
                <w:sz w:val="24"/>
                <w:szCs w:val="24"/>
                <w:lang w:eastAsia="ru-RU" w:bidi="ru-RU"/>
              </w:rPr>
              <w:t xml:space="preserve"> № </w:t>
            </w:r>
          </w:p>
          <w:p w:rsidR="00813F63" w:rsidRPr="00813F63" w:rsidRDefault="00813F63" w:rsidP="00813F63">
            <w:pPr>
              <w:widowControl w:val="0"/>
              <w:spacing w:after="0" w:line="240" w:lineRule="auto"/>
              <w:jc w:val="center"/>
              <w:rPr>
                <w:rFonts w:ascii="Times New Roman" w:eastAsia="Microsoft Sans Serif" w:hAnsi="Times New Roman" w:cs="Times New Roman"/>
                <w:sz w:val="24"/>
                <w:szCs w:val="24"/>
                <w:lang w:eastAsia="ru-RU" w:bidi="ru-RU"/>
              </w:rPr>
            </w:pPr>
            <w:proofErr w:type="spellStart"/>
            <w:r w:rsidRPr="00813F63">
              <w:rPr>
                <w:rFonts w:ascii="Times New Roman" w:eastAsia="Microsoft Sans Serif" w:hAnsi="Times New Roman" w:cs="Times New Roman"/>
                <w:bCs/>
                <w:sz w:val="24"/>
                <w:szCs w:val="24"/>
                <w:lang w:eastAsia="ru-RU" w:bidi="ru-RU"/>
              </w:rPr>
              <w:t>Çě</w:t>
            </w:r>
            <w:proofErr w:type="gramStart"/>
            <w:r w:rsidRPr="00813F63">
              <w:rPr>
                <w:rFonts w:ascii="Times New Roman" w:eastAsia="Microsoft Sans Serif" w:hAnsi="Times New Roman" w:cs="Times New Roman"/>
                <w:bCs/>
                <w:sz w:val="24"/>
                <w:szCs w:val="24"/>
                <w:lang w:eastAsia="ru-RU" w:bidi="ru-RU"/>
              </w:rPr>
              <w:t>м</w:t>
            </w:r>
            <w:proofErr w:type="gramEnd"/>
            <w:r w:rsidRPr="00813F63">
              <w:rPr>
                <w:rFonts w:ascii="Times New Roman" w:eastAsia="Microsoft Sans Serif" w:hAnsi="Times New Roman" w:cs="Times New Roman"/>
                <w:bCs/>
                <w:sz w:val="24"/>
                <w:szCs w:val="24"/>
                <w:lang w:eastAsia="ru-RU" w:bidi="ru-RU"/>
              </w:rPr>
              <w:t>ěрле</w:t>
            </w:r>
            <w:proofErr w:type="spellEnd"/>
            <w:r w:rsidRPr="00813F63">
              <w:rPr>
                <w:rFonts w:ascii="Times New Roman" w:eastAsia="Microsoft Sans Serif" w:hAnsi="Times New Roman" w:cs="Times New Roman"/>
                <w:sz w:val="24"/>
                <w:szCs w:val="24"/>
                <w:lang w:eastAsia="ru-RU" w:bidi="ru-RU"/>
              </w:rPr>
              <w:t xml:space="preserve"> хули</w:t>
            </w:r>
          </w:p>
          <w:p w:rsidR="00813F63" w:rsidRPr="00813F63" w:rsidRDefault="00813F63" w:rsidP="00813F63">
            <w:pPr>
              <w:widowControl w:val="0"/>
              <w:spacing w:after="0" w:line="240" w:lineRule="auto"/>
              <w:jc w:val="center"/>
              <w:rPr>
                <w:rFonts w:ascii="Times New Roman" w:eastAsia="Microsoft Sans Serif" w:hAnsi="Times New Roman" w:cs="Times New Roman"/>
                <w:noProof/>
                <w:sz w:val="26"/>
                <w:szCs w:val="24"/>
                <w:lang w:eastAsia="ru-RU" w:bidi="ru-RU"/>
              </w:rPr>
            </w:pPr>
          </w:p>
        </w:tc>
        <w:tc>
          <w:tcPr>
            <w:tcW w:w="0" w:type="auto"/>
            <w:vMerge/>
            <w:vAlign w:val="center"/>
          </w:tcPr>
          <w:p w:rsidR="00813F63" w:rsidRPr="00813F63" w:rsidRDefault="00813F63" w:rsidP="00813F63">
            <w:pPr>
              <w:widowControl w:val="0"/>
              <w:spacing w:after="0" w:line="240" w:lineRule="auto"/>
              <w:rPr>
                <w:rFonts w:ascii="Times New Roman" w:eastAsia="Microsoft Sans Serif" w:hAnsi="Times New Roman" w:cs="Times New Roman"/>
                <w:sz w:val="26"/>
                <w:szCs w:val="24"/>
                <w:lang w:eastAsia="ru-RU" w:bidi="ru-RU"/>
              </w:rPr>
            </w:pPr>
          </w:p>
        </w:tc>
        <w:tc>
          <w:tcPr>
            <w:tcW w:w="4202" w:type="dxa"/>
          </w:tcPr>
          <w:p w:rsidR="00813F63" w:rsidRPr="00813F63" w:rsidRDefault="00813F63" w:rsidP="00813F63">
            <w:pPr>
              <w:autoSpaceDE w:val="0"/>
              <w:autoSpaceDN w:val="0"/>
              <w:adjustRightInd w:val="0"/>
              <w:spacing w:after="0" w:line="240" w:lineRule="auto"/>
              <w:jc w:val="center"/>
              <w:rPr>
                <w:rFonts w:ascii="Times New Roman" w:eastAsia="Times New Roman" w:hAnsi="Times New Roman" w:cs="Times New Roman"/>
                <w:b/>
                <w:bCs/>
                <w:noProof/>
                <w:szCs w:val="20"/>
                <w:lang w:eastAsia="ru-RU"/>
              </w:rPr>
            </w:pPr>
            <w:r w:rsidRPr="00813F63">
              <w:rPr>
                <w:rFonts w:ascii="Times New Roman" w:eastAsia="Times New Roman" w:hAnsi="Times New Roman" w:cs="Times New Roman"/>
                <w:b/>
                <w:bCs/>
                <w:noProof/>
                <w:szCs w:val="20"/>
                <w:lang w:eastAsia="ru-RU"/>
              </w:rPr>
              <w:t>АДМИНИСТРАЦИЯ</w:t>
            </w:r>
          </w:p>
          <w:p w:rsidR="00813F63" w:rsidRPr="00813F63" w:rsidRDefault="00813F63" w:rsidP="00813F63">
            <w:pPr>
              <w:autoSpaceDE w:val="0"/>
              <w:autoSpaceDN w:val="0"/>
              <w:adjustRightInd w:val="0"/>
              <w:spacing w:after="0" w:line="240" w:lineRule="auto"/>
              <w:jc w:val="center"/>
              <w:rPr>
                <w:rFonts w:ascii="Times New Roman" w:eastAsia="Times New Roman" w:hAnsi="Times New Roman" w:cs="Times New Roman"/>
                <w:noProof/>
                <w:sz w:val="26"/>
                <w:szCs w:val="20"/>
                <w:lang w:eastAsia="ru-RU"/>
              </w:rPr>
            </w:pPr>
            <w:r w:rsidRPr="00813F63">
              <w:rPr>
                <w:rFonts w:ascii="Times New Roman" w:eastAsia="Times New Roman" w:hAnsi="Times New Roman" w:cs="Times New Roman"/>
                <w:b/>
                <w:bCs/>
                <w:noProof/>
                <w:szCs w:val="20"/>
                <w:lang w:eastAsia="ru-RU"/>
              </w:rPr>
              <w:t>ШУМЕРЛИНСКОГО МУНИЦИПАЛЬНОГО ОКРУГА</w:t>
            </w:r>
          </w:p>
          <w:p w:rsidR="00813F63" w:rsidRPr="00813F63" w:rsidRDefault="00813F63" w:rsidP="00813F63">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813F63" w:rsidRPr="00813F63" w:rsidRDefault="00813F63" w:rsidP="00813F63">
            <w:pPr>
              <w:autoSpaceDE w:val="0"/>
              <w:autoSpaceDN w:val="0"/>
              <w:adjustRightInd w:val="0"/>
              <w:spacing w:after="0" w:line="240" w:lineRule="auto"/>
              <w:jc w:val="center"/>
              <w:rPr>
                <w:rFonts w:ascii="Times New Roman" w:eastAsia="Times New Roman" w:hAnsi="Times New Roman" w:cs="Times New Roman"/>
                <w:b/>
                <w:bCs/>
                <w:noProof/>
                <w:sz w:val="26"/>
                <w:szCs w:val="20"/>
                <w:lang w:eastAsia="ru-RU"/>
              </w:rPr>
            </w:pPr>
            <w:r w:rsidRPr="00813F63">
              <w:rPr>
                <w:rFonts w:ascii="Times New Roman" w:eastAsia="Times New Roman" w:hAnsi="Times New Roman" w:cs="Times New Roman"/>
                <w:b/>
                <w:bCs/>
                <w:noProof/>
                <w:sz w:val="26"/>
                <w:szCs w:val="20"/>
                <w:lang w:eastAsia="ru-RU"/>
              </w:rPr>
              <w:t>ПОСТАНОВЛЕНИЕ</w:t>
            </w:r>
          </w:p>
          <w:p w:rsidR="00813F63" w:rsidRPr="00813F63" w:rsidRDefault="00813F63" w:rsidP="00813F63">
            <w:pPr>
              <w:widowControl w:val="0"/>
              <w:spacing w:after="0" w:line="240" w:lineRule="auto"/>
              <w:rPr>
                <w:rFonts w:ascii="Times New Roman" w:eastAsia="Microsoft Sans Serif" w:hAnsi="Times New Roman" w:cs="Times New Roman"/>
                <w:sz w:val="24"/>
                <w:szCs w:val="24"/>
                <w:lang w:eastAsia="ru-RU" w:bidi="ru-RU"/>
              </w:rPr>
            </w:pPr>
          </w:p>
          <w:p w:rsidR="00813F63" w:rsidRPr="00813F63" w:rsidRDefault="00D537A4" w:rsidP="00813F63">
            <w:pPr>
              <w:widowControl w:val="0"/>
              <w:spacing w:after="0" w:line="240" w:lineRule="auto"/>
              <w:jc w:val="center"/>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26.05</w:t>
            </w:r>
            <w:r w:rsidR="00813F63" w:rsidRPr="00813F63">
              <w:rPr>
                <w:rFonts w:ascii="Times New Roman" w:eastAsia="Microsoft Sans Serif" w:hAnsi="Times New Roman" w:cs="Times New Roman"/>
                <w:sz w:val="24"/>
                <w:szCs w:val="24"/>
                <w:lang w:eastAsia="ru-RU" w:bidi="ru-RU"/>
              </w:rPr>
              <w:t xml:space="preserve">.2022 № </w:t>
            </w:r>
            <w:r>
              <w:rPr>
                <w:rFonts w:ascii="Times New Roman" w:eastAsia="Microsoft Sans Serif" w:hAnsi="Times New Roman" w:cs="Times New Roman"/>
                <w:sz w:val="24"/>
                <w:szCs w:val="24"/>
                <w:lang w:eastAsia="ru-RU" w:bidi="ru-RU"/>
              </w:rPr>
              <w:t>368</w:t>
            </w:r>
            <w:r w:rsidR="00813F63" w:rsidRPr="00813F63">
              <w:rPr>
                <w:rFonts w:ascii="Times New Roman" w:eastAsia="Microsoft Sans Serif" w:hAnsi="Times New Roman" w:cs="Times New Roman"/>
                <w:sz w:val="24"/>
                <w:szCs w:val="24"/>
                <w:lang w:eastAsia="ru-RU" w:bidi="ru-RU"/>
              </w:rPr>
              <w:t xml:space="preserve"> </w:t>
            </w:r>
          </w:p>
          <w:p w:rsidR="00813F63" w:rsidRPr="00813F63" w:rsidRDefault="00813F63" w:rsidP="00813F63">
            <w:pPr>
              <w:widowControl w:val="0"/>
              <w:spacing w:after="0" w:line="240" w:lineRule="auto"/>
              <w:jc w:val="center"/>
              <w:rPr>
                <w:rFonts w:ascii="Times New Roman" w:eastAsia="Microsoft Sans Serif" w:hAnsi="Times New Roman" w:cs="Times New Roman"/>
                <w:b/>
                <w:sz w:val="28"/>
                <w:szCs w:val="24"/>
                <w:lang w:eastAsia="ru-RU" w:bidi="ru-RU"/>
              </w:rPr>
            </w:pPr>
            <w:r w:rsidRPr="00813F63">
              <w:rPr>
                <w:rFonts w:ascii="Times New Roman" w:eastAsia="Microsoft Sans Serif" w:hAnsi="Times New Roman" w:cs="Times New Roman"/>
                <w:sz w:val="24"/>
                <w:szCs w:val="24"/>
                <w:lang w:eastAsia="ru-RU" w:bidi="ru-RU"/>
              </w:rPr>
              <w:t xml:space="preserve">  г. Шумерля</w:t>
            </w:r>
          </w:p>
          <w:p w:rsidR="00813F63" w:rsidRPr="00813F63" w:rsidRDefault="00813F63" w:rsidP="00813F63">
            <w:pPr>
              <w:widowControl w:val="0"/>
              <w:spacing w:after="0" w:line="240" w:lineRule="auto"/>
              <w:jc w:val="center"/>
              <w:rPr>
                <w:rFonts w:ascii="Times New Roman" w:eastAsia="Microsoft Sans Serif" w:hAnsi="Times New Roman" w:cs="Times New Roman"/>
                <w:noProof/>
                <w:sz w:val="26"/>
                <w:szCs w:val="24"/>
                <w:lang w:eastAsia="ru-RU" w:bidi="ru-RU"/>
              </w:rPr>
            </w:pPr>
          </w:p>
        </w:tc>
      </w:tr>
    </w:tbl>
    <w:p w:rsidR="00D45D1C" w:rsidRDefault="00D45D1C" w:rsidP="00D45D1C">
      <w:pPr>
        <w:shd w:val="clear" w:color="auto" w:fill="FFFFFF"/>
        <w:spacing w:after="0" w:line="240" w:lineRule="auto"/>
        <w:rPr>
          <w:rFonts w:ascii="Times New Roman" w:eastAsia="Calibri" w:hAnsi="Times New Roman" w:cs="Times New Roman"/>
          <w:b/>
          <w:bCs/>
          <w:color w:val="000000"/>
          <w:sz w:val="26"/>
          <w:szCs w:val="26"/>
          <w:lang w:eastAsia="ru-RU"/>
        </w:rPr>
      </w:pPr>
    </w:p>
    <w:p w:rsidR="00D45D1C" w:rsidRPr="00367004" w:rsidRDefault="00D45D1C" w:rsidP="00367004">
      <w:pPr>
        <w:shd w:val="clear" w:color="auto" w:fill="FFFFFF"/>
        <w:spacing w:after="0" w:line="240" w:lineRule="auto"/>
        <w:ind w:right="4677"/>
        <w:jc w:val="both"/>
        <w:rPr>
          <w:rFonts w:ascii="Times New Roman" w:eastAsia="Calibri" w:hAnsi="Times New Roman" w:cs="Times New Roman"/>
          <w:bCs/>
          <w:color w:val="000000"/>
          <w:sz w:val="24"/>
          <w:szCs w:val="24"/>
          <w:lang w:eastAsia="ru-RU"/>
        </w:rPr>
      </w:pPr>
      <w:r w:rsidRPr="00367004">
        <w:rPr>
          <w:rFonts w:ascii="Times New Roman" w:eastAsia="Calibri" w:hAnsi="Times New Roman" w:cs="Times New Roman"/>
          <w:bCs/>
          <w:color w:val="000000"/>
          <w:sz w:val="24"/>
          <w:szCs w:val="24"/>
          <w:lang w:eastAsia="ru-RU"/>
        </w:rPr>
        <w:t xml:space="preserve">Об утверждении Методики расчёта компенсационной стоимости при сносе зелёных насаждений на территории </w:t>
      </w:r>
      <w:proofErr w:type="spellStart"/>
      <w:r w:rsidR="00B65D25" w:rsidRPr="00367004">
        <w:rPr>
          <w:rFonts w:ascii="Times New Roman" w:eastAsia="Calibri" w:hAnsi="Times New Roman" w:cs="Times New Roman"/>
          <w:bCs/>
          <w:color w:val="000000"/>
          <w:sz w:val="24"/>
          <w:szCs w:val="24"/>
          <w:lang w:eastAsia="ru-RU"/>
        </w:rPr>
        <w:t>Шумерлинского</w:t>
      </w:r>
      <w:proofErr w:type="spellEnd"/>
      <w:r w:rsidRPr="00367004">
        <w:rPr>
          <w:rFonts w:ascii="Times New Roman" w:eastAsia="Calibri" w:hAnsi="Times New Roman" w:cs="Times New Roman"/>
          <w:bCs/>
          <w:color w:val="000000"/>
          <w:sz w:val="24"/>
          <w:szCs w:val="24"/>
          <w:lang w:eastAsia="ru-RU"/>
        </w:rPr>
        <w:t xml:space="preserve"> муниципального </w:t>
      </w:r>
      <w:r w:rsidR="00B65D25" w:rsidRPr="00367004">
        <w:rPr>
          <w:rFonts w:ascii="Times New Roman" w:eastAsia="Calibri" w:hAnsi="Times New Roman" w:cs="Times New Roman"/>
          <w:bCs/>
          <w:color w:val="000000"/>
          <w:sz w:val="24"/>
          <w:szCs w:val="24"/>
          <w:lang w:eastAsia="ru-RU"/>
        </w:rPr>
        <w:t>округа</w:t>
      </w:r>
    </w:p>
    <w:p w:rsidR="00D45D1C" w:rsidRPr="00367004" w:rsidRDefault="00D45D1C" w:rsidP="00D45D1C">
      <w:pPr>
        <w:shd w:val="clear" w:color="auto" w:fill="FFFFFF"/>
        <w:spacing w:after="0" w:line="240" w:lineRule="auto"/>
        <w:rPr>
          <w:rFonts w:ascii="Times New Roman" w:eastAsia="Calibri" w:hAnsi="Times New Roman" w:cs="Times New Roman"/>
          <w:i/>
          <w:iCs/>
          <w:color w:val="000000"/>
          <w:sz w:val="24"/>
          <w:szCs w:val="24"/>
          <w:lang w:eastAsia="ru-RU"/>
        </w:rPr>
      </w:pPr>
    </w:p>
    <w:p w:rsidR="00D45D1C" w:rsidRPr="00367004" w:rsidRDefault="00D45D1C" w:rsidP="00D45D1C">
      <w:pPr>
        <w:shd w:val="clear" w:color="auto" w:fill="FFFFFF"/>
        <w:spacing w:after="0" w:line="240" w:lineRule="auto"/>
        <w:ind w:firstLine="567"/>
        <w:jc w:val="both"/>
        <w:rPr>
          <w:rFonts w:ascii="Times New Roman" w:eastAsia="Calibri" w:hAnsi="Times New Roman" w:cs="Times New Roman"/>
          <w:color w:val="000000"/>
          <w:sz w:val="24"/>
          <w:szCs w:val="24"/>
          <w:lang w:eastAsia="ru-RU"/>
        </w:rPr>
      </w:pPr>
      <w:r w:rsidRPr="00367004">
        <w:rPr>
          <w:rFonts w:ascii="Times New Roman" w:eastAsia="Calibri" w:hAnsi="Times New Roman" w:cs="Times New Roman"/>
          <w:color w:val="000000"/>
          <w:sz w:val="24"/>
          <w:szCs w:val="24"/>
          <w:lang w:eastAsia="ru-RU"/>
        </w:rPr>
        <w:t> </w:t>
      </w:r>
      <w:r w:rsidRPr="00367004">
        <w:rPr>
          <w:rFonts w:ascii="Times New Roman" w:eastAsia="Calibri" w:hAnsi="Times New Roman" w:cs="Times New Roman"/>
          <w:color w:val="000000"/>
          <w:sz w:val="24"/>
          <w:szCs w:val="24"/>
          <w:lang w:eastAsia="ru-RU"/>
        </w:rPr>
        <w:tab/>
        <w:t>В соответствии с Федеральным</w:t>
      </w:r>
      <w:r w:rsidR="00367004" w:rsidRPr="00367004">
        <w:rPr>
          <w:rFonts w:ascii="Times New Roman" w:eastAsia="Calibri" w:hAnsi="Times New Roman" w:cs="Times New Roman"/>
          <w:color w:val="000000"/>
          <w:sz w:val="24"/>
          <w:szCs w:val="24"/>
          <w:lang w:eastAsia="ru-RU"/>
        </w:rPr>
        <w:t>и</w:t>
      </w:r>
      <w:r w:rsidRPr="00367004">
        <w:rPr>
          <w:rFonts w:ascii="Times New Roman" w:eastAsia="Calibri" w:hAnsi="Times New Roman" w:cs="Times New Roman"/>
          <w:color w:val="000000"/>
          <w:sz w:val="24"/>
          <w:szCs w:val="24"/>
          <w:lang w:eastAsia="ru-RU"/>
        </w:rPr>
        <w:t> закон</w:t>
      </w:r>
      <w:r w:rsidR="00367004" w:rsidRPr="00367004">
        <w:rPr>
          <w:rFonts w:ascii="Times New Roman" w:eastAsia="Calibri" w:hAnsi="Times New Roman" w:cs="Times New Roman"/>
          <w:color w:val="000000"/>
          <w:sz w:val="24"/>
          <w:szCs w:val="24"/>
          <w:lang w:eastAsia="ru-RU"/>
        </w:rPr>
        <w:t>ами</w:t>
      </w:r>
      <w:r w:rsidRPr="00367004">
        <w:rPr>
          <w:rFonts w:ascii="Times New Roman" w:eastAsia="Calibri" w:hAnsi="Times New Roman" w:cs="Times New Roman"/>
          <w:color w:val="000000"/>
          <w:sz w:val="24"/>
          <w:szCs w:val="24"/>
          <w:lang w:eastAsia="ru-RU"/>
        </w:rPr>
        <w:t> от 10.01.2002 № 7-ФЗ «Об охране окружающей среды», </w:t>
      </w:r>
      <w:r w:rsidR="00367004" w:rsidRPr="00367004">
        <w:rPr>
          <w:rFonts w:ascii="Times New Roman" w:eastAsia="Calibri" w:hAnsi="Times New Roman" w:cs="Times New Roman"/>
          <w:color w:val="000000"/>
          <w:sz w:val="24"/>
          <w:szCs w:val="24"/>
          <w:lang w:eastAsia="ru-RU"/>
        </w:rPr>
        <w:t>от</w:t>
      </w:r>
      <w:r w:rsidRPr="00367004">
        <w:rPr>
          <w:rFonts w:ascii="Times New Roman" w:eastAsia="Calibri" w:hAnsi="Times New Roman" w:cs="Times New Roman"/>
          <w:color w:val="000000"/>
          <w:sz w:val="24"/>
          <w:szCs w:val="24"/>
          <w:lang w:eastAsia="ru-RU"/>
        </w:rPr>
        <w:t xml:space="preserve"> 06.10.2003 № 131-ФЗ «Об общих принципах организации местного самоуправления Российской Федерации», руководствуясь статьями 30, 31 Устава </w:t>
      </w:r>
      <w:proofErr w:type="spellStart"/>
      <w:r w:rsidR="00B65D25" w:rsidRPr="00367004">
        <w:rPr>
          <w:rFonts w:ascii="Times New Roman" w:eastAsia="Calibri" w:hAnsi="Times New Roman" w:cs="Times New Roman"/>
          <w:color w:val="000000"/>
          <w:sz w:val="24"/>
          <w:szCs w:val="24"/>
          <w:lang w:eastAsia="ru-RU"/>
        </w:rPr>
        <w:t>Шумерлинского</w:t>
      </w:r>
      <w:proofErr w:type="spellEnd"/>
      <w:r w:rsidRPr="00367004">
        <w:rPr>
          <w:rFonts w:ascii="Times New Roman" w:eastAsia="Calibri" w:hAnsi="Times New Roman" w:cs="Times New Roman"/>
          <w:color w:val="000000"/>
          <w:sz w:val="24"/>
          <w:szCs w:val="24"/>
          <w:lang w:eastAsia="ru-RU"/>
        </w:rPr>
        <w:t xml:space="preserve"> муниципального </w:t>
      </w:r>
      <w:r w:rsidR="00B65D25" w:rsidRPr="00367004">
        <w:rPr>
          <w:rFonts w:ascii="Times New Roman" w:eastAsia="Calibri" w:hAnsi="Times New Roman" w:cs="Times New Roman"/>
          <w:color w:val="000000"/>
          <w:sz w:val="24"/>
          <w:szCs w:val="24"/>
          <w:lang w:eastAsia="ru-RU"/>
        </w:rPr>
        <w:t>округа</w:t>
      </w:r>
      <w:r w:rsidR="00BC7798">
        <w:rPr>
          <w:rFonts w:ascii="Times New Roman" w:eastAsia="Calibri" w:hAnsi="Times New Roman" w:cs="Times New Roman"/>
          <w:color w:val="000000"/>
          <w:sz w:val="24"/>
          <w:szCs w:val="24"/>
          <w:lang w:eastAsia="ru-RU"/>
        </w:rPr>
        <w:t>,</w:t>
      </w:r>
    </w:p>
    <w:p w:rsidR="00367004" w:rsidRPr="00367004" w:rsidRDefault="00367004" w:rsidP="00D45D1C">
      <w:pPr>
        <w:shd w:val="clear" w:color="auto" w:fill="FFFFFF"/>
        <w:spacing w:after="0" w:line="240" w:lineRule="auto"/>
        <w:ind w:firstLine="567"/>
        <w:jc w:val="both"/>
        <w:rPr>
          <w:rFonts w:ascii="Times New Roman" w:eastAsia="Calibri" w:hAnsi="Times New Roman" w:cs="Times New Roman"/>
          <w:color w:val="000000"/>
          <w:sz w:val="24"/>
          <w:szCs w:val="24"/>
          <w:lang w:eastAsia="ru-RU"/>
        </w:rPr>
      </w:pPr>
    </w:p>
    <w:p w:rsidR="00367004" w:rsidRPr="00367004" w:rsidRDefault="00367004" w:rsidP="00367004">
      <w:pPr>
        <w:pStyle w:val="ConsPlusNormal"/>
        <w:ind w:firstLine="540"/>
        <w:jc w:val="both"/>
        <w:rPr>
          <w:rFonts w:ascii="Times New Roman" w:hAnsi="Times New Roman" w:cs="Times New Roman"/>
          <w:sz w:val="24"/>
          <w:szCs w:val="24"/>
        </w:rPr>
      </w:pPr>
      <w:r w:rsidRPr="00367004">
        <w:rPr>
          <w:rFonts w:ascii="Times New Roman" w:hAnsi="Times New Roman" w:cs="Times New Roman"/>
          <w:sz w:val="24"/>
          <w:szCs w:val="24"/>
        </w:rPr>
        <w:t xml:space="preserve">администрация </w:t>
      </w:r>
      <w:proofErr w:type="spellStart"/>
      <w:r w:rsidRPr="00367004">
        <w:rPr>
          <w:rFonts w:ascii="Times New Roman" w:hAnsi="Times New Roman" w:cs="Times New Roman"/>
          <w:sz w:val="24"/>
          <w:szCs w:val="24"/>
        </w:rPr>
        <w:t>Шумерлинского</w:t>
      </w:r>
      <w:proofErr w:type="spellEnd"/>
      <w:r w:rsidRPr="00367004">
        <w:rPr>
          <w:rFonts w:ascii="Times New Roman" w:hAnsi="Times New Roman" w:cs="Times New Roman"/>
          <w:sz w:val="24"/>
          <w:szCs w:val="24"/>
        </w:rPr>
        <w:t xml:space="preserve"> муниципального округа </w:t>
      </w:r>
      <w:proofErr w:type="gramStart"/>
      <w:r w:rsidRPr="00367004">
        <w:rPr>
          <w:rFonts w:ascii="Times New Roman" w:hAnsi="Times New Roman" w:cs="Times New Roman"/>
          <w:sz w:val="24"/>
          <w:szCs w:val="24"/>
        </w:rPr>
        <w:t>п</w:t>
      </w:r>
      <w:proofErr w:type="gramEnd"/>
      <w:r w:rsidRPr="00367004">
        <w:rPr>
          <w:rFonts w:ascii="Times New Roman" w:hAnsi="Times New Roman" w:cs="Times New Roman"/>
          <w:sz w:val="24"/>
          <w:szCs w:val="24"/>
        </w:rPr>
        <w:t xml:space="preserve"> о с т а н о в л я е т:</w:t>
      </w:r>
    </w:p>
    <w:p w:rsidR="00367004" w:rsidRPr="00367004" w:rsidRDefault="00367004" w:rsidP="00D45D1C">
      <w:pPr>
        <w:shd w:val="clear" w:color="auto" w:fill="FFFFFF"/>
        <w:spacing w:after="0" w:line="240" w:lineRule="auto"/>
        <w:ind w:firstLine="567"/>
        <w:contextualSpacing/>
        <w:jc w:val="both"/>
        <w:rPr>
          <w:rFonts w:ascii="Times New Roman" w:eastAsia="Calibri" w:hAnsi="Times New Roman" w:cs="Times New Roman"/>
          <w:color w:val="000000"/>
          <w:sz w:val="24"/>
          <w:szCs w:val="24"/>
          <w:lang w:eastAsia="ru-RU"/>
        </w:rPr>
      </w:pPr>
    </w:p>
    <w:p w:rsidR="00D45D1C" w:rsidRPr="00367004" w:rsidRDefault="00D45D1C" w:rsidP="00367004">
      <w:pPr>
        <w:shd w:val="clear" w:color="auto" w:fill="FFFFFF"/>
        <w:spacing w:after="0" w:line="240" w:lineRule="auto"/>
        <w:ind w:firstLine="567"/>
        <w:contextualSpacing/>
        <w:jc w:val="both"/>
        <w:rPr>
          <w:rFonts w:ascii="Times New Roman" w:eastAsia="Calibri" w:hAnsi="Times New Roman" w:cs="Times New Roman"/>
          <w:color w:val="000000"/>
          <w:sz w:val="24"/>
          <w:szCs w:val="24"/>
          <w:lang w:eastAsia="ru-RU"/>
        </w:rPr>
      </w:pPr>
      <w:r w:rsidRPr="00367004">
        <w:rPr>
          <w:rFonts w:ascii="Times New Roman" w:eastAsia="Calibri" w:hAnsi="Times New Roman" w:cs="Times New Roman"/>
          <w:color w:val="000000"/>
          <w:sz w:val="24"/>
          <w:szCs w:val="24"/>
          <w:lang w:eastAsia="ru-RU"/>
        </w:rPr>
        <w:t>1.</w:t>
      </w:r>
      <w:r w:rsidR="00D537A4">
        <w:rPr>
          <w:rFonts w:ascii="Times New Roman" w:eastAsia="Calibri" w:hAnsi="Times New Roman" w:cs="Times New Roman"/>
          <w:color w:val="000000"/>
          <w:sz w:val="24"/>
          <w:szCs w:val="24"/>
          <w:lang w:eastAsia="ru-RU"/>
        </w:rPr>
        <w:t xml:space="preserve"> </w:t>
      </w:r>
      <w:r w:rsidRPr="00367004">
        <w:rPr>
          <w:rFonts w:ascii="Times New Roman" w:eastAsia="Calibri" w:hAnsi="Times New Roman" w:cs="Times New Roman"/>
          <w:color w:val="000000"/>
          <w:sz w:val="24"/>
          <w:szCs w:val="24"/>
          <w:lang w:eastAsia="ru-RU"/>
        </w:rPr>
        <w:t xml:space="preserve">Утвердить </w:t>
      </w:r>
      <w:r w:rsidR="00367004" w:rsidRPr="00367004">
        <w:rPr>
          <w:rFonts w:ascii="Times New Roman" w:eastAsia="Calibri" w:hAnsi="Times New Roman" w:cs="Times New Roman"/>
          <w:color w:val="000000"/>
          <w:sz w:val="24"/>
          <w:szCs w:val="24"/>
          <w:lang w:eastAsia="ru-RU"/>
        </w:rPr>
        <w:t xml:space="preserve">прилагаемую </w:t>
      </w:r>
      <w:r w:rsidRPr="00367004">
        <w:rPr>
          <w:rFonts w:ascii="Times New Roman" w:eastAsia="Calibri" w:hAnsi="Times New Roman" w:cs="Times New Roman"/>
          <w:color w:val="000000"/>
          <w:sz w:val="24"/>
          <w:szCs w:val="24"/>
          <w:lang w:eastAsia="ru-RU"/>
        </w:rPr>
        <w:t xml:space="preserve">Методику </w:t>
      </w:r>
      <w:r w:rsidRPr="00367004">
        <w:rPr>
          <w:rFonts w:ascii="Times New Roman" w:eastAsia="Calibri" w:hAnsi="Times New Roman" w:cs="Times New Roman"/>
          <w:sz w:val="24"/>
          <w:szCs w:val="24"/>
        </w:rPr>
        <w:t xml:space="preserve">расчёта компенсационной стоимости при сносе зелёных насаждений на территории </w:t>
      </w:r>
      <w:proofErr w:type="spellStart"/>
      <w:r w:rsidR="00B65D25" w:rsidRPr="00367004">
        <w:rPr>
          <w:rFonts w:ascii="Times New Roman" w:eastAsia="Calibri" w:hAnsi="Times New Roman" w:cs="Times New Roman"/>
          <w:sz w:val="24"/>
          <w:szCs w:val="24"/>
        </w:rPr>
        <w:t>Шумерлинского</w:t>
      </w:r>
      <w:proofErr w:type="spellEnd"/>
      <w:r w:rsidRPr="00367004">
        <w:rPr>
          <w:rFonts w:ascii="Times New Roman" w:eastAsia="Calibri" w:hAnsi="Times New Roman" w:cs="Times New Roman"/>
          <w:sz w:val="24"/>
          <w:szCs w:val="24"/>
        </w:rPr>
        <w:t xml:space="preserve"> муниципального </w:t>
      </w:r>
      <w:r w:rsidR="00B65D25" w:rsidRPr="00367004">
        <w:rPr>
          <w:rFonts w:ascii="Times New Roman" w:eastAsia="Calibri" w:hAnsi="Times New Roman" w:cs="Times New Roman"/>
          <w:sz w:val="24"/>
          <w:szCs w:val="24"/>
        </w:rPr>
        <w:t>округа</w:t>
      </w:r>
      <w:r w:rsidRPr="00367004">
        <w:rPr>
          <w:rFonts w:ascii="Times New Roman" w:eastAsia="Calibri" w:hAnsi="Times New Roman" w:cs="Times New Roman"/>
          <w:color w:val="000000"/>
          <w:sz w:val="24"/>
          <w:szCs w:val="24"/>
          <w:lang w:eastAsia="ru-RU"/>
        </w:rPr>
        <w:t>.</w:t>
      </w:r>
    </w:p>
    <w:p w:rsidR="00367004" w:rsidRPr="00367004" w:rsidRDefault="00367004" w:rsidP="00367004">
      <w:pPr>
        <w:pStyle w:val="a3"/>
        <w:spacing w:before="0" w:beforeAutospacing="0" w:after="0" w:afterAutospacing="0"/>
        <w:ind w:firstLine="567"/>
        <w:contextualSpacing/>
        <w:jc w:val="both"/>
        <w:rPr>
          <w:color w:val="000000"/>
        </w:rPr>
      </w:pPr>
      <w:r w:rsidRPr="00367004">
        <w:rPr>
          <w:color w:val="000000"/>
        </w:rPr>
        <w:t xml:space="preserve">2. </w:t>
      </w:r>
      <w:r w:rsidRPr="00367004">
        <w:t xml:space="preserve">Настоящее постановление вступает в силу после его официального опубликования в информационном издании «Вестник </w:t>
      </w:r>
      <w:proofErr w:type="spellStart"/>
      <w:r w:rsidRPr="00367004">
        <w:t>Шумерлинского</w:t>
      </w:r>
      <w:proofErr w:type="spellEnd"/>
      <w:r w:rsidRPr="00367004">
        <w:t xml:space="preserve"> муниципального округа» и подлежит размещению на официальном сайте </w:t>
      </w:r>
      <w:proofErr w:type="spellStart"/>
      <w:r w:rsidRPr="00367004">
        <w:t>Шумерлинского</w:t>
      </w:r>
      <w:proofErr w:type="spellEnd"/>
      <w:r w:rsidRPr="00367004">
        <w:t xml:space="preserve"> муниципального округа в информационно-телекоммуникационной сети «Интернет».</w:t>
      </w:r>
    </w:p>
    <w:p w:rsidR="009F2BB8" w:rsidRDefault="009F2BB8" w:rsidP="009F2BB8">
      <w:pPr>
        <w:widowControl w:val="0"/>
        <w:suppressAutoHyphens/>
        <w:spacing w:after="0" w:line="240" w:lineRule="auto"/>
        <w:ind w:firstLine="567"/>
        <w:jc w:val="both"/>
        <w:rPr>
          <w:rFonts w:ascii="Times New Roman" w:eastAsia="Calibri" w:hAnsi="Times New Roman" w:cs="Times New Roman"/>
          <w:color w:val="000000"/>
          <w:sz w:val="24"/>
          <w:szCs w:val="24"/>
          <w:lang w:eastAsia="ru-RU"/>
        </w:rPr>
      </w:pPr>
    </w:p>
    <w:p w:rsidR="008A4534" w:rsidRDefault="008A4534" w:rsidP="009F2BB8">
      <w:pPr>
        <w:widowControl w:val="0"/>
        <w:suppressAutoHyphens/>
        <w:spacing w:after="0" w:line="240" w:lineRule="auto"/>
        <w:ind w:firstLine="567"/>
        <w:jc w:val="both"/>
        <w:rPr>
          <w:rFonts w:ascii="Times New Roman" w:eastAsia="Calibri" w:hAnsi="Times New Roman" w:cs="Times New Roman"/>
          <w:color w:val="000000"/>
          <w:sz w:val="24"/>
          <w:szCs w:val="24"/>
          <w:lang w:eastAsia="ru-RU"/>
        </w:rPr>
      </w:pPr>
    </w:p>
    <w:p w:rsidR="00367004" w:rsidRDefault="00367004" w:rsidP="009F2BB8">
      <w:pPr>
        <w:widowControl w:val="0"/>
        <w:suppressAutoHyphens/>
        <w:spacing w:after="0" w:line="240" w:lineRule="auto"/>
        <w:ind w:firstLine="567"/>
        <w:jc w:val="both"/>
        <w:rPr>
          <w:rFonts w:ascii="Times New Roman" w:eastAsia="Calibri" w:hAnsi="Times New Roman" w:cs="Times New Roman"/>
          <w:color w:val="000000"/>
          <w:sz w:val="24"/>
          <w:szCs w:val="24"/>
          <w:lang w:eastAsia="ru-RU"/>
        </w:rPr>
      </w:pPr>
    </w:p>
    <w:p w:rsidR="00367004" w:rsidRDefault="00367004" w:rsidP="009F2BB8">
      <w:pPr>
        <w:widowControl w:val="0"/>
        <w:suppressAutoHyphens/>
        <w:spacing w:after="0" w:line="240" w:lineRule="auto"/>
        <w:ind w:firstLine="567"/>
        <w:jc w:val="both"/>
        <w:rPr>
          <w:rFonts w:ascii="Times New Roman" w:eastAsia="Calibri" w:hAnsi="Times New Roman" w:cs="Times New Roman"/>
          <w:color w:val="000000"/>
          <w:sz w:val="24"/>
          <w:szCs w:val="24"/>
          <w:lang w:eastAsia="ru-RU"/>
        </w:rPr>
      </w:pPr>
    </w:p>
    <w:p w:rsidR="00367004" w:rsidRDefault="00367004" w:rsidP="009F2BB8">
      <w:pPr>
        <w:widowControl w:val="0"/>
        <w:suppressAutoHyphens/>
        <w:spacing w:after="0" w:line="240" w:lineRule="auto"/>
        <w:ind w:firstLine="567"/>
        <w:jc w:val="both"/>
        <w:rPr>
          <w:rFonts w:ascii="Times New Roman" w:eastAsia="Calibri" w:hAnsi="Times New Roman" w:cs="Times New Roman"/>
          <w:color w:val="000000"/>
          <w:sz w:val="24"/>
          <w:szCs w:val="24"/>
          <w:lang w:eastAsia="ru-RU"/>
        </w:rPr>
      </w:pPr>
    </w:p>
    <w:p w:rsidR="00367004" w:rsidRPr="00367004" w:rsidRDefault="00367004" w:rsidP="00367004">
      <w:pPr>
        <w:autoSpaceDE w:val="0"/>
        <w:autoSpaceDN w:val="0"/>
        <w:adjustRightInd w:val="0"/>
        <w:spacing w:after="0" w:line="240" w:lineRule="auto"/>
        <w:rPr>
          <w:rFonts w:ascii="Times New Roman" w:hAnsi="Times New Roman"/>
          <w:sz w:val="24"/>
          <w:szCs w:val="24"/>
        </w:rPr>
      </w:pPr>
      <w:r w:rsidRPr="00367004">
        <w:rPr>
          <w:rFonts w:ascii="Times New Roman" w:hAnsi="Times New Roman"/>
          <w:sz w:val="24"/>
          <w:szCs w:val="24"/>
        </w:rPr>
        <w:t xml:space="preserve">Глава </w:t>
      </w:r>
      <w:proofErr w:type="spellStart"/>
      <w:r w:rsidRPr="00367004">
        <w:rPr>
          <w:rFonts w:ascii="Times New Roman" w:hAnsi="Times New Roman"/>
          <w:sz w:val="24"/>
          <w:szCs w:val="24"/>
        </w:rPr>
        <w:t>Шумерлинского</w:t>
      </w:r>
      <w:proofErr w:type="spellEnd"/>
      <w:r w:rsidRPr="00367004">
        <w:rPr>
          <w:rFonts w:ascii="Times New Roman" w:hAnsi="Times New Roman"/>
          <w:sz w:val="24"/>
          <w:szCs w:val="24"/>
        </w:rPr>
        <w:t xml:space="preserve"> </w:t>
      </w:r>
    </w:p>
    <w:p w:rsidR="00367004" w:rsidRPr="00367004" w:rsidRDefault="00367004" w:rsidP="00367004">
      <w:pPr>
        <w:autoSpaceDE w:val="0"/>
        <w:autoSpaceDN w:val="0"/>
        <w:adjustRightInd w:val="0"/>
        <w:spacing w:after="0" w:line="240" w:lineRule="auto"/>
        <w:rPr>
          <w:rFonts w:ascii="Times New Roman" w:hAnsi="Times New Roman"/>
          <w:sz w:val="24"/>
          <w:szCs w:val="24"/>
        </w:rPr>
      </w:pPr>
      <w:r w:rsidRPr="00367004">
        <w:rPr>
          <w:rFonts w:ascii="Times New Roman" w:hAnsi="Times New Roman"/>
          <w:sz w:val="24"/>
          <w:szCs w:val="24"/>
        </w:rPr>
        <w:t>муниципального округа</w:t>
      </w:r>
    </w:p>
    <w:p w:rsidR="00367004" w:rsidRPr="00367004" w:rsidRDefault="00367004" w:rsidP="00367004">
      <w:pPr>
        <w:autoSpaceDE w:val="0"/>
        <w:autoSpaceDN w:val="0"/>
        <w:adjustRightInd w:val="0"/>
        <w:spacing w:after="0" w:line="240" w:lineRule="auto"/>
        <w:rPr>
          <w:sz w:val="24"/>
          <w:szCs w:val="24"/>
        </w:rPr>
      </w:pPr>
      <w:r w:rsidRPr="00367004">
        <w:rPr>
          <w:rFonts w:ascii="Times New Roman" w:hAnsi="Times New Roman"/>
          <w:sz w:val="24"/>
          <w:szCs w:val="24"/>
        </w:rPr>
        <w:t xml:space="preserve">Чувашской Республики                                                                                </w:t>
      </w:r>
      <w:r w:rsidR="00F548E9">
        <w:rPr>
          <w:rFonts w:ascii="Times New Roman" w:hAnsi="Times New Roman"/>
          <w:sz w:val="24"/>
          <w:szCs w:val="24"/>
        </w:rPr>
        <w:t xml:space="preserve">       </w:t>
      </w:r>
      <w:r w:rsidRPr="00367004">
        <w:rPr>
          <w:rFonts w:ascii="Times New Roman" w:hAnsi="Times New Roman"/>
          <w:sz w:val="24"/>
          <w:szCs w:val="24"/>
        </w:rPr>
        <w:t xml:space="preserve">  Л.Г. </w:t>
      </w:r>
      <w:proofErr w:type="spellStart"/>
      <w:r w:rsidRPr="00367004">
        <w:rPr>
          <w:rFonts w:ascii="Times New Roman" w:hAnsi="Times New Roman"/>
          <w:sz w:val="24"/>
          <w:szCs w:val="24"/>
        </w:rPr>
        <w:t>Рафинов</w:t>
      </w:r>
      <w:proofErr w:type="spellEnd"/>
      <w:r w:rsidRPr="00367004">
        <w:rPr>
          <w:rFonts w:ascii="Times New Roman" w:hAnsi="Times New Roman"/>
          <w:sz w:val="24"/>
          <w:szCs w:val="24"/>
        </w:rPr>
        <w:t xml:space="preserve">   </w:t>
      </w:r>
    </w:p>
    <w:p w:rsidR="00D45D1C" w:rsidRPr="00367004" w:rsidRDefault="00D45D1C" w:rsidP="00D45D1C">
      <w:pPr>
        <w:jc w:val="both"/>
        <w:rPr>
          <w:rFonts w:ascii="Calibri" w:eastAsia="Calibri" w:hAnsi="Calibri" w:cs="Calibri"/>
          <w:sz w:val="24"/>
          <w:szCs w:val="24"/>
        </w:rPr>
      </w:pPr>
    </w:p>
    <w:p w:rsidR="00367004" w:rsidRDefault="00367004" w:rsidP="00367004">
      <w:pPr>
        <w:spacing w:after="0" w:line="240" w:lineRule="auto"/>
        <w:ind w:left="1877"/>
        <w:jc w:val="right"/>
        <w:rPr>
          <w:rFonts w:ascii="Times New Roman" w:eastAsia="Calibri" w:hAnsi="Times New Roman" w:cs="Times New Roman"/>
          <w:color w:val="000000"/>
          <w:sz w:val="26"/>
          <w:szCs w:val="26"/>
          <w:lang w:eastAsia="ru-RU"/>
        </w:rPr>
      </w:pPr>
    </w:p>
    <w:p w:rsidR="00367004" w:rsidRDefault="00367004" w:rsidP="00367004">
      <w:pPr>
        <w:spacing w:after="0" w:line="240" w:lineRule="auto"/>
        <w:ind w:left="1877"/>
        <w:jc w:val="right"/>
        <w:rPr>
          <w:rFonts w:ascii="Times New Roman" w:eastAsia="Calibri" w:hAnsi="Times New Roman" w:cs="Times New Roman"/>
          <w:color w:val="000000"/>
          <w:sz w:val="26"/>
          <w:szCs w:val="26"/>
          <w:lang w:eastAsia="ru-RU"/>
        </w:rPr>
      </w:pPr>
    </w:p>
    <w:p w:rsidR="00367004" w:rsidRDefault="00367004" w:rsidP="00367004">
      <w:pPr>
        <w:spacing w:after="0" w:line="240" w:lineRule="auto"/>
        <w:ind w:left="1877"/>
        <w:jc w:val="right"/>
        <w:rPr>
          <w:rFonts w:ascii="Times New Roman" w:eastAsia="Calibri" w:hAnsi="Times New Roman" w:cs="Times New Roman"/>
          <w:color w:val="000000"/>
          <w:sz w:val="26"/>
          <w:szCs w:val="26"/>
          <w:lang w:eastAsia="ru-RU"/>
        </w:rPr>
      </w:pPr>
    </w:p>
    <w:p w:rsidR="00367004" w:rsidRDefault="00367004" w:rsidP="00367004">
      <w:pPr>
        <w:spacing w:after="0" w:line="240" w:lineRule="auto"/>
        <w:ind w:left="1877"/>
        <w:jc w:val="right"/>
        <w:rPr>
          <w:rFonts w:ascii="Times New Roman" w:eastAsia="Calibri" w:hAnsi="Times New Roman" w:cs="Times New Roman"/>
          <w:color w:val="000000"/>
          <w:sz w:val="26"/>
          <w:szCs w:val="26"/>
          <w:lang w:eastAsia="ru-RU"/>
        </w:rPr>
      </w:pPr>
    </w:p>
    <w:p w:rsidR="00367004" w:rsidRDefault="00367004" w:rsidP="00367004">
      <w:pPr>
        <w:spacing w:after="0" w:line="240" w:lineRule="auto"/>
        <w:ind w:left="1877"/>
        <w:jc w:val="right"/>
        <w:rPr>
          <w:rFonts w:ascii="Times New Roman" w:eastAsia="Calibri" w:hAnsi="Times New Roman" w:cs="Times New Roman"/>
          <w:color w:val="000000"/>
          <w:sz w:val="26"/>
          <w:szCs w:val="26"/>
          <w:lang w:eastAsia="ru-RU"/>
        </w:rPr>
      </w:pPr>
    </w:p>
    <w:p w:rsidR="00367004" w:rsidRDefault="00367004" w:rsidP="00367004">
      <w:pPr>
        <w:spacing w:after="0" w:line="240" w:lineRule="auto"/>
        <w:ind w:left="1877"/>
        <w:jc w:val="right"/>
        <w:rPr>
          <w:rFonts w:ascii="Times New Roman" w:eastAsia="Calibri" w:hAnsi="Times New Roman" w:cs="Times New Roman"/>
          <w:color w:val="000000"/>
          <w:sz w:val="26"/>
          <w:szCs w:val="26"/>
          <w:lang w:eastAsia="ru-RU"/>
        </w:rPr>
      </w:pPr>
    </w:p>
    <w:p w:rsidR="00367004" w:rsidRDefault="00367004" w:rsidP="00367004">
      <w:pPr>
        <w:spacing w:after="0" w:line="240" w:lineRule="auto"/>
        <w:ind w:left="1877"/>
        <w:jc w:val="right"/>
        <w:rPr>
          <w:rFonts w:ascii="Times New Roman" w:eastAsia="Calibri" w:hAnsi="Times New Roman" w:cs="Times New Roman"/>
          <w:color w:val="000000"/>
          <w:sz w:val="26"/>
          <w:szCs w:val="26"/>
          <w:lang w:eastAsia="ru-RU"/>
        </w:rPr>
      </w:pPr>
    </w:p>
    <w:p w:rsidR="00F548E9" w:rsidRDefault="00D45D1C" w:rsidP="00367004">
      <w:pPr>
        <w:spacing w:after="0" w:line="240" w:lineRule="auto"/>
        <w:ind w:left="1877"/>
        <w:jc w:val="right"/>
        <w:rPr>
          <w:rFonts w:ascii="Times New Roman" w:eastAsia="Calibri" w:hAnsi="Times New Roman" w:cs="Times New Roman"/>
          <w:color w:val="000000"/>
          <w:sz w:val="26"/>
          <w:szCs w:val="26"/>
          <w:lang w:eastAsia="ru-RU"/>
        </w:rPr>
      </w:pPr>
      <w:r w:rsidRPr="00D45D1C">
        <w:rPr>
          <w:rFonts w:ascii="Times New Roman" w:eastAsia="Calibri" w:hAnsi="Times New Roman" w:cs="Times New Roman"/>
          <w:color w:val="000000"/>
          <w:sz w:val="26"/>
          <w:szCs w:val="26"/>
          <w:lang w:eastAsia="ru-RU"/>
        </w:rPr>
        <w:t xml:space="preserve"> </w:t>
      </w:r>
    </w:p>
    <w:p w:rsidR="00813F63" w:rsidRDefault="00813F63" w:rsidP="00367004">
      <w:pPr>
        <w:spacing w:after="0" w:line="240" w:lineRule="auto"/>
        <w:ind w:left="1877"/>
        <w:jc w:val="right"/>
        <w:rPr>
          <w:rFonts w:ascii="Times New Roman" w:eastAsia="Times New Roman" w:hAnsi="Times New Roman" w:cs="Times New Roman"/>
          <w:sz w:val="24"/>
          <w:szCs w:val="24"/>
          <w:lang w:eastAsia="ru-RU"/>
        </w:rPr>
      </w:pPr>
    </w:p>
    <w:p w:rsidR="00813F63" w:rsidRDefault="00813F63" w:rsidP="00367004">
      <w:pPr>
        <w:spacing w:after="0" w:line="240" w:lineRule="auto"/>
        <w:ind w:left="1877"/>
        <w:jc w:val="right"/>
        <w:rPr>
          <w:rFonts w:ascii="Times New Roman" w:eastAsia="Times New Roman" w:hAnsi="Times New Roman" w:cs="Times New Roman"/>
          <w:sz w:val="24"/>
          <w:szCs w:val="24"/>
          <w:lang w:eastAsia="ru-RU"/>
        </w:rPr>
      </w:pPr>
    </w:p>
    <w:p w:rsidR="00813F63" w:rsidRDefault="00813F63" w:rsidP="00367004">
      <w:pPr>
        <w:spacing w:after="0" w:line="240" w:lineRule="auto"/>
        <w:ind w:left="1877"/>
        <w:jc w:val="right"/>
        <w:rPr>
          <w:rFonts w:ascii="Times New Roman" w:eastAsia="Times New Roman" w:hAnsi="Times New Roman" w:cs="Times New Roman"/>
          <w:sz w:val="24"/>
          <w:szCs w:val="24"/>
          <w:lang w:eastAsia="ru-RU"/>
        </w:rPr>
      </w:pPr>
    </w:p>
    <w:p w:rsidR="00813F63" w:rsidRDefault="00813F63" w:rsidP="00367004">
      <w:pPr>
        <w:spacing w:after="0" w:line="240" w:lineRule="auto"/>
        <w:ind w:left="1877"/>
        <w:jc w:val="right"/>
        <w:rPr>
          <w:rFonts w:ascii="Times New Roman" w:eastAsia="Times New Roman" w:hAnsi="Times New Roman" w:cs="Times New Roman"/>
          <w:sz w:val="24"/>
          <w:szCs w:val="24"/>
          <w:lang w:eastAsia="ru-RU"/>
        </w:rPr>
      </w:pPr>
    </w:p>
    <w:p w:rsidR="008A4534" w:rsidRDefault="008A4534" w:rsidP="00367004">
      <w:pPr>
        <w:spacing w:after="0" w:line="240" w:lineRule="auto"/>
        <w:ind w:left="1877"/>
        <w:jc w:val="right"/>
        <w:rPr>
          <w:rFonts w:ascii="Times New Roman" w:eastAsia="Times New Roman" w:hAnsi="Times New Roman" w:cs="Times New Roman"/>
          <w:sz w:val="24"/>
          <w:szCs w:val="24"/>
          <w:lang w:eastAsia="ru-RU"/>
        </w:rPr>
      </w:pPr>
    </w:p>
    <w:p w:rsidR="008A4534" w:rsidRDefault="008A4534" w:rsidP="00367004">
      <w:pPr>
        <w:spacing w:after="0" w:line="240" w:lineRule="auto"/>
        <w:ind w:left="1877"/>
        <w:jc w:val="right"/>
        <w:rPr>
          <w:rFonts w:ascii="Times New Roman" w:eastAsia="Times New Roman" w:hAnsi="Times New Roman" w:cs="Times New Roman"/>
          <w:sz w:val="24"/>
          <w:szCs w:val="24"/>
          <w:lang w:eastAsia="ru-RU"/>
        </w:rPr>
      </w:pPr>
    </w:p>
    <w:p w:rsidR="00367004" w:rsidRPr="00367004" w:rsidRDefault="00367004" w:rsidP="00367004">
      <w:pPr>
        <w:spacing w:after="0" w:line="240" w:lineRule="auto"/>
        <w:ind w:left="1877"/>
        <w:jc w:val="right"/>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lastRenderedPageBreak/>
        <w:t>Приложение</w:t>
      </w:r>
    </w:p>
    <w:p w:rsidR="00367004" w:rsidRPr="00367004" w:rsidRDefault="00367004" w:rsidP="00367004">
      <w:pPr>
        <w:spacing w:after="0" w:line="240" w:lineRule="auto"/>
        <w:ind w:left="1877"/>
        <w:jc w:val="right"/>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 xml:space="preserve">к постановлению администрации </w:t>
      </w:r>
    </w:p>
    <w:p w:rsidR="00367004" w:rsidRPr="00367004" w:rsidRDefault="00367004" w:rsidP="00367004">
      <w:pPr>
        <w:spacing w:after="0" w:line="240" w:lineRule="auto"/>
        <w:ind w:left="1877"/>
        <w:jc w:val="right"/>
        <w:rPr>
          <w:rFonts w:ascii="Times New Roman" w:eastAsia="Times New Roman" w:hAnsi="Times New Roman" w:cs="Times New Roman"/>
          <w:sz w:val="24"/>
          <w:szCs w:val="24"/>
          <w:lang w:eastAsia="ru-RU"/>
        </w:rPr>
      </w:pPr>
      <w:proofErr w:type="spellStart"/>
      <w:r w:rsidRPr="00367004">
        <w:rPr>
          <w:rFonts w:ascii="Times New Roman" w:eastAsia="Times New Roman" w:hAnsi="Times New Roman" w:cs="Times New Roman"/>
          <w:sz w:val="24"/>
          <w:szCs w:val="24"/>
          <w:lang w:eastAsia="ru-RU"/>
        </w:rPr>
        <w:t>Шумерлинского</w:t>
      </w:r>
      <w:proofErr w:type="spellEnd"/>
      <w:r w:rsidRPr="00367004">
        <w:rPr>
          <w:rFonts w:ascii="Times New Roman" w:eastAsia="Times New Roman" w:hAnsi="Times New Roman" w:cs="Times New Roman"/>
          <w:sz w:val="24"/>
          <w:szCs w:val="24"/>
          <w:lang w:eastAsia="ru-RU"/>
        </w:rPr>
        <w:t xml:space="preserve"> муниципального округа</w:t>
      </w:r>
    </w:p>
    <w:p w:rsidR="00D45D1C" w:rsidRPr="00D45D1C" w:rsidRDefault="00367004" w:rsidP="00367004">
      <w:pPr>
        <w:spacing w:after="0" w:line="240" w:lineRule="auto"/>
        <w:ind w:left="1877"/>
        <w:jc w:val="right"/>
        <w:rPr>
          <w:rFonts w:ascii="Times New Roman" w:eastAsia="Calibri" w:hAnsi="Times New Roman" w:cs="Times New Roman"/>
        </w:rPr>
      </w:pPr>
      <w:r w:rsidRPr="00367004">
        <w:rPr>
          <w:rFonts w:ascii="Times New Roman" w:eastAsia="Times New Roman" w:hAnsi="Times New Roman" w:cs="Times New Roman"/>
          <w:sz w:val="24"/>
          <w:szCs w:val="24"/>
          <w:lang w:eastAsia="ru-RU"/>
        </w:rPr>
        <w:t xml:space="preserve">от </w:t>
      </w:r>
      <w:r w:rsidR="00D537A4">
        <w:rPr>
          <w:rFonts w:ascii="Times New Roman" w:eastAsia="Times New Roman" w:hAnsi="Times New Roman" w:cs="Times New Roman"/>
          <w:sz w:val="24"/>
          <w:szCs w:val="24"/>
          <w:lang w:eastAsia="ru-RU"/>
        </w:rPr>
        <w:t>26.05</w:t>
      </w:r>
      <w:r w:rsidRPr="00367004">
        <w:rPr>
          <w:rFonts w:ascii="Times New Roman" w:eastAsia="Times New Roman" w:hAnsi="Times New Roman" w:cs="Times New Roman"/>
          <w:sz w:val="24"/>
          <w:szCs w:val="24"/>
          <w:lang w:eastAsia="ru-RU"/>
        </w:rPr>
        <w:t xml:space="preserve">.2022 № </w:t>
      </w:r>
      <w:r w:rsidR="00D537A4">
        <w:rPr>
          <w:rFonts w:ascii="Times New Roman" w:eastAsia="Times New Roman" w:hAnsi="Times New Roman" w:cs="Times New Roman"/>
          <w:sz w:val="24"/>
          <w:szCs w:val="24"/>
          <w:lang w:eastAsia="ru-RU"/>
        </w:rPr>
        <w:t>368</w:t>
      </w:r>
    </w:p>
    <w:p w:rsidR="00D45D1C" w:rsidRPr="00D45D1C" w:rsidRDefault="00D45D1C" w:rsidP="00D45D1C">
      <w:pPr>
        <w:shd w:val="clear" w:color="auto" w:fill="FFFFFF"/>
        <w:spacing w:after="0" w:line="240" w:lineRule="auto"/>
        <w:jc w:val="both"/>
        <w:rPr>
          <w:rFonts w:ascii="Times New Roman" w:eastAsia="Calibri" w:hAnsi="Times New Roman" w:cs="Times New Roman"/>
        </w:rPr>
      </w:pPr>
    </w:p>
    <w:p w:rsidR="00D45D1C" w:rsidRPr="00367004" w:rsidRDefault="00D45D1C" w:rsidP="00D45D1C">
      <w:pPr>
        <w:suppressAutoHyphens/>
        <w:spacing w:after="0" w:line="240" w:lineRule="auto"/>
        <w:ind w:firstLine="567"/>
        <w:jc w:val="center"/>
        <w:rPr>
          <w:rFonts w:ascii="Times New Roman" w:eastAsia="SimSun" w:hAnsi="Times New Roman" w:cs="Times New Roman"/>
          <w:kern w:val="2"/>
          <w:sz w:val="24"/>
          <w:szCs w:val="24"/>
          <w:lang w:eastAsia="zh-CN"/>
        </w:rPr>
      </w:pPr>
    </w:p>
    <w:p w:rsidR="00D45D1C" w:rsidRPr="00367004" w:rsidRDefault="00D45D1C" w:rsidP="00D45D1C">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367004">
        <w:rPr>
          <w:rFonts w:ascii="Times New Roman" w:eastAsia="Times New Roman" w:hAnsi="Times New Roman" w:cs="Times New Roman"/>
          <w:b/>
          <w:bCs/>
          <w:sz w:val="24"/>
          <w:szCs w:val="24"/>
          <w:lang w:eastAsia="ru-RU"/>
        </w:rPr>
        <w:t>МЕТОДИКА</w:t>
      </w:r>
    </w:p>
    <w:p w:rsidR="00D45D1C" w:rsidRPr="00367004" w:rsidRDefault="00D45D1C" w:rsidP="00D45D1C">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367004">
        <w:rPr>
          <w:rFonts w:ascii="Times New Roman" w:eastAsia="Times New Roman" w:hAnsi="Times New Roman" w:cs="Times New Roman"/>
          <w:b/>
          <w:bCs/>
          <w:sz w:val="24"/>
          <w:szCs w:val="24"/>
          <w:lang w:eastAsia="ru-RU"/>
        </w:rPr>
        <w:t xml:space="preserve">РАСЧЁТА КОМПЕНСАЦИОННОЙ СТОИМОСТИ </w:t>
      </w:r>
    </w:p>
    <w:p w:rsidR="00D45D1C" w:rsidRPr="00367004" w:rsidRDefault="00D45D1C" w:rsidP="00D45D1C">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367004">
        <w:rPr>
          <w:rFonts w:ascii="Times New Roman" w:eastAsia="Times New Roman" w:hAnsi="Times New Roman" w:cs="Times New Roman"/>
          <w:b/>
          <w:bCs/>
          <w:sz w:val="24"/>
          <w:szCs w:val="24"/>
          <w:lang w:eastAsia="ru-RU"/>
        </w:rPr>
        <w:t xml:space="preserve">ПРИ СНОСЕ ЗЕЛЁНЫХ НАСАЖДЕНИЙ НА ТЕРРИТОРИИ </w:t>
      </w:r>
    </w:p>
    <w:p w:rsidR="00D45D1C" w:rsidRPr="00367004" w:rsidRDefault="00504130" w:rsidP="00D45D1C">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367004">
        <w:rPr>
          <w:rFonts w:ascii="Times New Roman" w:eastAsia="Times New Roman" w:hAnsi="Times New Roman" w:cs="Times New Roman"/>
          <w:b/>
          <w:bCs/>
          <w:sz w:val="24"/>
          <w:szCs w:val="24"/>
          <w:lang w:eastAsia="ru-RU"/>
        </w:rPr>
        <w:t>ШУМЕРЛИНСКОГО МУНИЦИПАЛЬНОГО ОКРУГА</w:t>
      </w:r>
    </w:p>
    <w:p w:rsidR="00367004" w:rsidRDefault="00367004" w:rsidP="00D45D1C">
      <w:pPr>
        <w:suppressAutoHyphens/>
        <w:spacing w:after="0" w:line="240" w:lineRule="auto"/>
        <w:jc w:val="center"/>
        <w:rPr>
          <w:rFonts w:ascii="Times New Roman" w:eastAsia="SimSun" w:hAnsi="Times New Roman" w:cs="Times New Roman"/>
          <w:b/>
          <w:bCs/>
          <w:kern w:val="2"/>
          <w:sz w:val="24"/>
          <w:szCs w:val="24"/>
          <w:lang w:eastAsia="zh-CN"/>
        </w:rPr>
      </w:pPr>
    </w:p>
    <w:p w:rsidR="00D45D1C" w:rsidRPr="00367004" w:rsidRDefault="00D45D1C" w:rsidP="00D45D1C">
      <w:pPr>
        <w:suppressAutoHyphens/>
        <w:spacing w:after="0" w:line="240" w:lineRule="auto"/>
        <w:jc w:val="center"/>
        <w:rPr>
          <w:rFonts w:ascii="Times New Roman" w:eastAsia="SimSun" w:hAnsi="Times New Roman" w:cs="Times New Roman"/>
          <w:kern w:val="2"/>
          <w:sz w:val="24"/>
          <w:szCs w:val="24"/>
          <w:lang w:eastAsia="zh-CN"/>
        </w:rPr>
      </w:pPr>
      <w:r w:rsidRPr="00367004">
        <w:rPr>
          <w:rFonts w:ascii="Times New Roman" w:eastAsia="SimSun" w:hAnsi="Times New Roman" w:cs="Times New Roman"/>
          <w:b/>
          <w:bCs/>
          <w:kern w:val="2"/>
          <w:sz w:val="24"/>
          <w:szCs w:val="24"/>
          <w:lang w:eastAsia="zh-CN"/>
        </w:rPr>
        <w:t>1. Общие положения</w:t>
      </w:r>
    </w:p>
    <w:p w:rsidR="00D45D1C" w:rsidRPr="00367004" w:rsidRDefault="00D45D1C" w:rsidP="00D45D1C">
      <w:pPr>
        <w:suppressAutoHyphens/>
        <w:spacing w:after="0" w:line="240" w:lineRule="auto"/>
        <w:ind w:firstLine="567"/>
        <w:jc w:val="both"/>
        <w:rPr>
          <w:rFonts w:ascii="Times New Roman" w:eastAsia="SimSun" w:hAnsi="Times New Roman" w:cs="Times New Roman"/>
          <w:kern w:val="2"/>
          <w:sz w:val="24"/>
          <w:szCs w:val="24"/>
          <w:lang w:eastAsia="zh-CN"/>
        </w:rPr>
      </w:pPr>
    </w:p>
    <w:p w:rsidR="00D45D1C" w:rsidRPr="00367004" w:rsidRDefault="00D45D1C" w:rsidP="00367004">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1.1.</w:t>
      </w:r>
      <w:r w:rsidR="00367004">
        <w:rPr>
          <w:rFonts w:ascii="Times New Roman" w:eastAsia="Times New Roman" w:hAnsi="Times New Roman" w:cs="Times New Roman"/>
          <w:sz w:val="24"/>
          <w:szCs w:val="24"/>
          <w:lang w:eastAsia="ru-RU"/>
        </w:rPr>
        <w:t xml:space="preserve"> </w:t>
      </w:r>
      <w:proofErr w:type="gramStart"/>
      <w:r w:rsidRPr="00367004">
        <w:rPr>
          <w:rFonts w:ascii="Times New Roman" w:eastAsia="Times New Roman" w:hAnsi="Times New Roman" w:cs="Times New Roman"/>
          <w:sz w:val="24"/>
          <w:szCs w:val="24"/>
          <w:lang w:eastAsia="ru-RU"/>
        </w:rPr>
        <w:t xml:space="preserve">Настоящая Методика разработана в соответствии с Гражданским кодексом Российской Федерации, Кодексом Российской Федерации об административных правонарушениях, Федеральным законом от 10.01.2002 </w:t>
      </w:r>
      <w:r w:rsidR="00367004">
        <w:rPr>
          <w:rFonts w:ascii="Times New Roman" w:eastAsia="Times New Roman" w:hAnsi="Times New Roman" w:cs="Times New Roman"/>
          <w:sz w:val="24"/>
          <w:szCs w:val="24"/>
          <w:lang w:eastAsia="ru-RU"/>
        </w:rPr>
        <w:t>№</w:t>
      </w:r>
      <w:r w:rsidRPr="00367004">
        <w:rPr>
          <w:rFonts w:ascii="Times New Roman" w:eastAsia="Times New Roman" w:hAnsi="Times New Roman" w:cs="Times New Roman"/>
          <w:sz w:val="24"/>
          <w:szCs w:val="24"/>
          <w:lang w:eastAsia="ru-RU"/>
        </w:rPr>
        <w:t xml:space="preserve"> 7-ФЗ </w:t>
      </w:r>
      <w:r w:rsidR="00367004">
        <w:rPr>
          <w:rFonts w:ascii="Times New Roman" w:eastAsia="Times New Roman" w:hAnsi="Times New Roman" w:cs="Times New Roman"/>
          <w:sz w:val="24"/>
          <w:szCs w:val="24"/>
          <w:lang w:eastAsia="ru-RU"/>
        </w:rPr>
        <w:t>«</w:t>
      </w:r>
      <w:r w:rsidRPr="00367004">
        <w:rPr>
          <w:rFonts w:ascii="Times New Roman" w:eastAsia="Times New Roman" w:hAnsi="Times New Roman" w:cs="Times New Roman"/>
          <w:sz w:val="24"/>
          <w:szCs w:val="24"/>
          <w:lang w:eastAsia="ru-RU"/>
        </w:rPr>
        <w:t>Об охране окружающей среды</w:t>
      </w:r>
      <w:r w:rsidR="00367004">
        <w:rPr>
          <w:rFonts w:ascii="Times New Roman" w:eastAsia="Times New Roman" w:hAnsi="Times New Roman" w:cs="Times New Roman"/>
          <w:sz w:val="24"/>
          <w:szCs w:val="24"/>
          <w:lang w:eastAsia="ru-RU"/>
        </w:rPr>
        <w:t>»</w:t>
      </w:r>
      <w:r w:rsidRPr="00367004">
        <w:rPr>
          <w:rFonts w:ascii="Times New Roman" w:eastAsia="Times New Roman" w:hAnsi="Times New Roman" w:cs="Times New Roman"/>
          <w:sz w:val="24"/>
          <w:szCs w:val="24"/>
          <w:lang w:eastAsia="ru-RU"/>
        </w:rPr>
        <w:t xml:space="preserve">, Правилами создания, охраны и содержания зелёных насаждений в городах Российской Федерации, утвержденными приказом Госстроя России от 15.12.1999 </w:t>
      </w:r>
      <w:r w:rsidR="00367004">
        <w:rPr>
          <w:rFonts w:ascii="Times New Roman" w:eastAsia="Times New Roman" w:hAnsi="Times New Roman" w:cs="Times New Roman"/>
          <w:sz w:val="24"/>
          <w:szCs w:val="24"/>
          <w:lang w:eastAsia="ru-RU"/>
        </w:rPr>
        <w:t>№</w:t>
      </w:r>
      <w:r w:rsidRPr="00367004">
        <w:rPr>
          <w:rFonts w:ascii="Times New Roman" w:eastAsia="Times New Roman" w:hAnsi="Times New Roman" w:cs="Times New Roman"/>
          <w:sz w:val="24"/>
          <w:szCs w:val="24"/>
          <w:lang w:eastAsia="ru-RU"/>
        </w:rPr>
        <w:t xml:space="preserve"> 153, Нормативно-производственным регламентом содержания озелененных территорий, утвержденным приказом Госстроя России от 10.12.1999 </w:t>
      </w:r>
      <w:r w:rsidR="00367004">
        <w:rPr>
          <w:rFonts w:ascii="Times New Roman" w:eastAsia="Times New Roman" w:hAnsi="Times New Roman" w:cs="Times New Roman"/>
          <w:sz w:val="24"/>
          <w:szCs w:val="24"/>
          <w:lang w:eastAsia="ru-RU"/>
        </w:rPr>
        <w:t>№</w:t>
      </w:r>
      <w:r w:rsidRPr="00367004">
        <w:rPr>
          <w:rFonts w:ascii="Times New Roman" w:eastAsia="Times New Roman" w:hAnsi="Times New Roman" w:cs="Times New Roman"/>
          <w:sz w:val="24"/>
          <w:szCs w:val="24"/>
          <w:lang w:eastAsia="ru-RU"/>
        </w:rPr>
        <w:t xml:space="preserve"> 145.  </w:t>
      </w:r>
      <w:proofErr w:type="gramEnd"/>
    </w:p>
    <w:p w:rsidR="00D45D1C" w:rsidRPr="00367004" w:rsidRDefault="00D45D1C" w:rsidP="00367004">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1.2.</w:t>
      </w:r>
      <w:r w:rsidR="00367004">
        <w:rPr>
          <w:rFonts w:ascii="Times New Roman" w:eastAsia="Times New Roman" w:hAnsi="Times New Roman" w:cs="Times New Roman"/>
          <w:sz w:val="24"/>
          <w:szCs w:val="24"/>
          <w:lang w:eastAsia="ru-RU"/>
        </w:rPr>
        <w:t xml:space="preserve"> </w:t>
      </w:r>
      <w:r w:rsidRPr="00367004">
        <w:rPr>
          <w:rFonts w:ascii="Times New Roman" w:eastAsia="Times New Roman" w:hAnsi="Times New Roman" w:cs="Times New Roman"/>
          <w:sz w:val="24"/>
          <w:szCs w:val="24"/>
          <w:lang w:eastAsia="ru-RU"/>
        </w:rPr>
        <w:t>Для целей настоящей Методики используются следующие понятия:</w:t>
      </w:r>
    </w:p>
    <w:p w:rsidR="00D45D1C" w:rsidRPr="00367004" w:rsidRDefault="00D45D1C" w:rsidP="00367004">
      <w:pPr>
        <w:spacing w:after="0" w:line="240" w:lineRule="auto"/>
        <w:ind w:firstLine="567"/>
        <w:contextualSpacing/>
        <w:jc w:val="both"/>
        <w:rPr>
          <w:rFonts w:ascii="Times New Roman" w:eastAsia="Calibri" w:hAnsi="Times New Roman" w:cs="Times New Roman"/>
          <w:spacing w:val="2"/>
          <w:sz w:val="24"/>
          <w:szCs w:val="24"/>
          <w:lang w:eastAsia="ru-RU"/>
        </w:rPr>
      </w:pPr>
      <w:r w:rsidRPr="00367004">
        <w:rPr>
          <w:rFonts w:ascii="Times New Roman" w:eastAsia="Calibri" w:hAnsi="Times New Roman" w:cs="Times New Roman"/>
          <w:sz w:val="24"/>
          <w:szCs w:val="24"/>
        </w:rPr>
        <w:t xml:space="preserve">а) </w:t>
      </w:r>
      <w:r w:rsidRPr="00367004">
        <w:rPr>
          <w:rFonts w:ascii="Times New Roman" w:eastAsia="Calibri" w:hAnsi="Times New Roman" w:cs="Times New Roman"/>
          <w:spacing w:val="2"/>
          <w:sz w:val="24"/>
          <w:szCs w:val="24"/>
          <w:lang w:eastAsia="ru-RU"/>
        </w:rPr>
        <w:t xml:space="preserve">аварийное зеленое насаждение - сухостойное, </w:t>
      </w:r>
      <w:proofErr w:type="spellStart"/>
      <w:r w:rsidRPr="00367004">
        <w:rPr>
          <w:rFonts w:ascii="Times New Roman" w:eastAsia="Calibri" w:hAnsi="Times New Roman" w:cs="Times New Roman"/>
          <w:spacing w:val="2"/>
          <w:sz w:val="24"/>
          <w:szCs w:val="24"/>
          <w:lang w:eastAsia="ru-RU"/>
        </w:rPr>
        <w:t>ветровально</w:t>
      </w:r>
      <w:proofErr w:type="spellEnd"/>
      <w:r w:rsidRPr="00367004">
        <w:rPr>
          <w:rFonts w:ascii="Times New Roman" w:eastAsia="Calibri" w:hAnsi="Times New Roman" w:cs="Times New Roman"/>
          <w:spacing w:val="2"/>
          <w:sz w:val="24"/>
          <w:szCs w:val="24"/>
          <w:lang w:eastAsia="ru-RU"/>
        </w:rPr>
        <w:t>-буреломное, гнилое зеленое насаждение;</w:t>
      </w:r>
    </w:p>
    <w:p w:rsidR="00D45D1C" w:rsidRPr="00367004" w:rsidRDefault="00D45D1C" w:rsidP="00367004">
      <w:pPr>
        <w:spacing w:after="0" w:line="240" w:lineRule="auto"/>
        <w:ind w:firstLine="567"/>
        <w:contextualSpacing/>
        <w:jc w:val="both"/>
        <w:rPr>
          <w:rFonts w:ascii="Times New Roman" w:eastAsia="Calibri" w:hAnsi="Times New Roman" w:cs="Times New Roman"/>
          <w:sz w:val="24"/>
          <w:szCs w:val="24"/>
        </w:rPr>
      </w:pPr>
      <w:r w:rsidRPr="00367004">
        <w:rPr>
          <w:rFonts w:ascii="Times New Roman" w:eastAsia="Calibri" w:hAnsi="Times New Roman" w:cs="Times New Roman"/>
          <w:spacing w:val="2"/>
          <w:sz w:val="24"/>
          <w:szCs w:val="24"/>
          <w:lang w:eastAsia="ru-RU"/>
        </w:rPr>
        <w:t xml:space="preserve">б) </w:t>
      </w:r>
      <w:r w:rsidRPr="00367004">
        <w:rPr>
          <w:rFonts w:ascii="Times New Roman" w:eastAsia="Calibri" w:hAnsi="Times New Roman" w:cs="Times New Roman"/>
          <w:sz w:val="24"/>
          <w:szCs w:val="24"/>
        </w:rPr>
        <w:t>вазон - декоративная емкость любой формы (конфигурации) и размера с высаженными однолетними цветочными растениями, используемая для размещения на территории города в целях цветочного оформления городской среды в летний период;</w:t>
      </w:r>
    </w:p>
    <w:p w:rsidR="00D45D1C" w:rsidRPr="00367004" w:rsidRDefault="00D45D1C" w:rsidP="00367004">
      <w:pPr>
        <w:spacing w:after="0" w:line="240" w:lineRule="auto"/>
        <w:ind w:firstLine="567"/>
        <w:contextualSpacing/>
        <w:jc w:val="both"/>
        <w:rPr>
          <w:rFonts w:ascii="Times New Roman" w:eastAsia="Calibri" w:hAnsi="Times New Roman" w:cs="Times New Roman"/>
          <w:spacing w:val="2"/>
          <w:sz w:val="24"/>
          <w:szCs w:val="24"/>
          <w:lang w:eastAsia="ru-RU"/>
        </w:rPr>
      </w:pPr>
      <w:r w:rsidRPr="00367004">
        <w:rPr>
          <w:rFonts w:ascii="Times New Roman" w:eastAsia="Calibri" w:hAnsi="Times New Roman" w:cs="Times New Roman"/>
          <w:sz w:val="24"/>
          <w:szCs w:val="24"/>
        </w:rPr>
        <w:t xml:space="preserve">в) </w:t>
      </w:r>
      <w:proofErr w:type="spellStart"/>
      <w:r w:rsidRPr="00367004">
        <w:rPr>
          <w:rFonts w:ascii="Times New Roman" w:eastAsia="Calibri" w:hAnsi="Times New Roman" w:cs="Times New Roman"/>
          <w:spacing w:val="2"/>
          <w:sz w:val="24"/>
          <w:szCs w:val="24"/>
          <w:lang w:eastAsia="ru-RU"/>
        </w:rPr>
        <w:t>ветровально</w:t>
      </w:r>
      <w:proofErr w:type="spellEnd"/>
      <w:r w:rsidRPr="00367004">
        <w:rPr>
          <w:rFonts w:ascii="Times New Roman" w:eastAsia="Calibri" w:hAnsi="Times New Roman" w:cs="Times New Roman"/>
          <w:spacing w:val="2"/>
          <w:sz w:val="24"/>
          <w:szCs w:val="24"/>
          <w:lang w:eastAsia="ru-RU"/>
        </w:rPr>
        <w:t>-буреломное зеленое насаждение - поваленное вместе с корнем зеленое насаждение и (или) зеленое насаждение с частично или полностью сломанным стволом, и (или) зеленое насаждение с наличием глубоких трещин на стволе и надломов, и (или) зеленое насаждение с наклоном ствола менее 45°;</w:t>
      </w:r>
    </w:p>
    <w:p w:rsidR="00D45D1C" w:rsidRPr="00367004" w:rsidRDefault="00D45D1C" w:rsidP="00367004">
      <w:pPr>
        <w:spacing w:after="0" w:line="240" w:lineRule="auto"/>
        <w:ind w:firstLine="567"/>
        <w:contextualSpacing/>
        <w:jc w:val="both"/>
        <w:rPr>
          <w:rFonts w:ascii="Times New Roman" w:eastAsia="Calibri" w:hAnsi="Times New Roman" w:cs="Times New Roman"/>
          <w:spacing w:val="2"/>
          <w:sz w:val="24"/>
          <w:szCs w:val="24"/>
          <w:lang w:eastAsia="ru-RU"/>
        </w:rPr>
      </w:pPr>
      <w:r w:rsidRPr="00367004">
        <w:rPr>
          <w:rFonts w:ascii="Times New Roman" w:eastAsia="Calibri" w:hAnsi="Times New Roman" w:cs="Times New Roman"/>
          <w:sz w:val="24"/>
          <w:szCs w:val="24"/>
        </w:rPr>
        <w:t xml:space="preserve">г) </w:t>
      </w:r>
      <w:r w:rsidRPr="00367004">
        <w:rPr>
          <w:rFonts w:ascii="Times New Roman" w:eastAsia="Calibri" w:hAnsi="Times New Roman" w:cs="Times New Roman"/>
          <w:spacing w:val="2"/>
          <w:sz w:val="24"/>
          <w:szCs w:val="24"/>
          <w:lang w:eastAsia="ru-RU"/>
        </w:rPr>
        <w:t>виновное лицо - лицо, признанное виновным в повреждении, уничтожении, в том числе незаконной рубке, зелёных насаждений в соответствии с вступившим в законную силу постановлением о назначении административного наказания либо вступившим в законную силу обвинительным приговором суда;</w:t>
      </w:r>
    </w:p>
    <w:p w:rsidR="00D45D1C" w:rsidRPr="00367004" w:rsidRDefault="00D45D1C" w:rsidP="00367004">
      <w:pPr>
        <w:spacing w:after="0" w:line="240" w:lineRule="auto"/>
        <w:ind w:firstLine="567"/>
        <w:contextualSpacing/>
        <w:jc w:val="both"/>
        <w:rPr>
          <w:rFonts w:ascii="Times New Roman" w:eastAsia="Calibri" w:hAnsi="Times New Roman" w:cs="Times New Roman"/>
          <w:spacing w:val="2"/>
          <w:sz w:val="24"/>
          <w:szCs w:val="24"/>
          <w:lang w:eastAsia="ru-RU"/>
        </w:rPr>
      </w:pPr>
      <w:r w:rsidRPr="00367004">
        <w:rPr>
          <w:rFonts w:ascii="Times New Roman" w:eastAsia="Calibri" w:hAnsi="Times New Roman" w:cs="Times New Roman"/>
          <w:sz w:val="24"/>
          <w:szCs w:val="24"/>
        </w:rPr>
        <w:t xml:space="preserve">д) </w:t>
      </w:r>
      <w:r w:rsidRPr="00367004">
        <w:rPr>
          <w:rFonts w:ascii="Times New Roman" w:eastAsia="Calibri" w:hAnsi="Times New Roman" w:cs="Times New Roman"/>
          <w:spacing w:val="2"/>
          <w:sz w:val="24"/>
          <w:szCs w:val="24"/>
          <w:lang w:eastAsia="ru-RU"/>
        </w:rPr>
        <w:t>гнилое зеленое насаждение - зеленое насаждение, имеющее один из следующих признаков: наличие сухих скелетных ветвей более 50% кроны, отслаивание коры на большей части ствола, обильные потеки на стволе буро-ржавого или черного цвета, наличие древесных грибов на стволе;</w:t>
      </w:r>
    </w:p>
    <w:p w:rsidR="00D45D1C" w:rsidRPr="00367004" w:rsidRDefault="00D45D1C" w:rsidP="00367004">
      <w:pPr>
        <w:spacing w:after="0" w:line="240" w:lineRule="auto"/>
        <w:ind w:firstLine="567"/>
        <w:contextualSpacing/>
        <w:jc w:val="both"/>
        <w:rPr>
          <w:rFonts w:ascii="Times New Roman" w:eastAsia="Calibri" w:hAnsi="Times New Roman" w:cs="Times New Roman"/>
          <w:spacing w:val="2"/>
          <w:sz w:val="24"/>
          <w:szCs w:val="24"/>
          <w:lang w:eastAsia="ru-RU"/>
        </w:rPr>
      </w:pPr>
      <w:r w:rsidRPr="00367004">
        <w:rPr>
          <w:rFonts w:ascii="Times New Roman" w:eastAsia="Calibri" w:hAnsi="Times New Roman" w:cs="Times New Roman"/>
          <w:spacing w:val="2"/>
          <w:sz w:val="24"/>
          <w:szCs w:val="24"/>
          <w:lang w:eastAsia="ru-RU"/>
        </w:rPr>
        <w:t xml:space="preserve">е) </w:t>
      </w:r>
      <w:r w:rsidRPr="00367004">
        <w:rPr>
          <w:rFonts w:ascii="Times New Roman" w:eastAsia="Calibri" w:hAnsi="Times New Roman" w:cs="Times New Roman"/>
          <w:sz w:val="24"/>
          <w:szCs w:val="24"/>
        </w:rPr>
        <w:t>восстановительная стоимость зелёных насаждений - стоимостная оценка типичных видов (категорий) зелёных насаждений и объектов озеленения, проведенная суммированием всех видов затрат, связанных с их созданием и содержанием, в пересчете на 1 условное дерево, куст, единицу площади, метр, кв. метр и (или) другую удельную единицу;</w:t>
      </w:r>
    </w:p>
    <w:p w:rsidR="00D45D1C" w:rsidRPr="00367004" w:rsidRDefault="00D45D1C" w:rsidP="00367004">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ж) дерево - многолетнее растение с деревянистым стволом диаметром на высоте 1,3 м не менее 4 см, несущими боковыми ветвями и верхушечным побегом;</w:t>
      </w:r>
    </w:p>
    <w:p w:rsidR="00D45D1C" w:rsidRPr="00367004" w:rsidRDefault="00D45D1C" w:rsidP="00367004">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з) естественная растительность - травяной покров, а также луговая, болотная и околоводная естественная растительность;</w:t>
      </w:r>
    </w:p>
    <w:p w:rsidR="00D45D1C" w:rsidRPr="00367004" w:rsidRDefault="00D45D1C" w:rsidP="00367004">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и) живая изгородь - свободно растущие или формованные кустарники, высаженные в один или более рядов, выполняющие декоративную, ограждающую или маскировочную функцию;</w:t>
      </w:r>
    </w:p>
    <w:p w:rsidR="00D45D1C" w:rsidRPr="00367004" w:rsidRDefault="00D45D1C" w:rsidP="00367004">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к) заросли - деревья самосевного и порослевого происхождения и (или) молодые побеги деревьев, не достигшие на высоте 1,3 м диаметра ствола 4 см, одного породного состава, образующие единый сомкнутый полог;</w:t>
      </w:r>
    </w:p>
    <w:p w:rsidR="00D45D1C" w:rsidRPr="00367004" w:rsidRDefault="00D45D1C" w:rsidP="00367004">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 xml:space="preserve">л) кустарник - многолетнее растение, ветвящееся у самой поверхности почвы (в </w:t>
      </w:r>
      <w:r w:rsidRPr="00367004">
        <w:rPr>
          <w:rFonts w:ascii="Times New Roman" w:eastAsia="Times New Roman" w:hAnsi="Times New Roman" w:cs="Times New Roman"/>
          <w:sz w:val="24"/>
          <w:szCs w:val="24"/>
          <w:lang w:eastAsia="ru-RU"/>
        </w:rPr>
        <w:lastRenderedPageBreak/>
        <w:t>отличие от деревьев) и не имеющее во взрослом состоянии главного ствола;</w:t>
      </w:r>
    </w:p>
    <w:p w:rsidR="00D45D1C" w:rsidRPr="00367004" w:rsidRDefault="00D45D1C" w:rsidP="00367004">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м) лесные насаждения - деревья, кустарники, лианы в лесах;</w:t>
      </w:r>
    </w:p>
    <w:p w:rsidR="00D45D1C" w:rsidRPr="00367004" w:rsidRDefault="00D45D1C" w:rsidP="00367004">
      <w:pPr>
        <w:widowControl w:val="0"/>
        <w:autoSpaceDE w:val="0"/>
        <w:autoSpaceDN w:val="0"/>
        <w:spacing w:after="0" w:line="240" w:lineRule="auto"/>
        <w:ind w:firstLine="567"/>
        <w:contextualSpacing/>
        <w:jc w:val="both"/>
        <w:rPr>
          <w:rFonts w:ascii="Times New Roman" w:eastAsia="Times New Roman" w:hAnsi="Times New Roman" w:cs="Times New Roman"/>
          <w:spacing w:val="2"/>
          <w:sz w:val="24"/>
          <w:szCs w:val="24"/>
          <w:lang w:eastAsia="ru-RU"/>
        </w:rPr>
      </w:pPr>
      <w:r w:rsidRPr="00367004">
        <w:rPr>
          <w:rFonts w:ascii="Times New Roman" w:eastAsia="Times New Roman" w:hAnsi="Times New Roman" w:cs="Times New Roman"/>
          <w:sz w:val="24"/>
          <w:szCs w:val="24"/>
          <w:lang w:eastAsia="ru-RU"/>
        </w:rPr>
        <w:t xml:space="preserve">н) </w:t>
      </w:r>
      <w:r w:rsidRPr="00367004">
        <w:rPr>
          <w:rFonts w:ascii="Times New Roman" w:eastAsia="Times New Roman" w:hAnsi="Times New Roman" w:cs="Times New Roman"/>
          <w:spacing w:val="2"/>
          <w:sz w:val="24"/>
          <w:szCs w:val="24"/>
          <w:lang w:eastAsia="ru-RU"/>
        </w:rPr>
        <w:t>озелененная территория - разновидность объекта благоустройства, представляющая собой территорию различного функционального назначения, покрытую древесно-кустарниковой и (или) травянистой растительностью естественного либо искусственного происхождения, включая участки, не покрытые растительностью (почвенный покров), но являющиеся неотъемлемой составной частью озелененной территории, на которых размещаются или могут размещаться элементы благоустройства;</w:t>
      </w:r>
    </w:p>
    <w:p w:rsidR="00D45D1C" w:rsidRPr="00367004" w:rsidRDefault="00D45D1C" w:rsidP="00367004">
      <w:pPr>
        <w:spacing w:after="0" w:line="240" w:lineRule="auto"/>
        <w:ind w:firstLine="567"/>
        <w:contextualSpacing/>
        <w:jc w:val="both"/>
        <w:rPr>
          <w:rFonts w:ascii="Times New Roman" w:eastAsia="Calibri" w:hAnsi="Times New Roman" w:cs="Times New Roman"/>
          <w:spacing w:val="2"/>
          <w:sz w:val="24"/>
          <w:szCs w:val="24"/>
          <w:lang w:eastAsia="ru-RU"/>
        </w:rPr>
      </w:pPr>
      <w:r w:rsidRPr="00367004">
        <w:rPr>
          <w:rFonts w:ascii="Times New Roman" w:eastAsia="Calibri" w:hAnsi="Times New Roman" w:cs="Times New Roman"/>
          <w:spacing w:val="2"/>
          <w:sz w:val="24"/>
          <w:szCs w:val="24"/>
        </w:rPr>
        <w:t xml:space="preserve">о) </w:t>
      </w:r>
      <w:r w:rsidRPr="00367004">
        <w:rPr>
          <w:rFonts w:ascii="Times New Roman" w:eastAsia="Calibri" w:hAnsi="Times New Roman" w:cs="Times New Roman"/>
          <w:spacing w:val="2"/>
          <w:sz w:val="24"/>
          <w:szCs w:val="24"/>
          <w:lang w:eastAsia="ru-RU"/>
        </w:rPr>
        <w:t>озелененные территории общего пользования: сады, скверы, бульвары, парки, набережные, мемориальные комплексы, озелененные участки улицы (без автомобильных дорог), элементы озеленения автомобильных дорог, насаждения при административных и общественных центрах, иные озелененные территории общего пользования;</w:t>
      </w:r>
    </w:p>
    <w:p w:rsidR="00D45D1C" w:rsidRPr="00367004" w:rsidRDefault="00D45D1C" w:rsidP="00367004">
      <w:pPr>
        <w:spacing w:after="0" w:line="240" w:lineRule="auto"/>
        <w:ind w:firstLine="567"/>
        <w:contextualSpacing/>
        <w:jc w:val="both"/>
        <w:rPr>
          <w:rFonts w:ascii="Times New Roman" w:eastAsia="Calibri" w:hAnsi="Times New Roman" w:cs="Times New Roman"/>
          <w:spacing w:val="2"/>
          <w:sz w:val="24"/>
          <w:szCs w:val="24"/>
          <w:lang w:eastAsia="ru-RU"/>
        </w:rPr>
      </w:pPr>
      <w:proofErr w:type="gramStart"/>
      <w:r w:rsidRPr="00367004">
        <w:rPr>
          <w:rFonts w:ascii="Times New Roman" w:eastAsia="Calibri" w:hAnsi="Times New Roman" w:cs="Times New Roman"/>
          <w:sz w:val="24"/>
          <w:szCs w:val="24"/>
        </w:rPr>
        <w:t xml:space="preserve">п) </w:t>
      </w:r>
      <w:r w:rsidRPr="00367004">
        <w:rPr>
          <w:rFonts w:ascii="Times New Roman" w:eastAsia="Calibri" w:hAnsi="Times New Roman" w:cs="Times New Roman"/>
          <w:spacing w:val="2"/>
          <w:sz w:val="24"/>
          <w:szCs w:val="24"/>
          <w:lang w:eastAsia="ru-RU"/>
        </w:rPr>
        <w:t>озелененные территории ограниченного пользования: озелененные территории организаций здравоохранения, социального, культурного, бытового обслуживания населения, науки, образования, промышленных предприятий, стадионов, спортивных комплексов, на территориях дворов, микрорайонов, иные озелененные территории ограниченного пользования;</w:t>
      </w:r>
      <w:proofErr w:type="gramEnd"/>
    </w:p>
    <w:p w:rsidR="00D45D1C" w:rsidRPr="00367004" w:rsidRDefault="00D45D1C" w:rsidP="00367004">
      <w:pPr>
        <w:spacing w:after="0" w:line="240" w:lineRule="auto"/>
        <w:ind w:firstLine="567"/>
        <w:contextualSpacing/>
        <w:jc w:val="both"/>
        <w:rPr>
          <w:rFonts w:ascii="Times New Roman" w:eastAsia="Calibri" w:hAnsi="Times New Roman" w:cs="Times New Roman"/>
          <w:spacing w:val="2"/>
          <w:sz w:val="24"/>
          <w:szCs w:val="24"/>
          <w:lang w:eastAsia="ru-RU"/>
        </w:rPr>
      </w:pPr>
      <w:r w:rsidRPr="00367004">
        <w:rPr>
          <w:rFonts w:ascii="Times New Roman" w:eastAsia="Calibri" w:hAnsi="Times New Roman" w:cs="Times New Roman"/>
          <w:sz w:val="24"/>
          <w:szCs w:val="24"/>
        </w:rPr>
        <w:t xml:space="preserve">р) </w:t>
      </w:r>
      <w:r w:rsidRPr="00367004">
        <w:rPr>
          <w:rFonts w:ascii="Times New Roman" w:eastAsia="Calibri" w:hAnsi="Times New Roman" w:cs="Times New Roman"/>
          <w:spacing w:val="2"/>
          <w:sz w:val="24"/>
          <w:szCs w:val="24"/>
          <w:lang w:eastAsia="ru-RU"/>
        </w:rPr>
        <w:t>сухостойное зеленое насаждение - засохшее, прекратившее жизнедеятельность зеленое насаждение, но стоящее на корне с отсутствием живых побегов;</w:t>
      </w:r>
    </w:p>
    <w:p w:rsidR="00D45D1C" w:rsidRPr="00367004" w:rsidRDefault="00D45D1C" w:rsidP="00367004">
      <w:pPr>
        <w:spacing w:after="0" w:line="240" w:lineRule="auto"/>
        <w:ind w:firstLine="567"/>
        <w:contextualSpacing/>
        <w:jc w:val="both"/>
        <w:rPr>
          <w:rFonts w:ascii="Times New Roman" w:eastAsia="Calibri" w:hAnsi="Times New Roman" w:cs="Times New Roman"/>
          <w:sz w:val="24"/>
          <w:szCs w:val="24"/>
        </w:rPr>
      </w:pPr>
      <w:r w:rsidRPr="00367004">
        <w:rPr>
          <w:rFonts w:ascii="Times New Roman" w:eastAsia="Calibri" w:hAnsi="Times New Roman" w:cs="Times New Roman"/>
          <w:spacing w:val="2"/>
          <w:sz w:val="24"/>
          <w:szCs w:val="24"/>
          <w:lang w:eastAsia="ru-RU"/>
        </w:rPr>
        <w:t xml:space="preserve">с) </w:t>
      </w:r>
      <w:r w:rsidRPr="00367004">
        <w:rPr>
          <w:rFonts w:ascii="Times New Roman" w:eastAsia="Calibri" w:hAnsi="Times New Roman" w:cs="Times New Roman"/>
          <w:sz w:val="24"/>
          <w:szCs w:val="24"/>
        </w:rPr>
        <w:t xml:space="preserve">травяной покров - травянистая растительность естественного происхождения на определенной территории </w:t>
      </w:r>
      <w:r w:rsidR="00504130" w:rsidRPr="00367004">
        <w:rPr>
          <w:rFonts w:ascii="Times New Roman" w:eastAsia="Calibri" w:hAnsi="Times New Roman" w:cs="Times New Roman"/>
          <w:sz w:val="24"/>
          <w:szCs w:val="24"/>
        </w:rPr>
        <w:t>Шумерлинского муниципального округа</w:t>
      </w:r>
      <w:r w:rsidRPr="00367004">
        <w:rPr>
          <w:rFonts w:ascii="Times New Roman" w:eastAsia="Calibri" w:hAnsi="Times New Roman" w:cs="Times New Roman"/>
          <w:sz w:val="24"/>
          <w:szCs w:val="24"/>
        </w:rPr>
        <w:t>;</w:t>
      </w:r>
    </w:p>
    <w:p w:rsidR="00D45D1C" w:rsidRPr="00367004" w:rsidRDefault="00D45D1C" w:rsidP="00367004">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 xml:space="preserve">Иные понятия, используемые в настоящей Методике, применяются в тех же значениях, что и в нормативных правовых актах Российской Федерации, </w:t>
      </w:r>
      <w:r w:rsidR="00504130" w:rsidRPr="00367004">
        <w:rPr>
          <w:rFonts w:ascii="Times New Roman" w:eastAsia="Times New Roman" w:hAnsi="Times New Roman" w:cs="Times New Roman"/>
          <w:sz w:val="24"/>
          <w:szCs w:val="24"/>
          <w:lang w:eastAsia="ru-RU"/>
        </w:rPr>
        <w:t>Чувашской Республики</w:t>
      </w:r>
      <w:r w:rsidRPr="00367004">
        <w:rPr>
          <w:rFonts w:ascii="Times New Roman" w:eastAsia="Times New Roman" w:hAnsi="Times New Roman" w:cs="Times New Roman"/>
          <w:sz w:val="24"/>
          <w:szCs w:val="24"/>
          <w:lang w:eastAsia="ru-RU"/>
        </w:rPr>
        <w:t xml:space="preserve"> и </w:t>
      </w:r>
      <w:r w:rsidR="00367004">
        <w:rPr>
          <w:rFonts w:ascii="Times New Roman" w:eastAsia="Times New Roman" w:hAnsi="Times New Roman" w:cs="Times New Roman"/>
          <w:sz w:val="24"/>
          <w:szCs w:val="24"/>
          <w:lang w:eastAsia="ru-RU"/>
        </w:rPr>
        <w:t xml:space="preserve">муниципальных </w:t>
      </w:r>
      <w:r w:rsidR="00504130" w:rsidRPr="00367004">
        <w:rPr>
          <w:rFonts w:ascii="Times New Roman" w:eastAsia="Times New Roman" w:hAnsi="Times New Roman" w:cs="Times New Roman"/>
          <w:sz w:val="24"/>
          <w:szCs w:val="24"/>
          <w:lang w:eastAsia="ru-RU"/>
        </w:rPr>
        <w:t xml:space="preserve">правовых </w:t>
      </w:r>
      <w:r w:rsidRPr="00367004">
        <w:rPr>
          <w:rFonts w:ascii="Times New Roman" w:eastAsia="Times New Roman" w:hAnsi="Times New Roman" w:cs="Times New Roman"/>
          <w:sz w:val="24"/>
          <w:szCs w:val="24"/>
          <w:lang w:eastAsia="ru-RU"/>
        </w:rPr>
        <w:t xml:space="preserve">актах </w:t>
      </w:r>
      <w:proofErr w:type="spellStart"/>
      <w:r w:rsidR="00B82FD7" w:rsidRPr="00367004">
        <w:rPr>
          <w:rFonts w:ascii="Times New Roman" w:eastAsia="Times New Roman" w:hAnsi="Times New Roman" w:cs="Times New Roman"/>
          <w:sz w:val="24"/>
          <w:szCs w:val="24"/>
          <w:lang w:eastAsia="ru-RU"/>
        </w:rPr>
        <w:t>Шумерлинского</w:t>
      </w:r>
      <w:proofErr w:type="spellEnd"/>
      <w:r w:rsidR="00B82FD7" w:rsidRPr="00367004">
        <w:rPr>
          <w:rFonts w:ascii="Times New Roman" w:eastAsia="Times New Roman" w:hAnsi="Times New Roman" w:cs="Times New Roman"/>
          <w:sz w:val="24"/>
          <w:szCs w:val="24"/>
          <w:lang w:eastAsia="ru-RU"/>
        </w:rPr>
        <w:t xml:space="preserve"> муниципального округа.</w:t>
      </w:r>
    </w:p>
    <w:p w:rsidR="00D45D1C" w:rsidRPr="00367004" w:rsidRDefault="00D45D1C" w:rsidP="00367004">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1.3.</w:t>
      </w:r>
      <w:r w:rsidR="00367004">
        <w:rPr>
          <w:rFonts w:ascii="Times New Roman" w:eastAsia="Times New Roman" w:hAnsi="Times New Roman" w:cs="Times New Roman"/>
          <w:sz w:val="24"/>
          <w:szCs w:val="24"/>
          <w:lang w:eastAsia="ru-RU"/>
        </w:rPr>
        <w:t xml:space="preserve"> </w:t>
      </w:r>
      <w:r w:rsidRPr="00367004">
        <w:rPr>
          <w:rFonts w:ascii="Times New Roman" w:eastAsia="Times New Roman" w:hAnsi="Times New Roman" w:cs="Times New Roman"/>
          <w:sz w:val="24"/>
          <w:szCs w:val="24"/>
          <w:lang w:eastAsia="ru-RU"/>
        </w:rPr>
        <w:t>Используемая в настоящей Методике оценка зелёных насаждений осуществляется путем определения затрат на условное воспроизводство зелёных насаждений, равноценных по своим параметрам оцениваемым объектам.</w:t>
      </w:r>
    </w:p>
    <w:p w:rsidR="00D45D1C" w:rsidRPr="00367004" w:rsidRDefault="00D45D1C" w:rsidP="00367004">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В структуру затрат, помимо единовременных вложений, связанных непосредственно с посадкой, включаются текущие затраты, связанные с содержанием зелёных насаждений на протяжении восстановительного периода.</w:t>
      </w:r>
    </w:p>
    <w:p w:rsidR="00212B89" w:rsidRPr="00367004" w:rsidRDefault="00D45D1C" w:rsidP="00367004">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1.4.</w:t>
      </w:r>
      <w:r w:rsidR="00367004">
        <w:rPr>
          <w:rFonts w:ascii="Times New Roman" w:eastAsia="Times New Roman" w:hAnsi="Times New Roman" w:cs="Times New Roman"/>
          <w:sz w:val="24"/>
          <w:szCs w:val="24"/>
          <w:lang w:eastAsia="ru-RU"/>
        </w:rPr>
        <w:t xml:space="preserve"> </w:t>
      </w:r>
      <w:proofErr w:type="gramStart"/>
      <w:r w:rsidRPr="00367004">
        <w:rPr>
          <w:rFonts w:ascii="Times New Roman" w:eastAsia="Times New Roman" w:hAnsi="Times New Roman" w:cs="Times New Roman"/>
          <w:sz w:val="24"/>
          <w:szCs w:val="24"/>
          <w:lang w:eastAsia="ru-RU"/>
        </w:rPr>
        <w:t>При расчете восстановительной стоимости зелёных насаждений используются нормативные значения затрат, необходимых для создания и содержания наиболее типичных видов (категорий) зелёных насаждений согласно "Нормативно-производственному регламенту содержания озелененных территорий", утвержденному Приказом Госс</w:t>
      </w:r>
      <w:r w:rsidR="00BC1A3C" w:rsidRPr="00367004">
        <w:rPr>
          <w:rFonts w:ascii="Times New Roman" w:eastAsia="Times New Roman" w:hAnsi="Times New Roman" w:cs="Times New Roman"/>
          <w:sz w:val="24"/>
          <w:szCs w:val="24"/>
          <w:lang w:eastAsia="ru-RU"/>
        </w:rPr>
        <w:t xml:space="preserve">троя России от 10.12.1999 </w:t>
      </w:r>
      <w:r w:rsidR="00367004">
        <w:rPr>
          <w:rFonts w:ascii="Times New Roman" w:eastAsia="Times New Roman" w:hAnsi="Times New Roman" w:cs="Times New Roman"/>
          <w:sz w:val="24"/>
          <w:szCs w:val="24"/>
          <w:lang w:eastAsia="ru-RU"/>
        </w:rPr>
        <w:t>№</w:t>
      </w:r>
      <w:r w:rsidR="00BC1A3C" w:rsidRPr="00367004">
        <w:rPr>
          <w:rFonts w:ascii="Times New Roman" w:eastAsia="Times New Roman" w:hAnsi="Times New Roman" w:cs="Times New Roman"/>
          <w:sz w:val="24"/>
          <w:szCs w:val="24"/>
          <w:lang w:eastAsia="ru-RU"/>
        </w:rPr>
        <w:t xml:space="preserve"> 145</w:t>
      </w:r>
      <w:r w:rsidR="00212B89" w:rsidRPr="00367004">
        <w:rPr>
          <w:rFonts w:ascii="Times New Roman" w:eastAsia="Times New Roman" w:hAnsi="Times New Roman" w:cs="Times New Roman"/>
          <w:sz w:val="24"/>
          <w:szCs w:val="24"/>
          <w:lang w:eastAsia="ru-RU"/>
        </w:rPr>
        <w:t>, с</w:t>
      </w:r>
      <w:r w:rsidR="00BC1A3C" w:rsidRPr="00367004">
        <w:rPr>
          <w:rFonts w:ascii="Times New Roman" w:eastAsia="Times New Roman" w:hAnsi="Times New Roman" w:cs="Times New Roman"/>
          <w:sz w:val="24"/>
          <w:szCs w:val="24"/>
          <w:lang w:eastAsia="ru-RU"/>
        </w:rPr>
        <w:t xml:space="preserve"> использованием</w:t>
      </w:r>
      <w:r w:rsidR="00212B89" w:rsidRPr="00367004">
        <w:rPr>
          <w:rFonts w:ascii="Times New Roman" w:eastAsia="Times New Roman" w:hAnsi="Times New Roman" w:cs="Times New Roman"/>
          <w:sz w:val="24"/>
          <w:szCs w:val="24"/>
          <w:lang w:eastAsia="ru-RU"/>
        </w:rPr>
        <w:t xml:space="preserve"> Ид (индекса – дефлятора), определяемого как индекс потребительских цен (ИПЦ), утвержденный Минэкономразвития  на </w:t>
      </w:r>
      <w:r w:rsidR="00367004">
        <w:rPr>
          <w:rFonts w:ascii="Times New Roman" w:eastAsia="Times New Roman" w:hAnsi="Times New Roman" w:cs="Times New Roman"/>
          <w:sz w:val="24"/>
          <w:szCs w:val="24"/>
          <w:lang w:eastAsia="ru-RU"/>
        </w:rPr>
        <w:t>текущей год</w:t>
      </w:r>
      <w:r w:rsidR="00212B89" w:rsidRPr="00367004">
        <w:rPr>
          <w:rFonts w:ascii="Times New Roman" w:eastAsia="Times New Roman" w:hAnsi="Times New Roman" w:cs="Times New Roman"/>
          <w:sz w:val="24"/>
          <w:szCs w:val="24"/>
          <w:lang w:eastAsia="ru-RU"/>
        </w:rPr>
        <w:t xml:space="preserve"> по отношению к </w:t>
      </w:r>
      <w:r w:rsidR="00367004">
        <w:rPr>
          <w:rFonts w:ascii="Times New Roman" w:eastAsia="Times New Roman" w:hAnsi="Times New Roman" w:cs="Times New Roman"/>
          <w:sz w:val="24"/>
          <w:szCs w:val="24"/>
          <w:lang w:eastAsia="ru-RU"/>
        </w:rPr>
        <w:t>прошлому</w:t>
      </w:r>
      <w:r w:rsidR="00212B89" w:rsidRPr="00367004">
        <w:rPr>
          <w:rFonts w:ascii="Times New Roman" w:eastAsia="Times New Roman" w:hAnsi="Times New Roman" w:cs="Times New Roman"/>
          <w:sz w:val="24"/>
          <w:szCs w:val="24"/>
          <w:lang w:eastAsia="ru-RU"/>
        </w:rPr>
        <w:t xml:space="preserve"> году.</w:t>
      </w:r>
      <w:proofErr w:type="gramEnd"/>
    </w:p>
    <w:p w:rsidR="00D45D1C" w:rsidRPr="00367004" w:rsidRDefault="00BC1A3C" w:rsidP="00367004">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 xml:space="preserve"> </w:t>
      </w:r>
      <w:r w:rsidR="00D45D1C" w:rsidRPr="00367004">
        <w:rPr>
          <w:rFonts w:ascii="Times New Roman" w:eastAsia="Times New Roman" w:hAnsi="Times New Roman" w:cs="Times New Roman"/>
          <w:sz w:val="24"/>
          <w:szCs w:val="24"/>
          <w:lang w:eastAsia="ru-RU"/>
        </w:rPr>
        <w:t>1.5.</w:t>
      </w:r>
      <w:r w:rsidR="00367004">
        <w:rPr>
          <w:rFonts w:ascii="Times New Roman" w:eastAsia="Times New Roman" w:hAnsi="Times New Roman" w:cs="Times New Roman"/>
          <w:sz w:val="24"/>
          <w:szCs w:val="24"/>
          <w:lang w:eastAsia="ru-RU"/>
        </w:rPr>
        <w:t xml:space="preserve"> </w:t>
      </w:r>
      <w:r w:rsidR="00D45D1C" w:rsidRPr="00367004">
        <w:rPr>
          <w:rFonts w:ascii="Times New Roman" w:eastAsia="Times New Roman" w:hAnsi="Times New Roman" w:cs="Times New Roman"/>
          <w:sz w:val="24"/>
          <w:szCs w:val="24"/>
          <w:lang w:eastAsia="ru-RU"/>
        </w:rPr>
        <w:t>Компенсационная стоимость зелёных насаждений рассчитывается путем применения к восстановительной стоимости поправочных коэффициентов, позволяющих учесть влияние на ценность зелёных насаждений таких факторов, как местоположение, фактическое состояние, экологическая и социальная значимость зелёных насаждений.</w:t>
      </w:r>
    </w:p>
    <w:p w:rsidR="00D45D1C" w:rsidRPr="00367004" w:rsidRDefault="00D45D1C" w:rsidP="00367004">
      <w:pPr>
        <w:suppressAutoHyphens/>
        <w:spacing w:after="0" w:line="240" w:lineRule="auto"/>
        <w:ind w:firstLine="567"/>
        <w:contextualSpacing/>
        <w:jc w:val="both"/>
        <w:rPr>
          <w:rFonts w:ascii="Times New Roman" w:eastAsia="SimSun" w:hAnsi="Times New Roman" w:cs="Times New Roman"/>
          <w:kern w:val="2"/>
          <w:sz w:val="24"/>
          <w:szCs w:val="24"/>
          <w:lang w:eastAsia="zh-CN"/>
        </w:rPr>
      </w:pPr>
    </w:p>
    <w:p w:rsidR="00D45D1C" w:rsidRPr="00367004" w:rsidRDefault="00D45D1C" w:rsidP="00367004">
      <w:pPr>
        <w:widowControl w:val="0"/>
        <w:autoSpaceDE w:val="0"/>
        <w:autoSpaceDN w:val="0"/>
        <w:spacing w:after="0" w:line="240" w:lineRule="auto"/>
        <w:contextualSpacing/>
        <w:jc w:val="center"/>
        <w:outlineLvl w:val="1"/>
        <w:rPr>
          <w:rFonts w:ascii="Times New Roman" w:eastAsia="Times New Roman" w:hAnsi="Times New Roman" w:cs="Times New Roman"/>
          <w:b/>
          <w:bCs/>
          <w:sz w:val="24"/>
          <w:szCs w:val="24"/>
          <w:lang w:eastAsia="ru-RU"/>
        </w:rPr>
      </w:pPr>
      <w:r w:rsidRPr="00367004">
        <w:rPr>
          <w:rFonts w:ascii="Times New Roman" w:eastAsia="Times New Roman" w:hAnsi="Times New Roman" w:cs="Times New Roman"/>
          <w:b/>
          <w:bCs/>
          <w:sz w:val="24"/>
          <w:szCs w:val="24"/>
          <w:lang w:eastAsia="ru-RU"/>
        </w:rPr>
        <w:t>2.</w:t>
      </w:r>
      <w:r w:rsidRPr="00367004">
        <w:rPr>
          <w:rFonts w:ascii="Times New Roman" w:eastAsia="Times New Roman" w:hAnsi="Times New Roman" w:cs="Times New Roman"/>
          <w:sz w:val="24"/>
          <w:szCs w:val="24"/>
          <w:lang w:eastAsia="ru-RU"/>
        </w:rPr>
        <w:t xml:space="preserve"> </w:t>
      </w:r>
      <w:r w:rsidRPr="00367004">
        <w:rPr>
          <w:rFonts w:ascii="Times New Roman" w:eastAsia="Times New Roman" w:hAnsi="Times New Roman" w:cs="Times New Roman"/>
          <w:b/>
          <w:bCs/>
          <w:sz w:val="24"/>
          <w:szCs w:val="24"/>
          <w:lang w:eastAsia="ru-RU"/>
        </w:rPr>
        <w:t>Классификация зелёных насаждений для стоимостной оценки</w:t>
      </w: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2.1.</w:t>
      </w:r>
      <w:r w:rsidR="00367004">
        <w:rPr>
          <w:rFonts w:ascii="Times New Roman" w:eastAsia="Times New Roman" w:hAnsi="Times New Roman" w:cs="Times New Roman"/>
          <w:sz w:val="24"/>
          <w:szCs w:val="24"/>
          <w:lang w:eastAsia="ru-RU"/>
        </w:rPr>
        <w:t xml:space="preserve"> </w:t>
      </w:r>
      <w:r w:rsidRPr="00367004">
        <w:rPr>
          <w:rFonts w:ascii="Times New Roman" w:eastAsia="Times New Roman" w:hAnsi="Times New Roman" w:cs="Times New Roman"/>
          <w:sz w:val="24"/>
          <w:szCs w:val="24"/>
          <w:lang w:eastAsia="ru-RU"/>
        </w:rPr>
        <w:t>Для расчёта восстановительной стоимости основных типов зелёных насаждений применяется следующая классификация растительности вне зависимости от функционального назначения, местоположения, форм собственности и ведомственной принадлежности сельских территорий:</w:t>
      </w: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а) растительность озелененных территорий:</w:t>
      </w: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растительность озелененных территорий общего пользования (за исключением сельских лесов);</w:t>
      </w: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растительность озелененных территорий ограниченного пользования;</w:t>
      </w: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lastRenderedPageBreak/>
        <w:t>растительность озелененных территорий специального назначения;</w:t>
      </w: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б) растительность естественного происхождения.</w:t>
      </w:r>
    </w:p>
    <w:p w:rsidR="00D45D1C" w:rsidRPr="00367004" w:rsidRDefault="00D45D1C" w:rsidP="00367004">
      <w:pPr>
        <w:spacing w:after="0" w:line="240" w:lineRule="auto"/>
        <w:ind w:firstLine="567"/>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rPr>
        <w:t>2.2.</w:t>
      </w:r>
      <w:r w:rsidRPr="00367004">
        <w:rPr>
          <w:rFonts w:ascii="Times New Roman" w:eastAsia="Calibri" w:hAnsi="Times New Roman" w:cs="Times New Roman"/>
          <w:sz w:val="24"/>
          <w:szCs w:val="24"/>
          <w:lang w:eastAsia="ru-RU"/>
        </w:rPr>
        <w:t xml:space="preserve"> </w:t>
      </w:r>
      <w:proofErr w:type="gramStart"/>
      <w:r w:rsidRPr="00367004">
        <w:rPr>
          <w:rFonts w:ascii="Times New Roman" w:eastAsia="Calibri" w:hAnsi="Times New Roman" w:cs="Times New Roman"/>
          <w:sz w:val="24"/>
          <w:szCs w:val="24"/>
          <w:lang w:eastAsia="ru-RU"/>
        </w:rPr>
        <w:t xml:space="preserve">К первому типу зелёных насаждений, выделяемому для целей их стоимостной оценки, относится растительность парков, садов, скверов, бульваров на озелененных территориях общего пользования, а также все виды зелёных насаждений, находящиеся на территориях ограниченного пользования (зеленые насаждения жилых кварталов, лечебных, детских, учебных и научных учреждений, промышленных предприятий, административно-хозяйственных и других объектов) и специального назначения (зеленые насаждения санитарно-защитных, </w:t>
      </w:r>
      <w:proofErr w:type="spellStart"/>
      <w:r w:rsidRPr="00367004">
        <w:rPr>
          <w:rFonts w:ascii="Times New Roman" w:eastAsia="Calibri" w:hAnsi="Times New Roman" w:cs="Times New Roman"/>
          <w:sz w:val="24"/>
          <w:szCs w:val="24"/>
          <w:lang w:eastAsia="ru-RU"/>
        </w:rPr>
        <w:t>водоохранных</w:t>
      </w:r>
      <w:proofErr w:type="spellEnd"/>
      <w:r w:rsidRPr="00367004">
        <w:rPr>
          <w:rFonts w:ascii="Times New Roman" w:eastAsia="Calibri" w:hAnsi="Times New Roman" w:cs="Times New Roman"/>
          <w:sz w:val="24"/>
          <w:szCs w:val="24"/>
          <w:lang w:eastAsia="ru-RU"/>
        </w:rPr>
        <w:t>, защитно-мелиоративных, противопожарных зон, кладбищ</w:t>
      </w:r>
      <w:proofErr w:type="gramEnd"/>
      <w:r w:rsidRPr="00367004">
        <w:rPr>
          <w:rFonts w:ascii="Times New Roman" w:eastAsia="Calibri" w:hAnsi="Times New Roman" w:cs="Times New Roman"/>
          <w:sz w:val="24"/>
          <w:szCs w:val="24"/>
          <w:lang w:eastAsia="ru-RU"/>
        </w:rPr>
        <w:t>; насаждения вдоль автомобильных и железных дорог, ботанические, зоологические и плодовые сады, питомники, цветочно-оранжерейные хозяйства).</w:t>
      </w:r>
    </w:p>
    <w:p w:rsidR="00D45D1C" w:rsidRPr="00367004" w:rsidRDefault="00D45D1C" w:rsidP="00367004">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 xml:space="preserve"> 2.3.</w:t>
      </w:r>
      <w:r w:rsidR="00F271DF" w:rsidRPr="00367004">
        <w:rPr>
          <w:rFonts w:ascii="Times New Roman" w:eastAsia="Times New Roman" w:hAnsi="Times New Roman" w:cs="Times New Roman"/>
          <w:sz w:val="24"/>
          <w:szCs w:val="24"/>
          <w:lang w:eastAsia="ru-RU"/>
        </w:rPr>
        <w:t xml:space="preserve"> </w:t>
      </w:r>
      <w:r w:rsidRPr="00367004">
        <w:rPr>
          <w:rFonts w:ascii="Times New Roman" w:eastAsia="Times New Roman" w:hAnsi="Times New Roman" w:cs="Times New Roman"/>
          <w:sz w:val="24"/>
          <w:szCs w:val="24"/>
          <w:lang w:eastAsia="ru-RU"/>
        </w:rPr>
        <w:t>Ко второму типу зелёных насаждений, выделяемому для целей оценки, относится естественная растительность, за исключением лесных насаждений и травяного покрова.</w:t>
      </w:r>
    </w:p>
    <w:p w:rsidR="00D45D1C" w:rsidRPr="00367004" w:rsidRDefault="00D45D1C" w:rsidP="00367004">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2.4.</w:t>
      </w:r>
      <w:r w:rsidR="00367004">
        <w:rPr>
          <w:rFonts w:ascii="Times New Roman" w:eastAsia="Times New Roman" w:hAnsi="Times New Roman" w:cs="Times New Roman"/>
          <w:sz w:val="24"/>
          <w:szCs w:val="24"/>
          <w:lang w:eastAsia="ru-RU"/>
        </w:rPr>
        <w:t xml:space="preserve"> </w:t>
      </w:r>
      <w:r w:rsidRPr="00367004">
        <w:rPr>
          <w:rFonts w:ascii="Times New Roman" w:eastAsia="Times New Roman" w:hAnsi="Times New Roman" w:cs="Times New Roman"/>
          <w:sz w:val="24"/>
          <w:szCs w:val="24"/>
          <w:lang w:eastAsia="ru-RU"/>
        </w:rPr>
        <w:t>Значения восстановительной стоимости зелёных насаждений устанавливаются для каждой выделенной группы зелёных насаждений (в расчете на 1 условное дерево, куст, метр, кв. метр).</w:t>
      </w:r>
    </w:p>
    <w:p w:rsidR="00D45D1C" w:rsidRPr="00367004" w:rsidRDefault="00D45D1C" w:rsidP="00367004">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2.5.</w:t>
      </w:r>
      <w:r w:rsidR="00F548E9">
        <w:rPr>
          <w:rFonts w:ascii="Times New Roman" w:eastAsia="Times New Roman" w:hAnsi="Times New Roman" w:cs="Times New Roman"/>
          <w:sz w:val="24"/>
          <w:szCs w:val="24"/>
          <w:lang w:eastAsia="ru-RU"/>
        </w:rPr>
        <w:t xml:space="preserve"> </w:t>
      </w:r>
      <w:r w:rsidRPr="00367004">
        <w:rPr>
          <w:rFonts w:ascii="Times New Roman" w:eastAsia="Times New Roman" w:hAnsi="Times New Roman" w:cs="Times New Roman"/>
          <w:sz w:val="24"/>
          <w:szCs w:val="24"/>
          <w:lang w:eastAsia="ru-RU"/>
        </w:rPr>
        <w:t>В связи с существенными различиями в способах и методах содержания и ухода за разными категориями зелёных насаждений для каждой оценочной группы зелёных насаждений применяется собственный способ определения восстановительной стоимости.</w:t>
      </w:r>
    </w:p>
    <w:p w:rsidR="00D45D1C" w:rsidRPr="00367004" w:rsidRDefault="00D45D1C" w:rsidP="00367004">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2.6.Для расчёта восстановительной и компенсационной стоимости основных типов зелёных насаждений применяется следующая классификация зелёных насаждений вне зависимости от функционального назначения, местоположения, формы собственности и ведомственной принадлежности сельских территорий:</w:t>
      </w:r>
    </w:p>
    <w:p w:rsidR="00D45D1C" w:rsidRPr="00367004" w:rsidRDefault="00D45D1C" w:rsidP="00367004">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а) деревья;</w:t>
      </w:r>
    </w:p>
    <w:p w:rsidR="00D45D1C" w:rsidRPr="00367004" w:rsidRDefault="00D45D1C" w:rsidP="00367004">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б) кустарники;</w:t>
      </w:r>
    </w:p>
    <w:p w:rsidR="00D45D1C" w:rsidRPr="00367004" w:rsidRDefault="00D45D1C" w:rsidP="00367004">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в) живые изгороди;</w:t>
      </w:r>
    </w:p>
    <w:p w:rsidR="00D45D1C" w:rsidRPr="00367004" w:rsidRDefault="00D45D1C" w:rsidP="00367004">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г) газоны;</w:t>
      </w:r>
    </w:p>
    <w:p w:rsidR="00D45D1C" w:rsidRPr="00367004" w:rsidRDefault="00D45D1C" w:rsidP="00367004">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д) цветники (вазоны).</w:t>
      </w:r>
    </w:p>
    <w:p w:rsidR="00D45D1C" w:rsidRPr="00367004" w:rsidRDefault="00D45D1C" w:rsidP="00367004">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bookmarkStart w:id="0" w:name="P79"/>
      <w:bookmarkEnd w:id="0"/>
      <w:r w:rsidRPr="00367004">
        <w:rPr>
          <w:rFonts w:ascii="Times New Roman" w:eastAsia="Times New Roman" w:hAnsi="Times New Roman" w:cs="Times New Roman"/>
          <w:sz w:val="24"/>
          <w:szCs w:val="24"/>
          <w:lang w:eastAsia="ru-RU"/>
        </w:rPr>
        <w:t>2.7.</w:t>
      </w:r>
      <w:r w:rsidR="00F548E9">
        <w:rPr>
          <w:rFonts w:ascii="Times New Roman" w:eastAsia="Times New Roman" w:hAnsi="Times New Roman" w:cs="Times New Roman"/>
          <w:sz w:val="24"/>
          <w:szCs w:val="24"/>
          <w:lang w:eastAsia="ru-RU"/>
        </w:rPr>
        <w:t xml:space="preserve"> </w:t>
      </w:r>
      <w:r w:rsidRPr="00367004">
        <w:rPr>
          <w:rFonts w:ascii="Times New Roman" w:eastAsia="Times New Roman" w:hAnsi="Times New Roman" w:cs="Times New Roman"/>
          <w:sz w:val="24"/>
          <w:szCs w:val="24"/>
          <w:lang w:eastAsia="ru-RU"/>
        </w:rPr>
        <w:t xml:space="preserve">Породы различных деревьев в </w:t>
      </w:r>
      <w:proofErr w:type="spellStart"/>
      <w:r w:rsidR="00B82FD7" w:rsidRPr="00367004">
        <w:rPr>
          <w:rFonts w:ascii="Times New Roman" w:eastAsia="Calibri" w:hAnsi="Times New Roman" w:cs="Times New Roman"/>
          <w:sz w:val="24"/>
          <w:szCs w:val="24"/>
        </w:rPr>
        <w:t>Шумерлинском</w:t>
      </w:r>
      <w:proofErr w:type="spellEnd"/>
      <w:r w:rsidR="00B82FD7" w:rsidRPr="00367004">
        <w:rPr>
          <w:rFonts w:ascii="Times New Roman" w:eastAsia="Calibri" w:hAnsi="Times New Roman" w:cs="Times New Roman"/>
          <w:sz w:val="24"/>
          <w:szCs w:val="24"/>
        </w:rPr>
        <w:t xml:space="preserve"> муниципальном округе</w:t>
      </w:r>
      <w:r w:rsidR="00B82FD7" w:rsidRPr="00367004">
        <w:rPr>
          <w:rFonts w:ascii="Times New Roman" w:eastAsia="Times New Roman" w:hAnsi="Times New Roman" w:cs="Times New Roman"/>
          <w:sz w:val="24"/>
          <w:szCs w:val="24"/>
          <w:lang w:eastAsia="ru-RU"/>
        </w:rPr>
        <w:t xml:space="preserve"> </w:t>
      </w:r>
      <w:r w:rsidRPr="00367004">
        <w:rPr>
          <w:rFonts w:ascii="Times New Roman" w:eastAsia="Times New Roman" w:hAnsi="Times New Roman" w:cs="Times New Roman"/>
          <w:sz w:val="24"/>
          <w:szCs w:val="24"/>
          <w:lang w:eastAsia="ru-RU"/>
        </w:rPr>
        <w:t>по своей ценности объединяются в 4 группы:</w:t>
      </w:r>
    </w:p>
    <w:p w:rsidR="00D45D1C" w:rsidRPr="00367004" w:rsidRDefault="00D45D1C" w:rsidP="00367004">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а) хвойные деревья;</w:t>
      </w:r>
    </w:p>
    <w:p w:rsidR="00D45D1C" w:rsidRPr="00367004" w:rsidRDefault="00D45D1C" w:rsidP="00367004">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б) 1 группа лиственных деревьев;</w:t>
      </w:r>
    </w:p>
    <w:p w:rsidR="00D45D1C" w:rsidRPr="00367004" w:rsidRDefault="00D45D1C" w:rsidP="00367004">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в) 2 группа лиственных деревьев;</w:t>
      </w:r>
    </w:p>
    <w:p w:rsidR="00D45D1C" w:rsidRPr="00367004" w:rsidRDefault="00D45D1C" w:rsidP="00367004">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г) 3 группа лиственных деревьев.</w:t>
      </w: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2665"/>
        <w:gridCol w:w="2381"/>
        <w:gridCol w:w="2268"/>
      </w:tblGrid>
      <w:tr w:rsidR="00D45D1C" w:rsidRPr="00367004" w:rsidTr="00D45D1C">
        <w:tc>
          <w:tcPr>
            <w:tcW w:w="1757" w:type="dxa"/>
            <w:vMerge w:val="restart"/>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Хвойные деревья</w:t>
            </w:r>
          </w:p>
        </w:tc>
        <w:tc>
          <w:tcPr>
            <w:tcW w:w="7314" w:type="dxa"/>
            <w:gridSpan w:val="3"/>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Лиственные древесные породы</w:t>
            </w:r>
          </w:p>
        </w:tc>
      </w:tr>
      <w:tr w:rsidR="00D45D1C" w:rsidRPr="00367004" w:rsidTr="00D45D1C">
        <w:tc>
          <w:tcPr>
            <w:tcW w:w="1757" w:type="dxa"/>
            <w:vMerge/>
          </w:tcPr>
          <w:p w:rsidR="00D45D1C" w:rsidRPr="00367004" w:rsidRDefault="00D45D1C" w:rsidP="00367004">
            <w:pPr>
              <w:spacing w:after="0" w:line="240" w:lineRule="auto"/>
              <w:contextualSpacing/>
              <w:rPr>
                <w:rFonts w:ascii="Times New Roman" w:eastAsia="Calibri" w:hAnsi="Times New Roman" w:cs="Times New Roman"/>
                <w:sz w:val="24"/>
                <w:szCs w:val="24"/>
              </w:rPr>
            </w:pPr>
          </w:p>
        </w:tc>
        <w:tc>
          <w:tcPr>
            <w:tcW w:w="2665"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1 группа</w:t>
            </w:r>
          </w:p>
        </w:tc>
        <w:tc>
          <w:tcPr>
            <w:tcW w:w="2381"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2 группа</w:t>
            </w:r>
          </w:p>
        </w:tc>
        <w:tc>
          <w:tcPr>
            <w:tcW w:w="2268"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3 группа</w:t>
            </w:r>
          </w:p>
        </w:tc>
      </w:tr>
      <w:tr w:rsidR="00D45D1C" w:rsidRPr="00367004" w:rsidTr="00D45D1C">
        <w:tc>
          <w:tcPr>
            <w:tcW w:w="1757"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Ель</w:t>
            </w:r>
          </w:p>
        </w:tc>
        <w:tc>
          <w:tcPr>
            <w:tcW w:w="2665"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Дуб</w:t>
            </w:r>
          </w:p>
        </w:tc>
        <w:tc>
          <w:tcPr>
            <w:tcW w:w="2381"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Березы</w:t>
            </w:r>
          </w:p>
        </w:tc>
        <w:tc>
          <w:tcPr>
            <w:tcW w:w="2268"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 xml:space="preserve">Ивы (кроме </w:t>
            </w:r>
            <w:proofErr w:type="gramStart"/>
            <w:r w:rsidRPr="00367004">
              <w:rPr>
                <w:rFonts w:ascii="Times New Roman" w:eastAsia="Times New Roman" w:hAnsi="Times New Roman" w:cs="Times New Roman"/>
                <w:sz w:val="24"/>
                <w:szCs w:val="24"/>
                <w:lang w:eastAsia="ru-RU"/>
              </w:rPr>
              <w:t>указанных</w:t>
            </w:r>
            <w:proofErr w:type="gramEnd"/>
            <w:r w:rsidRPr="00367004">
              <w:rPr>
                <w:rFonts w:ascii="Times New Roman" w:eastAsia="Times New Roman" w:hAnsi="Times New Roman" w:cs="Times New Roman"/>
                <w:sz w:val="24"/>
                <w:szCs w:val="24"/>
                <w:lang w:eastAsia="ru-RU"/>
              </w:rPr>
              <w:t xml:space="preserve"> в 1 группе)</w:t>
            </w:r>
          </w:p>
        </w:tc>
      </w:tr>
      <w:tr w:rsidR="00D45D1C" w:rsidRPr="00367004" w:rsidTr="00D45D1C">
        <w:tc>
          <w:tcPr>
            <w:tcW w:w="1757"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Кедр</w:t>
            </w:r>
          </w:p>
        </w:tc>
        <w:tc>
          <w:tcPr>
            <w:tcW w:w="2665"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Бархат амурский</w:t>
            </w:r>
          </w:p>
        </w:tc>
        <w:tc>
          <w:tcPr>
            <w:tcW w:w="2381"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Вяз</w:t>
            </w:r>
          </w:p>
        </w:tc>
        <w:tc>
          <w:tcPr>
            <w:tcW w:w="2268"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Осина</w:t>
            </w:r>
          </w:p>
        </w:tc>
      </w:tr>
      <w:tr w:rsidR="00D45D1C" w:rsidRPr="00367004" w:rsidTr="00D45D1C">
        <w:tc>
          <w:tcPr>
            <w:tcW w:w="1757"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Можжевельник</w:t>
            </w:r>
          </w:p>
        </w:tc>
        <w:tc>
          <w:tcPr>
            <w:tcW w:w="2665"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Ива (белая, остролистная, русская)</w:t>
            </w:r>
          </w:p>
        </w:tc>
        <w:tc>
          <w:tcPr>
            <w:tcW w:w="2381"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 xml:space="preserve">Клен </w:t>
            </w:r>
            <w:proofErr w:type="spellStart"/>
            <w:r w:rsidRPr="00367004">
              <w:rPr>
                <w:rFonts w:ascii="Times New Roman" w:eastAsia="Times New Roman" w:hAnsi="Times New Roman" w:cs="Times New Roman"/>
                <w:sz w:val="24"/>
                <w:szCs w:val="24"/>
                <w:lang w:eastAsia="ru-RU"/>
              </w:rPr>
              <w:t>ясенелистный</w:t>
            </w:r>
            <w:proofErr w:type="spellEnd"/>
          </w:p>
        </w:tc>
        <w:tc>
          <w:tcPr>
            <w:tcW w:w="2268"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Тополь бальзамический</w:t>
            </w:r>
          </w:p>
        </w:tc>
      </w:tr>
      <w:tr w:rsidR="00D45D1C" w:rsidRPr="00367004" w:rsidTr="00D45D1C">
        <w:tc>
          <w:tcPr>
            <w:tcW w:w="1757"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Пихта</w:t>
            </w:r>
          </w:p>
        </w:tc>
        <w:tc>
          <w:tcPr>
            <w:tcW w:w="2665"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Каштан конский</w:t>
            </w:r>
          </w:p>
        </w:tc>
        <w:tc>
          <w:tcPr>
            <w:tcW w:w="2381"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Боярышник (формы)</w:t>
            </w:r>
          </w:p>
        </w:tc>
        <w:tc>
          <w:tcPr>
            <w:tcW w:w="2268" w:type="dxa"/>
          </w:tcPr>
          <w:p w:rsidR="00D45D1C" w:rsidRPr="00367004" w:rsidRDefault="00D45D1C" w:rsidP="00367004">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tc>
      </w:tr>
      <w:tr w:rsidR="00D45D1C" w:rsidRPr="00367004" w:rsidTr="00D45D1C">
        <w:tc>
          <w:tcPr>
            <w:tcW w:w="1757"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Сосна</w:t>
            </w:r>
          </w:p>
        </w:tc>
        <w:tc>
          <w:tcPr>
            <w:tcW w:w="2665"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 xml:space="preserve">Клен (кроме клена </w:t>
            </w:r>
            <w:proofErr w:type="spellStart"/>
            <w:r w:rsidRPr="00367004">
              <w:rPr>
                <w:rFonts w:ascii="Times New Roman" w:eastAsia="Times New Roman" w:hAnsi="Times New Roman" w:cs="Times New Roman"/>
                <w:sz w:val="24"/>
                <w:szCs w:val="24"/>
                <w:lang w:eastAsia="ru-RU"/>
              </w:rPr>
              <w:t>ясенелистного</w:t>
            </w:r>
            <w:proofErr w:type="spellEnd"/>
            <w:r w:rsidRPr="00367004">
              <w:rPr>
                <w:rFonts w:ascii="Times New Roman" w:eastAsia="Times New Roman" w:hAnsi="Times New Roman" w:cs="Times New Roman"/>
                <w:sz w:val="24"/>
                <w:szCs w:val="24"/>
                <w:lang w:eastAsia="ru-RU"/>
              </w:rPr>
              <w:t>)</w:t>
            </w:r>
          </w:p>
        </w:tc>
        <w:tc>
          <w:tcPr>
            <w:tcW w:w="2381"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Ольха серая</w:t>
            </w:r>
          </w:p>
        </w:tc>
        <w:tc>
          <w:tcPr>
            <w:tcW w:w="2268" w:type="dxa"/>
          </w:tcPr>
          <w:p w:rsidR="00D45D1C" w:rsidRPr="00367004" w:rsidRDefault="00D45D1C" w:rsidP="00367004">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tc>
      </w:tr>
      <w:tr w:rsidR="00D45D1C" w:rsidRPr="00367004" w:rsidTr="00D45D1C">
        <w:tc>
          <w:tcPr>
            <w:tcW w:w="1757"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lastRenderedPageBreak/>
              <w:t>Туя</w:t>
            </w:r>
          </w:p>
        </w:tc>
        <w:tc>
          <w:tcPr>
            <w:tcW w:w="2665"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Липы</w:t>
            </w:r>
          </w:p>
        </w:tc>
        <w:tc>
          <w:tcPr>
            <w:tcW w:w="2381"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Рябины</w:t>
            </w:r>
          </w:p>
        </w:tc>
        <w:tc>
          <w:tcPr>
            <w:tcW w:w="2268" w:type="dxa"/>
          </w:tcPr>
          <w:p w:rsidR="00D45D1C" w:rsidRPr="00367004" w:rsidRDefault="00D45D1C" w:rsidP="00367004">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tc>
      </w:tr>
      <w:tr w:rsidR="00D45D1C" w:rsidRPr="00367004" w:rsidTr="00D45D1C">
        <w:tc>
          <w:tcPr>
            <w:tcW w:w="1757"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Лиственница</w:t>
            </w:r>
          </w:p>
        </w:tc>
        <w:tc>
          <w:tcPr>
            <w:tcW w:w="2665"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Орех маньчжурский</w:t>
            </w:r>
          </w:p>
        </w:tc>
        <w:tc>
          <w:tcPr>
            <w:tcW w:w="2381"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Тополь пирамидальный и берлинский</w:t>
            </w:r>
          </w:p>
        </w:tc>
        <w:tc>
          <w:tcPr>
            <w:tcW w:w="2268" w:type="dxa"/>
          </w:tcPr>
          <w:p w:rsidR="00D45D1C" w:rsidRPr="00367004" w:rsidRDefault="00D45D1C" w:rsidP="00367004">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tc>
      </w:tr>
      <w:tr w:rsidR="00D45D1C" w:rsidRPr="00367004" w:rsidTr="00D45D1C">
        <w:tc>
          <w:tcPr>
            <w:tcW w:w="1757" w:type="dxa"/>
          </w:tcPr>
          <w:p w:rsidR="00D45D1C" w:rsidRPr="00367004" w:rsidRDefault="00D45D1C" w:rsidP="00367004">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tc>
        <w:tc>
          <w:tcPr>
            <w:tcW w:w="2665"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Декоративно-плодовые (яблони, сливы, груши и другие)</w:t>
            </w:r>
          </w:p>
        </w:tc>
        <w:tc>
          <w:tcPr>
            <w:tcW w:w="2381"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Черемуха</w:t>
            </w:r>
          </w:p>
        </w:tc>
        <w:tc>
          <w:tcPr>
            <w:tcW w:w="2268" w:type="dxa"/>
          </w:tcPr>
          <w:p w:rsidR="00D45D1C" w:rsidRPr="00367004" w:rsidRDefault="00D45D1C" w:rsidP="00367004">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tc>
      </w:tr>
      <w:tr w:rsidR="00D45D1C" w:rsidRPr="00367004" w:rsidTr="00D45D1C">
        <w:tc>
          <w:tcPr>
            <w:tcW w:w="1757" w:type="dxa"/>
          </w:tcPr>
          <w:p w:rsidR="00D45D1C" w:rsidRPr="00367004" w:rsidRDefault="00D45D1C" w:rsidP="00367004">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tc>
        <w:tc>
          <w:tcPr>
            <w:tcW w:w="2665"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Ясени</w:t>
            </w:r>
          </w:p>
        </w:tc>
        <w:tc>
          <w:tcPr>
            <w:tcW w:w="2381" w:type="dxa"/>
          </w:tcPr>
          <w:p w:rsidR="00D45D1C" w:rsidRPr="00367004" w:rsidRDefault="00D45D1C" w:rsidP="00367004">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tc>
        <w:tc>
          <w:tcPr>
            <w:tcW w:w="2268" w:type="dxa"/>
          </w:tcPr>
          <w:p w:rsidR="00D45D1C" w:rsidRPr="00367004" w:rsidRDefault="00D45D1C" w:rsidP="00367004">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tc>
      </w:tr>
    </w:tbl>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D45D1C" w:rsidRPr="00367004" w:rsidRDefault="00D45D1C" w:rsidP="00367004">
      <w:pPr>
        <w:spacing w:after="0" w:line="240" w:lineRule="auto"/>
        <w:ind w:firstLine="709"/>
        <w:contextualSpacing/>
        <w:jc w:val="both"/>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709"/>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Примечание:</w:t>
      </w:r>
    </w:p>
    <w:p w:rsidR="00D45D1C" w:rsidRPr="00367004" w:rsidRDefault="00D45D1C" w:rsidP="00367004">
      <w:pPr>
        <w:spacing w:after="0" w:line="240" w:lineRule="auto"/>
        <w:ind w:firstLine="709"/>
        <w:contextualSpacing/>
        <w:jc w:val="both"/>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709"/>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Не вошедшие в таблицу древесные породы классифицируются с учетом распределения по их ценности.</w:t>
      </w: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2.8.</w:t>
      </w:r>
      <w:r w:rsidR="00F548E9">
        <w:rPr>
          <w:rFonts w:ascii="Times New Roman" w:eastAsia="Times New Roman" w:hAnsi="Times New Roman" w:cs="Times New Roman"/>
          <w:sz w:val="24"/>
          <w:szCs w:val="24"/>
          <w:lang w:eastAsia="ru-RU"/>
        </w:rPr>
        <w:t xml:space="preserve"> </w:t>
      </w:r>
      <w:r w:rsidRPr="00367004">
        <w:rPr>
          <w:rFonts w:ascii="Times New Roman" w:eastAsia="Times New Roman" w:hAnsi="Times New Roman" w:cs="Times New Roman"/>
          <w:sz w:val="24"/>
          <w:szCs w:val="24"/>
          <w:lang w:eastAsia="ru-RU"/>
        </w:rPr>
        <w:t>Деревья и кустарники подсчитываются поштучно. Если дерево имеет несколько стволов (на высоте 1,3 м), то в расчётах компенсационной стоимости учитывается каждый ствол отдельно.</w:t>
      </w: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2.9.</w:t>
      </w:r>
      <w:r w:rsidR="00F548E9">
        <w:rPr>
          <w:rFonts w:ascii="Times New Roman" w:eastAsia="Times New Roman" w:hAnsi="Times New Roman" w:cs="Times New Roman"/>
          <w:sz w:val="24"/>
          <w:szCs w:val="24"/>
          <w:lang w:eastAsia="ru-RU"/>
        </w:rPr>
        <w:t xml:space="preserve"> </w:t>
      </w:r>
      <w:r w:rsidRPr="00367004">
        <w:rPr>
          <w:rFonts w:ascii="Times New Roman" w:eastAsia="Times New Roman" w:hAnsi="Times New Roman" w:cs="Times New Roman"/>
          <w:sz w:val="24"/>
          <w:szCs w:val="24"/>
          <w:lang w:eastAsia="ru-RU"/>
        </w:rPr>
        <w:t>Если второстепенный ствол находится на расстоянии более 0,5 м от основного ствола на высоте 1,3 м, то данный ствол считается за отдельное дерево.</w:t>
      </w: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2.10.</w:t>
      </w:r>
      <w:r w:rsidR="00F548E9">
        <w:rPr>
          <w:rFonts w:ascii="Times New Roman" w:eastAsia="Times New Roman" w:hAnsi="Times New Roman" w:cs="Times New Roman"/>
          <w:sz w:val="24"/>
          <w:szCs w:val="24"/>
          <w:lang w:eastAsia="ru-RU"/>
        </w:rPr>
        <w:t xml:space="preserve"> </w:t>
      </w:r>
      <w:r w:rsidRPr="00367004">
        <w:rPr>
          <w:rFonts w:ascii="Times New Roman" w:eastAsia="Times New Roman" w:hAnsi="Times New Roman" w:cs="Times New Roman"/>
          <w:sz w:val="24"/>
          <w:szCs w:val="24"/>
          <w:lang w:eastAsia="ru-RU"/>
        </w:rPr>
        <w:t>При подсчете количества кустарников в живой изгороди количество сносимых (вырубаемых) кустарников на каждый метр при однорядной изгороди принимается равным 3 штукам и двурядной - 5 штукам.</w:t>
      </w:r>
    </w:p>
    <w:p w:rsidR="00D45D1C" w:rsidRPr="00367004" w:rsidRDefault="00D45D1C" w:rsidP="00367004">
      <w:pPr>
        <w:spacing w:after="0" w:line="240" w:lineRule="auto"/>
        <w:ind w:firstLine="567"/>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rPr>
        <w:t>2.11.</w:t>
      </w:r>
      <w:r w:rsidRPr="00367004">
        <w:rPr>
          <w:rFonts w:ascii="Times New Roman" w:eastAsia="Calibri" w:hAnsi="Times New Roman" w:cs="Times New Roman"/>
          <w:sz w:val="24"/>
          <w:szCs w:val="24"/>
          <w:lang w:eastAsia="ru-RU"/>
        </w:rPr>
        <w:t xml:space="preserve"> Заросли самосевных деревьев и кустарников (деревья и (или) кустарники самосевного и порослевого происхождения, образующие единый сомкнутый полог) рассчитываются следующим образом: каждые 100 кв. м приравнивается к 20 деревьям.</w:t>
      </w: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2.12.</w:t>
      </w:r>
      <w:r w:rsidR="00F548E9">
        <w:rPr>
          <w:rFonts w:ascii="Times New Roman" w:eastAsia="Times New Roman" w:hAnsi="Times New Roman" w:cs="Times New Roman"/>
          <w:sz w:val="24"/>
          <w:szCs w:val="24"/>
          <w:lang w:eastAsia="ru-RU"/>
        </w:rPr>
        <w:t xml:space="preserve"> </w:t>
      </w:r>
      <w:r w:rsidRPr="00367004">
        <w:rPr>
          <w:rFonts w:ascii="Times New Roman" w:eastAsia="Times New Roman" w:hAnsi="Times New Roman" w:cs="Times New Roman"/>
          <w:sz w:val="24"/>
          <w:szCs w:val="24"/>
          <w:lang w:eastAsia="ru-RU"/>
        </w:rPr>
        <w:t>Подсчет газонов, цветников (вазонов) определяется исходя из площади в кв. м, занимаемой травянистой и (или) цветочной растительностью.</w:t>
      </w:r>
    </w:p>
    <w:p w:rsidR="00D45D1C" w:rsidRPr="00367004" w:rsidRDefault="00D45D1C" w:rsidP="00367004">
      <w:pPr>
        <w:suppressAutoHyphens/>
        <w:spacing w:after="0" w:line="240" w:lineRule="auto"/>
        <w:contextualSpacing/>
        <w:jc w:val="both"/>
        <w:rPr>
          <w:rFonts w:ascii="Times New Roman" w:eastAsia="SimSun" w:hAnsi="Times New Roman" w:cs="Times New Roman"/>
          <w:kern w:val="2"/>
          <w:sz w:val="24"/>
          <w:szCs w:val="24"/>
          <w:lang w:eastAsia="zh-CN"/>
        </w:rPr>
      </w:pPr>
    </w:p>
    <w:p w:rsidR="00D45D1C" w:rsidRPr="00367004" w:rsidRDefault="00D45D1C" w:rsidP="00367004">
      <w:pPr>
        <w:widowControl w:val="0"/>
        <w:autoSpaceDE w:val="0"/>
        <w:autoSpaceDN w:val="0"/>
        <w:spacing w:after="0" w:line="240" w:lineRule="auto"/>
        <w:contextualSpacing/>
        <w:jc w:val="center"/>
        <w:outlineLvl w:val="1"/>
        <w:rPr>
          <w:rFonts w:ascii="Times New Roman" w:eastAsia="Times New Roman" w:hAnsi="Times New Roman" w:cs="Times New Roman"/>
          <w:b/>
          <w:bCs/>
          <w:sz w:val="24"/>
          <w:szCs w:val="24"/>
          <w:lang w:eastAsia="ru-RU"/>
        </w:rPr>
      </w:pPr>
      <w:r w:rsidRPr="00367004">
        <w:rPr>
          <w:rFonts w:ascii="Times New Roman" w:eastAsia="Times New Roman" w:hAnsi="Times New Roman" w:cs="Times New Roman"/>
          <w:b/>
          <w:bCs/>
          <w:sz w:val="24"/>
          <w:szCs w:val="24"/>
          <w:lang w:eastAsia="ru-RU"/>
        </w:rPr>
        <w:t>3. Порядок расчёта компенсационной стоимости</w:t>
      </w:r>
    </w:p>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b/>
          <w:bCs/>
          <w:sz w:val="24"/>
          <w:szCs w:val="24"/>
          <w:lang w:eastAsia="ru-RU"/>
        </w:rPr>
      </w:pPr>
      <w:r w:rsidRPr="00367004">
        <w:rPr>
          <w:rFonts w:ascii="Times New Roman" w:eastAsia="Times New Roman" w:hAnsi="Times New Roman" w:cs="Times New Roman"/>
          <w:b/>
          <w:bCs/>
          <w:sz w:val="24"/>
          <w:szCs w:val="24"/>
          <w:lang w:eastAsia="ru-RU"/>
        </w:rPr>
        <w:t>зелёных насаждений</w:t>
      </w:r>
    </w:p>
    <w:p w:rsidR="00D45D1C" w:rsidRPr="00367004" w:rsidRDefault="00D45D1C" w:rsidP="00367004">
      <w:pPr>
        <w:suppressAutoHyphens/>
        <w:spacing w:after="0" w:line="240" w:lineRule="auto"/>
        <w:contextualSpacing/>
        <w:jc w:val="center"/>
        <w:rPr>
          <w:rFonts w:ascii="Times New Roman" w:eastAsia="SimSun" w:hAnsi="Times New Roman" w:cs="Times New Roman"/>
          <w:kern w:val="2"/>
          <w:sz w:val="24"/>
          <w:szCs w:val="24"/>
          <w:lang w:eastAsia="zh-CN"/>
        </w:rPr>
      </w:pP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3.1.</w:t>
      </w:r>
      <w:r w:rsidR="00F548E9">
        <w:rPr>
          <w:rFonts w:ascii="Times New Roman" w:eastAsia="Times New Roman" w:hAnsi="Times New Roman" w:cs="Times New Roman"/>
          <w:sz w:val="24"/>
          <w:szCs w:val="24"/>
          <w:lang w:eastAsia="ru-RU"/>
        </w:rPr>
        <w:t xml:space="preserve"> </w:t>
      </w:r>
      <w:r w:rsidRPr="00367004">
        <w:rPr>
          <w:rFonts w:ascii="Times New Roman" w:eastAsia="Times New Roman" w:hAnsi="Times New Roman" w:cs="Times New Roman"/>
          <w:sz w:val="24"/>
          <w:szCs w:val="24"/>
          <w:lang w:eastAsia="ru-RU"/>
        </w:rPr>
        <w:t>Определение восстановительной стоимости зелёных насаждений (растительность озелененных территорий общего пользования (за исключением сельских лесов); растительность озелененных территорий ограниченного пользования, растительность озелененных территорий специального назначения).</w:t>
      </w: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Восстановительная стоимость зелёных насаждений определяется в расчете на 1 дерево, 1 куст, 1 метр кустарниковой растительности в живой изгороди, 1 кв. метр газона или цветника. Восстановительная стоимость зелёных насаждений зависит от продолжительности восстановления своего декоративного и экологического потенциалов, на основе расчёта базовой стоимости, определяемой по сметным ценам посадки и ухода за растениями.</w:t>
      </w: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Восстановительная стоимость деревьев определяется по формуле:</w:t>
      </w: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D45D1C" w:rsidRPr="00367004" w:rsidRDefault="00D45D1C" w:rsidP="00367004">
      <w:pPr>
        <w:widowControl w:val="0"/>
        <w:autoSpaceDE w:val="0"/>
        <w:autoSpaceDN w:val="0"/>
        <w:spacing w:after="0" w:line="240" w:lineRule="auto"/>
        <w:ind w:firstLine="540"/>
        <w:contextualSpacing/>
        <w:jc w:val="center"/>
        <w:rPr>
          <w:rFonts w:ascii="Times New Roman" w:eastAsia="Times New Roman" w:hAnsi="Times New Roman" w:cs="Times New Roman"/>
          <w:sz w:val="24"/>
          <w:szCs w:val="24"/>
          <w:lang w:eastAsia="ru-RU"/>
        </w:rPr>
      </w:pPr>
      <w:proofErr w:type="spellStart"/>
      <w:r w:rsidRPr="00367004">
        <w:rPr>
          <w:rFonts w:ascii="Times New Roman" w:eastAsia="Times New Roman" w:hAnsi="Times New Roman" w:cs="Times New Roman"/>
          <w:sz w:val="24"/>
          <w:szCs w:val="24"/>
          <w:lang w:eastAsia="ru-RU"/>
        </w:rPr>
        <w:t>Св</w:t>
      </w:r>
      <w:proofErr w:type="spellEnd"/>
      <w:r w:rsidRPr="00367004">
        <w:rPr>
          <w:rFonts w:ascii="Times New Roman" w:eastAsia="Times New Roman" w:hAnsi="Times New Roman" w:cs="Times New Roman"/>
          <w:sz w:val="24"/>
          <w:szCs w:val="24"/>
          <w:lang w:eastAsia="ru-RU"/>
        </w:rPr>
        <w:t xml:space="preserve"> = [</w:t>
      </w:r>
      <w:proofErr w:type="spellStart"/>
      <w:r w:rsidRPr="00367004">
        <w:rPr>
          <w:rFonts w:ascii="Times New Roman" w:eastAsia="Times New Roman" w:hAnsi="Times New Roman" w:cs="Times New Roman"/>
          <w:sz w:val="24"/>
          <w:szCs w:val="24"/>
          <w:lang w:eastAsia="ru-RU"/>
        </w:rPr>
        <w:t>Спдi</w:t>
      </w:r>
      <w:proofErr w:type="spellEnd"/>
      <w:r w:rsidRPr="00367004">
        <w:rPr>
          <w:rFonts w:ascii="Times New Roman" w:eastAsia="Times New Roman" w:hAnsi="Times New Roman" w:cs="Times New Roman"/>
          <w:sz w:val="24"/>
          <w:szCs w:val="24"/>
          <w:lang w:eastAsia="ru-RU"/>
        </w:rPr>
        <w:t xml:space="preserve"> + (Су x </w:t>
      </w:r>
      <w:proofErr w:type="spellStart"/>
      <w:r w:rsidRPr="00367004">
        <w:rPr>
          <w:rFonts w:ascii="Times New Roman" w:eastAsia="Times New Roman" w:hAnsi="Times New Roman" w:cs="Times New Roman"/>
          <w:sz w:val="24"/>
          <w:szCs w:val="24"/>
          <w:lang w:eastAsia="ru-RU"/>
        </w:rPr>
        <w:t>Квд</w:t>
      </w:r>
      <w:proofErr w:type="spellEnd"/>
      <w:r w:rsidRPr="00367004">
        <w:rPr>
          <w:rFonts w:ascii="Times New Roman" w:eastAsia="Times New Roman" w:hAnsi="Times New Roman" w:cs="Times New Roman"/>
          <w:sz w:val="24"/>
          <w:szCs w:val="24"/>
          <w:lang w:eastAsia="ru-RU"/>
        </w:rPr>
        <w:t>)] x</w:t>
      </w:r>
      <w:proofErr w:type="gramStart"/>
      <w:r w:rsidRPr="00367004">
        <w:rPr>
          <w:rFonts w:ascii="Times New Roman" w:eastAsia="Times New Roman" w:hAnsi="Times New Roman" w:cs="Times New Roman"/>
          <w:sz w:val="24"/>
          <w:szCs w:val="24"/>
          <w:lang w:eastAsia="ru-RU"/>
        </w:rPr>
        <w:t xml:space="preserve"> К</w:t>
      </w:r>
      <w:proofErr w:type="gramEnd"/>
      <w:r w:rsidRPr="00367004">
        <w:rPr>
          <w:rFonts w:ascii="Times New Roman" w:eastAsia="Times New Roman" w:hAnsi="Times New Roman" w:cs="Times New Roman"/>
          <w:sz w:val="24"/>
          <w:szCs w:val="24"/>
          <w:lang w:eastAsia="ru-RU"/>
        </w:rPr>
        <w:t>,</w:t>
      </w: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где:</w:t>
      </w:r>
    </w:p>
    <w:p w:rsidR="00D45D1C" w:rsidRPr="00367004" w:rsidRDefault="00D45D1C" w:rsidP="00367004">
      <w:pPr>
        <w:widowControl w:val="0"/>
        <w:autoSpaceDE w:val="0"/>
        <w:autoSpaceDN w:val="0"/>
        <w:spacing w:after="0" w:line="240" w:lineRule="auto"/>
        <w:ind w:firstLine="539"/>
        <w:contextualSpacing/>
        <w:jc w:val="both"/>
        <w:rPr>
          <w:rFonts w:ascii="Times New Roman" w:eastAsia="Times New Roman" w:hAnsi="Times New Roman" w:cs="Times New Roman"/>
          <w:sz w:val="24"/>
          <w:szCs w:val="24"/>
          <w:lang w:eastAsia="ru-RU"/>
        </w:rPr>
      </w:pPr>
      <w:proofErr w:type="spellStart"/>
      <w:proofErr w:type="gramStart"/>
      <w:r w:rsidRPr="00367004">
        <w:rPr>
          <w:rFonts w:ascii="Times New Roman" w:eastAsia="Times New Roman" w:hAnsi="Times New Roman" w:cs="Times New Roman"/>
          <w:sz w:val="24"/>
          <w:szCs w:val="24"/>
          <w:lang w:eastAsia="ru-RU"/>
        </w:rPr>
        <w:t>Св</w:t>
      </w:r>
      <w:proofErr w:type="spellEnd"/>
      <w:proofErr w:type="gramEnd"/>
      <w:r w:rsidRPr="00367004">
        <w:rPr>
          <w:rFonts w:ascii="Times New Roman" w:eastAsia="Times New Roman" w:hAnsi="Times New Roman" w:cs="Times New Roman"/>
          <w:sz w:val="24"/>
          <w:szCs w:val="24"/>
          <w:lang w:eastAsia="ru-RU"/>
        </w:rPr>
        <w:t xml:space="preserve"> - восстановительная стоимость дерева, руб.;</w:t>
      </w:r>
    </w:p>
    <w:p w:rsidR="00D45D1C" w:rsidRPr="00367004" w:rsidRDefault="00D45D1C" w:rsidP="00367004">
      <w:pPr>
        <w:widowControl w:val="0"/>
        <w:autoSpaceDE w:val="0"/>
        <w:autoSpaceDN w:val="0"/>
        <w:spacing w:after="0" w:line="240" w:lineRule="auto"/>
        <w:ind w:firstLine="539"/>
        <w:contextualSpacing/>
        <w:jc w:val="both"/>
        <w:rPr>
          <w:rFonts w:ascii="Times New Roman" w:eastAsia="Times New Roman" w:hAnsi="Times New Roman" w:cs="Times New Roman"/>
          <w:sz w:val="24"/>
          <w:szCs w:val="24"/>
          <w:lang w:eastAsia="ru-RU"/>
        </w:rPr>
      </w:pPr>
      <w:proofErr w:type="spellStart"/>
      <w:r w:rsidRPr="00367004">
        <w:rPr>
          <w:rFonts w:ascii="Times New Roman" w:eastAsia="Times New Roman" w:hAnsi="Times New Roman" w:cs="Times New Roman"/>
          <w:sz w:val="24"/>
          <w:szCs w:val="24"/>
          <w:lang w:eastAsia="ru-RU"/>
        </w:rPr>
        <w:t>Спд</w:t>
      </w:r>
      <w:proofErr w:type="gramStart"/>
      <w:r w:rsidRPr="00367004">
        <w:rPr>
          <w:rFonts w:ascii="Times New Roman" w:eastAsia="Times New Roman" w:hAnsi="Times New Roman" w:cs="Times New Roman"/>
          <w:sz w:val="24"/>
          <w:szCs w:val="24"/>
          <w:lang w:eastAsia="ru-RU"/>
        </w:rPr>
        <w:t>i</w:t>
      </w:r>
      <w:proofErr w:type="spellEnd"/>
      <w:proofErr w:type="gramEnd"/>
      <w:r w:rsidRPr="00367004">
        <w:rPr>
          <w:rFonts w:ascii="Times New Roman" w:eastAsia="Times New Roman" w:hAnsi="Times New Roman" w:cs="Times New Roman"/>
          <w:sz w:val="24"/>
          <w:szCs w:val="24"/>
          <w:lang w:eastAsia="ru-RU"/>
        </w:rPr>
        <w:t xml:space="preserve"> - сметная стоимость создания одного дерева с комом 0,6 x 0,6 м с учетом стоимости работ по посадке, стоимости посадочного материала (дерева), группы древесных пород по их ценности, затрат на </w:t>
      </w:r>
      <w:proofErr w:type="spellStart"/>
      <w:r w:rsidRPr="00367004">
        <w:rPr>
          <w:rFonts w:ascii="Times New Roman" w:eastAsia="Times New Roman" w:hAnsi="Times New Roman" w:cs="Times New Roman"/>
          <w:sz w:val="24"/>
          <w:szCs w:val="24"/>
          <w:lang w:eastAsia="ru-RU"/>
        </w:rPr>
        <w:t>послепосадочный</w:t>
      </w:r>
      <w:proofErr w:type="spellEnd"/>
      <w:r w:rsidRPr="00367004">
        <w:rPr>
          <w:rFonts w:ascii="Times New Roman" w:eastAsia="Times New Roman" w:hAnsi="Times New Roman" w:cs="Times New Roman"/>
          <w:sz w:val="24"/>
          <w:szCs w:val="24"/>
          <w:lang w:eastAsia="ru-RU"/>
        </w:rPr>
        <w:t xml:space="preserve"> уход в течение первого года до сдачи объекта в эксплуатацию, руб.;</w:t>
      </w:r>
    </w:p>
    <w:p w:rsidR="00D45D1C" w:rsidRPr="00367004" w:rsidRDefault="00D45D1C" w:rsidP="00367004">
      <w:pPr>
        <w:widowControl w:val="0"/>
        <w:autoSpaceDE w:val="0"/>
        <w:autoSpaceDN w:val="0"/>
        <w:spacing w:after="0" w:line="240" w:lineRule="auto"/>
        <w:ind w:firstLine="539"/>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 xml:space="preserve">Су - сметная стоимость ухода за деревом в процессе содержания в течение одного </w:t>
      </w:r>
      <w:r w:rsidRPr="00367004">
        <w:rPr>
          <w:rFonts w:ascii="Times New Roman" w:eastAsia="Times New Roman" w:hAnsi="Times New Roman" w:cs="Times New Roman"/>
          <w:sz w:val="24"/>
          <w:szCs w:val="24"/>
          <w:lang w:eastAsia="ru-RU"/>
        </w:rPr>
        <w:lastRenderedPageBreak/>
        <w:t>года, руб.;</w:t>
      </w:r>
    </w:p>
    <w:p w:rsidR="00D45D1C" w:rsidRPr="00367004" w:rsidRDefault="00D45D1C" w:rsidP="00367004">
      <w:pPr>
        <w:widowControl w:val="0"/>
        <w:autoSpaceDE w:val="0"/>
        <w:autoSpaceDN w:val="0"/>
        <w:spacing w:after="0" w:line="240" w:lineRule="auto"/>
        <w:ind w:firstLine="539"/>
        <w:contextualSpacing/>
        <w:jc w:val="both"/>
        <w:rPr>
          <w:rFonts w:ascii="Times New Roman" w:eastAsia="Times New Roman" w:hAnsi="Times New Roman" w:cs="Times New Roman"/>
          <w:sz w:val="24"/>
          <w:szCs w:val="24"/>
          <w:lang w:eastAsia="ru-RU"/>
        </w:rPr>
      </w:pPr>
      <w:proofErr w:type="spellStart"/>
      <w:r w:rsidRPr="00367004">
        <w:rPr>
          <w:rFonts w:ascii="Times New Roman" w:eastAsia="Times New Roman" w:hAnsi="Times New Roman" w:cs="Times New Roman"/>
          <w:sz w:val="24"/>
          <w:szCs w:val="24"/>
          <w:lang w:eastAsia="ru-RU"/>
        </w:rPr>
        <w:t>Квд</w:t>
      </w:r>
      <w:proofErr w:type="spellEnd"/>
      <w:r w:rsidRPr="00367004">
        <w:rPr>
          <w:rFonts w:ascii="Times New Roman" w:eastAsia="Times New Roman" w:hAnsi="Times New Roman" w:cs="Times New Roman"/>
          <w:sz w:val="24"/>
          <w:szCs w:val="24"/>
          <w:lang w:eastAsia="ru-RU"/>
        </w:rPr>
        <w:t xml:space="preserve"> - количество лет восстановительного периода, учитываемого при расчете компенсации за сносимые (вырубаемые) деревья:</w:t>
      </w:r>
    </w:p>
    <w:p w:rsidR="00D45D1C" w:rsidRPr="00367004" w:rsidRDefault="00D45D1C" w:rsidP="00367004">
      <w:pPr>
        <w:widowControl w:val="0"/>
        <w:autoSpaceDE w:val="0"/>
        <w:autoSpaceDN w:val="0"/>
        <w:spacing w:after="0" w:line="240" w:lineRule="auto"/>
        <w:ind w:firstLine="539"/>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для хвойных деревьев - 10 лет,</w:t>
      </w:r>
    </w:p>
    <w:p w:rsidR="00D45D1C" w:rsidRPr="00367004" w:rsidRDefault="00D45D1C" w:rsidP="00367004">
      <w:pPr>
        <w:widowControl w:val="0"/>
        <w:autoSpaceDE w:val="0"/>
        <w:autoSpaceDN w:val="0"/>
        <w:spacing w:after="0" w:line="240" w:lineRule="auto"/>
        <w:ind w:firstLine="539"/>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для лиственных деревьев 1-й группы - 7 лет,</w:t>
      </w:r>
    </w:p>
    <w:p w:rsidR="00D45D1C" w:rsidRPr="00367004" w:rsidRDefault="00D45D1C" w:rsidP="00367004">
      <w:pPr>
        <w:widowControl w:val="0"/>
        <w:autoSpaceDE w:val="0"/>
        <w:autoSpaceDN w:val="0"/>
        <w:spacing w:after="0" w:line="240" w:lineRule="auto"/>
        <w:ind w:firstLine="539"/>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для лиственных деревьев 2-й группы - 5 лет,</w:t>
      </w:r>
    </w:p>
    <w:p w:rsidR="00D45D1C" w:rsidRPr="00367004" w:rsidRDefault="00D45D1C" w:rsidP="00367004">
      <w:pPr>
        <w:widowControl w:val="0"/>
        <w:autoSpaceDE w:val="0"/>
        <w:autoSpaceDN w:val="0"/>
        <w:spacing w:after="0" w:line="240" w:lineRule="auto"/>
        <w:ind w:firstLine="539"/>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для лиственных деревьев 3-й группы - 3 года.</w:t>
      </w:r>
    </w:p>
    <w:p w:rsidR="00D45D1C" w:rsidRPr="00367004" w:rsidRDefault="00D45D1C" w:rsidP="00367004">
      <w:pPr>
        <w:widowControl w:val="0"/>
        <w:autoSpaceDE w:val="0"/>
        <w:autoSpaceDN w:val="0"/>
        <w:spacing w:after="0" w:line="240" w:lineRule="auto"/>
        <w:ind w:firstLine="539"/>
        <w:contextualSpacing/>
        <w:jc w:val="both"/>
        <w:rPr>
          <w:rFonts w:ascii="Times New Roman" w:eastAsia="Times New Roman" w:hAnsi="Times New Roman" w:cs="Times New Roman"/>
          <w:sz w:val="24"/>
          <w:szCs w:val="24"/>
          <w:lang w:eastAsia="ru-RU"/>
        </w:rPr>
      </w:pPr>
      <w:proofErr w:type="gramStart"/>
      <w:r w:rsidRPr="00367004">
        <w:rPr>
          <w:rFonts w:ascii="Times New Roman" w:eastAsia="Times New Roman" w:hAnsi="Times New Roman" w:cs="Times New Roman"/>
          <w:sz w:val="24"/>
          <w:szCs w:val="24"/>
          <w:lang w:eastAsia="ru-RU"/>
        </w:rPr>
        <w:t>К</w:t>
      </w:r>
      <w:proofErr w:type="gramEnd"/>
      <w:r w:rsidRPr="00367004">
        <w:rPr>
          <w:rFonts w:ascii="Times New Roman" w:eastAsia="Times New Roman" w:hAnsi="Times New Roman" w:cs="Times New Roman"/>
          <w:sz w:val="24"/>
          <w:szCs w:val="24"/>
          <w:lang w:eastAsia="ru-RU"/>
        </w:rPr>
        <w:t xml:space="preserve"> - кол</w:t>
      </w:r>
      <w:r w:rsidR="000823F8" w:rsidRPr="00367004">
        <w:rPr>
          <w:rFonts w:ascii="Times New Roman" w:eastAsia="Times New Roman" w:hAnsi="Times New Roman" w:cs="Times New Roman"/>
          <w:sz w:val="24"/>
          <w:szCs w:val="24"/>
          <w:lang w:eastAsia="ru-RU"/>
        </w:rPr>
        <w:t>ичество удаляемых деревьев, шт.</w:t>
      </w: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Расчет восстановительной стоимости деревьев производится в рублях за каждое дерево. При диаметре ствола дерева на высоте 1,3 м больше 40 см восстановительная стоимость, указанная в последнем столбце Таблицы 1, умножается на коэффициент 1,15 на каждые полные</w:t>
      </w:r>
      <w:r w:rsidRPr="00367004">
        <w:rPr>
          <w:rFonts w:ascii="Calibri" w:eastAsia="Times New Roman" w:hAnsi="Calibri" w:cs="Calibri"/>
          <w:sz w:val="24"/>
          <w:szCs w:val="24"/>
          <w:lang w:eastAsia="ru-RU"/>
        </w:rPr>
        <w:t xml:space="preserve"> </w:t>
      </w:r>
      <w:r w:rsidRPr="00367004">
        <w:rPr>
          <w:rFonts w:ascii="Times New Roman" w:eastAsia="Times New Roman" w:hAnsi="Times New Roman" w:cs="Times New Roman"/>
          <w:sz w:val="24"/>
          <w:szCs w:val="24"/>
          <w:lang w:eastAsia="ru-RU"/>
        </w:rPr>
        <w:t>10 см диаметра ствола свыше 40 см.</w:t>
      </w: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Восстановительная стоимость кустарника определяется по формуле:</w:t>
      </w: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D45D1C" w:rsidRPr="00367004" w:rsidRDefault="00D45D1C" w:rsidP="00367004">
      <w:pPr>
        <w:widowControl w:val="0"/>
        <w:autoSpaceDE w:val="0"/>
        <w:autoSpaceDN w:val="0"/>
        <w:spacing w:after="0" w:line="240" w:lineRule="auto"/>
        <w:ind w:firstLine="540"/>
        <w:contextualSpacing/>
        <w:jc w:val="center"/>
        <w:rPr>
          <w:rFonts w:ascii="Times New Roman" w:eastAsia="Times New Roman" w:hAnsi="Times New Roman" w:cs="Times New Roman"/>
          <w:sz w:val="24"/>
          <w:szCs w:val="24"/>
          <w:lang w:eastAsia="ru-RU"/>
        </w:rPr>
      </w:pPr>
      <w:proofErr w:type="spellStart"/>
      <w:proofErr w:type="gramStart"/>
      <w:r w:rsidRPr="00367004">
        <w:rPr>
          <w:rFonts w:ascii="Times New Roman" w:eastAsia="Times New Roman" w:hAnsi="Times New Roman" w:cs="Times New Roman"/>
          <w:sz w:val="24"/>
          <w:szCs w:val="24"/>
          <w:lang w:eastAsia="ru-RU"/>
        </w:rPr>
        <w:t>Св</w:t>
      </w:r>
      <w:proofErr w:type="spellEnd"/>
      <w:proofErr w:type="gramEnd"/>
      <w:r w:rsidRPr="00367004">
        <w:rPr>
          <w:rFonts w:ascii="Times New Roman" w:eastAsia="Times New Roman" w:hAnsi="Times New Roman" w:cs="Times New Roman"/>
          <w:sz w:val="24"/>
          <w:szCs w:val="24"/>
          <w:lang w:eastAsia="ru-RU"/>
        </w:rPr>
        <w:t xml:space="preserve"> = [</w:t>
      </w:r>
      <w:proofErr w:type="spellStart"/>
      <w:r w:rsidRPr="00367004">
        <w:rPr>
          <w:rFonts w:ascii="Times New Roman" w:eastAsia="Times New Roman" w:hAnsi="Times New Roman" w:cs="Times New Roman"/>
          <w:sz w:val="24"/>
          <w:szCs w:val="24"/>
          <w:lang w:eastAsia="ru-RU"/>
        </w:rPr>
        <w:t>Спкi</w:t>
      </w:r>
      <w:proofErr w:type="spellEnd"/>
      <w:r w:rsidRPr="00367004">
        <w:rPr>
          <w:rFonts w:ascii="Times New Roman" w:eastAsia="Times New Roman" w:hAnsi="Times New Roman" w:cs="Times New Roman"/>
          <w:sz w:val="24"/>
          <w:szCs w:val="24"/>
          <w:lang w:eastAsia="ru-RU"/>
        </w:rPr>
        <w:t xml:space="preserve"> + (Су x </w:t>
      </w:r>
      <w:proofErr w:type="spellStart"/>
      <w:r w:rsidRPr="00367004">
        <w:rPr>
          <w:rFonts w:ascii="Times New Roman" w:eastAsia="Times New Roman" w:hAnsi="Times New Roman" w:cs="Times New Roman"/>
          <w:sz w:val="24"/>
          <w:szCs w:val="24"/>
          <w:lang w:eastAsia="ru-RU"/>
        </w:rPr>
        <w:t>Квк</w:t>
      </w:r>
      <w:proofErr w:type="spellEnd"/>
      <w:r w:rsidRPr="00367004">
        <w:rPr>
          <w:rFonts w:ascii="Times New Roman" w:eastAsia="Times New Roman" w:hAnsi="Times New Roman" w:cs="Times New Roman"/>
          <w:sz w:val="24"/>
          <w:szCs w:val="24"/>
          <w:lang w:eastAsia="ru-RU"/>
        </w:rPr>
        <w:t>)] x К</w:t>
      </w:r>
      <w:r w:rsidR="00212B89" w:rsidRPr="00367004">
        <w:rPr>
          <w:rFonts w:ascii="Times New Roman" w:eastAsia="Times New Roman" w:hAnsi="Times New Roman" w:cs="Times New Roman"/>
          <w:sz w:val="24"/>
          <w:szCs w:val="24"/>
          <w:lang w:eastAsia="ru-RU"/>
        </w:rPr>
        <w:t xml:space="preserve"> </w:t>
      </w:r>
      <w:r w:rsidR="000823F8" w:rsidRPr="00367004">
        <w:rPr>
          <w:rFonts w:ascii="Times New Roman" w:eastAsia="Times New Roman" w:hAnsi="Times New Roman" w:cs="Times New Roman"/>
          <w:sz w:val="24"/>
          <w:szCs w:val="24"/>
          <w:lang w:eastAsia="ru-RU"/>
        </w:rPr>
        <w:t>,</w:t>
      </w: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где:</w:t>
      </w:r>
    </w:p>
    <w:p w:rsidR="00D45D1C" w:rsidRPr="00367004" w:rsidRDefault="00D45D1C" w:rsidP="00367004">
      <w:pPr>
        <w:widowControl w:val="0"/>
        <w:autoSpaceDE w:val="0"/>
        <w:autoSpaceDN w:val="0"/>
        <w:spacing w:after="0" w:line="240" w:lineRule="auto"/>
        <w:ind w:firstLine="539"/>
        <w:contextualSpacing/>
        <w:jc w:val="both"/>
        <w:rPr>
          <w:rFonts w:ascii="Times New Roman" w:eastAsia="Times New Roman" w:hAnsi="Times New Roman" w:cs="Times New Roman"/>
          <w:sz w:val="24"/>
          <w:szCs w:val="24"/>
          <w:lang w:eastAsia="ru-RU"/>
        </w:rPr>
      </w:pPr>
      <w:proofErr w:type="spellStart"/>
      <w:proofErr w:type="gramStart"/>
      <w:r w:rsidRPr="00367004">
        <w:rPr>
          <w:rFonts w:ascii="Times New Roman" w:eastAsia="Times New Roman" w:hAnsi="Times New Roman" w:cs="Times New Roman"/>
          <w:sz w:val="24"/>
          <w:szCs w:val="24"/>
          <w:lang w:eastAsia="ru-RU"/>
        </w:rPr>
        <w:t>Св</w:t>
      </w:r>
      <w:proofErr w:type="spellEnd"/>
      <w:proofErr w:type="gramEnd"/>
      <w:r w:rsidRPr="00367004">
        <w:rPr>
          <w:rFonts w:ascii="Times New Roman" w:eastAsia="Times New Roman" w:hAnsi="Times New Roman" w:cs="Times New Roman"/>
          <w:sz w:val="24"/>
          <w:szCs w:val="24"/>
          <w:lang w:eastAsia="ru-RU"/>
        </w:rPr>
        <w:t xml:space="preserve"> - восстановительная стоимость кустарника, руб.;</w:t>
      </w:r>
    </w:p>
    <w:p w:rsidR="00D45D1C" w:rsidRPr="00367004" w:rsidRDefault="00D45D1C" w:rsidP="00367004">
      <w:pPr>
        <w:widowControl w:val="0"/>
        <w:autoSpaceDE w:val="0"/>
        <w:autoSpaceDN w:val="0"/>
        <w:spacing w:after="0" w:line="240" w:lineRule="auto"/>
        <w:ind w:firstLine="539"/>
        <w:contextualSpacing/>
        <w:jc w:val="both"/>
        <w:rPr>
          <w:rFonts w:ascii="Times New Roman" w:eastAsia="Times New Roman" w:hAnsi="Times New Roman" w:cs="Times New Roman"/>
          <w:sz w:val="24"/>
          <w:szCs w:val="24"/>
          <w:lang w:eastAsia="ru-RU"/>
        </w:rPr>
      </w:pPr>
      <w:proofErr w:type="spellStart"/>
      <w:r w:rsidRPr="00367004">
        <w:rPr>
          <w:rFonts w:ascii="Times New Roman" w:eastAsia="Times New Roman" w:hAnsi="Times New Roman" w:cs="Times New Roman"/>
          <w:sz w:val="24"/>
          <w:szCs w:val="24"/>
          <w:lang w:eastAsia="ru-RU"/>
        </w:rPr>
        <w:t>Спк</w:t>
      </w:r>
      <w:proofErr w:type="gramStart"/>
      <w:r w:rsidRPr="00367004">
        <w:rPr>
          <w:rFonts w:ascii="Times New Roman" w:eastAsia="Times New Roman" w:hAnsi="Times New Roman" w:cs="Times New Roman"/>
          <w:sz w:val="24"/>
          <w:szCs w:val="24"/>
          <w:lang w:eastAsia="ru-RU"/>
        </w:rPr>
        <w:t>i</w:t>
      </w:r>
      <w:proofErr w:type="spellEnd"/>
      <w:proofErr w:type="gramEnd"/>
      <w:r w:rsidRPr="00367004">
        <w:rPr>
          <w:rFonts w:ascii="Times New Roman" w:eastAsia="Times New Roman" w:hAnsi="Times New Roman" w:cs="Times New Roman"/>
          <w:sz w:val="24"/>
          <w:szCs w:val="24"/>
          <w:lang w:eastAsia="ru-RU"/>
        </w:rPr>
        <w:t xml:space="preserve"> - сметная стоимость создания одного кустарника с учетом стоимости работ по посадке, стоимости посадочного материала (кустарника) и затрат на </w:t>
      </w:r>
      <w:proofErr w:type="spellStart"/>
      <w:r w:rsidRPr="00367004">
        <w:rPr>
          <w:rFonts w:ascii="Times New Roman" w:eastAsia="Times New Roman" w:hAnsi="Times New Roman" w:cs="Times New Roman"/>
          <w:sz w:val="24"/>
          <w:szCs w:val="24"/>
          <w:lang w:eastAsia="ru-RU"/>
        </w:rPr>
        <w:t>послепосадочный</w:t>
      </w:r>
      <w:proofErr w:type="spellEnd"/>
      <w:r w:rsidRPr="00367004">
        <w:rPr>
          <w:rFonts w:ascii="Times New Roman" w:eastAsia="Times New Roman" w:hAnsi="Times New Roman" w:cs="Times New Roman"/>
          <w:sz w:val="24"/>
          <w:szCs w:val="24"/>
          <w:lang w:eastAsia="ru-RU"/>
        </w:rPr>
        <w:t xml:space="preserve"> уход в течение первого года до сдачи объекта в эксплуатацию, руб.;</w:t>
      </w:r>
    </w:p>
    <w:p w:rsidR="00D45D1C" w:rsidRPr="00367004" w:rsidRDefault="00D45D1C" w:rsidP="00367004">
      <w:pPr>
        <w:widowControl w:val="0"/>
        <w:autoSpaceDE w:val="0"/>
        <w:autoSpaceDN w:val="0"/>
        <w:spacing w:after="0" w:line="240" w:lineRule="auto"/>
        <w:ind w:firstLine="539"/>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Су - сметная стоимость ухода за кустарником в процессе содержания в течение одного года, руб.;</w:t>
      </w:r>
    </w:p>
    <w:p w:rsidR="00D45D1C" w:rsidRPr="00367004" w:rsidRDefault="00D45D1C" w:rsidP="00367004">
      <w:pPr>
        <w:widowControl w:val="0"/>
        <w:autoSpaceDE w:val="0"/>
        <w:autoSpaceDN w:val="0"/>
        <w:spacing w:after="0" w:line="240" w:lineRule="auto"/>
        <w:ind w:firstLine="539"/>
        <w:contextualSpacing/>
        <w:jc w:val="both"/>
        <w:rPr>
          <w:rFonts w:ascii="Times New Roman" w:eastAsia="Times New Roman" w:hAnsi="Times New Roman" w:cs="Times New Roman"/>
          <w:sz w:val="24"/>
          <w:szCs w:val="24"/>
          <w:lang w:eastAsia="ru-RU"/>
        </w:rPr>
      </w:pPr>
      <w:proofErr w:type="spellStart"/>
      <w:r w:rsidRPr="00367004">
        <w:rPr>
          <w:rFonts w:ascii="Times New Roman" w:eastAsia="Times New Roman" w:hAnsi="Times New Roman" w:cs="Times New Roman"/>
          <w:sz w:val="24"/>
          <w:szCs w:val="24"/>
          <w:lang w:eastAsia="ru-RU"/>
        </w:rPr>
        <w:t>Квк</w:t>
      </w:r>
      <w:proofErr w:type="spellEnd"/>
      <w:r w:rsidRPr="00367004">
        <w:rPr>
          <w:rFonts w:ascii="Times New Roman" w:eastAsia="Times New Roman" w:hAnsi="Times New Roman" w:cs="Times New Roman"/>
          <w:sz w:val="24"/>
          <w:szCs w:val="24"/>
          <w:lang w:eastAsia="ru-RU"/>
        </w:rPr>
        <w:t xml:space="preserve"> - количество лет восстановительного периода, учитываемого при расчете компенсации за сносимый (вырубаемый) кустарник, - 1 год;</w:t>
      </w:r>
    </w:p>
    <w:p w:rsidR="00212B89" w:rsidRPr="00367004" w:rsidRDefault="00D45D1C" w:rsidP="00367004">
      <w:pPr>
        <w:widowControl w:val="0"/>
        <w:autoSpaceDE w:val="0"/>
        <w:autoSpaceDN w:val="0"/>
        <w:spacing w:after="0" w:line="240" w:lineRule="auto"/>
        <w:ind w:firstLine="539"/>
        <w:contextualSpacing/>
        <w:jc w:val="both"/>
        <w:rPr>
          <w:sz w:val="24"/>
          <w:szCs w:val="24"/>
        </w:rPr>
      </w:pPr>
      <w:proofErr w:type="gramStart"/>
      <w:r w:rsidRPr="00367004">
        <w:rPr>
          <w:rFonts w:ascii="Times New Roman" w:eastAsia="Times New Roman" w:hAnsi="Times New Roman" w:cs="Times New Roman"/>
          <w:sz w:val="24"/>
          <w:szCs w:val="24"/>
          <w:lang w:eastAsia="ru-RU"/>
        </w:rPr>
        <w:t>К</w:t>
      </w:r>
      <w:proofErr w:type="gramEnd"/>
      <w:r w:rsidRPr="00367004">
        <w:rPr>
          <w:rFonts w:ascii="Times New Roman" w:eastAsia="Times New Roman" w:hAnsi="Times New Roman" w:cs="Times New Roman"/>
          <w:sz w:val="24"/>
          <w:szCs w:val="24"/>
          <w:lang w:eastAsia="ru-RU"/>
        </w:rPr>
        <w:t xml:space="preserve"> - количество удаляемых кустарников, шт.;</w:t>
      </w:r>
      <w:r w:rsidR="00212B89" w:rsidRPr="00367004">
        <w:rPr>
          <w:sz w:val="24"/>
          <w:szCs w:val="24"/>
        </w:rPr>
        <w:t xml:space="preserve"> </w:t>
      </w:r>
    </w:p>
    <w:p w:rsidR="00212B89" w:rsidRPr="00367004" w:rsidRDefault="00212B89" w:rsidP="00367004">
      <w:pPr>
        <w:widowControl w:val="0"/>
        <w:autoSpaceDE w:val="0"/>
        <w:autoSpaceDN w:val="0"/>
        <w:spacing w:after="0" w:line="240" w:lineRule="auto"/>
        <w:ind w:firstLine="539"/>
        <w:contextualSpacing/>
        <w:jc w:val="both"/>
        <w:rPr>
          <w:rFonts w:ascii="Times New Roman" w:eastAsia="Times New Roman" w:hAnsi="Times New Roman" w:cs="Times New Roman"/>
          <w:sz w:val="24"/>
          <w:szCs w:val="24"/>
          <w:lang w:eastAsia="ru-RU"/>
        </w:rPr>
      </w:pPr>
    </w:p>
    <w:p w:rsidR="00D45D1C" w:rsidRPr="00367004" w:rsidRDefault="00D45D1C" w:rsidP="00367004">
      <w:pPr>
        <w:widowControl w:val="0"/>
        <w:autoSpaceDE w:val="0"/>
        <w:autoSpaceDN w:val="0"/>
        <w:spacing w:after="0" w:line="240" w:lineRule="auto"/>
        <w:ind w:firstLine="540"/>
        <w:contextualSpacing/>
        <w:jc w:val="both"/>
        <w:rPr>
          <w:rFonts w:ascii="Times New Roman" w:eastAsia="SimSun" w:hAnsi="Times New Roman" w:cs="Times New Roman"/>
          <w:kern w:val="2"/>
          <w:sz w:val="24"/>
          <w:szCs w:val="24"/>
          <w:lang w:eastAsia="zh-CN"/>
        </w:rPr>
      </w:pPr>
      <w:r w:rsidRPr="00367004">
        <w:rPr>
          <w:rFonts w:ascii="Times New Roman" w:eastAsia="Times New Roman" w:hAnsi="Times New Roman" w:cs="Times New Roman"/>
          <w:sz w:val="24"/>
          <w:szCs w:val="24"/>
          <w:lang w:eastAsia="ru-RU"/>
        </w:rPr>
        <w:t>В основу расчёта положена сметная стоимость посадки и ухода за зелеными насаждениями, имеющими место на момент расчёта восстановительной стоимости зелёных насаждений. Формирование восстановительной стоимости приведено в таблице 1.</w:t>
      </w:r>
    </w:p>
    <w:p w:rsidR="00D45D1C" w:rsidRPr="00367004" w:rsidRDefault="00D45D1C" w:rsidP="00367004">
      <w:pPr>
        <w:shd w:val="clear" w:color="auto" w:fill="FFFFFF"/>
        <w:suppressAutoHyphens/>
        <w:spacing w:after="0" w:line="240" w:lineRule="auto"/>
        <w:ind w:firstLine="567"/>
        <w:contextualSpacing/>
        <w:jc w:val="both"/>
        <w:rPr>
          <w:rFonts w:ascii="Times New Roman" w:eastAsia="SimSun" w:hAnsi="Times New Roman" w:cs="Times New Roman"/>
          <w:kern w:val="2"/>
          <w:sz w:val="24"/>
          <w:szCs w:val="24"/>
          <w:lang w:eastAsia="zh-CN"/>
        </w:rPr>
        <w:sectPr w:rsidR="00D45D1C" w:rsidRPr="00367004" w:rsidSect="00F548E9">
          <w:footerReference w:type="first" r:id="rId9"/>
          <w:pgSz w:w="11906" w:h="16838"/>
          <w:pgMar w:top="851" w:right="991" w:bottom="851" w:left="1701" w:header="708" w:footer="708" w:gutter="0"/>
          <w:cols w:space="708"/>
          <w:titlePg/>
          <w:docGrid w:linePitch="360"/>
        </w:sectPr>
      </w:pPr>
    </w:p>
    <w:p w:rsidR="00D45D1C" w:rsidRPr="00367004" w:rsidRDefault="00D45D1C" w:rsidP="00367004">
      <w:pPr>
        <w:widowControl w:val="0"/>
        <w:autoSpaceDE w:val="0"/>
        <w:autoSpaceDN w:val="0"/>
        <w:spacing w:after="0" w:line="240" w:lineRule="auto"/>
        <w:contextualSpacing/>
        <w:jc w:val="center"/>
        <w:outlineLvl w:val="2"/>
        <w:rPr>
          <w:rFonts w:ascii="Times New Roman" w:eastAsia="Times New Roman" w:hAnsi="Times New Roman" w:cs="Times New Roman"/>
          <w:b/>
          <w:bCs/>
          <w:sz w:val="24"/>
          <w:szCs w:val="24"/>
          <w:lang w:eastAsia="ru-RU"/>
        </w:rPr>
      </w:pPr>
      <w:bookmarkStart w:id="1" w:name="OLE_LINK1"/>
      <w:r w:rsidRPr="00367004">
        <w:rPr>
          <w:rFonts w:ascii="Times New Roman" w:eastAsia="Times New Roman" w:hAnsi="Times New Roman" w:cs="Times New Roman"/>
          <w:b/>
          <w:bCs/>
          <w:sz w:val="24"/>
          <w:szCs w:val="24"/>
          <w:lang w:eastAsia="ru-RU"/>
        </w:rPr>
        <w:lastRenderedPageBreak/>
        <w:t>Восстановительная стоимость</w:t>
      </w:r>
    </w:p>
    <w:p w:rsidR="000823F8" w:rsidRPr="00367004" w:rsidRDefault="000823F8" w:rsidP="00367004">
      <w:pPr>
        <w:widowControl w:val="0"/>
        <w:autoSpaceDE w:val="0"/>
        <w:autoSpaceDN w:val="0"/>
        <w:spacing w:after="0" w:line="240" w:lineRule="auto"/>
        <w:contextualSpacing/>
        <w:jc w:val="center"/>
        <w:outlineLvl w:val="2"/>
        <w:rPr>
          <w:rFonts w:ascii="Times New Roman" w:eastAsia="Times New Roman" w:hAnsi="Times New Roman" w:cs="Times New Roman"/>
          <w:bCs/>
          <w:sz w:val="24"/>
          <w:szCs w:val="24"/>
          <w:lang w:eastAsia="ru-RU"/>
        </w:rPr>
      </w:pPr>
      <w:r w:rsidRPr="00367004">
        <w:rPr>
          <w:rFonts w:ascii="Times New Roman" w:eastAsia="Times New Roman" w:hAnsi="Times New Roman" w:cs="Times New Roman"/>
          <w:bCs/>
          <w:sz w:val="24"/>
          <w:szCs w:val="24"/>
          <w:lang w:eastAsia="ru-RU"/>
        </w:rPr>
        <w:t>(в ценах 2021года)</w:t>
      </w:r>
    </w:p>
    <w:p w:rsidR="00D45D1C" w:rsidRPr="00367004" w:rsidRDefault="00D45D1C" w:rsidP="00367004">
      <w:pPr>
        <w:shd w:val="clear" w:color="auto" w:fill="FFFFFF"/>
        <w:suppressAutoHyphens/>
        <w:spacing w:after="0" w:line="240" w:lineRule="auto"/>
        <w:ind w:firstLine="567"/>
        <w:contextualSpacing/>
        <w:jc w:val="right"/>
        <w:rPr>
          <w:rFonts w:ascii="Times New Roman" w:eastAsia="SimSun" w:hAnsi="Times New Roman" w:cs="Times New Roman"/>
          <w:kern w:val="2"/>
          <w:sz w:val="24"/>
          <w:szCs w:val="24"/>
          <w:lang w:eastAsia="zh-CN"/>
        </w:rPr>
      </w:pPr>
      <w:r w:rsidRPr="00367004">
        <w:rPr>
          <w:rFonts w:ascii="Times New Roman" w:eastAsia="SimSun" w:hAnsi="Times New Roman" w:cs="Times New Roman"/>
          <w:kern w:val="2"/>
          <w:sz w:val="24"/>
          <w:szCs w:val="24"/>
          <w:lang w:eastAsia="zh-CN"/>
        </w:rPr>
        <w:t>Таблица 1</w:t>
      </w:r>
    </w:p>
    <w:p w:rsidR="00D45D1C" w:rsidRPr="00367004" w:rsidRDefault="00D45D1C" w:rsidP="00367004">
      <w:pPr>
        <w:shd w:val="clear" w:color="auto" w:fill="FFFFFF"/>
        <w:suppressAutoHyphens/>
        <w:spacing w:after="0" w:line="240" w:lineRule="auto"/>
        <w:ind w:firstLine="567"/>
        <w:contextualSpacing/>
        <w:jc w:val="right"/>
        <w:rPr>
          <w:rFonts w:ascii="Times New Roman" w:eastAsia="SimSun" w:hAnsi="Times New Roman" w:cs="Times New Roman"/>
          <w:kern w:val="2"/>
          <w:sz w:val="24"/>
          <w:szCs w:val="24"/>
          <w:lang w:eastAsia="zh-CN"/>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2"/>
        <w:gridCol w:w="1278"/>
        <w:gridCol w:w="1418"/>
        <w:gridCol w:w="1417"/>
        <w:gridCol w:w="1134"/>
        <w:gridCol w:w="992"/>
        <w:gridCol w:w="1134"/>
        <w:gridCol w:w="1134"/>
        <w:gridCol w:w="2127"/>
      </w:tblGrid>
      <w:tr w:rsidR="00A31093" w:rsidRPr="00367004" w:rsidTr="00367004">
        <w:tc>
          <w:tcPr>
            <w:tcW w:w="3462" w:type="dxa"/>
            <w:vMerge w:val="restart"/>
            <w:vAlign w:val="center"/>
          </w:tcPr>
          <w:p w:rsidR="00A31093" w:rsidRPr="00367004" w:rsidRDefault="00A31093" w:rsidP="00367004">
            <w:pPr>
              <w:spacing w:after="0" w:line="240" w:lineRule="auto"/>
              <w:contextualSpacing/>
              <w:jc w:val="center"/>
              <w:rPr>
                <w:color w:val="000000"/>
                <w:sz w:val="24"/>
                <w:szCs w:val="24"/>
              </w:rPr>
            </w:pPr>
            <w:bookmarkStart w:id="2" w:name="OLE_LINK2"/>
            <w:r w:rsidRPr="00367004">
              <w:rPr>
                <w:color w:val="000000"/>
                <w:sz w:val="24"/>
                <w:szCs w:val="24"/>
              </w:rPr>
              <w:t>Зеленые насаждения (ЗН)</w:t>
            </w:r>
          </w:p>
        </w:tc>
        <w:tc>
          <w:tcPr>
            <w:tcW w:w="1278" w:type="dxa"/>
            <w:vMerge w:val="restart"/>
          </w:tcPr>
          <w:p w:rsidR="00A31093" w:rsidRPr="00367004" w:rsidRDefault="00A31093"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Стоимость работ по посадке ЗН, руб. &lt;*&gt;</w:t>
            </w:r>
          </w:p>
        </w:tc>
        <w:tc>
          <w:tcPr>
            <w:tcW w:w="1418" w:type="dxa"/>
            <w:vMerge w:val="restart"/>
          </w:tcPr>
          <w:p w:rsidR="00A31093" w:rsidRPr="00367004" w:rsidRDefault="00A31093"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Стоимость после посадочного ухода в течение первого года, руб.</w:t>
            </w:r>
          </w:p>
        </w:tc>
        <w:tc>
          <w:tcPr>
            <w:tcW w:w="1417" w:type="dxa"/>
            <w:vMerge w:val="restart"/>
          </w:tcPr>
          <w:p w:rsidR="00A31093" w:rsidRPr="00367004" w:rsidRDefault="00A31093"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Стоимость посадочного материала, руб.</w:t>
            </w:r>
          </w:p>
        </w:tc>
        <w:tc>
          <w:tcPr>
            <w:tcW w:w="1134" w:type="dxa"/>
            <w:vMerge w:val="restart"/>
          </w:tcPr>
          <w:p w:rsidR="00A31093" w:rsidRPr="00367004" w:rsidRDefault="00A31093"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val="en-US" w:eastAsia="ru-RU"/>
              </w:rPr>
            </w:pPr>
            <w:r w:rsidRPr="00367004">
              <w:rPr>
                <w:rFonts w:ascii="Times New Roman" w:eastAsia="Times New Roman" w:hAnsi="Times New Roman" w:cs="Times New Roman"/>
                <w:sz w:val="24"/>
                <w:szCs w:val="24"/>
                <w:lang w:eastAsia="ru-RU"/>
              </w:rPr>
              <w:t xml:space="preserve">Сметная стоимость создания, руб. </w:t>
            </w:r>
            <w:r w:rsidRPr="00367004">
              <w:rPr>
                <w:rFonts w:ascii="Times New Roman" w:eastAsia="Times New Roman" w:hAnsi="Times New Roman" w:cs="Times New Roman"/>
                <w:sz w:val="24"/>
                <w:szCs w:val="24"/>
                <w:lang w:val="en-US" w:eastAsia="ru-RU"/>
              </w:rPr>
              <w:t>&lt;**&gt;</w:t>
            </w:r>
          </w:p>
        </w:tc>
        <w:tc>
          <w:tcPr>
            <w:tcW w:w="3260" w:type="dxa"/>
            <w:gridSpan w:val="3"/>
          </w:tcPr>
          <w:p w:rsidR="00A31093" w:rsidRPr="00367004" w:rsidRDefault="00A31093"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Стоимость ухода в процессе содержания, руб.</w:t>
            </w:r>
          </w:p>
        </w:tc>
        <w:tc>
          <w:tcPr>
            <w:tcW w:w="2127" w:type="dxa"/>
            <w:vMerge w:val="restart"/>
          </w:tcPr>
          <w:p w:rsidR="00A31093" w:rsidRPr="00367004" w:rsidRDefault="00A31093"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bookmarkStart w:id="3" w:name="P175"/>
            <w:bookmarkEnd w:id="3"/>
          </w:p>
          <w:p w:rsidR="00A31093" w:rsidRPr="00367004" w:rsidRDefault="00A31093"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Восстановительная стоимость ЗН, руб.</w:t>
            </w:r>
          </w:p>
        </w:tc>
      </w:tr>
      <w:tr w:rsidR="00A31093" w:rsidRPr="00367004" w:rsidTr="00367004">
        <w:tc>
          <w:tcPr>
            <w:tcW w:w="3462" w:type="dxa"/>
            <w:vMerge/>
            <w:vAlign w:val="center"/>
          </w:tcPr>
          <w:p w:rsidR="00A31093" w:rsidRPr="00367004" w:rsidRDefault="00A31093" w:rsidP="00367004">
            <w:pPr>
              <w:spacing w:after="0" w:line="240" w:lineRule="auto"/>
              <w:contextualSpacing/>
              <w:rPr>
                <w:rFonts w:ascii="Times New Roman" w:eastAsia="Calibri" w:hAnsi="Times New Roman" w:cs="Times New Roman"/>
                <w:sz w:val="24"/>
                <w:szCs w:val="24"/>
              </w:rPr>
            </w:pPr>
          </w:p>
        </w:tc>
        <w:tc>
          <w:tcPr>
            <w:tcW w:w="1278" w:type="dxa"/>
            <w:vMerge/>
          </w:tcPr>
          <w:p w:rsidR="00A31093" w:rsidRPr="00367004" w:rsidRDefault="00A31093" w:rsidP="00367004">
            <w:pPr>
              <w:spacing w:after="0" w:line="240" w:lineRule="auto"/>
              <w:contextualSpacing/>
              <w:rPr>
                <w:rFonts w:ascii="Times New Roman" w:eastAsia="Calibri" w:hAnsi="Times New Roman" w:cs="Times New Roman"/>
                <w:sz w:val="24"/>
                <w:szCs w:val="24"/>
              </w:rPr>
            </w:pPr>
          </w:p>
        </w:tc>
        <w:tc>
          <w:tcPr>
            <w:tcW w:w="1418" w:type="dxa"/>
            <w:vMerge/>
          </w:tcPr>
          <w:p w:rsidR="00A31093" w:rsidRPr="00367004" w:rsidRDefault="00A31093" w:rsidP="00367004">
            <w:pPr>
              <w:spacing w:after="0" w:line="240" w:lineRule="auto"/>
              <w:contextualSpacing/>
              <w:rPr>
                <w:rFonts w:ascii="Times New Roman" w:eastAsia="Calibri" w:hAnsi="Times New Roman" w:cs="Times New Roman"/>
                <w:sz w:val="24"/>
                <w:szCs w:val="24"/>
              </w:rPr>
            </w:pPr>
          </w:p>
        </w:tc>
        <w:tc>
          <w:tcPr>
            <w:tcW w:w="1417" w:type="dxa"/>
            <w:vMerge/>
          </w:tcPr>
          <w:p w:rsidR="00A31093" w:rsidRPr="00367004" w:rsidRDefault="00A31093" w:rsidP="00367004">
            <w:pPr>
              <w:spacing w:after="0" w:line="240" w:lineRule="auto"/>
              <w:contextualSpacing/>
              <w:rPr>
                <w:rFonts w:ascii="Times New Roman" w:eastAsia="Calibri" w:hAnsi="Times New Roman" w:cs="Times New Roman"/>
                <w:sz w:val="24"/>
                <w:szCs w:val="24"/>
              </w:rPr>
            </w:pPr>
          </w:p>
        </w:tc>
        <w:tc>
          <w:tcPr>
            <w:tcW w:w="1134" w:type="dxa"/>
            <w:vMerge/>
          </w:tcPr>
          <w:p w:rsidR="00A31093" w:rsidRPr="00367004" w:rsidRDefault="00A31093" w:rsidP="00367004">
            <w:pPr>
              <w:spacing w:after="0" w:line="240" w:lineRule="auto"/>
              <w:contextualSpacing/>
              <w:rPr>
                <w:rFonts w:ascii="Times New Roman" w:eastAsia="Calibri" w:hAnsi="Times New Roman" w:cs="Times New Roman"/>
                <w:sz w:val="24"/>
                <w:szCs w:val="24"/>
              </w:rPr>
            </w:pPr>
          </w:p>
        </w:tc>
        <w:tc>
          <w:tcPr>
            <w:tcW w:w="992" w:type="dxa"/>
          </w:tcPr>
          <w:p w:rsidR="00A31093" w:rsidRPr="00367004" w:rsidRDefault="00A31093"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в течение 1 года</w:t>
            </w:r>
          </w:p>
        </w:tc>
        <w:tc>
          <w:tcPr>
            <w:tcW w:w="1134" w:type="dxa"/>
          </w:tcPr>
          <w:p w:rsidR="00A31093" w:rsidRPr="00367004" w:rsidRDefault="00A31093"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восстановительный период, лет</w:t>
            </w:r>
          </w:p>
        </w:tc>
        <w:tc>
          <w:tcPr>
            <w:tcW w:w="1134" w:type="dxa"/>
          </w:tcPr>
          <w:p w:rsidR="00A31093" w:rsidRPr="00367004" w:rsidRDefault="00A31093"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всего за период восстановления</w:t>
            </w:r>
          </w:p>
        </w:tc>
        <w:tc>
          <w:tcPr>
            <w:tcW w:w="2127" w:type="dxa"/>
            <w:vMerge/>
          </w:tcPr>
          <w:p w:rsidR="00A31093" w:rsidRPr="00367004" w:rsidRDefault="00A31093" w:rsidP="00367004">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tc>
      </w:tr>
      <w:tr w:rsidR="00A31093" w:rsidRPr="00367004" w:rsidTr="00367004">
        <w:tc>
          <w:tcPr>
            <w:tcW w:w="3462" w:type="dxa"/>
            <w:vAlign w:val="center"/>
          </w:tcPr>
          <w:p w:rsidR="00A31093" w:rsidRPr="00367004" w:rsidRDefault="00A31093" w:rsidP="00367004">
            <w:pPr>
              <w:spacing w:after="0" w:line="240" w:lineRule="auto"/>
              <w:contextualSpacing/>
              <w:rPr>
                <w:rFonts w:ascii="Times New Roman" w:hAnsi="Times New Roman" w:cs="Times New Roman"/>
                <w:sz w:val="24"/>
                <w:szCs w:val="24"/>
              </w:rPr>
            </w:pPr>
            <w:r w:rsidRPr="00367004">
              <w:rPr>
                <w:rFonts w:ascii="Times New Roman" w:hAnsi="Times New Roman" w:cs="Times New Roman"/>
                <w:sz w:val="24"/>
                <w:szCs w:val="24"/>
              </w:rPr>
              <w:t>Хвойные деревья, шт.</w:t>
            </w:r>
          </w:p>
        </w:tc>
        <w:tc>
          <w:tcPr>
            <w:tcW w:w="1278"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p>
        </w:tc>
        <w:tc>
          <w:tcPr>
            <w:tcW w:w="1418"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p>
        </w:tc>
        <w:tc>
          <w:tcPr>
            <w:tcW w:w="1417"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p>
        </w:tc>
        <w:tc>
          <w:tcPr>
            <w:tcW w:w="992"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p>
        </w:tc>
        <w:tc>
          <w:tcPr>
            <w:tcW w:w="1134" w:type="dxa"/>
            <w:vAlign w:val="center"/>
          </w:tcPr>
          <w:p w:rsidR="00A31093" w:rsidRPr="00367004" w:rsidRDefault="000823F8"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10</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p>
        </w:tc>
        <w:tc>
          <w:tcPr>
            <w:tcW w:w="2127"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p>
        </w:tc>
      </w:tr>
      <w:tr w:rsidR="00A31093" w:rsidRPr="00367004" w:rsidTr="00367004">
        <w:tc>
          <w:tcPr>
            <w:tcW w:w="3462" w:type="dxa"/>
            <w:vAlign w:val="center"/>
          </w:tcPr>
          <w:p w:rsidR="00A31093" w:rsidRPr="00367004" w:rsidRDefault="00A31093" w:rsidP="00367004">
            <w:pPr>
              <w:spacing w:after="0" w:line="240" w:lineRule="auto"/>
              <w:contextualSpacing/>
              <w:rPr>
                <w:rFonts w:ascii="Times New Roman" w:hAnsi="Times New Roman" w:cs="Times New Roman"/>
                <w:sz w:val="24"/>
                <w:szCs w:val="24"/>
              </w:rPr>
            </w:pPr>
            <w:r w:rsidRPr="00367004">
              <w:rPr>
                <w:rFonts w:ascii="Times New Roman" w:hAnsi="Times New Roman" w:cs="Times New Roman"/>
                <w:sz w:val="24"/>
                <w:szCs w:val="24"/>
              </w:rPr>
              <w:t>Ель колючая</w:t>
            </w:r>
          </w:p>
        </w:tc>
        <w:tc>
          <w:tcPr>
            <w:tcW w:w="1278"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1578</w:t>
            </w:r>
          </w:p>
        </w:tc>
        <w:tc>
          <w:tcPr>
            <w:tcW w:w="1418"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1278</w:t>
            </w:r>
          </w:p>
        </w:tc>
        <w:tc>
          <w:tcPr>
            <w:tcW w:w="1417"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1500</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4356</w:t>
            </w:r>
          </w:p>
        </w:tc>
        <w:tc>
          <w:tcPr>
            <w:tcW w:w="992"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1278</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10</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12780</w:t>
            </w:r>
          </w:p>
        </w:tc>
        <w:tc>
          <w:tcPr>
            <w:tcW w:w="2127"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17135,77</w:t>
            </w:r>
          </w:p>
        </w:tc>
      </w:tr>
      <w:tr w:rsidR="00A31093" w:rsidRPr="00367004" w:rsidTr="00367004">
        <w:tc>
          <w:tcPr>
            <w:tcW w:w="3462" w:type="dxa"/>
            <w:vAlign w:val="center"/>
          </w:tcPr>
          <w:p w:rsidR="00A31093" w:rsidRPr="00367004" w:rsidRDefault="00A31093" w:rsidP="00367004">
            <w:pPr>
              <w:spacing w:after="0" w:line="240" w:lineRule="auto"/>
              <w:contextualSpacing/>
              <w:rPr>
                <w:rFonts w:ascii="Times New Roman" w:hAnsi="Times New Roman" w:cs="Times New Roman"/>
                <w:sz w:val="24"/>
                <w:szCs w:val="24"/>
              </w:rPr>
            </w:pPr>
            <w:r w:rsidRPr="00367004">
              <w:rPr>
                <w:rFonts w:ascii="Times New Roman" w:hAnsi="Times New Roman" w:cs="Times New Roman"/>
                <w:sz w:val="24"/>
                <w:szCs w:val="24"/>
              </w:rPr>
              <w:t>Туя</w:t>
            </w:r>
          </w:p>
        </w:tc>
        <w:tc>
          <w:tcPr>
            <w:tcW w:w="1278"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1578</w:t>
            </w:r>
          </w:p>
        </w:tc>
        <w:tc>
          <w:tcPr>
            <w:tcW w:w="1418"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1278</w:t>
            </w:r>
          </w:p>
        </w:tc>
        <w:tc>
          <w:tcPr>
            <w:tcW w:w="1417"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969</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3825</w:t>
            </w:r>
          </w:p>
        </w:tc>
        <w:tc>
          <w:tcPr>
            <w:tcW w:w="992"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1278</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10</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12780</w:t>
            </w:r>
          </w:p>
        </w:tc>
        <w:tc>
          <w:tcPr>
            <w:tcW w:w="2127"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16604,7</w:t>
            </w:r>
          </w:p>
        </w:tc>
      </w:tr>
      <w:tr w:rsidR="00A31093" w:rsidRPr="00367004" w:rsidTr="00367004">
        <w:tc>
          <w:tcPr>
            <w:tcW w:w="3462" w:type="dxa"/>
            <w:vAlign w:val="center"/>
          </w:tcPr>
          <w:p w:rsidR="00A31093" w:rsidRPr="00367004" w:rsidRDefault="00A31093" w:rsidP="00367004">
            <w:pPr>
              <w:spacing w:after="0" w:line="240" w:lineRule="auto"/>
              <w:contextualSpacing/>
              <w:rPr>
                <w:rFonts w:ascii="Times New Roman" w:hAnsi="Times New Roman" w:cs="Times New Roman"/>
                <w:sz w:val="24"/>
                <w:szCs w:val="24"/>
              </w:rPr>
            </w:pPr>
            <w:r w:rsidRPr="00367004">
              <w:rPr>
                <w:rFonts w:ascii="Times New Roman" w:hAnsi="Times New Roman" w:cs="Times New Roman"/>
                <w:sz w:val="24"/>
                <w:szCs w:val="24"/>
              </w:rPr>
              <w:t>Сосна обыкновенная</w:t>
            </w:r>
          </w:p>
        </w:tc>
        <w:tc>
          <w:tcPr>
            <w:tcW w:w="1278"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1578</w:t>
            </w:r>
          </w:p>
        </w:tc>
        <w:tc>
          <w:tcPr>
            <w:tcW w:w="1418"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1278</w:t>
            </w:r>
          </w:p>
        </w:tc>
        <w:tc>
          <w:tcPr>
            <w:tcW w:w="1417"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369</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3225</w:t>
            </w:r>
          </w:p>
        </w:tc>
        <w:tc>
          <w:tcPr>
            <w:tcW w:w="992"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1278</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10</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12780</w:t>
            </w:r>
          </w:p>
        </w:tc>
        <w:tc>
          <w:tcPr>
            <w:tcW w:w="2127"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16004,7</w:t>
            </w:r>
          </w:p>
        </w:tc>
      </w:tr>
      <w:tr w:rsidR="00A31093" w:rsidRPr="00367004" w:rsidTr="00367004">
        <w:tc>
          <w:tcPr>
            <w:tcW w:w="3462" w:type="dxa"/>
            <w:vAlign w:val="center"/>
          </w:tcPr>
          <w:p w:rsidR="00A31093" w:rsidRPr="00367004" w:rsidRDefault="00A31093" w:rsidP="00367004">
            <w:pPr>
              <w:spacing w:after="0" w:line="240" w:lineRule="auto"/>
              <w:contextualSpacing/>
              <w:rPr>
                <w:rFonts w:ascii="Times New Roman" w:hAnsi="Times New Roman" w:cs="Times New Roman"/>
                <w:sz w:val="24"/>
                <w:szCs w:val="24"/>
              </w:rPr>
            </w:pPr>
            <w:r w:rsidRPr="00367004">
              <w:rPr>
                <w:rFonts w:ascii="Times New Roman" w:hAnsi="Times New Roman" w:cs="Times New Roman"/>
                <w:sz w:val="24"/>
                <w:szCs w:val="24"/>
              </w:rPr>
              <w:t>Лиственные деревья 1-й группы, шт.</w:t>
            </w:r>
          </w:p>
        </w:tc>
        <w:tc>
          <w:tcPr>
            <w:tcW w:w="1278" w:type="dxa"/>
          </w:tcPr>
          <w:p w:rsidR="00A31093" w:rsidRPr="00367004" w:rsidRDefault="00A31093" w:rsidP="00367004">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tc>
        <w:tc>
          <w:tcPr>
            <w:tcW w:w="1418" w:type="dxa"/>
          </w:tcPr>
          <w:p w:rsidR="00A31093" w:rsidRPr="00367004" w:rsidRDefault="00A31093" w:rsidP="00367004">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tc>
        <w:tc>
          <w:tcPr>
            <w:tcW w:w="1417" w:type="dxa"/>
          </w:tcPr>
          <w:p w:rsidR="00A31093" w:rsidRPr="00367004" w:rsidRDefault="00A31093" w:rsidP="00367004">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tc>
        <w:tc>
          <w:tcPr>
            <w:tcW w:w="1134" w:type="dxa"/>
          </w:tcPr>
          <w:p w:rsidR="00A31093" w:rsidRPr="00367004" w:rsidRDefault="00A31093" w:rsidP="00367004">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tc>
        <w:tc>
          <w:tcPr>
            <w:tcW w:w="992" w:type="dxa"/>
          </w:tcPr>
          <w:p w:rsidR="00A31093" w:rsidRPr="00367004" w:rsidRDefault="00A31093" w:rsidP="00367004">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tc>
        <w:tc>
          <w:tcPr>
            <w:tcW w:w="1134" w:type="dxa"/>
          </w:tcPr>
          <w:p w:rsidR="00A31093" w:rsidRPr="00367004" w:rsidRDefault="000823F8" w:rsidP="00367004">
            <w:pPr>
              <w:widowControl w:val="0"/>
              <w:autoSpaceDE w:val="0"/>
              <w:autoSpaceDN w:val="0"/>
              <w:spacing w:after="0" w:line="240" w:lineRule="auto"/>
              <w:contextualSpacing/>
              <w:jc w:val="right"/>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7</w:t>
            </w:r>
          </w:p>
        </w:tc>
        <w:tc>
          <w:tcPr>
            <w:tcW w:w="1134" w:type="dxa"/>
          </w:tcPr>
          <w:p w:rsidR="00A31093" w:rsidRPr="00367004" w:rsidRDefault="00A31093" w:rsidP="00367004">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tc>
        <w:tc>
          <w:tcPr>
            <w:tcW w:w="2127" w:type="dxa"/>
          </w:tcPr>
          <w:p w:rsidR="00A31093" w:rsidRPr="00367004" w:rsidRDefault="00A31093" w:rsidP="00367004">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tc>
      </w:tr>
      <w:tr w:rsidR="00A31093" w:rsidRPr="00367004" w:rsidTr="00367004">
        <w:tc>
          <w:tcPr>
            <w:tcW w:w="3462" w:type="dxa"/>
            <w:vAlign w:val="center"/>
          </w:tcPr>
          <w:p w:rsidR="00A31093" w:rsidRPr="00367004" w:rsidRDefault="00A31093" w:rsidP="00367004">
            <w:pPr>
              <w:spacing w:after="0" w:line="240" w:lineRule="auto"/>
              <w:contextualSpacing/>
              <w:rPr>
                <w:rFonts w:ascii="Times New Roman" w:hAnsi="Times New Roman" w:cs="Times New Roman"/>
                <w:sz w:val="24"/>
                <w:szCs w:val="24"/>
              </w:rPr>
            </w:pPr>
            <w:r w:rsidRPr="00367004">
              <w:rPr>
                <w:rFonts w:ascii="Times New Roman" w:hAnsi="Times New Roman" w:cs="Times New Roman"/>
                <w:sz w:val="24"/>
                <w:szCs w:val="24"/>
              </w:rPr>
              <w:t>Каштан</w:t>
            </w:r>
          </w:p>
        </w:tc>
        <w:tc>
          <w:tcPr>
            <w:tcW w:w="1278"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1578</w:t>
            </w:r>
          </w:p>
        </w:tc>
        <w:tc>
          <w:tcPr>
            <w:tcW w:w="1418"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1278</w:t>
            </w:r>
          </w:p>
        </w:tc>
        <w:tc>
          <w:tcPr>
            <w:tcW w:w="1417"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3895</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6751</w:t>
            </w:r>
          </w:p>
        </w:tc>
        <w:tc>
          <w:tcPr>
            <w:tcW w:w="992"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1278</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7</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8946</w:t>
            </w:r>
          </w:p>
        </w:tc>
        <w:tc>
          <w:tcPr>
            <w:tcW w:w="2127"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15696,57</w:t>
            </w:r>
          </w:p>
        </w:tc>
      </w:tr>
      <w:tr w:rsidR="00A31093" w:rsidRPr="00367004" w:rsidTr="00367004">
        <w:tc>
          <w:tcPr>
            <w:tcW w:w="3462" w:type="dxa"/>
            <w:vAlign w:val="center"/>
          </w:tcPr>
          <w:p w:rsidR="00A31093" w:rsidRPr="00367004" w:rsidRDefault="00A31093" w:rsidP="00367004">
            <w:pPr>
              <w:spacing w:after="0" w:line="240" w:lineRule="auto"/>
              <w:contextualSpacing/>
              <w:rPr>
                <w:rFonts w:ascii="Times New Roman" w:hAnsi="Times New Roman" w:cs="Times New Roman"/>
                <w:sz w:val="24"/>
                <w:szCs w:val="24"/>
              </w:rPr>
            </w:pPr>
            <w:r w:rsidRPr="00367004">
              <w:rPr>
                <w:rFonts w:ascii="Times New Roman" w:hAnsi="Times New Roman" w:cs="Times New Roman"/>
                <w:sz w:val="24"/>
                <w:szCs w:val="24"/>
              </w:rPr>
              <w:t>вяз обыкновенный</w:t>
            </w:r>
          </w:p>
        </w:tc>
        <w:tc>
          <w:tcPr>
            <w:tcW w:w="1278"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1578</w:t>
            </w:r>
          </w:p>
        </w:tc>
        <w:tc>
          <w:tcPr>
            <w:tcW w:w="1418"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1278</w:t>
            </w:r>
          </w:p>
        </w:tc>
        <w:tc>
          <w:tcPr>
            <w:tcW w:w="1417"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2035</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4891</w:t>
            </w:r>
          </w:p>
        </w:tc>
        <w:tc>
          <w:tcPr>
            <w:tcW w:w="992"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1278</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7</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8946</w:t>
            </w:r>
          </w:p>
        </w:tc>
        <w:tc>
          <w:tcPr>
            <w:tcW w:w="2127"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13837</w:t>
            </w:r>
          </w:p>
        </w:tc>
      </w:tr>
      <w:tr w:rsidR="00A31093" w:rsidRPr="00367004" w:rsidTr="00367004">
        <w:tc>
          <w:tcPr>
            <w:tcW w:w="3462" w:type="dxa"/>
            <w:vAlign w:val="center"/>
          </w:tcPr>
          <w:p w:rsidR="00A31093" w:rsidRPr="00367004" w:rsidRDefault="00A31093" w:rsidP="00367004">
            <w:pPr>
              <w:spacing w:after="0" w:line="240" w:lineRule="auto"/>
              <w:contextualSpacing/>
              <w:rPr>
                <w:rFonts w:ascii="Times New Roman" w:hAnsi="Times New Roman" w:cs="Times New Roman"/>
                <w:sz w:val="24"/>
                <w:szCs w:val="24"/>
              </w:rPr>
            </w:pPr>
            <w:r w:rsidRPr="00367004">
              <w:rPr>
                <w:rFonts w:ascii="Times New Roman" w:hAnsi="Times New Roman" w:cs="Times New Roman"/>
                <w:sz w:val="24"/>
                <w:szCs w:val="24"/>
              </w:rPr>
              <w:t>липа разнолистная</w:t>
            </w:r>
          </w:p>
        </w:tc>
        <w:tc>
          <w:tcPr>
            <w:tcW w:w="1278"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1578</w:t>
            </w:r>
          </w:p>
        </w:tc>
        <w:tc>
          <w:tcPr>
            <w:tcW w:w="1418"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1278</w:t>
            </w:r>
          </w:p>
        </w:tc>
        <w:tc>
          <w:tcPr>
            <w:tcW w:w="1417"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1559</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4415</w:t>
            </w:r>
          </w:p>
        </w:tc>
        <w:tc>
          <w:tcPr>
            <w:tcW w:w="992"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1278</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7</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8946</w:t>
            </w:r>
          </w:p>
        </w:tc>
        <w:tc>
          <w:tcPr>
            <w:tcW w:w="2127"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13361</w:t>
            </w:r>
          </w:p>
        </w:tc>
      </w:tr>
      <w:tr w:rsidR="00A31093" w:rsidRPr="00367004" w:rsidTr="00367004">
        <w:tc>
          <w:tcPr>
            <w:tcW w:w="3462" w:type="dxa"/>
            <w:vAlign w:val="center"/>
          </w:tcPr>
          <w:p w:rsidR="00A31093" w:rsidRPr="00367004" w:rsidRDefault="00A31093" w:rsidP="00367004">
            <w:pPr>
              <w:spacing w:after="0" w:line="240" w:lineRule="auto"/>
              <w:contextualSpacing/>
              <w:rPr>
                <w:rFonts w:ascii="Times New Roman" w:hAnsi="Times New Roman" w:cs="Times New Roman"/>
                <w:sz w:val="24"/>
                <w:szCs w:val="24"/>
              </w:rPr>
            </w:pPr>
            <w:r w:rsidRPr="00367004">
              <w:rPr>
                <w:rFonts w:ascii="Times New Roman" w:hAnsi="Times New Roman" w:cs="Times New Roman"/>
                <w:sz w:val="24"/>
                <w:szCs w:val="24"/>
              </w:rPr>
              <w:t>клен остролистный</w:t>
            </w:r>
          </w:p>
        </w:tc>
        <w:tc>
          <w:tcPr>
            <w:tcW w:w="1278"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1578</w:t>
            </w:r>
          </w:p>
        </w:tc>
        <w:tc>
          <w:tcPr>
            <w:tcW w:w="1418"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1278</w:t>
            </w:r>
          </w:p>
        </w:tc>
        <w:tc>
          <w:tcPr>
            <w:tcW w:w="1417"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1469</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4325</w:t>
            </w:r>
          </w:p>
        </w:tc>
        <w:tc>
          <w:tcPr>
            <w:tcW w:w="992"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1278</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7</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8946</w:t>
            </w:r>
          </w:p>
        </w:tc>
        <w:tc>
          <w:tcPr>
            <w:tcW w:w="2127"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13271</w:t>
            </w:r>
          </w:p>
        </w:tc>
      </w:tr>
      <w:tr w:rsidR="00A31093" w:rsidRPr="00367004" w:rsidTr="00367004">
        <w:tc>
          <w:tcPr>
            <w:tcW w:w="3462" w:type="dxa"/>
            <w:vAlign w:val="center"/>
          </w:tcPr>
          <w:p w:rsidR="00A31093" w:rsidRPr="00367004" w:rsidRDefault="00A31093" w:rsidP="00367004">
            <w:pPr>
              <w:spacing w:after="0" w:line="240" w:lineRule="auto"/>
              <w:contextualSpacing/>
              <w:rPr>
                <w:rFonts w:ascii="Times New Roman" w:hAnsi="Times New Roman" w:cs="Times New Roman"/>
                <w:sz w:val="24"/>
                <w:szCs w:val="24"/>
              </w:rPr>
            </w:pPr>
            <w:r w:rsidRPr="00367004">
              <w:rPr>
                <w:rFonts w:ascii="Times New Roman" w:hAnsi="Times New Roman" w:cs="Times New Roman"/>
                <w:sz w:val="24"/>
                <w:szCs w:val="24"/>
              </w:rPr>
              <w:t>ясень</w:t>
            </w:r>
          </w:p>
        </w:tc>
        <w:tc>
          <w:tcPr>
            <w:tcW w:w="1278"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1578</w:t>
            </w:r>
          </w:p>
        </w:tc>
        <w:tc>
          <w:tcPr>
            <w:tcW w:w="1418"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1278</w:t>
            </w:r>
          </w:p>
        </w:tc>
        <w:tc>
          <w:tcPr>
            <w:tcW w:w="1417"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607</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3463</w:t>
            </w:r>
          </w:p>
        </w:tc>
        <w:tc>
          <w:tcPr>
            <w:tcW w:w="992"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1278</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7</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8946</w:t>
            </w:r>
          </w:p>
        </w:tc>
        <w:tc>
          <w:tcPr>
            <w:tcW w:w="2127"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12409</w:t>
            </w:r>
          </w:p>
        </w:tc>
      </w:tr>
      <w:tr w:rsidR="00A31093" w:rsidRPr="00367004" w:rsidTr="00367004">
        <w:tc>
          <w:tcPr>
            <w:tcW w:w="3462" w:type="dxa"/>
            <w:vAlign w:val="center"/>
          </w:tcPr>
          <w:p w:rsidR="00A31093" w:rsidRPr="00367004" w:rsidRDefault="00A31093" w:rsidP="00367004">
            <w:pPr>
              <w:spacing w:after="0" w:line="240" w:lineRule="auto"/>
              <w:contextualSpacing/>
              <w:rPr>
                <w:rFonts w:ascii="Times New Roman" w:hAnsi="Times New Roman" w:cs="Times New Roman"/>
                <w:sz w:val="24"/>
                <w:szCs w:val="24"/>
              </w:rPr>
            </w:pPr>
            <w:r w:rsidRPr="00367004">
              <w:rPr>
                <w:rFonts w:ascii="Times New Roman" w:hAnsi="Times New Roman" w:cs="Times New Roman"/>
                <w:sz w:val="24"/>
                <w:szCs w:val="24"/>
              </w:rPr>
              <w:t>орех (лещина)</w:t>
            </w:r>
          </w:p>
        </w:tc>
        <w:tc>
          <w:tcPr>
            <w:tcW w:w="1278"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1578</w:t>
            </w:r>
          </w:p>
        </w:tc>
        <w:tc>
          <w:tcPr>
            <w:tcW w:w="1418"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1278</w:t>
            </w:r>
          </w:p>
        </w:tc>
        <w:tc>
          <w:tcPr>
            <w:tcW w:w="1417"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220</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3076</w:t>
            </w:r>
          </w:p>
        </w:tc>
        <w:tc>
          <w:tcPr>
            <w:tcW w:w="992"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1278</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7</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8946</w:t>
            </w:r>
          </w:p>
        </w:tc>
        <w:tc>
          <w:tcPr>
            <w:tcW w:w="2127"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12022</w:t>
            </w:r>
          </w:p>
        </w:tc>
      </w:tr>
      <w:tr w:rsidR="00A31093" w:rsidRPr="00367004" w:rsidTr="00367004">
        <w:tc>
          <w:tcPr>
            <w:tcW w:w="3462" w:type="dxa"/>
            <w:vAlign w:val="center"/>
          </w:tcPr>
          <w:p w:rsidR="00A31093" w:rsidRPr="00367004" w:rsidRDefault="00A31093" w:rsidP="00367004">
            <w:pPr>
              <w:spacing w:after="0" w:line="240" w:lineRule="auto"/>
              <w:contextualSpacing/>
              <w:rPr>
                <w:rFonts w:ascii="Times New Roman" w:hAnsi="Times New Roman" w:cs="Times New Roman"/>
                <w:sz w:val="24"/>
                <w:szCs w:val="24"/>
              </w:rPr>
            </w:pPr>
            <w:r w:rsidRPr="00367004">
              <w:rPr>
                <w:rFonts w:ascii="Times New Roman" w:hAnsi="Times New Roman" w:cs="Times New Roman"/>
                <w:sz w:val="24"/>
                <w:szCs w:val="24"/>
              </w:rPr>
              <w:t>Лиственные деревья 2-й группы, шт.</w:t>
            </w:r>
          </w:p>
        </w:tc>
        <w:tc>
          <w:tcPr>
            <w:tcW w:w="1278" w:type="dxa"/>
          </w:tcPr>
          <w:p w:rsidR="00A31093" w:rsidRPr="00367004" w:rsidRDefault="00A31093" w:rsidP="00367004">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tc>
        <w:tc>
          <w:tcPr>
            <w:tcW w:w="1418" w:type="dxa"/>
          </w:tcPr>
          <w:p w:rsidR="00A31093" w:rsidRPr="00367004" w:rsidRDefault="00A31093" w:rsidP="00367004">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tc>
        <w:tc>
          <w:tcPr>
            <w:tcW w:w="1417" w:type="dxa"/>
          </w:tcPr>
          <w:p w:rsidR="00A31093" w:rsidRPr="00367004" w:rsidRDefault="00A31093" w:rsidP="00367004">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tc>
        <w:tc>
          <w:tcPr>
            <w:tcW w:w="1134" w:type="dxa"/>
          </w:tcPr>
          <w:p w:rsidR="00A31093" w:rsidRPr="00367004" w:rsidRDefault="00A31093" w:rsidP="00367004">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tc>
        <w:tc>
          <w:tcPr>
            <w:tcW w:w="992" w:type="dxa"/>
          </w:tcPr>
          <w:p w:rsidR="00A31093" w:rsidRPr="00367004" w:rsidRDefault="00A31093" w:rsidP="00367004">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tc>
        <w:tc>
          <w:tcPr>
            <w:tcW w:w="1134" w:type="dxa"/>
          </w:tcPr>
          <w:p w:rsidR="00A31093" w:rsidRPr="00367004" w:rsidRDefault="000823F8" w:rsidP="00367004">
            <w:pPr>
              <w:widowControl w:val="0"/>
              <w:autoSpaceDE w:val="0"/>
              <w:autoSpaceDN w:val="0"/>
              <w:spacing w:after="0" w:line="240" w:lineRule="auto"/>
              <w:contextualSpacing/>
              <w:jc w:val="right"/>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5</w:t>
            </w:r>
          </w:p>
        </w:tc>
        <w:tc>
          <w:tcPr>
            <w:tcW w:w="1134" w:type="dxa"/>
          </w:tcPr>
          <w:p w:rsidR="00A31093" w:rsidRPr="00367004" w:rsidRDefault="00A31093" w:rsidP="00367004">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tc>
        <w:tc>
          <w:tcPr>
            <w:tcW w:w="2127" w:type="dxa"/>
          </w:tcPr>
          <w:p w:rsidR="00A31093" w:rsidRPr="00367004" w:rsidRDefault="00A31093" w:rsidP="00367004">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tc>
      </w:tr>
      <w:tr w:rsidR="00A31093" w:rsidRPr="00367004" w:rsidTr="00367004">
        <w:tc>
          <w:tcPr>
            <w:tcW w:w="3462" w:type="dxa"/>
            <w:vAlign w:val="center"/>
          </w:tcPr>
          <w:p w:rsidR="00A31093" w:rsidRPr="00367004" w:rsidRDefault="00A31093" w:rsidP="00367004">
            <w:pPr>
              <w:spacing w:after="0" w:line="240" w:lineRule="auto"/>
              <w:contextualSpacing/>
              <w:rPr>
                <w:rFonts w:ascii="Times New Roman" w:hAnsi="Times New Roman" w:cs="Times New Roman"/>
                <w:sz w:val="24"/>
                <w:szCs w:val="24"/>
              </w:rPr>
            </w:pPr>
            <w:r w:rsidRPr="00367004">
              <w:rPr>
                <w:rFonts w:ascii="Times New Roman" w:hAnsi="Times New Roman" w:cs="Times New Roman"/>
                <w:sz w:val="24"/>
                <w:szCs w:val="24"/>
              </w:rPr>
              <w:t>яблоня</w:t>
            </w:r>
          </w:p>
        </w:tc>
        <w:tc>
          <w:tcPr>
            <w:tcW w:w="1278"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1578</w:t>
            </w:r>
          </w:p>
        </w:tc>
        <w:tc>
          <w:tcPr>
            <w:tcW w:w="1418"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1278</w:t>
            </w:r>
          </w:p>
        </w:tc>
        <w:tc>
          <w:tcPr>
            <w:tcW w:w="1417"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450</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3306</w:t>
            </w:r>
          </w:p>
        </w:tc>
        <w:tc>
          <w:tcPr>
            <w:tcW w:w="992"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1278</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5</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6390</w:t>
            </w:r>
          </w:p>
        </w:tc>
        <w:tc>
          <w:tcPr>
            <w:tcW w:w="2127"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9696</w:t>
            </w:r>
          </w:p>
        </w:tc>
      </w:tr>
      <w:tr w:rsidR="00A31093" w:rsidRPr="00367004" w:rsidTr="00367004">
        <w:tc>
          <w:tcPr>
            <w:tcW w:w="3462" w:type="dxa"/>
            <w:vAlign w:val="center"/>
          </w:tcPr>
          <w:p w:rsidR="00A31093" w:rsidRPr="00367004" w:rsidRDefault="00A31093" w:rsidP="00367004">
            <w:pPr>
              <w:spacing w:after="0" w:line="240" w:lineRule="auto"/>
              <w:contextualSpacing/>
              <w:rPr>
                <w:rFonts w:ascii="Times New Roman" w:hAnsi="Times New Roman" w:cs="Times New Roman"/>
                <w:sz w:val="24"/>
                <w:szCs w:val="24"/>
              </w:rPr>
            </w:pPr>
            <w:r w:rsidRPr="00367004">
              <w:rPr>
                <w:rFonts w:ascii="Times New Roman" w:hAnsi="Times New Roman" w:cs="Times New Roman"/>
                <w:sz w:val="24"/>
                <w:szCs w:val="24"/>
              </w:rPr>
              <w:lastRenderedPageBreak/>
              <w:t>рябина</w:t>
            </w:r>
          </w:p>
        </w:tc>
        <w:tc>
          <w:tcPr>
            <w:tcW w:w="1278"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1578</w:t>
            </w:r>
          </w:p>
        </w:tc>
        <w:tc>
          <w:tcPr>
            <w:tcW w:w="1418"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1278</w:t>
            </w:r>
          </w:p>
        </w:tc>
        <w:tc>
          <w:tcPr>
            <w:tcW w:w="1417"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250</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3106</w:t>
            </w:r>
          </w:p>
        </w:tc>
        <w:tc>
          <w:tcPr>
            <w:tcW w:w="992"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1278</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5</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6390</w:t>
            </w:r>
          </w:p>
        </w:tc>
        <w:tc>
          <w:tcPr>
            <w:tcW w:w="2127"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9496</w:t>
            </w:r>
          </w:p>
        </w:tc>
      </w:tr>
      <w:tr w:rsidR="00A31093" w:rsidRPr="00367004" w:rsidTr="00367004">
        <w:tc>
          <w:tcPr>
            <w:tcW w:w="3462" w:type="dxa"/>
            <w:vAlign w:val="center"/>
          </w:tcPr>
          <w:p w:rsidR="00A31093" w:rsidRPr="00367004" w:rsidRDefault="00A31093" w:rsidP="00367004">
            <w:pPr>
              <w:spacing w:after="0" w:line="240" w:lineRule="auto"/>
              <w:contextualSpacing/>
              <w:rPr>
                <w:rFonts w:ascii="Times New Roman" w:hAnsi="Times New Roman" w:cs="Times New Roman"/>
                <w:sz w:val="24"/>
                <w:szCs w:val="24"/>
              </w:rPr>
            </w:pPr>
            <w:r w:rsidRPr="00367004">
              <w:rPr>
                <w:rFonts w:ascii="Times New Roman" w:hAnsi="Times New Roman" w:cs="Times New Roman"/>
                <w:sz w:val="24"/>
                <w:szCs w:val="24"/>
              </w:rPr>
              <w:t>боярышник</w:t>
            </w:r>
          </w:p>
        </w:tc>
        <w:tc>
          <w:tcPr>
            <w:tcW w:w="1278"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1578</w:t>
            </w:r>
          </w:p>
        </w:tc>
        <w:tc>
          <w:tcPr>
            <w:tcW w:w="1418"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1278</w:t>
            </w:r>
          </w:p>
        </w:tc>
        <w:tc>
          <w:tcPr>
            <w:tcW w:w="1417"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250</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3106</w:t>
            </w:r>
          </w:p>
        </w:tc>
        <w:tc>
          <w:tcPr>
            <w:tcW w:w="992"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1278</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5</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6390</w:t>
            </w:r>
          </w:p>
        </w:tc>
        <w:tc>
          <w:tcPr>
            <w:tcW w:w="2127"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9496</w:t>
            </w:r>
          </w:p>
        </w:tc>
      </w:tr>
      <w:tr w:rsidR="00A31093" w:rsidRPr="00367004" w:rsidTr="00367004">
        <w:tc>
          <w:tcPr>
            <w:tcW w:w="3462" w:type="dxa"/>
            <w:vAlign w:val="center"/>
          </w:tcPr>
          <w:p w:rsidR="00A31093" w:rsidRPr="00367004" w:rsidRDefault="00A31093" w:rsidP="00367004">
            <w:pPr>
              <w:spacing w:after="0" w:line="240" w:lineRule="auto"/>
              <w:contextualSpacing/>
              <w:rPr>
                <w:rFonts w:ascii="Times New Roman" w:hAnsi="Times New Roman" w:cs="Times New Roman"/>
                <w:sz w:val="24"/>
                <w:szCs w:val="24"/>
              </w:rPr>
            </w:pPr>
            <w:r w:rsidRPr="00367004">
              <w:rPr>
                <w:rFonts w:ascii="Times New Roman" w:hAnsi="Times New Roman" w:cs="Times New Roman"/>
                <w:sz w:val="24"/>
                <w:szCs w:val="24"/>
              </w:rPr>
              <w:t>береза</w:t>
            </w:r>
          </w:p>
        </w:tc>
        <w:tc>
          <w:tcPr>
            <w:tcW w:w="1278"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1578</w:t>
            </w:r>
          </w:p>
        </w:tc>
        <w:tc>
          <w:tcPr>
            <w:tcW w:w="1418"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1278</w:t>
            </w:r>
          </w:p>
        </w:tc>
        <w:tc>
          <w:tcPr>
            <w:tcW w:w="1417"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250</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3106</w:t>
            </w:r>
          </w:p>
        </w:tc>
        <w:tc>
          <w:tcPr>
            <w:tcW w:w="992"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1278</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5</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6390</w:t>
            </w:r>
          </w:p>
        </w:tc>
        <w:tc>
          <w:tcPr>
            <w:tcW w:w="2127"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9496</w:t>
            </w:r>
          </w:p>
        </w:tc>
      </w:tr>
      <w:tr w:rsidR="00A31093" w:rsidRPr="00367004" w:rsidTr="00367004">
        <w:tc>
          <w:tcPr>
            <w:tcW w:w="3462" w:type="dxa"/>
            <w:vAlign w:val="center"/>
          </w:tcPr>
          <w:p w:rsidR="00A31093" w:rsidRPr="00367004" w:rsidRDefault="00A31093" w:rsidP="00367004">
            <w:pPr>
              <w:spacing w:after="0" w:line="240" w:lineRule="auto"/>
              <w:contextualSpacing/>
              <w:rPr>
                <w:rFonts w:ascii="Times New Roman" w:hAnsi="Times New Roman" w:cs="Times New Roman"/>
                <w:sz w:val="24"/>
                <w:szCs w:val="24"/>
              </w:rPr>
            </w:pPr>
            <w:r w:rsidRPr="00367004">
              <w:rPr>
                <w:rFonts w:ascii="Times New Roman" w:hAnsi="Times New Roman" w:cs="Times New Roman"/>
                <w:sz w:val="24"/>
                <w:szCs w:val="24"/>
              </w:rPr>
              <w:t>черемуха</w:t>
            </w:r>
          </w:p>
        </w:tc>
        <w:tc>
          <w:tcPr>
            <w:tcW w:w="1278"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1578</w:t>
            </w:r>
          </w:p>
        </w:tc>
        <w:tc>
          <w:tcPr>
            <w:tcW w:w="1418"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1278</w:t>
            </w:r>
          </w:p>
        </w:tc>
        <w:tc>
          <w:tcPr>
            <w:tcW w:w="1417"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250</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3106</w:t>
            </w:r>
          </w:p>
        </w:tc>
        <w:tc>
          <w:tcPr>
            <w:tcW w:w="992"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1278</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5</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6390</w:t>
            </w:r>
          </w:p>
        </w:tc>
        <w:tc>
          <w:tcPr>
            <w:tcW w:w="2127"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9496</w:t>
            </w:r>
          </w:p>
        </w:tc>
      </w:tr>
      <w:tr w:rsidR="00A31093" w:rsidRPr="00367004" w:rsidTr="00367004">
        <w:tc>
          <w:tcPr>
            <w:tcW w:w="3462" w:type="dxa"/>
            <w:vAlign w:val="center"/>
          </w:tcPr>
          <w:p w:rsidR="00A31093" w:rsidRPr="00367004" w:rsidRDefault="00A31093" w:rsidP="00367004">
            <w:pPr>
              <w:spacing w:after="0" w:line="240" w:lineRule="auto"/>
              <w:contextualSpacing/>
              <w:rPr>
                <w:rFonts w:ascii="Times New Roman" w:hAnsi="Times New Roman" w:cs="Times New Roman"/>
                <w:sz w:val="24"/>
                <w:szCs w:val="24"/>
              </w:rPr>
            </w:pPr>
            <w:r w:rsidRPr="00367004">
              <w:rPr>
                <w:rFonts w:ascii="Times New Roman" w:hAnsi="Times New Roman" w:cs="Times New Roman"/>
                <w:sz w:val="24"/>
                <w:szCs w:val="24"/>
              </w:rPr>
              <w:t>тополь</w:t>
            </w:r>
          </w:p>
        </w:tc>
        <w:tc>
          <w:tcPr>
            <w:tcW w:w="1278"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1578</w:t>
            </w:r>
          </w:p>
        </w:tc>
        <w:tc>
          <w:tcPr>
            <w:tcW w:w="1418"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1278</w:t>
            </w:r>
          </w:p>
        </w:tc>
        <w:tc>
          <w:tcPr>
            <w:tcW w:w="1417"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250</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3106</w:t>
            </w:r>
          </w:p>
        </w:tc>
        <w:tc>
          <w:tcPr>
            <w:tcW w:w="992"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1278</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5</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6390</w:t>
            </w:r>
          </w:p>
        </w:tc>
        <w:tc>
          <w:tcPr>
            <w:tcW w:w="2127"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9496</w:t>
            </w:r>
          </w:p>
        </w:tc>
      </w:tr>
      <w:tr w:rsidR="00A31093" w:rsidRPr="00367004" w:rsidTr="00367004">
        <w:tc>
          <w:tcPr>
            <w:tcW w:w="3462" w:type="dxa"/>
            <w:vAlign w:val="center"/>
          </w:tcPr>
          <w:p w:rsidR="00A31093" w:rsidRPr="00367004" w:rsidRDefault="00A31093" w:rsidP="00367004">
            <w:pPr>
              <w:spacing w:after="0" w:line="240" w:lineRule="auto"/>
              <w:contextualSpacing/>
              <w:rPr>
                <w:rFonts w:ascii="Times New Roman" w:hAnsi="Times New Roman" w:cs="Times New Roman"/>
                <w:sz w:val="24"/>
                <w:szCs w:val="24"/>
              </w:rPr>
            </w:pPr>
            <w:r w:rsidRPr="00367004">
              <w:rPr>
                <w:rFonts w:ascii="Times New Roman" w:hAnsi="Times New Roman" w:cs="Times New Roman"/>
                <w:sz w:val="24"/>
                <w:szCs w:val="24"/>
              </w:rPr>
              <w:t>Лиственные деревья 3-й группы, шт.</w:t>
            </w:r>
          </w:p>
        </w:tc>
        <w:tc>
          <w:tcPr>
            <w:tcW w:w="1278" w:type="dxa"/>
          </w:tcPr>
          <w:p w:rsidR="00A31093" w:rsidRPr="00367004" w:rsidRDefault="00A31093" w:rsidP="00367004">
            <w:pPr>
              <w:widowControl w:val="0"/>
              <w:autoSpaceDE w:val="0"/>
              <w:autoSpaceDN w:val="0"/>
              <w:spacing w:after="0" w:line="240" w:lineRule="auto"/>
              <w:contextualSpacing/>
              <w:jc w:val="right"/>
              <w:rPr>
                <w:rFonts w:ascii="Times New Roman" w:eastAsia="Times New Roman" w:hAnsi="Times New Roman" w:cs="Times New Roman"/>
                <w:sz w:val="24"/>
                <w:szCs w:val="24"/>
                <w:lang w:eastAsia="ru-RU"/>
              </w:rPr>
            </w:pPr>
          </w:p>
        </w:tc>
        <w:tc>
          <w:tcPr>
            <w:tcW w:w="1418" w:type="dxa"/>
          </w:tcPr>
          <w:p w:rsidR="00A31093" w:rsidRPr="00367004" w:rsidRDefault="00A31093" w:rsidP="00367004">
            <w:pPr>
              <w:widowControl w:val="0"/>
              <w:autoSpaceDE w:val="0"/>
              <w:autoSpaceDN w:val="0"/>
              <w:spacing w:after="0" w:line="240" w:lineRule="auto"/>
              <w:contextualSpacing/>
              <w:jc w:val="right"/>
              <w:rPr>
                <w:rFonts w:ascii="Times New Roman" w:eastAsia="Times New Roman" w:hAnsi="Times New Roman" w:cs="Times New Roman"/>
                <w:sz w:val="24"/>
                <w:szCs w:val="24"/>
                <w:lang w:eastAsia="ru-RU"/>
              </w:rPr>
            </w:pPr>
          </w:p>
        </w:tc>
        <w:tc>
          <w:tcPr>
            <w:tcW w:w="1417" w:type="dxa"/>
          </w:tcPr>
          <w:p w:rsidR="00A31093" w:rsidRPr="00367004" w:rsidRDefault="00A31093" w:rsidP="00367004">
            <w:pPr>
              <w:widowControl w:val="0"/>
              <w:autoSpaceDE w:val="0"/>
              <w:autoSpaceDN w:val="0"/>
              <w:spacing w:after="0" w:line="240" w:lineRule="auto"/>
              <w:contextualSpacing/>
              <w:jc w:val="right"/>
              <w:rPr>
                <w:rFonts w:ascii="Times New Roman" w:eastAsia="Times New Roman" w:hAnsi="Times New Roman" w:cs="Times New Roman"/>
                <w:sz w:val="24"/>
                <w:szCs w:val="24"/>
                <w:lang w:eastAsia="ru-RU"/>
              </w:rPr>
            </w:pPr>
          </w:p>
        </w:tc>
        <w:tc>
          <w:tcPr>
            <w:tcW w:w="1134" w:type="dxa"/>
          </w:tcPr>
          <w:p w:rsidR="00A31093" w:rsidRPr="00367004" w:rsidRDefault="00A31093" w:rsidP="00367004">
            <w:pPr>
              <w:widowControl w:val="0"/>
              <w:autoSpaceDE w:val="0"/>
              <w:autoSpaceDN w:val="0"/>
              <w:spacing w:after="0" w:line="240" w:lineRule="auto"/>
              <w:contextualSpacing/>
              <w:jc w:val="right"/>
              <w:rPr>
                <w:rFonts w:ascii="Times New Roman" w:eastAsia="Times New Roman" w:hAnsi="Times New Roman" w:cs="Times New Roman"/>
                <w:sz w:val="24"/>
                <w:szCs w:val="24"/>
                <w:lang w:eastAsia="ru-RU"/>
              </w:rPr>
            </w:pPr>
          </w:p>
        </w:tc>
        <w:tc>
          <w:tcPr>
            <w:tcW w:w="992" w:type="dxa"/>
          </w:tcPr>
          <w:p w:rsidR="00A31093" w:rsidRPr="00367004" w:rsidRDefault="00A31093" w:rsidP="00367004">
            <w:pPr>
              <w:widowControl w:val="0"/>
              <w:autoSpaceDE w:val="0"/>
              <w:autoSpaceDN w:val="0"/>
              <w:spacing w:after="0" w:line="240" w:lineRule="auto"/>
              <w:contextualSpacing/>
              <w:jc w:val="right"/>
              <w:rPr>
                <w:rFonts w:ascii="Times New Roman" w:eastAsia="Times New Roman" w:hAnsi="Times New Roman" w:cs="Times New Roman"/>
                <w:sz w:val="24"/>
                <w:szCs w:val="24"/>
                <w:lang w:eastAsia="ru-RU"/>
              </w:rPr>
            </w:pPr>
          </w:p>
        </w:tc>
        <w:tc>
          <w:tcPr>
            <w:tcW w:w="1134" w:type="dxa"/>
          </w:tcPr>
          <w:p w:rsidR="00A31093" w:rsidRPr="00367004" w:rsidRDefault="000823F8" w:rsidP="00367004">
            <w:pPr>
              <w:widowControl w:val="0"/>
              <w:autoSpaceDE w:val="0"/>
              <w:autoSpaceDN w:val="0"/>
              <w:spacing w:after="0" w:line="240" w:lineRule="auto"/>
              <w:contextualSpacing/>
              <w:jc w:val="right"/>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3</w:t>
            </w:r>
          </w:p>
        </w:tc>
        <w:tc>
          <w:tcPr>
            <w:tcW w:w="1134" w:type="dxa"/>
          </w:tcPr>
          <w:p w:rsidR="00A31093" w:rsidRPr="00367004" w:rsidRDefault="00A31093" w:rsidP="00367004">
            <w:pPr>
              <w:widowControl w:val="0"/>
              <w:autoSpaceDE w:val="0"/>
              <w:autoSpaceDN w:val="0"/>
              <w:spacing w:after="0" w:line="240" w:lineRule="auto"/>
              <w:contextualSpacing/>
              <w:jc w:val="right"/>
              <w:rPr>
                <w:rFonts w:ascii="Times New Roman" w:eastAsia="Times New Roman" w:hAnsi="Times New Roman" w:cs="Times New Roman"/>
                <w:sz w:val="24"/>
                <w:szCs w:val="24"/>
                <w:lang w:eastAsia="ru-RU"/>
              </w:rPr>
            </w:pPr>
          </w:p>
        </w:tc>
        <w:tc>
          <w:tcPr>
            <w:tcW w:w="2127" w:type="dxa"/>
          </w:tcPr>
          <w:p w:rsidR="00A31093" w:rsidRPr="00367004" w:rsidRDefault="00A31093" w:rsidP="00367004">
            <w:pPr>
              <w:widowControl w:val="0"/>
              <w:autoSpaceDE w:val="0"/>
              <w:autoSpaceDN w:val="0"/>
              <w:spacing w:after="0" w:line="240" w:lineRule="auto"/>
              <w:contextualSpacing/>
              <w:jc w:val="right"/>
              <w:rPr>
                <w:rFonts w:ascii="Times New Roman" w:eastAsia="Times New Roman" w:hAnsi="Times New Roman" w:cs="Times New Roman"/>
                <w:sz w:val="24"/>
                <w:szCs w:val="24"/>
                <w:lang w:eastAsia="ru-RU"/>
              </w:rPr>
            </w:pPr>
          </w:p>
        </w:tc>
      </w:tr>
      <w:tr w:rsidR="00A31093" w:rsidRPr="00367004" w:rsidTr="00367004">
        <w:tc>
          <w:tcPr>
            <w:tcW w:w="3462" w:type="dxa"/>
            <w:vAlign w:val="center"/>
          </w:tcPr>
          <w:p w:rsidR="00A31093" w:rsidRPr="00367004" w:rsidRDefault="00A31093" w:rsidP="00367004">
            <w:pPr>
              <w:spacing w:after="0" w:line="240" w:lineRule="auto"/>
              <w:contextualSpacing/>
              <w:rPr>
                <w:rFonts w:ascii="Times New Roman" w:hAnsi="Times New Roman" w:cs="Times New Roman"/>
                <w:sz w:val="24"/>
                <w:szCs w:val="24"/>
              </w:rPr>
            </w:pPr>
            <w:r w:rsidRPr="00367004">
              <w:rPr>
                <w:rFonts w:ascii="Times New Roman" w:hAnsi="Times New Roman" w:cs="Times New Roman"/>
                <w:sz w:val="24"/>
                <w:szCs w:val="24"/>
              </w:rPr>
              <w:t>ива</w:t>
            </w:r>
          </w:p>
        </w:tc>
        <w:tc>
          <w:tcPr>
            <w:tcW w:w="1278"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1578</w:t>
            </w:r>
          </w:p>
        </w:tc>
        <w:tc>
          <w:tcPr>
            <w:tcW w:w="1418"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1278</w:t>
            </w:r>
          </w:p>
        </w:tc>
        <w:tc>
          <w:tcPr>
            <w:tcW w:w="1417"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250</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3106</w:t>
            </w:r>
          </w:p>
        </w:tc>
        <w:tc>
          <w:tcPr>
            <w:tcW w:w="992"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1278</w:t>
            </w:r>
          </w:p>
        </w:tc>
        <w:tc>
          <w:tcPr>
            <w:tcW w:w="1134" w:type="dxa"/>
            <w:vAlign w:val="center"/>
          </w:tcPr>
          <w:p w:rsidR="00A31093" w:rsidRPr="00367004" w:rsidRDefault="000823F8"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3</w:t>
            </w:r>
          </w:p>
        </w:tc>
        <w:tc>
          <w:tcPr>
            <w:tcW w:w="1134" w:type="dxa"/>
            <w:vAlign w:val="center"/>
          </w:tcPr>
          <w:p w:rsidR="00A31093" w:rsidRPr="00367004" w:rsidRDefault="000823F8"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3834</w:t>
            </w:r>
          </w:p>
        </w:tc>
        <w:tc>
          <w:tcPr>
            <w:tcW w:w="2127" w:type="dxa"/>
            <w:vAlign w:val="center"/>
          </w:tcPr>
          <w:p w:rsidR="00A31093" w:rsidRPr="00367004" w:rsidRDefault="000823F8"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6940</w:t>
            </w:r>
          </w:p>
        </w:tc>
      </w:tr>
      <w:tr w:rsidR="00A31093" w:rsidRPr="00367004" w:rsidTr="00367004">
        <w:tc>
          <w:tcPr>
            <w:tcW w:w="3462" w:type="dxa"/>
            <w:vAlign w:val="center"/>
          </w:tcPr>
          <w:p w:rsidR="00A31093" w:rsidRPr="00367004" w:rsidRDefault="00A31093" w:rsidP="00367004">
            <w:pPr>
              <w:spacing w:after="0" w:line="240" w:lineRule="auto"/>
              <w:contextualSpacing/>
              <w:rPr>
                <w:rFonts w:ascii="Times New Roman" w:hAnsi="Times New Roman" w:cs="Times New Roman"/>
                <w:sz w:val="24"/>
                <w:szCs w:val="24"/>
              </w:rPr>
            </w:pPr>
            <w:r w:rsidRPr="00367004">
              <w:rPr>
                <w:rFonts w:ascii="Times New Roman" w:hAnsi="Times New Roman" w:cs="Times New Roman"/>
                <w:sz w:val="24"/>
                <w:szCs w:val="24"/>
              </w:rPr>
              <w:t>Кустарники, 1ед.</w:t>
            </w:r>
          </w:p>
        </w:tc>
        <w:tc>
          <w:tcPr>
            <w:tcW w:w="1278" w:type="dxa"/>
          </w:tcPr>
          <w:p w:rsidR="00A31093" w:rsidRPr="00367004" w:rsidRDefault="00A31093" w:rsidP="00367004">
            <w:pPr>
              <w:widowControl w:val="0"/>
              <w:autoSpaceDE w:val="0"/>
              <w:autoSpaceDN w:val="0"/>
              <w:spacing w:after="0" w:line="240" w:lineRule="auto"/>
              <w:contextualSpacing/>
              <w:jc w:val="right"/>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1400</w:t>
            </w:r>
          </w:p>
        </w:tc>
        <w:tc>
          <w:tcPr>
            <w:tcW w:w="1418" w:type="dxa"/>
          </w:tcPr>
          <w:p w:rsidR="00A31093" w:rsidRPr="00367004" w:rsidRDefault="00A31093" w:rsidP="00367004">
            <w:pPr>
              <w:widowControl w:val="0"/>
              <w:autoSpaceDE w:val="0"/>
              <w:autoSpaceDN w:val="0"/>
              <w:spacing w:after="0" w:line="240" w:lineRule="auto"/>
              <w:contextualSpacing/>
              <w:jc w:val="right"/>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450</w:t>
            </w:r>
          </w:p>
        </w:tc>
        <w:tc>
          <w:tcPr>
            <w:tcW w:w="1417" w:type="dxa"/>
          </w:tcPr>
          <w:p w:rsidR="00A31093" w:rsidRPr="00367004" w:rsidRDefault="00A31093" w:rsidP="00367004">
            <w:pPr>
              <w:widowControl w:val="0"/>
              <w:autoSpaceDE w:val="0"/>
              <w:autoSpaceDN w:val="0"/>
              <w:spacing w:after="0" w:line="240" w:lineRule="auto"/>
              <w:contextualSpacing/>
              <w:jc w:val="right"/>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1750</w:t>
            </w:r>
          </w:p>
        </w:tc>
        <w:tc>
          <w:tcPr>
            <w:tcW w:w="1134" w:type="dxa"/>
          </w:tcPr>
          <w:p w:rsidR="00A31093" w:rsidRPr="00367004" w:rsidRDefault="00A31093" w:rsidP="00367004">
            <w:pPr>
              <w:widowControl w:val="0"/>
              <w:autoSpaceDE w:val="0"/>
              <w:autoSpaceDN w:val="0"/>
              <w:spacing w:after="0" w:line="240" w:lineRule="auto"/>
              <w:contextualSpacing/>
              <w:jc w:val="right"/>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3600</w:t>
            </w:r>
          </w:p>
        </w:tc>
        <w:tc>
          <w:tcPr>
            <w:tcW w:w="992" w:type="dxa"/>
          </w:tcPr>
          <w:p w:rsidR="00A31093" w:rsidRPr="00367004" w:rsidRDefault="00A31093" w:rsidP="00367004">
            <w:pPr>
              <w:widowControl w:val="0"/>
              <w:autoSpaceDE w:val="0"/>
              <w:autoSpaceDN w:val="0"/>
              <w:spacing w:after="0" w:line="240" w:lineRule="auto"/>
              <w:contextualSpacing/>
              <w:jc w:val="right"/>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405</w:t>
            </w:r>
          </w:p>
        </w:tc>
        <w:tc>
          <w:tcPr>
            <w:tcW w:w="1134" w:type="dxa"/>
          </w:tcPr>
          <w:p w:rsidR="00A31093" w:rsidRPr="00367004" w:rsidRDefault="00A31093" w:rsidP="00367004">
            <w:pPr>
              <w:widowControl w:val="0"/>
              <w:autoSpaceDE w:val="0"/>
              <w:autoSpaceDN w:val="0"/>
              <w:spacing w:after="0" w:line="240" w:lineRule="auto"/>
              <w:contextualSpacing/>
              <w:jc w:val="right"/>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1</w:t>
            </w:r>
          </w:p>
        </w:tc>
        <w:tc>
          <w:tcPr>
            <w:tcW w:w="1134" w:type="dxa"/>
          </w:tcPr>
          <w:p w:rsidR="00A31093" w:rsidRPr="00367004" w:rsidRDefault="00A31093" w:rsidP="00367004">
            <w:pPr>
              <w:widowControl w:val="0"/>
              <w:autoSpaceDE w:val="0"/>
              <w:autoSpaceDN w:val="0"/>
              <w:spacing w:after="0" w:line="240" w:lineRule="auto"/>
              <w:contextualSpacing/>
              <w:jc w:val="right"/>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405</w:t>
            </w:r>
          </w:p>
        </w:tc>
        <w:tc>
          <w:tcPr>
            <w:tcW w:w="2127" w:type="dxa"/>
          </w:tcPr>
          <w:p w:rsidR="00A31093" w:rsidRPr="00367004" w:rsidRDefault="00A31093" w:rsidP="00367004">
            <w:pPr>
              <w:widowControl w:val="0"/>
              <w:autoSpaceDE w:val="0"/>
              <w:autoSpaceDN w:val="0"/>
              <w:spacing w:after="0" w:line="240" w:lineRule="auto"/>
              <w:contextualSpacing/>
              <w:jc w:val="right"/>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4005</w:t>
            </w:r>
          </w:p>
        </w:tc>
      </w:tr>
      <w:tr w:rsidR="00A31093" w:rsidRPr="00367004" w:rsidTr="00367004">
        <w:tc>
          <w:tcPr>
            <w:tcW w:w="3462" w:type="dxa"/>
            <w:vAlign w:val="center"/>
          </w:tcPr>
          <w:p w:rsidR="00A31093" w:rsidRPr="00367004" w:rsidRDefault="00A31093" w:rsidP="00367004">
            <w:pPr>
              <w:spacing w:after="0" w:line="240" w:lineRule="auto"/>
              <w:contextualSpacing/>
              <w:rPr>
                <w:rFonts w:ascii="Times New Roman" w:hAnsi="Times New Roman" w:cs="Times New Roman"/>
                <w:sz w:val="24"/>
                <w:szCs w:val="24"/>
              </w:rPr>
            </w:pPr>
            <w:r w:rsidRPr="00367004">
              <w:rPr>
                <w:rFonts w:ascii="Times New Roman" w:hAnsi="Times New Roman" w:cs="Times New Roman"/>
                <w:sz w:val="24"/>
                <w:szCs w:val="24"/>
              </w:rPr>
              <w:t>Кустарники хвойные (одиночные), шт.</w:t>
            </w:r>
          </w:p>
        </w:tc>
        <w:tc>
          <w:tcPr>
            <w:tcW w:w="1278" w:type="dxa"/>
          </w:tcPr>
          <w:p w:rsidR="00A31093" w:rsidRPr="00367004" w:rsidRDefault="00A31093" w:rsidP="00367004">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tc>
        <w:tc>
          <w:tcPr>
            <w:tcW w:w="1418" w:type="dxa"/>
          </w:tcPr>
          <w:p w:rsidR="00A31093" w:rsidRPr="00367004" w:rsidRDefault="00A31093" w:rsidP="00367004">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tc>
        <w:tc>
          <w:tcPr>
            <w:tcW w:w="1417" w:type="dxa"/>
          </w:tcPr>
          <w:p w:rsidR="00A31093" w:rsidRPr="00367004" w:rsidRDefault="00A31093" w:rsidP="00367004">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tc>
        <w:tc>
          <w:tcPr>
            <w:tcW w:w="1134" w:type="dxa"/>
          </w:tcPr>
          <w:p w:rsidR="00A31093" w:rsidRPr="00367004" w:rsidRDefault="00A31093" w:rsidP="00367004">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tc>
        <w:tc>
          <w:tcPr>
            <w:tcW w:w="992" w:type="dxa"/>
          </w:tcPr>
          <w:p w:rsidR="00A31093" w:rsidRPr="00367004" w:rsidRDefault="00A31093" w:rsidP="00367004">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tc>
        <w:tc>
          <w:tcPr>
            <w:tcW w:w="1134" w:type="dxa"/>
          </w:tcPr>
          <w:p w:rsidR="00A31093" w:rsidRPr="00367004" w:rsidRDefault="00A31093" w:rsidP="00367004">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tc>
        <w:tc>
          <w:tcPr>
            <w:tcW w:w="1134" w:type="dxa"/>
          </w:tcPr>
          <w:p w:rsidR="00A31093" w:rsidRPr="00367004" w:rsidRDefault="00A31093" w:rsidP="00367004">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tc>
        <w:tc>
          <w:tcPr>
            <w:tcW w:w="2127" w:type="dxa"/>
          </w:tcPr>
          <w:p w:rsidR="00A31093" w:rsidRPr="00367004" w:rsidRDefault="00A31093" w:rsidP="00367004">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tc>
      </w:tr>
      <w:tr w:rsidR="00A31093" w:rsidRPr="00367004" w:rsidTr="00367004">
        <w:tc>
          <w:tcPr>
            <w:tcW w:w="3462" w:type="dxa"/>
            <w:vAlign w:val="center"/>
          </w:tcPr>
          <w:p w:rsidR="00A31093" w:rsidRPr="00367004" w:rsidRDefault="00A31093" w:rsidP="00367004">
            <w:pPr>
              <w:spacing w:after="0" w:line="240" w:lineRule="auto"/>
              <w:contextualSpacing/>
              <w:rPr>
                <w:rFonts w:ascii="Times New Roman" w:hAnsi="Times New Roman" w:cs="Times New Roman"/>
                <w:sz w:val="24"/>
                <w:szCs w:val="24"/>
              </w:rPr>
            </w:pPr>
            <w:r w:rsidRPr="00367004">
              <w:rPr>
                <w:rFonts w:ascii="Times New Roman" w:hAnsi="Times New Roman" w:cs="Times New Roman"/>
                <w:sz w:val="24"/>
                <w:szCs w:val="24"/>
              </w:rPr>
              <w:t>можжевельник</w:t>
            </w:r>
          </w:p>
        </w:tc>
        <w:tc>
          <w:tcPr>
            <w:tcW w:w="1278"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1400</w:t>
            </w:r>
          </w:p>
        </w:tc>
        <w:tc>
          <w:tcPr>
            <w:tcW w:w="1418"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450</w:t>
            </w:r>
          </w:p>
        </w:tc>
        <w:tc>
          <w:tcPr>
            <w:tcW w:w="1417"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1750</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3600</w:t>
            </w:r>
          </w:p>
        </w:tc>
        <w:tc>
          <w:tcPr>
            <w:tcW w:w="992"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450</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450</w:t>
            </w:r>
          </w:p>
        </w:tc>
        <w:tc>
          <w:tcPr>
            <w:tcW w:w="2127"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4050</w:t>
            </w:r>
          </w:p>
        </w:tc>
      </w:tr>
      <w:tr w:rsidR="00A31093" w:rsidRPr="00367004" w:rsidTr="00367004">
        <w:tc>
          <w:tcPr>
            <w:tcW w:w="3462" w:type="dxa"/>
            <w:vAlign w:val="center"/>
          </w:tcPr>
          <w:p w:rsidR="00A31093" w:rsidRPr="00367004" w:rsidRDefault="00A31093" w:rsidP="00367004">
            <w:pPr>
              <w:spacing w:after="0" w:line="240" w:lineRule="auto"/>
              <w:contextualSpacing/>
              <w:rPr>
                <w:rFonts w:ascii="Times New Roman" w:hAnsi="Times New Roman" w:cs="Times New Roman"/>
                <w:sz w:val="24"/>
                <w:szCs w:val="24"/>
              </w:rPr>
            </w:pPr>
            <w:r w:rsidRPr="00367004">
              <w:rPr>
                <w:rFonts w:ascii="Times New Roman" w:hAnsi="Times New Roman" w:cs="Times New Roman"/>
                <w:sz w:val="24"/>
                <w:szCs w:val="24"/>
              </w:rPr>
              <w:t>Кустарники группы, 1 кустарник</w:t>
            </w:r>
          </w:p>
        </w:tc>
        <w:tc>
          <w:tcPr>
            <w:tcW w:w="1278"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770</w:t>
            </w:r>
          </w:p>
        </w:tc>
        <w:tc>
          <w:tcPr>
            <w:tcW w:w="1418"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305</w:t>
            </w:r>
          </w:p>
        </w:tc>
        <w:tc>
          <w:tcPr>
            <w:tcW w:w="1417"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1800</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2875</w:t>
            </w:r>
          </w:p>
        </w:tc>
        <w:tc>
          <w:tcPr>
            <w:tcW w:w="992"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305</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305</w:t>
            </w:r>
          </w:p>
        </w:tc>
        <w:tc>
          <w:tcPr>
            <w:tcW w:w="2127"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3180</w:t>
            </w:r>
          </w:p>
        </w:tc>
      </w:tr>
      <w:tr w:rsidR="00A31093" w:rsidRPr="00367004" w:rsidTr="00367004">
        <w:tc>
          <w:tcPr>
            <w:tcW w:w="3462" w:type="dxa"/>
            <w:vAlign w:val="center"/>
          </w:tcPr>
          <w:p w:rsidR="00A31093" w:rsidRPr="00367004" w:rsidRDefault="00A31093" w:rsidP="00367004">
            <w:pPr>
              <w:spacing w:after="0" w:line="240" w:lineRule="auto"/>
              <w:contextualSpacing/>
              <w:rPr>
                <w:rFonts w:ascii="Times New Roman" w:hAnsi="Times New Roman" w:cs="Times New Roman"/>
                <w:sz w:val="24"/>
                <w:szCs w:val="24"/>
              </w:rPr>
            </w:pPr>
            <w:r w:rsidRPr="00367004">
              <w:rPr>
                <w:rFonts w:ascii="Times New Roman" w:hAnsi="Times New Roman" w:cs="Times New Roman"/>
                <w:sz w:val="24"/>
                <w:szCs w:val="24"/>
              </w:rPr>
              <w:t>Газон партерный, м</w:t>
            </w:r>
            <w:proofErr w:type="gramStart"/>
            <w:r w:rsidRPr="00367004">
              <w:rPr>
                <w:rFonts w:ascii="Times New Roman" w:hAnsi="Times New Roman" w:cs="Times New Roman"/>
                <w:sz w:val="24"/>
                <w:szCs w:val="24"/>
              </w:rPr>
              <w:t>2</w:t>
            </w:r>
            <w:proofErr w:type="gramEnd"/>
          </w:p>
        </w:tc>
        <w:tc>
          <w:tcPr>
            <w:tcW w:w="1278"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240</w:t>
            </w:r>
          </w:p>
        </w:tc>
        <w:tc>
          <w:tcPr>
            <w:tcW w:w="1418"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185</w:t>
            </w:r>
          </w:p>
        </w:tc>
        <w:tc>
          <w:tcPr>
            <w:tcW w:w="1417"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30</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455</w:t>
            </w:r>
          </w:p>
        </w:tc>
        <w:tc>
          <w:tcPr>
            <w:tcW w:w="992"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185</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185</w:t>
            </w:r>
          </w:p>
        </w:tc>
        <w:tc>
          <w:tcPr>
            <w:tcW w:w="2127"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640</w:t>
            </w:r>
          </w:p>
        </w:tc>
      </w:tr>
      <w:tr w:rsidR="00A31093" w:rsidRPr="00367004" w:rsidTr="00367004">
        <w:tc>
          <w:tcPr>
            <w:tcW w:w="3462" w:type="dxa"/>
            <w:vAlign w:val="center"/>
          </w:tcPr>
          <w:p w:rsidR="00A31093" w:rsidRPr="00367004" w:rsidRDefault="00A31093" w:rsidP="00367004">
            <w:pPr>
              <w:spacing w:after="0" w:line="240" w:lineRule="auto"/>
              <w:contextualSpacing/>
              <w:rPr>
                <w:rFonts w:ascii="Times New Roman" w:hAnsi="Times New Roman" w:cs="Times New Roman"/>
                <w:sz w:val="24"/>
                <w:szCs w:val="24"/>
              </w:rPr>
            </w:pPr>
            <w:r w:rsidRPr="00367004">
              <w:rPr>
                <w:rFonts w:ascii="Times New Roman" w:hAnsi="Times New Roman" w:cs="Times New Roman"/>
                <w:sz w:val="24"/>
                <w:szCs w:val="24"/>
              </w:rPr>
              <w:t>Газон обыкновенный (луговой, мавританский), м</w:t>
            </w:r>
            <w:proofErr w:type="gramStart"/>
            <w:r w:rsidRPr="00367004">
              <w:rPr>
                <w:rFonts w:ascii="Times New Roman" w:hAnsi="Times New Roman" w:cs="Times New Roman"/>
                <w:sz w:val="24"/>
                <w:szCs w:val="24"/>
              </w:rPr>
              <w:t>2</w:t>
            </w:r>
            <w:proofErr w:type="gramEnd"/>
          </w:p>
        </w:tc>
        <w:tc>
          <w:tcPr>
            <w:tcW w:w="1278"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240</w:t>
            </w:r>
          </w:p>
        </w:tc>
        <w:tc>
          <w:tcPr>
            <w:tcW w:w="1418"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115</w:t>
            </w:r>
          </w:p>
        </w:tc>
        <w:tc>
          <w:tcPr>
            <w:tcW w:w="1417"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38</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393</w:t>
            </w:r>
          </w:p>
        </w:tc>
        <w:tc>
          <w:tcPr>
            <w:tcW w:w="992"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115</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115</w:t>
            </w:r>
          </w:p>
        </w:tc>
        <w:tc>
          <w:tcPr>
            <w:tcW w:w="2127"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508</w:t>
            </w:r>
          </w:p>
        </w:tc>
      </w:tr>
      <w:tr w:rsidR="00A31093" w:rsidRPr="00367004" w:rsidTr="00367004">
        <w:tc>
          <w:tcPr>
            <w:tcW w:w="3462" w:type="dxa"/>
            <w:vAlign w:val="center"/>
          </w:tcPr>
          <w:p w:rsidR="00A31093" w:rsidRPr="00367004" w:rsidRDefault="00A31093" w:rsidP="00367004">
            <w:pPr>
              <w:spacing w:after="0" w:line="240" w:lineRule="auto"/>
              <w:contextualSpacing/>
              <w:rPr>
                <w:rFonts w:ascii="Times New Roman" w:hAnsi="Times New Roman" w:cs="Times New Roman"/>
                <w:sz w:val="24"/>
                <w:szCs w:val="24"/>
              </w:rPr>
            </w:pPr>
            <w:r w:rsidRPr="00367004">
              <w:rPr>
                <w:rFonts w:ascii="Times New Roman" w:hAnsi="Times New Roman" w:cs="Times New Roman"/>
                <w:sz w:val="24"/>
                <w:szCs w:val="24"/>
              </w:rPr>
              <w:t>Цветник (вазон), м</w:t>
            </w:r>
            <w:proofErr w:type="gramStart"/>
            <w:r w:rsidRPr="00367004">
              <w:rPr>
                <w:rFonts w:ascii="Times New Roman" w:hAnsi="Times New Roman" w:cs="Times New Roman"/>
                <w:sz w:val="24"/>
                <w:szCs w:val="24"/>
              </w:rPr>
              <w:t>2</w:t>
            </w:r>
            <w:proofErr w:type="gramEnd"/>
          </w:p>
        </w:tc>
        <w:tc>
          <w:tcPr>
            <w:tcW w:w="1278"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290</w:t>
            </w:r>
          </w:p>
        </w:tc>
        <w:tc>
          <w:tcPr>
            <w:tcW w:w="1418"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185</w:t>
            </w:r>
          </w:p>
        </w:tc>
        <w:tc>
          <w:tcPr>
            <w:tcW w:w="1417"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575</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1050</w:t>
            </w:r>
          </w:p>
        </w:tc>
        <w:tc>
          <w:tcPr>
            <w:tcW w:w="992"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185</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w:t>
            </w:r>
          </w:p>
        </w:tc>
        <w:tc>
          <w:tcPr>
            <w:tcW w:w="1134"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185</w:t>
            </w:r>
          </w:p>
        </w:tc>
        <w:tc>
          <w:tcPr>
            <w:tcW w:w="2127" w:type="dxa"/>
            <w:vAlign w:val="center"/>
          </w:tcPr>
          <w:p w:rsidR="00A31093" w:rsidRPr="00367004" w:rsidRDefault="00A31093" w:rsidP="00367004">
            <w:pPr>
              <w:spacing w:after="0" w:line="240" w:lineRule="auto"/>
              <w:contextualSpacing/>
              <w:jc w:val="right"/>
              <w:rPr>
                <w:rFonts w:ascii="Times New Roman" w:hAnsi="Times New Roman" w:cs="Times New Roman"/>
                <w:sz w:val="24"/>
                <w:szCs w:val="24"/>
              </w:rPr>
            </w:pPr>
            <w:r w:rsidRPr="00367004">
              <w:rPr>
                <w:rFonts w:ascii="Times New Roman" w:hAnsi="Times New Roman" w:cs="Times New Roman"/>
                <w:sz w:val="24"/>
                <w:szCs w:val="24"/>
              </w:rPr>
              <w:t>1235</w:t>
            </w:r>
          </w:p>
        </w:tc>
      </w:tr>
    </w:tbl>
    <w:p w:rsidR="00D45D1C" w:rsidRPr="00367004" w:rsidRDefault="00D45D1C" w:rsidP="00367004">
      <w:pPr>
        <w:shd w:val="clear" w:color="auto" w:fill="FFFFFF"/>
        <w:suppressAutoHyphens/>
        <w:spacing w:after="0" w:line="240" w:lineRule="auto"/>
        <w:ind w:firstLine="567"/>
        <w:contextualSpacing/>
        <w:jc w:val="both"/>
        <w:rPr>
          <w:rFonts w:ascii="Times New Roman" w:eastAsia="SimSun" w:hAnsi="Times New Roman" w:cs="Times New Roman"/>
          <w:kern w:val="2"/>
          <w:sz w:val="24"/>
          <w:szCs w:val="24"/>
          <w:lang w:eastAsia="zh-CN"/>
        </w:rPr>
      </w:pPr>
    </w:p>
    <w:p w:rsidR="00D45D1C" w:rsidRPr="00367004" w:rsidRDefault="00D45D1C" w:rsidP="00367004">
      <w:pPr>
        <w:shd w:val="clear" w:color="auto" w:fill="FFFFFF"/>
        <w:suppressAutoHyphens/>
        <w:spacing w:after="0" w:line="240" w:lineRule="auto"/>
        <w:ind w:firstLine="567"/>
        <w:contextualSpacing/>
        <w:jc w:val="both"/>
        <w:rPr>
          <w:rFonts w:ascii="Times New Roman" w:eastAsia="SimSun" w:hAnsi="Times New Roman" w:cs="Times New Roman"/>
          <w:kern w:val="2"/>
          <w:sz w:val="24"/>
          <w:szCs w:val="24"/>
          <w:lang w:eastAsia="zh-CN"/>
        </w:rPr>
      </w:pPr>
    </w:p>
    <w:bookmarkEnd w:id="1"/>
    <w:bookmarkEnd w:id="2"/>
    <w:p w:rsidR="00D45D1C" w:rsidRPr="00367004" w:rsidRDefault="00D45D1C" w:rsidP="00367004">
      <w:pPr>
        <w:shd w:val="clear" w:color="auto" w:fill="FFFFFF"/>
        <w:suppressAutoHyphens/>
        <w:spacing w:after="0" w:line="240" w:lineRule="auto"/>
        <w:ind w:firstLine="567"/>
        <w:contextualSpacing/>
        <w:jc w:val="both"/>
        <w:rPr>
          <w:rFonts w:ascii="Times New Roman" w:eastAsia="SimSun" w:hAnsi="Times New Roman" w:cs="Times New Roman"/>
          <w:kern w:val="2"/>
          <w:sz w:val="24"/>
          <w:szCs w:val="24"/>
          <w:lang w:eastAsia="zh-CN"/>
        </w:rPr>
        <w:sectPr w:rsidR="00D45D1C" w:rsidRPr="00367004" w:rsidSect="00D45D1C">
          <w:pgSz w:w="16838" w:h="11906" w:orient="landscape"/>
          <w:pgMar w:top="567" w:right="1134" w:bottom="567" w:left="1134" w:header="709" w:footer="709" w:gutter="0"/>
          <w:cols w:space="708"/>
          <w:titlePg/>
          <w:docGrid w:linePitch="360"/>
        </w:sectPr>
      </w:pP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pacing w:val="2"/>
          <w:sz w:val="24"/>
          <w:szCs w:val="24"/>
          <w:lang w:eastAsia="ru-RU"/>
        </w:rPr>
      </w:pPr>
      <w:r w:rsidRPr="00367004">
        <w:rPr>
          <w:rFonts w:ascii="Times New Roman" w:eastAsia="Times New Roman" w:hAnsi="Times New Roman" w:cs="Times New Roman"/>
          <w:sz w:val="24"/>
          <w:szCs w:val="24"/>
          <w:lang w:eastAsia="ru-RU"/>
        </w:rPr>
        <w:lastRenderedPageBreak/>
        <w:t xml:space="preserve">&lt;*&gt; Стоимость работ по посадке зелёных насаждений определяется суммированием </w:t>
      </w:r>
      <w:r w:rsidRPr="00367004">
        <w:rPr>
          <w:rFonts w:ascii="Times New Roman" w:eastAsia="Times New Roman" w:hAnsi="Times New Roman" w:cs="Times New Roman"/>
          <w:spacing w:val="2"/>
          <w:sz w:val="24"/>
          <w:szCs w:val="24"/>
          <w:lang w:eastAsia="ru-RU"/>
        </w:rPr>
        <w:t xml:space="preserve">следующих затрат: </w:t>
      </w:r>
      <w:proofErr w:type="spellStart"/>
      <w:r w:rsidRPr="00367004">
        <w:rPr>
          <w:rFonts w:ascii="Times New Roman" w:eastAsia="Times New Roman" w:hAnsi="Times New Roman" w:cs="Times New Roman"/>
          <w:spacing w:val="2"/>
          <w:sz w:val="24"/>
          <w:szCs w:val="24"/>
          <w:lang w:eastAsia="ru-RU"/>
        </w:rPr>
        <w:t>Зг</w:t>
      </w:r>
      <w:proofErr w:type="spellEnd"/>
      <w:r w:rsidRPr="00367004">
        <w:rPr>
          <w:rFonts w:ascii="Times New Roman" w:eastAsia="Times New Roman" w:hAnsi="Times New Roman" w:cs="Times New Roman"/>
          <w:spacing w:val="2"/>
          <w:sz w:val="24"/>
          <w:szCs w:val="24"/>
          <w:lang w:eastAsia="ru-RU"/>
        </w:rPr>
        <w:t xml:space="preserve"> + </w:t>
      </w:r>
      <w:proofErr w:type="spellStart"/>
      <w:r w:rsidRPr="00367004">
        <w:rPr>
          <w:rFonts w:ascii="Times New Roman" w:eastAsia="Times New Roman" w:hAnsi="Times New Roman" w:cs="Times New Roman"/>
          <w:spacing w:val="2"/>
          <w:sz w:val="24"/>
          <w:szCs w:val="24"/>
          <w:lang w:eastAsia="ru-RU"/>
        </w:rPr>
        <w:t>Зм</w:t>
      </w:r>
      <w:proofErr w:type="spellEnd"/>
      <w:r w:rsidRPr="00367004">
        <w:rPr>
          <w:rFonts w:ascii="Times New Roman" w:eastAsia="Times New Roman" w:hAnsi="Times New Roman" w:cs="Times New Roman"/>
          <w:spacing w:val="2"/>
          <w:sz w:val="24"/>
          <w:szCs w:val="24"/>
          <w:lang w:eastAsia="ru-RU"/>
        </w:rPr>
        <w:t xml:space="preserve"> + ЗП + ЗД + КН + КП + </w:t>
      </w:r>
      <w:proofErr w:type="spellStart"/>
      <w:r w:rsidRPr="00367004">
        <w:rPr>
          <w:rFonts w:ascii="Times New Roman" w:eastAsia="Times New Roman" w:hAnsi="Times New Roman" w:cs="Times New Roman"/>
          <w:spacing w:val="2"/>
          <w:sz w:val="24"/>
          <w:szCs w:val="24"/>
          <w:lang w:eastAsia="ru-RU"/>
        </w:rPr>
        <w:t>Зпр</w:t>
      </w:r>
      <w:proofErr w:type="spellEnd"/>
      <w:r w:rsidRPr="00367004">
        <w:rPr>
          <w:rFonts w:ascii="Times New Roman" w:eastAsia="Times New Roman" w:hAnsi="Times New Roman" w:cs="Times New Roman"/>
          <w:spacing w:val="2"/>
          <w:sz w:val="24"/>
          <w:szCs w:val="24"/>
          <w:lang w:eastAsia="ru-RU"/>
        </w:rPr>
        <w:t xml:space="preserve"> + </w:t>
      </w:r>
      <w:proofErr w:type="spellStart"/>
      <w:r w:rsidRPr="00367004">
        <w:rPr>
          <w:rFonts w:ascii="Times New Roman" w:eastAsia="Times New Roman" w:hAnsi="Times New Roman" w:cs="Times New Roman"/>
          <w:spacing w:val="2"/>
          <w:sz w:val="24"/>
          <w:szCs w:val="24"/>
          <w:lang w:eastAsia="ru-RU"/>
        </w:rPr>
        <w:t>Зтр</w:t>
      </w:r>
      <w:proofErr w:type="spellEnd"/>
      <w:r w:rsidRPr="00367004">
        <w:rPr>
          <w:rFonts w:ascii="Times New Roman" w:eastAsia="Times New Roman" w:hAnsi="Times New Roman" w:cs="Times New Roman"/>
          <w:spacing w:val="2"/>
          <w:sz w:val="24"/>
          <w:szCs w:val="24"/>
          <w:lang w:eastAsia="ru-RU"/>
        </w:rPr>
        <w:t>;</w:t>
      </w:r>
    </w:p>
    <w:p w:rsidR="00D45D1C" w:rsidRPr="00367004" w:rsidRDefault="00D45D1C" w:rsidP="00367004">
      <w:pPr>
        <w:spacing w:after="0" w:line="240" w:lineRule="auto"/>
        <w:ind w:firstLine="540"/>
        <w:contextualSpacing/>
        <w:jc w:val="both"/>
        <w:rPr>
          <w:rFonts w:ascii="Times New Roman" w:eastAsia="Calibri" w:hAnsi="Times New Roman" w:cs="Times New Roman"/>
          <w:spacing w:val="2"/>
          <w:sz w:val="24"/>
          <w:szCs w:val="24"/>
          <w:lang w:eastAsia="ru-RU"/>
        </w:rPr>
      </w:pPr>
      <w:bookmarkStart w:id="4" w:name="P481"/>
      <w:bookmarkEnd w:id="4"/>
      <w:r w:rsidRPr="00367004">
        <w:rPr>
          <w:rFonts w:ascii="Times New Roman" w:eastAsia="Calibri" w:hAnsi="Times New Roman" w:cs="Times New Roman"/>
          <w:sz w:val="24"/>
          <w:szCs w:val="24"/>
        </w:rPr>
        <w:t xml:space="preserve">&lt;**&gt; Сметная стоимость создания зелёных насаждений определяется суммированием </w:t>
      </w:r>
      <w:r w:rsidRPr="00367004">
        <w:rPr>
          <w:rFonts w:ascii="Times New Roman" w:eastAsia="Calibri" w:hAnsi="Times New Roman" w:cs="Times New Roman"/>
          <w:spacing w:val="2"/>
          <w:sz w:val="24"/>
          <w:szCs w:val="24"/>
          <w:lang w:eastAsia="ru-RU"/>
        </w:rPr>
        <w:t xml:space="preserve">вышеперечисленных затрат, а также затрат </w:t>
      </w:r>
      <w:proofErr w:type="spellStart"/>
      <w:r w:rsidRPr="00367004">
        <w:rPr>
          <w:rFonts w:ascii="Times New Roman" w:eastAsia="Calibri" w:hAnsi="Times New Roman" w:cs="Times New Roman"/>
          <w:spacing w:val="2"/>
          <w:sz w:val="24"/>
          <w:szCs w:val="24"/>
          <w:lang w:eastAsia="ru-RU"/>
        </w:rPr>
        <w:t>Зп</w:t>
      </w:r>
      <w:proofErr w:type="spellEnd"/>
      <w:r w:rsidRPr="00367004">
        <w:rPr>
          <w:rFonts w:ascii="Times New Roman" w:eastAsia="Calibri" w:hAnsi="Times New Roman" w:cs="Times New Roman"/>
          <w:spacing w:val="2"/>
          <w:sz w:val="24"/>
          <w:szCs w:val="24"/>
          <w:lang w:eastAsia="ru-RU"/>
        </w:rPr>
        <w:t xml:space="preserve"> и </w:t>
      </w:r>
      <w:proofErr w:type="spellStart"/>
      <w:r w:rsidRPr="00367004">
        <w:rPr>
          <w:rFonts w:ascii="Times New Roman" w:eastAsia="Calibri" w:hAnsi="Times New Roman" w:cs="Times New Roman"/>
          <w:spacing w:val="2"/>
          <w:sz w:val="24"/>
          <w:szCs w:val="24"/>
          <w:lang w:eastAsia="ru-RU"/>
        </w:rPr>
        <w:t>Зу</w:t>
      </w:r>
      <w:proofErr w:type="spellEnd"/>
      <w:r w:rsidRPr="00367004">
        <w:rPr>
          <w:rFonts w:ascii="Times New Roman" w:eastAsia="Calibri" w:hAnsi="Times New Roman" w:cs="Times New Roman"/>
          <w:spacing w:val="2"/>
          <w:sz w:val="24"/>
          <w:szCs w:val="24"/>
          <w:lang w:eastAsia="ru-RU"/>
        </w:rPr>
        <w:t>.</w:t>
      </w:r>
    </w:p>
    <w:p w:rsidR="00D45D1C" w:rsidRPr="00367004" w:rsidRDefault="00D45D1C" w:rsidP="00367004">
      <w:pPr>
        <w:widowControl w:val="0"/>
        <w:autoSpaceDE w:val="0"/>
        <w:autoSpaceDN w:val="0"/>
        <w:spacing w:after="0" w:line="240" w:lineRule="auto"/>
        <w:ind w:firstLine="539"/>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Примечание:</w:t>
      </w:r>
    </w:p>
    <w:p w:rsidR="00D45D1C" w:rsidRPr="00367004" w:rsidRDefault="00D45D1C" w:rsidP="00367004">
      <w:pPr>
        <w:widowControl w:val="0"/>
        <w:autoSpaceDE w:val="0"/>
        <w:autoSpaceDN w:val="0"/>
        <w:spacing w:after="0" w:line="240" w:lineRule="auto"/>
        <w:ind w:firstLine="539"/>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Количество лет восстановительного периода газона - 1 год; цветника (вазона) - 1 год.</w:t>
      </w:r>
    </w:p>
    <w:p w:rsidR="00D45D1C" w:rsidRPr="00367004" w:rsidRDefault="00D45D1C" w:rsidP="00367004">
      <w:pPr>
        <w:spacing w:after="0" w:line="240" w:lineRule="auto"/>
        <w:ind w:firstLine="539"/>
        <w:contextualSpacing/>
        <w:jc w:val="both"/>
        <w:rPr>
          <w:rFonts w:ascii="Times New Roman" w:eastAsia="Calibri" w:hAnsi="Times New Roman" w:cs="Times New Roman"/>
          <w:spacing w:val="2"/>
          <w:sz w:val="24"/>
          <w:szCs w:val="24"/>
          <w:lang w:eastAsia="ru-RU"/>
        </w:rPr>
      </w:pPr>
      <w:r w:rsidRPr="00367004">
        <w:rPr>
          <w:rFonts w:ascii="Times New Roman" w:eastAsia="Calibri" w:hAnsi="Times New Roman" w:cs="Times New Roman"/>
          <w:spacing w:val="2"/>
          <w:sz w:val="24"/>
          <w:szCs w:val="24"/>
          <w:lang w:eastAsia="ru-RU"/>
        </w:rPr>
        <w:t>Единовременные затраты на создание зелёных насаждений определяются суммированием затрат на приобретение посадочного материала, растительного грунта, затрат по очистке и планировке территории, созданию дренажа, посадке деревьев и кустарников, накладных расходов, транспортных расходов и плановой прибыли. Указанные затраты формируются на основании проектной документации и (или) сметных расчетов, составленных базисно-индексным методом на основе территориальных сметных нормативов (ТЕР). При оценке парков и других объектов озеленения в состав единовременных затрат необходимо также включать затраты по подготовке проектной документации.</w:t>
      </w:r>
    </w:p>
    <w:p w:rsidR="00D45D1C" w:rsidRPr="00367004" w:rsidRDefault="00D45D1C" w:rsidP="00367004">
      <w:pPr>
        <w:spacing w:after="0" w:line="240" w:lineRule="auto"/>
        <w:ind w:firstLine="539"/>
        <w:contextualSpacing/>
        <w:jc w:val="both"/>
        <w:rPr>
          <w:rFonts w:ascii="Times New Roman" w:eastAsia="Calibri" w:hAnsi="Times New Roman" w:cs="Times New Roman"/>
          <w:spacing w:val="2"/>
          <w:sz w:val="24"/>
          <w:szCs w:val="24"/>
          <w:lang w:eastAsia="ru-RU"/>
        </w:rPr>
      </w:pPr>
      <w:proofErr w:type="spellStart"/>
      <w:r w:rsidRPr="00367004">
        <w:rPr>
          <w:rFonts w:ascii="Times New Roman" w:eastAsia="Calibri" w:hAnsi="Times New Roman" w:cs="Times New Roman"/>
          <w:spacing w:val="2"/>
          <w:sz w:val="24"/>
          <w:szCs w:val="24"/>
          <w:lang w:eastAsia="ru-RU"/>
        </w:rPr>
        <w:t>Зе</w:t>
      </w:r>
      <w:proofErr w:type="spellEnd"/>
      <w:r w:rsidRPr="00367004">
        <w:rPr>
          <w:rFonts w:ascii="Times New Roman" w:eastAsia="Calibri" w:hAnsi="Times New Roman" w:cs="Times New Roman"/>
          <w:spacing w:val="2"/>
          <w:sz w:val="24"/>
          <w:szCs w:val="24"/>
          <w:lang w:eastAsia="ru-RU"/>
        </w:rPr>
        <w:t xml:space="preserve"> = (</w:t>
      </w:r>
      <w:proofErr w:type="spellStart"/>
      <w:r w:rsidRPr="00367004">
        <w:rPr>
          <w:rFonts w:ascii="Times New Roman" w:eastAsia="Calibri" w:hAnsi="Times New Roman" w:cs="Times New Roman"/>
          <w:spacing w:val="2"/>
          <w:sz w:val="24"/>
          <w:szCs w:val="24"/>
          <w:lang w:eastAsia="ru-RU"/>
        </w:rPr>
        <w:t>Зп</w:t>
      </w:r>
      <w:proofErr w:type="spellEnd"/>
      <w:r w:rsidRPr="00367004">
        <w:rPr>
          <w:rFonts w:ascii="Times New Roman" w:eastAsia="Calibri" w:hAnsi="Times New Roman" w:cs="Times New Roman"/>
          <w:spacing w:val="2"/>
          <w:sz w:val="24"/>
          <w:szCs w:val="24"/>
          <w:lang w:eastAsia="ru-RU"/>
        </w:rPr>
        <w:t xml:space="preserve"> + </w:t>
      </w:r>
      <w:proofErr w:type="spellStart"/>
      <w:r w:rsidRPr="00367004">
        <w:rPr>
          <w:rFonts w:ascii="Times New Roman" w:eastAsia="Calibri" w:hAnsi="Times New Roman" w:cs="Times New Roman"/>
          <w:spacing w:val="2"/>
          <w:sz w:val="24"/>
          <w:szCs w:val="24"/>
          <w:lang w:eastAsia="ru-RU"/>
        </w:rPr>
        <w:t>Зг</w:t>
      </w:r>
      <w:proofErr w:type="spellEnd"/>
      <w:r w:rsidRPr="00367004">
        <w:rPr>
          <w:rFonts w:ascii="Times New Roman" w:eastAsia="Calibri" w:hAnsi="Times New Roman" w:cs="Times New Roman"/>
          <w:spacing w:val="2"/>
          <w:sz w:val="24"/>
          <w:szCs w:val="24"/>
          <w:lang w:eastAsia="ru-RU"/>
        </w:rPr>
        <w:t xml:space="preserve"> + </w:t>
      </w:r>
      <w:proofErr w:type="spellStart"/>
      <w:r w:rsidRPr="00367004">
        <w:rPr>
          <w:rFonts w:ascii="Times New Roman" w:eastAsia="Calibri" w:hAnsi="Times New Roman" w:cs="Times New Roman"/>
          <w:spacing w:val="2"/>
          <w:sz w:val="24"/>
          <w:szCs w:val="24"/>
          <w:lang w:eastAsia="ru-RU"/>
        </w:rPr>
        <w:t>Зм</w:t>
      </w:r>
      <w:proofErr w:type="spellEnd"/>
      <w:r w:rsidRPr="00367004">
        <w:rPr>
          <w:rFonts w:ascii="Times New Roman" w:eastAsia="Calibri" w:hAnsi="Times New Roman" w:cs="Times New Roman"/>
          <w:spacing w:val="2"/>
          <w:sz w:val="24"/>
          <w:szCs w:val="24"/>
          <w:lang w:eastAsia="ru-RU"/>
        </w:rPr>
        <w:t xml:space="preserve"> + ЗП + ЗД + </w:t>
      </w:r>
      <w:proofErr w:type="spellStart"/>
      <w:r w:rsidRPr="00367004">
        <w:rPr>
          <w:rFonts w:ascii="Times New Roman" w:eastAsia="Calibri" w:hAnsi="Times New Roman" w:cs="Times New Roman"/>
          <w:spacing w:val="2"/>
          <w:sz w:val="24"/>
          <w:szCs w:val="24"/>
          <w:lang w:eastAsia="ru-RU"/>
        </w:rPr>
        <w:t>Зу</w:t>
      </w:r>
      <w:proofErr w:type="spellEnd"/>
      <w:r w:rsidRPr="00367004">
        <w:rPr>
          <w:rFonts w:ascii="Times New Roman" w:eastAsia="Calibri" w:hAnsi="Times New Roman" w:cs="Times New Roman"/>
          <w:spacing w:val="2"/>
          <w:sz w:val="24"/>
          <w:szCs w:val="24"/>
          <w:lang w:eastAsia="ru-RU"/>
        </w:rPr>
        <w:t xml:space="preserve">) x N + КН + КП + </w:t>
      </w:r>
      <w:proofErr w:type="spellStart"/>
      <w:r w:rsidRPr="00367004">
        <w:rPr>
          <w:rFonts w:ascii="Times New Roman" w:eastAsia="Calibri" w:hAnsi="Times New Roman" w:cs="Times New Roman"/>
          <w:spacing w:val="2"/>
          <w:sz w:val="24"/>
          <w:szCs w:val="24"/>
          <w:lang w:eastAsia="ru-RU"/>
        </w:rPr>
        <w:t>Зпр</w:t>
      </w:r>
      <w:proofErr w:type="spellEnd"/>
      <w:r w:rsidRPr="00367004">
        <w:rPr>
          <w:rFonts w:ascii="Times New Roman" w:eastAsia="Calibri" w:hAnsi="Times New Roman" w:cs="Times New Roman"/>
          <w:spacing w:val="2"/>
          <w:sz w:val="24"/>
          <w:szCs w:val="24"/>
          <w:lang w:eastAsia="ru-RU"/>
        </w:rPr>
        <w:t xml:space="preserve"> + </w:t>
      </w:r>
      <w:proofErr w:type="spellStart"/>
      <w:r w:rsidRPr="00367004">
        <w:rPr>
          <w:rFonts w:ascii="Times New Roman" w:eastAsia="Calibri" w:hAnsi="Times New Roman" w:cs="Times New Roman"/>
          <w:spacing w:val="2"/>
          <w:sz w:val="24"/>
          <w:szCs w:val="24"/>
          <w:lang w:eastAsia="ru-RU"/>
        </w:rPr>
        <w:t>Зтр</w:t>
      </w:r>
      <w:proofErr w:type="spellEnd"/>
      <w:r w:rsidRPr="00367004">
        <w:rPr>
          <w:rFonts w:ascii="Times New Roman" w:eastAsia="Calibri" w:hAnsi="Times New Roman" w:cs="Times New Roman"/>
          <w:spacing w:val="2"/>
          <w:sz w:val="24"/>
          <w:szCs w:val="24"/>
          <w:lang w:eastAsia="ru-RU"/>
        </w:rPr>
        <w:t>,</w:t>
      </w:r>
    </w:p>
    <w:p w:rsidR="00D45D1C" w:rsidRPr="00367004" w:rsidRDefault="00D45D1C" w:rsidP="00367004">
      <w:pPr>
        <w:spacing w:after="0" w:line="240" w:lineRule="auto"/>
        <w:ind w:firstLine="539"/>
        <w:contextualSpacing/>
        <w:jc w:val="both"/>
        <w:rPr>
          <w:rFonts w:ascii="Times New Roman" w:eastAsia="Calibri" w:hAnsi="Times New Roman" w:cs="Times New Roman"/>
          <w:spacing w:val="2"/>
          <w:sz w:val="24"/>
          <w:szCs w:val="24"/>
          <w:lang w:eastAsia="ru-RU"/>
        </w:rPr>
      </w:pPr>
      <w:r w:rsidRPr="00367004">
        <w:rPr>
          <w:rFonts w:ascii="Times New Roman" w:eastAsia="Calibri" w:hAnsi="Times New Roman" w:cs="Times New Roman"/>
          <w:spacing w:val="2"/>
          <w:sz w:val="24"/>
          <w:szCs w:val="24"/>
          <w:lang w:eastAsia="ru-RU"/>
        </w:rPr>
        <w:t xml:space="preserve">где </w:t>
      </w:r>
      <w:proofErr w:type="spellStart"/>
      <w:r w:rsidRPr="00367004">
        <w:rPr>
          <w:rFonts w:ascii="Times New Roman" w:eastAsia="Calibri" w:hAnsi="Times New Roman" w:cs="Times New Roman"/>
          <w:spacing w:val="2"/>
          <w:sz w:val="24"/>
          <w:szCs w:val="24"/>
          <w:lang w:eastAsia="ru-RU"/>
        </w:rPr>
        <w:t>Зе</w:t>
      </w:r>
      <w:proofErr w:type="spellEnd"/>
      <w:r w:rsidRPr="00367004">
        <w:rPr>
          <w:rFonts w:ascii="Times New Roman" w:eastAsia="Calibri" w:hAnsi="Times New Roman" w:cs="Times New Roman"/>
          <w:spacing w:val="2"/>
          <w:sz w:val="24"/>
          <w:szCs w:val="24"/>
          <w:lang w:eastAsia="ru-RU"/>
        </w:rPr>
        <w:t xml:space="preserve"> - единовременные затраты по созданию деревьев и кустарников, газонов и цветников;</w:t>
      </w:r>
    </w:p>
    <w:p w:rsidR="00D45D1C" w:rsidRPr="00367004" w:rsidRDefault="00D45D1C" w:rsidP="00367004">
      <w:pPr>
        <w:spacing w:after="0" w:line="240" w:lineRule="auto"/>
        <w:ind w:firstLine="539"/>
        <w:contextualSpacing/>
        <w:jc w:val="both"/>
        <w:rPr>
          <w:rFonts w:ascii="Times New Roman" w:eastAsia="Calibri" w:hAnsi="Times New Roman" w:cs="Times New Roman"/>
          <w:spacing w:val="2"/>
          <w:sz w:val="24"/>
          <w:szCs w:val="24"/>
          <w:lang w:eastAsia="ru-RU"/>
        </w:rPr>
      </w:pPr>
      <w:proofErr w:type="spellStart"/>
      <w:r w:rsidRPr="00367004">
        <w:rPr>
          <w:rFonts w:ascii="Times New Roman" w:eastAsia="Calibri" w:hAnsi="Times New Roman" w:cs="Times New Roman"/>
          <w:spacing w:val="2"/>
          <w:sz w:val="24"/>
          <w:szCs w:val="24"/>
          <w:lang w:eastAsia="ru-RU"/>
        </w:rPr>
        <w:t>Зп</w:t>
      </w:r>
      <w:proofErr w:type="spellEnd"/>
      <w:r w:rsidRPr="00367004">
        <w:rPr>
          <w:rFonts w:ascii="Times New Roman" w:eastAsia="Calibri" w:hAnsi="Times New Roman" w:cs="Times New Roman"/>
          <w:spacing w:val="2"/>
          <w:sz w:val="24"/>
          <w:szCs w:val="24"/>
          <w:lang w:eastAsia="ru-RU"/>
        </w:rPr>
        <w:t xml:space="preserve"> - стоимость посадочного материала;</w:t>
      </w:r>
    </w:p>
    <w:p w:rsidR="00D45D1C" w:rsidRPr="00367004" w:rsidRDefault="00D45D1C" w:rsidP="00367004">
      <w:pPr>
        <w:spacing w:after="0" w:line="240" w:lineRule="auto"/>
        <w:ind w:firstLine="539"/>
        <w:contextualSpacing/>
        <w:jc w:val="both"/>
        <w:rPr>
          <w:rFonts w:ascii="Times New Roman" w:eastAsia="Calibri" w:hAnsi="Times New Roman" w:cs="Times New Roman"/>
          <w:spacing w:val="2"/>
          <w:sz w:val="24"/>
          <w:szCs w:val="24"/>
          <w:lang w:eastAsia="ru-RU"/>
        </w:rPr>
      </w:pPr>
      <w:proofErr w:type="spellStart"/>
      <w:r w:rsidRPr="00367004">
        <w:rPr>
          <w:rFonts w:ascii="Times New Roman" w:eastAsia="Calibri" w:hAnsi="Times New Roman" w:cs="Times New Roman"/>
          <w:spacing w:val="2"/>
          <w:sz w:val="24"/>
          <w:szCs w:val="24"/>
          <w:lang w:eastAsia="ru-RU"/>
        </w:rPr>
        <w:t>Зг</w:t>
      </w:r>
      <w:proofErr w:type="spellEnd"/>
      <w:r w:rsidRPr="00367004">
        <w:rPr>
          <w:rFonts w:ascii="Times New Roman" w:eastAsia="Calibri" w:hAnsi="Times New Roman" w:cs="Times New Roman"/>
          <w:spacing w:val="2"/>
          <w:sz w:val="24"/>
          <w:szCs w:val="24"/>
          <w:lang w:eastAsia="ru-RU"/>
        </w:rPr>
        <w:t xml:space="preserve"> - стоимость растительного грунта;</w:t>
      </w:r>
    </w:p>
    <w:p w:rsidR="00D45D1C" w:rsidRPr="00367004" w:rsidRDefault="00D45D1C" w:rsidP="00367004">
      <w:pPr>
        <w:spacing w:after="0" w:line="240" w:lineRule="auto"/>
        <w:ind w:firstLine="539"/>
        <w:contextualSpacing/>
        <w:jc w:val="both"/>
        <w:rPr>
          <w:rFonts w:ascii="Times New Roman" w:eastAsia="Calibri" w:hAnsi="Times New Roman" w:cs="Times New Roman"/>
          <w:spacing w:val="2"/>
          <w:sz w:val="24"/>
          <w:szCs w:val="24"/>
          <w:lang w:eastAsia="ru-RU"/>
        </w:rPr>
      </w:pPr>
      <w:proofErr w:type="spellStart"/>
      <w:r w:rsidRPr="00367004">
        <w:rPr>
          <w:rFonts w:ascii="Times New Roman" w:eastAsia="Calibri" w:hAnsi="Times New Roman" w:cs="Times New Roman"/>
          <w:spacing w:val="2"/>
          <w:sz w:val="24"/>
          <w:szCs w:val="24"/>
          <w:lang w:eastAsia="ru-RU"/>
        </w:rPr>
        <w:t>Зм</w:t>
      </w:r>
      <w:proofErr w:type="spellEnd"/>
      <w:r w:rsidRPr="00367004">
        <w:rPr>
          <w:rFonts w:ascii="Times New Roman" w:eastAsia="Calibri" w:hAnsi="Times New Roman" w:cs="Times New Roman"/>
          <w:spacing w:val="2"/>
          <w:sz w:val="24"/>
          <w:szCs w:val="24"/>
          <w:lang w:eastAsia="ru-RU"/>
        </w:rPr>
        <w:t xml:space="preserve"> - подготовка территории (вывоз мусора и планировка территории);</w:t>
      </w:r>
    </w:p>
    <w:p w:rsidR="00D45D1C" w:rsidRPr="00367004" w:rsidRDefault="00D45D1C" w:rsidP="00367004">
      <w:pPr>
        <w:spacing w:after="0" w:line="240" w:lineRule="auto"/>
        <w:ind w:firstLine="539"/>
        <w:contextualSpacing/>
        <w:jc w:val="both"/>
        <w:rPr>
          <w:rFonts w:ascii="Times New Roman" w:eastAsia="Calibri" w:hAnsi="Times New Roman" w:cs="Times New Roman"/>
          <w:spacing w:val="2"/>
          <w:sz w:val="24"/>
          <w:szCs w:val="24"/>
          <w:lang w:eastAsia="ru-RU"/>
        </w:rPr>
      </w:pPr>
      <w:r w:rsidRPr="00367004">
        <w:rPr>
          <w:rFonts w:ascii="Times New Roman" w:eastAsia="Calibri" w:hAnsi="Times New Roman" w:cs="Times New Roman"/>
          <w:spacing w:val="2"/>
          <w:sz w:val="24"/>
          <w:szCs w:val="24"/>
          <w:lang w:eastAsia="ru-RU"/>
        </w:rPr>
        <w:t>ЗП - заработная плата рабочих;</w:t>
      </w:r>
    </w:p>
    <w:p w:rsidR="00D45D1C" w:rsidRPr="00367004" w:rsidRDefault="00D45D1C" w:rsidP="00367004">
      <w:pPr>
        <w:spacing w:after="0" w:line="240" w:lineRule="auto"/>
        <w:ind w:firstLine="539"/>
        <w:contextualSpacing/>
        <w:jc w:val="both"/>
        <w:rPr>
          <w:rFonts w:ascii="Times New Roman" w:eastAsia="Calibri" w:hAnsi="Times New Roman" w:cs="Times New Roman"/>
          <w:spacing w:val="2"/>
          <w:sz w:val="24"/>
          <w:szCs w:val="24"/>
          <w:lang w:eastAsia="ru-RU"/>
        </w:rPr>
      </w:pPr>
      <w:r w:rsidRPr="00367004">
        <w:rPr>
          <w:rFonts w:ascii="Times New Roman" w:eastAsia="Calibri" w:hAnsi="Times New Roman" w:cs="Times New Roman"/>
          <w:spacing w:val="2"/>
          <w:sz w:val="24"/>
          <w:szCs w:val="24"/>
          <w:lang w:eastAsia="ru-RU"/>
        </w:rPr>
        <w:t>ЗД - стоимость дренажа и подготовки ям;</w:t>
      </w:r>
    </w:p>
    <w:p w:rsidR="00D45D1C" w:rsidRPr="00367004" w:rsidRDefault="00D45D1C" w:rsidP="00367004">
      <w:pPr>
        <w:spacing w:after="0" w:line="240" w:lineRule="auto"/>
        <w:ind w:firstLine="539"/>
        <w:contextualSpacing/>
        <w:jc w:val="both"/>
        <w:rPr>
          <w:rFonts w:ascii="Times New Roman" w:eastAsia="Calibri" w:hAnsi="Times New Roman" w:cs="Times New Roman"/>
          <w:spacing w:val="2"/>
          <w:sz w:val="24"/>
          <w:szCs w:val="24"/>
          <w:lang w:eastAsia="ru-RU"/>
        </w:rPr>
      </w:pPr>
      <w:proofErr w:type="spellStart"/>
      <w:r w:rsidRPr="00367004">
        <w:rPr>
          <w:rFonts w:ascii="Times New Roman" w:eastAsia="Calibri" w:hAnsi="Times New Roman" w:cs="Times New Roman"/>
          <w:spacing w:val="2"/>
          <w:sz w:val="24"/>
          <w:szCs w:val="24"/>
          <w:lang w:eastAsia="ru-RU"/>
        </w:rPr>
        <w:t>Зу</w:t>
      </w:r>
      <w:proofErr w:type="spellEnd"/>
      <w:r w:rsidRPr="00367004">
        <w:rPr>
          <w:rFonts w:ascii="Times New Roman" w:eastAsia="Calibri" w:hAnsi="Times New Roman" w:cs="Times New Roman"/>
          <w:spacing w:val="2"/>
          <w:sz w:val="24"/>
          <w:szCs w:val="24"/>
          <w:lang w:eastAsia="ru-RU"/>
        </w:rPr>
        <w:t xml:space="preserve"> - стоимость ухода, текущего ремонта за зелеными насаждениями в первый год создания;</w:t>
      </w:r>
    </w:p>
    <w:p w:rsidR="00D45D1C" w:rsidRPr="00367004" w:rsidRDefault="00D45D1C" w:rsidP="00367004">
      <w:pPr>
        <w:spacing w:after="0" w:line="240" w:lineRule="auto"/>
        <w:ind w:firstLine="539"/>
        <w:contextualSpacing/>
        <w:jc w:val="both"/>
        <w:rPr>
          <w:rFonts w:ascii="Times New Roman" w:eastAsia="Calibri" w:hAnsi="Times New Roman" w:cs="Times New Roman"/>
          <w:spacing w:val="2"/>
          <w:sz w:val="24"/>
          <w:szCs w:val="24"/>
          <w:lang w:eastAsia="ru-RU"/>
        </w:rPr>
      </w:pPr>
      <w:r w:rsidRPr="00367004">
        <w:rPr>
          <w:rFonts w:ascii="Times New Roman" w:eastAsia="Calibri" w:hAnsi="Times New Roman" w:cs="Times New Roman"/>
          <w:spacing w:val="2"/>
          <w:sz w:val="24"/>
          <w:szCs w:val="24"/>
          <w:lang w:eastAsia="ru-RU"/>
        </w:rPr>
        <w:t>N - количественный показатель зелёных насаждений, подлежащих сносу (уничтожению), измеряемый применительно к различным зеленым насаждениям в штуках, метрах, квадратных метрах;</w:t>
      </w:r>
    </w:p>
    <w:p w:rsidR="00D45D1C" w:rsidRPr="00367004" w:rsidRDefault="00D45D1C" w:rsidP="00367004">
      <w:pPr>
        <w:spacing w:after="0" w:line="240" w:lineRule="auto"/>
        <w:ind w:firstLine="539"/>
        <w:contextualSpacing/>
        <w:jc w:val="both"/>
        <w:rPr>
          <w:rFonts w:ascii="Times New Roman" w:eastAsia="Calibri" w:hAnsi="Times New Roman" w:cs="Times New Roman"/>
          <w:spacing w:val="2"/>
          <w:sz w:val="24"/>
          <w:szCs w:val="24"/>
          <w:lang w:eastAsia="ru-RU"/>
        </w:rPr>
      </w:pPr>
      <w:r w:rsidRPr="00367004">
        <w:rPr>
          <w:rFonts w:ascii="Times New Roman" w:eastAsia="Calibri" w:hAnsi="Times New Roman" w:cs="Times New Roman"/>
          <w:spacing w:val="2"/>
          <w:sz w:val="24"/>
          <w:szCs w:val="24"/>
          <w:lang w:eastAsia="ru-RU"/>
        </w:rPr>
        <w:t>КН - накладные расходы;</w:t>
      </w:r>
    </w:p>
    <w:p w:rsidR="00D45D1C" w:rsidRPr="00367004" w:rsidRDefault="00D45D1C" w:rsidP="00367004">
      <w:pPr>
        <w:spacing w:after="0" w:line="240" w:lineRule="auto"/>
        <w:ind w:firstLine="539"/>
        <w:contextualSpacing/>
        <w:jc w:val="both"/>
        <w:rPr>
          <w:rFonts w:ascii="Times New Roman" w:eastAsia="Calibri" w:hAnsi="Times New Roman" w:cs="Times New Roman"/>
          <w:spacing w:val="2"/>
          <w:sz w:val="24"/>
          <w:szCs w:val="24"/>
          <w:lang w:eastAsia="ru-RU"/>
        </w:rPr>
      </w:pPr>
      <w:r w:rsidRPr="00367004">
        <w:rPr>
          <w:rFonts w:ascii="Times New Roman" w:eastAsia="Calibri" w:hAnsi="Times New Roman" w:cs="Times New Roman"/>
          <w:spacing w:val="2"/>
          <w:sz w:val="24"/>
          <w:szCs w:val="24"/>
          <w:lang w:eastAsia="ru-RU"/>
        </w:rPr>
        <w:t>КП - плановая прибыль;</w:t>
      </w:r>
    </w:p>
    <w:p w:rsidR="00D45D1C" w:rsidRPr="00367004" w:rsidRDefault="00D45D1C" w:rsidP="00367004">
      <w:pPr>
        <w:spacing w:after="0" w:line="240" w:lineRule="auto"/>
        <w:ind w:firstLine="539"/>
        <w:contextualSpacing/>
        <w:jc w:val="both"/>
        <w:rPr>
          <w:rFonts w:ascii="Times New Roman" w:eastAsia="Calibri" w:hAnsi="Times New Roman" w:cs="Times New Roman"/>
          <w:spacing w:val="2"/>
          <w:sz w:val="24"/>
          <w:szCs w:val="24"/>
          <w:lang w:eastAsia="ru-RU"/>
        </w:rPr>
      </w:pPr>
      <w:proofErr w:type="spellStart"/>
      <w:r w:rsidRPr="00367004">
        <w:rPr>
          <w:rFonts w:ascii="Times New Roman" w:eastAsia="Calibri" w:hAnsi="Times New Roman" w:cs="Times New Roman"/>
          <w:spacing w:val="2"/>
          <w:sz w:val="24"/>
          <w:szCs w:val="24"/>
          <w:lang w:eastAsia="ru-RU"/>
        </w:rPr>
        <w:t>Зпр</w:t>
      </w:r>
      <w:proofErr w:type="spellEnd"/>
      <w:r w:rsidRPr="00367004">
        <w:rPr>
          <w:rFonts w:ascii="Times New Roman" w:eastAsia="Calibri" w:hAnsi="Times New Roman" w:cs="Times New Roman"/>
          <w:spacing w:val="2"/>
          <w:sz w:val="24"/>
          <w:szCs w:val="24"/>
          <w:lang w:eastAsia="ru-RU"/>
        </w:rPr>
        <w:t xml:space="preserve"> - затраты на проектирование объектов озеленения (применяются при оценке объектов озеленения);</w:t>
      </w:r>
    </w:p>
    <w:p w:rsidR="00D45D1C" w:rsidRPr="00367004" w:rsidRDefault="00D45D1C" w:rsidP="00367004">
      <w:pPr>
        <w:spacing w:after="0" w:line="240" w:lineRule="auto"/>
        <w:ind w:firstLine="539"/>
        <w:contextualSpacing/>
        <w:jc w:val="both"/>
        <w:rPr>
          <w:rFonts w:ascii="Times New Roman" w:eastAsia="Calibri" w:hAnsi="Times New Roman" w:cs="Times New Roman"/>
          <w:spacing w:val="2"/>
          <w:sz w:val="24"/>
          <w:szCs w:val="24"/>
          <w:lang w:eastAsia="ru-RU"/>
        </w:rPr>
      </w:pPr>
      <w:proofErr w:type="spellStart"/>
      <w:r w:rsidRPr="00367004">
        <w:rPr>
          <w:rFonts w:ascii="Times New Roman" w:eastAsia="Calibri" w:hAnsi="Times New Roman" w:cs="Times New Roman"/>
          <w:spacing w:val="2"/>
          <w:sz w:val="24"/>
          <w:szCs w:val="24"/>
          <w:lang w:eastAsia="ru-RU"/>
        </w:rPr>
        <w:t>Зтр</w:t>
      </w:r>
      <w:proofErr w:type="spellEnd"/>
      <w:r w:rsidRPr="00367004">
        <w:rPr>
          <w:rFonts w:ascii="Times New Roman" w:eastAsia="Calibri" w:hAnsi="Times New Roman" w:cs="Times New Roman"/>
          <w:spacing w:val="2"/>
          <w:sz w:val="24"/>
          <w:szCs w:val="24"/>
          <w:lang w:eastAsia="ru-RU"/>
        </w:rPr>
        <w:t xml:space="preserve"> - транспортные расходы.</w:t>
      </w:r>
    </w:p>
    <w:p w:rsidR="00D45D1C" w:rsidRPr="00367004" w:rsidRDefault="00D45D1C" w:rsidP="00367004">
      <w:pPr>
        <w:spacing w:after="0" w:line="240" w:lineRule="auto"/>
        <w:ind w:firstLine="539"/>
        <w:contextualSpacing/>
        <w:jc w:val="both"/>
        <w:rPr>
          <w:rFonts w:ascii="Times New Roman" w:eastAsia="Calibri" w:hAnsi="Times New Roman" w:cs="Times New Roman"/>
          <w:spacing w:val="2"/>
          <w:sz w:val="24"/>
          <w:szCs w:val="24"/>
          <w:lang w:eastAsia="ru-RU"/>
        </w:rPr>
      </w:pP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К мероприятиям по уходу, текущему ремонту за зелеными насаждениями относятся: полив растений в течение периода вегетации; подкормка растений органическими и минеральными удобрениями, обмыв крон растений; прополка и рыхление приствольных кругов; обрезка деревьев и кустарников, борьба с вред</w:t>
      </w:r>
      <w:bookmarkStart w:id="5" w:name="_GoBack"/>
      <w:bookmarkEnd w:id="5"/>
      <w:r w:rsidRPr="00367004">
        <w:rPr>
          <w:rFonts w:ascii="Times New Roman" w:eastAsia="Times New Roman" w:hAnsi="Times New Roman" w:cs="Times New Roman"/>
          <w:sz w:val="24"/>
          <w:szCs w:val="24"/>
          <w:lang w:eastAsia="ru-RU"/>
        </w:rPr>
        <w:t>ителями и болезнями.</w:t>
      </w:r>
    </w:p>
    <w:p w:rsidR="00D45D1C" w:rsidRPr="00367004" w:rsidRDefault="00D45D1C" w:rsidP="00367004">
      <w:pPr>
        <w:spacing w:after="0" w:line="240" w:lineRule="auto"/>
        <w:ind w:firstLine="539"/>
        <w:contextualSpacing/>
        <w:jc w:val="both"/>
        <w:rPr>
          <w:rFonts w:ascii="Times New Roman" w:eastAsia="Calibri" w:hAnsi="Times New Roman" w:cs="Times New Roman"/>
          <w:spacing w:val="2"/>
          <w:sz w:val="24"/>
          <w:szCs w:val="24"/>
          <w:lang w:eastAsia="ru-RU"/>
        </w:rPr>
      </w:pPr>
    </w:p>
    <w:p w:rsidR="00D45D1C" w:rsidRPr="00367004" w:rsidRDefault="00D45D1C" w:rsidP="00367004">
      <w:pPr>
        <w:spacing w:after="0" w:line="240" w:lineRule="auto"/>
        <w:ind w:firstLine="709"/>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rPr>
        <w:t>3.2.</w:t>
      </w:r>
      <w:r w:rsidR="00F548E9">
        <w:rPr>
          <w:rFonts w:ascii="Times New Roman" w:eastAsia="Calibri" w:hAnsi="Times New Roman" w:cs="Times New Roman"/>
          <w:sz w:val="24"/>
          <w:szCs w:val="24"/>
        </w:rPr>
        <w:t xml:space="preserve"> </w:t>
      </w:r>
      <w:r w:rsidRPr="00367004">
        <w:rPr>
          <w:rFonts w:ascii="Times New Roman" w:eastAsia="Calibri" w:hAnsi="Times New Roman" w:cs="Times New Roman"/>
          <w:sz w:val="24"/>
          <w:szCs w:val="24"/>
          <w:lang w:eastAsia="ru-RU"/>
        </w:rPr>
        <w:t>Переход от восстановительной стоимости к компенсационной стоимости обусловлен необходимостью учета в цене каждого оцениваемого дерева, кустарника, живой изгороди, газона, цветника (вазона) различных аспектов их ценности.</w:t>
      </w:r>
    </w:p>
    <w:p w:rsidR="00D45D1C" w:rsidRPr="00367004" w:rsidRDefault="00D45D1C" w:rsidP="00367004">
      <w:pPr>
        <w:spacing w:after="0" w:line="240" w:lineRule="auto"/>
        <w:ind w:firstLine="709"/>
        <w:contextualSpacing/>
        <w:jc w:val="both"/>
        <w:rPr>
          <w:rFonts w:ascii="Times New Roman" w:eastAsia="Calibri" w:hAnsi="Times New Roman" w:cs="Times New Roman"/>
          <w:sz w:val="24"/>
          <w:szCs w:val="24"/>
        </w:rPr>
      </w:pPr>
      <w:r w:rsidRPr="00367004">
        <w:rPr>
          <w:rFonts w:ascii="Times New Roman" w:eastAsia="Calibri" w:hAnsi="Times New Roman" w:cs="Times New Roman"/>
          <w:sz w:val="24"/>
          <w:szCs w:val="24"/>
          <w:lang w:eastAsia="ru-RU"/>
        </w:rPr>
        <w:t>3.3.</w:t>
      </w:r>
      <w:r w:rsidR="00F548E9">
        <w:rPr>
          <w:rFonts w:ascii="Times New Roman" w:eastAsia="Calibri" w:hAnsi="Times New Roman" w:cs="Times New Roman"/>
          <w:sz w:val="24"/>
          <w:szCs w:val="24"/>
          <w:lang w:eastAsia="ru-RU"/>
        </w:rPr>
        <w:t xml:space="preserve"> </w:t>
      </w:r>
      <w:r w:rsidRPr="00367004">
        <w:rPr>
          <w:rFonts w:ascii="Times New Roman" w:eastAsia="Calibri" w:hAnsi="Times New Roman" w:cs="Times New Roman"/>
          <w:sz w:val="24"/>
          <w:szCs w:val="24"/>
        </w:rPr>
        <w:t>Определение компенсационной стоимости зелёных насаждений.</w:t>
      </w:r>
    </w:p>
    <w:p w:rsidR="00D45D1C" w:rsidRPr="00367004" w:rsidRDefault="00D45D1C" w:rsidP="00367004">
      <w:pPr>
        <w:widowControl w:val="0"/>
        <w:autoSpaceDE w:val="0"/>
        <w:autoSpaceDN w:val="0"/>
        <w:spacing w:after="0" w:line="240" w:lineRule="auto"/>
        <w:ind w:firstLine="539"/>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Компенсационная стоимость рассчитывается на основании показателей восстановительной стоимости наиболее характерных (типичных) видов зелёных насаждений.</w:t>
      </w:r>
    </w:p>
    <w:p w:rsidR="00D45D1C" w:rsidRPr="00367004" w:rsidRDefault="00D45D1C" w:rsidP="00367004">
      <w:pPr>
        <w:widowControl w:val="0"/>
        <w:autoSpaceDE w:val="0"/>
        <w:autoSpaceDN w:val="0"/>
        <w:spacing w:after="0" w:line="240" w:lineRule="auto"/>
        <w:ind w:firstLine="539"/>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Для расчёта показателей компенсационной стоимости зелёных насаждений применяются поправочные коэффициенты, позволяющие учесть при определении размера ущерба место произрастания зелёных насаждений, их социально-экологическую значимость и фактическое состояние. Указанные поправочные коэффициенты приведены в таблицах 2-4 настоящего пункта.</w:t>
      </w:r>
    </w:p>
    <w:p w:rsidR="00D45D1C" w:rsidRPr="00367004" w:rsidRDefault="00D45D1C" w:rsidP="00367004">
      <w:pPr>
        <w:widowControl w:val="0"/>
        <w:autoSpaceDE w:val="0"/>
        <w:autoSpaceDN w:val="0"/>
        <w:spacing w:after="0" w:line="240" w:lineRule="auto"/>
        <w:ind w:firstLine="539"/>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 xml:space="preserve">Компенсационная стоимость деревьев рассчитывается методом индексации, в соответствии с которым компенсационная стоимость, рассчитываемая с применением </w:t>
      </w:r>
      <w:r w:rsidRPr="00367004">
        <w:rPr>
          <w:rFonts w:ascii="Times New Roman" w:eastAsia="Times New Roman" w:hAnsi="Times New Roman" w:cs="Times New Roman"/>
          <w:sz w:val="24"/>
          <w:szCs w:val="24"/>
          <w:lang w:eastAsia="ru-RU"/>
        </w:rPr>
        <w:lastRenderedPageBreak/>
        <w:t>настоящей методики, меняется с учетом индексов-дефляторов, разрабатываемых уполномоченным федеральным органом исполнительной власти.</w:t>
      </w:r>
    </w:p>
    <w:p w:rsidR="00D45D1C" w:rsidRPr="00367004" w:rsidRDefault="00D45D1C" w:rsidP="00367004">
      <w:pPr>
        <w:widowControl w:val="0"/>
        <w:autoSpaceDE w:val="0"/>
        <w:autoSpaceDN w:val="0"/>
        <w:spacing w:after="0" w:line="240" w:lineRule="auto"/>
        <w:ind w:firstLine="539"/>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Размер компенсационной стоимости определяется как сумма компенсационной стоимости всех видов зелёных насаждений, подлежащих сносу (рубке, уничтожению).</w:t>
      </w: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Компенсационная стоимость зеленого насаждения определяется по формуле:</w:t>
      </w: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roofErr w:type="spellStart"/>
      <w:r w:rsidRPr="00367004">
        <w:rPr>
          <w:rFonts w:ascii="Times New Roman" w:eastAsia="Times New Roman" w:hAnsi="Times New Roman" w:cs="Times New Roman"/>
          <w:sz w:val="24"/>
          <w:szCs w:val="24"/>
          <w:lang w:eastAsia="ru-RU"/>
        </w:rPr>
        <w:t>Скд</w:t>
      </w:r>
      <w:proofErr w:type="spellEnd"/>
      <w:r w:rsidRPr="00367004">
        <w:rPr>
          <w:rFonts w:ascii="Times New Roman" w:eastAsia="Times New Roman" w:hAnsi="Times New Roman" w:cs="Times New Roman"/>
          <w:sz w:val="24"/>
          <w:szCs w:val="24"/>
          <w:lang w:eastAsia="ru-RU"/>
        </w:rPr>
        <w:t xml:space="preserve"> = </w:t>
      </w:r>
      <w:proofErr w:type="spellStart"/>
      <w:r w:rsidRPr="00367004">
        <w:rPr>
          <w:rFonts w:ascii="Times New Roman" w:eastAsia="Times New Roman" w:hAnsi="Times New Roman" w:cs="Times New Roman"/>
          <w:sz w:val="24"/>
          <w:szCs w:val="24"/>
          <w:lang w:eastAsia="ru-RU"/>
        </w:rPr>
        <w:t>Св</w:t>
      </w:r>
      <w:proofErr w:type="spellEnd"/>
      <w:r w:rsidRPr="00367004">
        <w:rPr>
          <w:rFonts w:ascii="Times New Roman" w:eastAsia="Times New Roman" w:hAnsi="Times New Roman" w:cs="Times New Roman"/>
          <w:sz w:val="24"/>
          <w:szCs w:val="24"/>
          <w:lang w:eastAsia="ru-RU"/>
        </w:rPr>
        <w:t xml:space="preserve"> x </w:t>
      </w:r>
      <w:proofErr w:type="spellStart"/>
      <w:r w:rsidRPr="00367004">
        <w:rPr>
          <w:rFonts w:ascii="Times New Roman" w:eastAsia="Times New Roman" w:hAnsi="Times New Roman" w:cs="Times New Roman"/>
          <w:sz w:val="24"/>
          <w:szCs w:val="24"/>
          <w:lang w:eastAsia="ru-RU"/>
        </w:rPr>
        <w:t>Кт</w:t>
      </w:r>
      <w:proofErr w:type="spellEnd"/>
      <w:r w:rsidRPr="00367004">
        <w:rPr>
          <w:rFonts w:ascii="Times New Roman" w:eastAsia="Times New Roman" w:hAnsi="Times New Roman" w:cs="Times New Roman"/>
          <w:sz w:val="24"/>
          <w:szCs w:val="24"/>
          <w:lang w:eastAsia="ru-RU"/>
        </w:rPr>
        <w:t xml:space="preserve"> x </w:t>
      </w:r>
      <w:proofErr w:type="spellStart"/>
      <w:r w:rsidRPr="00367004">
        <w:rPr>
          <w:rFonts w:ascii="Times New Roman" w:eastAsia="Times New Roman" w:hAnsi="Times New Roman" w:cs="Times New Roman"/>
          <w:sz w:val="24"/>
          <w:szCs w:val="24"/>
          <w:lang w:eastAsia="ru-RU"/>
        </w:rPr>
        <w:t>Ксэз</w:t>
      </w:r>
      <w:proofErr w:type="spellEnd"/>
      <w:r w:rsidRPr="00367004">
        <w:rPr>
          <w:rFonts w:ascii="Times New Roman" w:eastAsia="Times New Roman" w:hAnsi="Times New Roman" w:cs="Times New Roman"/>
          <w:sz w:val="24"/>
          <w:szCs w:val="24"/>
          <w:lang w:eastAsia="ru-RU"/>
        </w:rPr>
        <w:t xml:space="preserve"> x Кс x</w:t>
      </w:r>
      <w:proofErr w:type="gramStart"/>
      <w:r w:rsidRPr="00367004">
        <w:rPr>
          <w:rFonts w:ascii="Times New Roman" w:eastAsia="Times New Roman" w:hAnsi="Times New Roman" w:cs="Times New Roman"/>
          <w:sz w:val="24"/>
          <w:szCs w:val="24"/>
          <w:lang w:eastAsia="ru-RU"/>
        </w:rPr>
        <w:t xml:space="preserve"> К</w:t>
      </w:r>
      <w:proofErr w:type="gramEnd"/>
      <w:r w:rsidRPr="00367004">
        <w:rPr>
          <w:rFonts w:ascii="Times New Roman" w:eastAsia="Times New Roman" w:hAnsi="Times New Roman" w:cs="Times New Roman"/>
          <w:sz w:val="24"/>
          <w:szCs w:val="24"/>
          <w:lang w:eastAsia="ru-RU"/>
        </w:rPr>
        <w:t xml:space="preserve"> x Кд x Км,</w:t>
      </w: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 xml:space="preserve">где </w:t>
      </w:r>
      <w:proofErr w:type="spellStart"/>
      <w:r w:rsidRPr="00367004">
        <w:rPr>
          <w:rFonts w:ascii="Times New Roman" w:eastAsia="Times New Roman" w:hAnsi="Times New Roman" w:cs="Times New Roman"/>
          <w:sz w:val="24"/>
          <w:szCs w:val="24"/>
          <w:lang w:eastAsia="ru-RU"/>
        </w:rPr>
        <w:t>Скд</w:t>
      </w:r>
      <w:proofErr w:type="spellEnd"/>
      <w:r w:rsidRPr="00367004">
        <w:rPr>
          <w:rFonts w:ascii="Times New Roman" w:eastAsia="Times New Roman" w:hAnsi="Times New Roman" w:cs="Times New Roman"/>
          <w:sz w:val="24"/>
          <w:szCs w:val="24"/>
          <w:lang w:eastAsia="ru-RU"/>
        </w:rPr>
        <w:t xml:space="preserve"> - компенсационная стоимость зеленого насаждения, руб.;</w:t>
      </w: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roofErr w:type="spellStart"/>
      <w:proofErr w:type="gramStart"/>
      <w:r w:rsidRPr="00367004">
        <w:rPr>
          <w:rFonts w:ascii="Times New Roman" w:eastAsia="Times New Roman" w:hAnsi="Times New Roman" w:cs="Times New Roman"/>
          <w:sz w:val="24"/>
          <w:szCs w:val="24"/>
          <w:lang w:eastAsia="ru-RU"/>
        </w:rPr>
        <w:t>Св</w:t>
      </w:r>
      <w:proofErr w:type="spellEnd"/>
      <w:proofErr w:type="gramEnd"/>
      <w:r w:rsidRPr="00367004">
        <w:rPr>
          <w:rFonts w:ascii="Times New Roman" w:eastAsia="Times New Roman" w:hAnsi="Times New Roman" w:cs="Times New Roman"/>
          <w:sz w:val="24"/>
          <w:szCs w:val="24"/>
          <w:lang w:eastAsia="ru-RU"/>
        </w:rPr>
        <w:t xml:space="preserve"> - восстановительная стоимость зеленого насаждения, руб.;</w:t>
      </w: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roofErr w:type="spellStart"/>
      <w:r w:rsidRPr="00367004">
        <w:rPr>
          <w:rFonts w:ascii="Times New Roman" w:eastAsia="Times New Roman" w:hAnsi="Times New Roman" w:cs="Times New Roman"/>
          <w:sz w:val="24"/>
          <w:szCs w:val="24"/>
          <w:lang w:eastAsia="ru-RU"/>
        </w:rPr>
        <w:t>Кт</w:t>
      </w:r>
      <w:proofErr w:type="spellEnd"/>
      <w:r w:rsidRPr="00367004">
        <w:rPr>
          <w:rFonts w:ascii="Times New Roman" w:eastAsia="Times New Roman" w:hAnsi="Times New Roman" w:cs="Times New Roman"/>
          <w:sz w:val="24"/>
          <w:szCs w:val="24"/>
          <w:lang w:eastAsia="ru-RU"/>
        </w:rPr>
        <w:t xml:space="preserve"> - территориальный коэффициент (таблица 2);</w:t>
      </w: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roofErr w:type="spellStart"/>
      <w:r w:rsidRPr="00367004">
        <w:rPr>
          <w:rFonts w:ascii="Times New Roman" w:eastAsia="Times New Roman" w:hAnsi="Times New Roman" w:cs="Times New Roman"/>
          <w:sz w:val="24"/>
          <w:szCs w:val="24"/>
          <w:lang w:eastAsia="ru-RU"/>
        </w:rPr>
        <w:t>Ксэз</w:t>
      </w:r>
      <w:proofErr w:type="spellEnd"/>
      <w:r w:rsidRPr="00367004">
        <w:rPr>
          <w:rFonts w:ascii="Times New Roman" w:eastAsia="Times New Roman" w:hAnsi="Times New Roman" w:cs="Times New Roman"/>
          <w:sz w:val="24"/>
          <w:szCs w:val="24"/>
          <w:lang w:eastAsia="ru-RU"/>
        </w:rPr>
        <w:t xml:space="preserve"> - коэффициент социально-экологической значимости (таблица 3);</w:t>
      </w: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Кс - коэффициент фактического состояния зеленого насаждения (таблица 4);</w:t>
      </w: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К - количество удаляемых зелёных насаждений (м</w:t>
      </w:r>
      <w:proofErr w:type="gramStart"/>
      <w:r w:rsidRPr="00367004">
        <w:rPr>
          <w:rFonts w:ascii="Times New Roman" w:eastAsia="Times New Roman" w:hAnsi="Times New Roman" w:cs="Times New Roman"/>
          <w:sz w:val="24"/>
          <w:szCs w:val="24"/>
          <w:vertAlign w:val="superscript"/>
          <w:lang w:eastAsia="ru-RU"/>
        </w:rPr>
        <w:t>2</w:t>
      </w:r>
      <w:proofErr w:type="gramEnd"/>
      <w:r w:rsidRPr="00367004">
        <w:rPr>
          <w:rFonts w:ascii="Times New Roman" w:eastAsia="Times New Roman" w:hAnsi="Times New Roman" w:cs="Times New Roman"/>
          <w:sz w:val="24"/>
          <w:szCs w:val="24"/>
          <w:lang w:eastAsia="ru-RU"/>
        </w:rPr>
        <w:t xml:space="preserve"> газона, цветника);</w:t>
      </w: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 xml:space="preserve">Кд - произведение индексов-дефляторов (индексов потребительских цен), разработанных в установленном </w:t>
      </w:r>
      <w:proofErr w:type="gramStart"/>
      <w:r w:rsidRPr="00367004">
        <w:rPr>
          <w:rFonts w:ascii="Times New Roman" w:eastAsia="Times New Roman" w:hAnsi="Times New Roman" w:cs="Times New Roman"/>
          <w:sz w:val="24"/>
          <w:szCs w:val="24"/>
          <w:lang w:eastAsia="ru-RU"/>
        </w:rPr>
        <w:t>порядке</w:t>
      </w:r>
      <w:proofErr w:type="gramEnd"/>
      <w:r w:rsidRPr="00367004">
        <w:rPr>
          <w:rFonts w:ascii="Times New Roman" w:eastAsia="Times New Roman" w:hAnsi="Times New Roman" w:cs="Times New Roman"/>
          <w:sz w:val="24"/>
          <w:szCs w:val="24"/>
          <w:lang w:eastAsia="ru-RU"/>
        </w:rPr>
        <w:t xml:space="preserve"> уполномоченным федеральным органом исполнительной власти на соответствующие годы; </w:t>
      </w: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367004">
        <w:rPr>
          <w:rFonts w:ascii="Times New Roman" w:eastAsia="Times New Roman" w:hAnsi="Times New Roman" w:cs="Times New Roman"/>
          <w:sz w:val="24"/>
          <w:szCs w:val="24"/>
          <w:lang w:eastAsia="ru-RU"/>
        </w:rPr>
        <w:t>Км</w:t>
      </w:r>
      <w:proofErr w:type="gramEnd"/>
      <w:r w:rsidRPr="00367004">
        <w:rPr>
          <w:rFonts w:ascii="Times New Roman" w:eastAsia="Times New Roman" w:hAnsi="Times New Roman" w:cs="Times New Roman"/>
          <w:sz w:val="24"/>
          <w:szCs w:val="24"/>
          <w:lang w:eastAsia="ru-RU"/>
        </w:rPr>
        <w:t xml:space="preserve"> - коэффициент, применяемый к величине компенсационной стоимости.</w:t>
      </w:r>
    </w:p>
    <w:p w:rsidR="00D45D1C" w:rsidRPr="00367004" w:rsidRDefault="00D45D1C" w:rsidP="00367004">
      <w:pPr>
        <w:widowControl w:val="0"/>
        <w:autoSpaceDE w:val="0"/>
        <w:autoSpaceDN w:val="0"/>
        <w:spacing w:after="0" w:line="240" w:lineRule="auto"/>
        <w:ind w:firstLine="539"/>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В случае оплаты компенсационной стоимости за счет средств бюджетной системы Российской Федерации коэффициент, применяемый к величине компенсационной стоимости (</w:t>
      </w:r>
      <w:proofErr w:type="gramStart"/>
      <w:r w:rsidRPr="00367004">
        <w:rPr>
          <w:rFonts w:ascii="Times New Roman" w:eastAsia="Times New Roman" w:hAnsi="Times New Roman" w:cs="Times New Roman"/>
          <w:sz w:val="24"/>
          <w:szCs w:val="24"/>
          <w:lang w:eastAsia="ru-RU"/>
        </w:rPr>
        <w:t>Км</w:t>
      </w:r>
      <w:proofErr w:type="gramEnd"/>
      <w:r w:rsidRPr="00367004">
        <w:rPr>
          <w:rFonts w:ascii="Times New Roman" w:eastAsia="Times New Roman" w:hAnsi="Times New Roman" w:cs="Times New Roman"/>
          <w:sz w:val="24"/>
          <w:szCs w:val="24"/>
          <w:lang w:eastAsia="ru-RU"/>
        </w:rPr>
        <w:t>), равен 0,8.</w:t>
      </w: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D45D1C" w:rsidRPr="00367004" w:rsidRDefault="00D45D1C" w:rsidP="00367004">
      <w:pPr>
        <w:widowControl w:val="0"/>
        <w:autoSpaceDE w:val="0"/>
        <w:autoSpaceDN w:val="0"/>
        <w:spacing w:after="0" w:line="240" w:lineRule="auto"/>
        <w:contextualSpacing/>
        <w:jc w:val="right"/>
        <w:outlineLvl w:val="2"/>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Таблица 2</w:t>
      </w:r>
    </w:p>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b/>
          <w:bCs/>
          <w:sz w:val="24"/>
          <w:szCs w:val="24"/>
          <w:lang w:eastAsia="ru-RU"/>
        </w:rPr>
      </w:pPr>
      <w:bookmarkStart w:id="6" w:name="P511"/>
      <w:bookmarkEnd w:id="6"/>
      <w:r w:rsidRPr="00367004">
        <w:rPr>
          <w:rFonts w:ascii="Times New Roman" w:eastAsia="Times New Roman" w:hAnsi="Times New Roman" w:cs="Times New Roman"/>
          <w:b/>
          <w:bCs/>
          <w:sz w:val="24"/>
          <w:szCs w:val="24"/>
          <w:lang w:eastAsia="ru-RU"/>
        </w:rPr>
        <w:t>Территориальный коэффициент</w:t>
      </w: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307"/>
        <w:gridCol w:w="3197"/>
      </w:tblGrid>
      <w:tr w:rsidR="00D45D1C" w:rsidRPr="00367004" w:rsidTr="00D45D1C">
        <w:tc>
          <w:tcPr>
            <w:tcW w:w="567"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N</w:t>
            </w:r>
          </w:p>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proofErr w:type="gramStart"/>
            <w:r w:rsidRPr="00367004">
              <w:rPr>
                <w:rFonts w:ascii="Times New Roman" w:eastAsia="Times New Roman" w:hAnsi="Times New Roman" w:cs="Times New Roman"/>
                <w:sz w:val="24"/>
                <w:szCs w:val="24"/>
                <w:lang w:eastAsia="ru-RU"/>
              </w:rPr>
              <w:t>п</w:t>
            </w:r>
            <w:proofErr w:type="gramEnd"/>
            <w:r w:rsidRPr="00367004">
              <w:rPr>
                <w:rFonts w:ascii="Times New Roman" w:eastAsia="Times New Roman" w:hAnsi="Times New Roman" w:cs="Times New Roman"/>
                <w:sz w:val="24"/>
                <w:szCs w:val="24"/>
                <w:lang w:eastAsia="ru-RU"/>
              </w:rPr>
              <w:t>/п</w:t>
            </w:r>
          </w:p>
        </w:tc>
        <w:tc>
          <w:tcPr>
            <w:tcW w:w="5307"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Место произрастания зелёных насаждений</w:t>
            </w:r>
          </w:p>
        </w:tc>
        <w:tc>
          <w:tcPr>
            <w:tcW w:w="3197"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Территориальный коэффициент,</w:t>
            </w:r>
          </w:p>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proofErr w:type="spellStart"/>
            <w:r w:rsidRPr="00367004">
              <w:rPr>
                <w:rFonts w:ascii="Times New Roman" w:eastAsia="Times New Roman" w:hAnsi="Times New Roman" w:cs="Times New Roman"/>
                <w:sz w:val="24"/>
                <w:szCs w:val="24"/>
                <w:lang w:eastAsia="ru-RU"/>
              </w:rPr>
              <w:t>Кт</w:t>
            </w:r>
            <w:proofErr w:type="spellEnd"/>
          </w:p>
        </w:tc>
      </w:tr>
      <w:tr w:rsidR="00D45D1C" w:rsidRPr="00367004" w:rsidTr="00D45D1C">
        <w:tc>
          <w:tcPr>
            <w:tcW w:w="567"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1</w:t>
            </w:r>
          </w:p>
        </w:tc>
        <w:tc>
          <w:tcPr>
            <w:tcW w:w="5307" w:type="dxa"/>
          </w:tcPr>
          <w:p w:rsidR="00D45D1C" w:rsidRPr="00367004" w:rsidRDefault="00D45D1C" w:rsidP="00367004">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 xml:space="preserve">Общественно-деловая зона </w:t>
            </w:r>
          </w:p>
        </w:tc>
        <w:tc>
          <w:tcPr>
            <w:tcW w:w="3197"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1,4</w:t>
            </w:r>
          </w:p>
        </w:tc>
      </w:tr>
      <w:tr w:rsidR="00D45D1C" w:rsidRPr="00367004" w:rsidTr="00D45D1C">
        <w:tc>
          <w:tcPr>
            <w:tcW w:w="567"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2</w:t>
            </w:r>
          </w:p>
        </w:tc>
        <w:tc>
          <w:tcPr>
            <w:tcW w:w="5307" w:type="dxa"/>
          </w:tcPr>
          <w:p w:rsidR="00D45D1C" w:rsidRPr="00367004" w:rsidRDefault="00D45D1C" w:rsidP="00367004">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Зона объектов отдыха, зона озелененных территорий общего пользования</w:t>
            </w:r>
          </w:p>
        </w:tc>
        <w:tc>
          <w:tcPr>
            <w:tcW w:w="3197"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1,3</w:t>
            </w:r>
          </w:p>
        </w:tc>
      </w:tr>
      <w:tr w:rsidR="00D45D1C" w:rsidRPr="00367004" w:rsidTr="00D45D1C">
        <w:tc>
          <w:tcPr>
            <w:tcW w:w="567"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3</w:t>
            </w:r>
          </w:p>
        </w:tc>
        <w:tc>
          <w:tcPr>
            <w:tcW w:w="5307" w:type="dxa"/>
          </w:tcPr>
          <w:p w:rsidR="00D45D1C" w:rsidRPr="00367004" w:rsidRDefault="00D45D1C" w:rsidP="00367004">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 xml:space="preserve">Зона жилой застройки </w:t>
            </w:r>
          </w:p>
        </w:tc>
        <w:tc>
          <w:tcPr>
            <w:tcW w:w="3197"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1,2</w:t>
            </w:r>
          </w:p>
        </w:tc>
      </w:tr>
      <w:tr w:rsidR="00D45D1C" w:rsidRPr="00367004" w:rsidTr="00D45D1C">
        <w:tc>
          <w:tcPr>
            <w:tcW w:w="567"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4</w:t>
            </w:r>
          </w:p>
        </w:tc>
        <w:tc>
          <w:tcPr>
            <w:tcW w:w="5307" w:type="dxa"/>
          </w:tcPr>
          <w:p w:rsidR="00D45D1C" w:rsidRPr="00367004" w:rsidRDefault="00D45D1C" w:rsidP="00367004">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 xml:space="preserve">Зона производственного использования </w:t>
            </w:r>
          </w:p>
        </w:tc>
        <w:tc>
          <w:tcPr>
            <w:tcW w:w="3197"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1,1</w:t>
            </w:r>
          </w:p>
        </w:tc>
      </w:tr>
      <w:tr w:rsidR="00D45D1C" w:rsidRPr="00367004" w:rsidTr="00D45D1C">
        <w:tc>
          <w:tcPr>
            <w:tcW w:w="567"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5</w:t>
            </w:r>
          </w:p>
        </w:tc>
        <w:tc>
          <w:tcPr>
            <w:tcW w:w="5307" w:type="dxa"/>
          </w:tcPr>
          <w:p w:rsidR="00D45D1C" w:rsidRPr="00367004" w:rsidRDefault="00D45D1C" w:rsidP="00367004">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 xml:space="preserve">Зона инженерной и транспортной инфраструктуры </w:t>
            </w:r>
          </w:p>
        </w:tc>
        <w:tc>
          <w:tcPr>
            <w:tcW w:w="3197"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1</w:t>
            </w:r>
          </w:p>
        </w:tc>
      </w:tr>
    </w:tbl>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D45D1C" w:rsidRPr="00367004" w:rsidRDefault="00D45D1C" w:rsidP="00367004">
      <w:pPr>
        <w:widowControl w:val="0"/>
        <w:autoSpaceDE w:val="0"/>
        <w:autoSpaceDN w:val="0"/>
        <w:spacing w:after="0" w:line="240" w:lineRule="auto"/>
        <w:contextualSpacing/>
        <w:jc w:val="right"/>
        <w:outlineLvl w:val="2"/>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Таблица 3</w:t>
      </w: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b/>
          <w:bCs/>
          <w:sz w:val="24"/>
          <w:szCs w:val="24"/>
          <w:lang w:eastAsia="ru-RU"/>
        </w:rPr>
      </w:pPr>
      <w:bookmarkStart w:id="7" w:name="P547"/>
      <w:bookmarkEnd w:id="7"/>
      <w:r w:rsidRPr="00367004">
        <w:rPr>
          <w:rFonts w:ascii="Times New Roman" w:eastAsia="Times New Roman" w:hAnsi="Times New Roman" w:cs="Times New Roman"/>
          <w:b/>
          <w:bCs/>
          <w:sz w:val="24"/>
          <w:szCs w:val="24"/>
          <w:lang w:eastAsia="ru-RU"/>
        </w:rPr>
        <w:t xml:space="preserve">Коэффициент социально-экологической значимости </w:t>
      </w: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520"/>
        <w:gridCol w:w="2041"/>
      </w:tblGrid>
      <w:tr w:rsidR="00D45D1C" w:rsidRPr="00367004" w:rsidTr="00D45D1C">
        <w:tc>
          <w:tcPr>
            <w:tcW w:w="510"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N</w:t>
            </w:r>
          </w:p>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proofErr w:type="gramStart"/>
            <w:r w:rsidRPr="00367004">
              <w:rPr>
                <w:rFonts w:ascii="Times New Roman" w:eastAsia="Times New Roman" w:hAnsi="Times New Roman" w:cs="Times New Roman"/>
                <w:sz w:val="24"/>
                <w:szCs w:val="24"/>
                <w:lang w:eastAsia="ru-RU"/>
              </w:rPr>
              <w:t>п</w:t>
            </w:r>
            <w:proofErr w:type="gramEnd"/>
            <w:r w:rsidRPr="00367004">
              <w:rPr>
                <w:rFonts w:ascii="Times New Roman" w:eastAsia="Times New Roman" w:hAnsi="Times New Roman" w:cs="Times New Roman"/>
                <w:sz w:val="24"/>
                <w:szCs w:val="24"/>
                <w:lang w:eastAsia="ru-RU"/>
              </w:rPr>
              <w:t>/п</w:t>
            </w:r>
          </w:p>
        </w:tc>
        <w:tc>
          <w:tcPr>
            <w:tcW w:w="6520"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Категория озелененной территории</w:t>
            </w:r>
          </w:p>
        </w:tc>
        <w:tc>
          <w:tcPr>
            <w:tcW w:w="2041"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 xml:space="preserve">Коэффициент социально-экологической значимости, </w:t>
            </w:r>
            <w:proofErr w:type="spellStart"/>
            <w:r w:rsidRPr="00367004">
              <w:rPr>
                <w:rFonts w:ascii="Times New Roman" w:eastAsia="Times New Roman" w:hAnsi="Times New Roman" w:cs="Times New Roman"/>
                <w:sz w:val="24"/>
                <w:szCs w:val="24"/>
                <w:lang w:eastAsia="ru-RU"/>
              </w:rPr>
              <w:t>Ксэз</w:t>
            </w:r>
            <w:proofErr w:type="spellEnd"/>
            <w:r w:rsidRPr="00367004">
              <w:rPr>
                <w:rFonts w:ascii="Times New Roman" w:eastAsia="Times New Roman" w:hAnsi="Times New Roman" w:cs="Times New Roman"/>
                <w:sz w:val="24"/>
                <w:szCs w:val="24"/>
                <w:lang w:eastAsia="ru-RU"/>
              </w:rPr>
              <w:t>*</w:t>
            </w:r>
          </w:p>
        </w:tc>
      </w:tr>
      <w:tr w:rsidR="00D45D1C" w:rsidRPr="00367004" w:rsidTr="00D45D1C">
        <w:tc>
          <w:tcPr>
            <w:tcW w:w="510"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1</w:t>
            </w:r>
          </w:p>
        </w:tc>
        <w:tc>
          <w:tcPr>
            <w:tcW w:w="6520" w:type="dxa"/>
          </w:tcPr>
          <w:p w:rsidR="00D45D1C" w:rsidRPr="00367004" w:rsidRDefault="00D45D1C" w:rsidP="00367004">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Зеленые насаждения памятников природы, а также зеленые насаждения, расположенные в границах памятников истории и культуры и т.п.</w:t>
            </w:r>
          </w:p>
        </w:tc>
        <w:tc>
          <w:tcPr>
            <w:tcW w:w="2041"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2,0</w:t>
            </w:r>
          </w:p>
        </w:tc>
      </w:tr>
      <w:tr w:rsidR="00D45D1C" w:rsidRPr="00367004" w:rsidTr="00D45D1C">
        <w:tc>
          <w:tcPr>
            <w:tcW w:w="510"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lastRenderedPageBreak/>
              <w:t>2</w:t>
            </w:r>
          </w:p>
        </w:tc>
        <w:tc>
          <w:tcPr>
            <w:tcW w:w="6520" w:type="dxa"/>
          </w:tcPr>
          <w:p w:rsidR="00D45D1C" w:rsidRPr="00367004" w:rsidRDefault="00D45D1C" w:rsidP="00367004">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Зеленые насаждения озелененных территорий общего пользования и озелененных территорий ограниченного пользования</w:t>
            </w:r>
          </w:p>
        </w:tc>
        <w:tc>
          <w:tcPr>
            <w:tcW w:w="2041"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1,2</w:t>
            </w:r>
          </w:p>
        </w:tc>
      </w:tr>
      <w:tr w:rsidR="00D45D1C" w:rsidRPr="00367004" w:rsidTr="00D45D1C">
        <w:tc>
          <w:tcPr>
            <w:tcW w:w="510"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3</w:t>
            </w:r>
          </w:p>
        </w:tc>
        <w:tc>
          <w:tcPr>
            <w:tcW w:w="6520" w:type="dxa"/>
          </w:tcPr>
          <w:p w:rsidR="00D45D1C" w:rsidRPr="00367004" w:rsidRDefault="00D45D1C" w:rsidP="00367004">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 xml:space="preserve">Зеленые насаждения в прибрежной и </w:t>
            </w:r>
            <w:proofErr w:type="spellStart"/>
            <w:r w:rsidRPr="00367004">
              <w:rPr>
                <w:rFonts w:ascii="Times New Roman" w:eastAsia="Times New Roman" w:hAnsi="Times New Roman" w:cs="Times New Roman"/>
                <w:sz w:val="24"/>
                <w:szCs w:val="24"/>
                <w:lang w:eastAsia="ru-RU"/>
              </w:rPr>
              <w:t>водоохранной</w:t>
            </w:r>
            <w:proofErr w:type="spellEnd"/>
            <w:r w:rsidRPr="00367004">
              <w:rPr>
                <w:rFonts w:ascii="Times New Roman" w:eastAsia="Times New Roman" w:hAnsi="Times New Roman" w:cs="Times New Roman"/>
                <w:sz w:val="24"/>
                <w:szCs w:val="24"/>
                <w:lang w:eastAsia="ru-RU"/>
              </w:rPr>
              <w:t xml:space="preserve"> зоне открытого водостока (водоема)</w:t>
            </w:r>
          </w:p>
        </w:tc>
        <w:tc>
          <w:tcPr>
            <w:tcW w:w="2041"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1,2</w:t>
            </w:r>
          </w:p>
        </w:tc>
      </w:tr>
      <w:tr w:rsidR="00D45D1C" w:rsidRPr="00367004" w:rsidTr="00D45D1C">
        <w:tc>
          <w:tcPr>
            <w:tcW w:w="510"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4</w:t>
            </w:r>
          </w:p>
        </w:tc>
        <w:tc>
          <w:tcPr>
            <w:tcW w:w="6520" w:type="dxa"/>
          </w:tcPr>
          <w:p w:rsidR="00D45D1C" w:rsidRPr="00367004" w:rsidRDefault="00D45D1C" w:rsidP="00367004">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Зеленые насаждения озелененных территорий специального назначения</w:t>
            </w:r>
          </w:p>
        </w:tc>
        <w:tc>
          <w:tcPr>
            <w:tcW w:w="2041"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1,1</w:t>
            </w:r>
          </w:p>
        </w:tc>
      </w:tr>
      <w:tr w:rsidR="00D45D1C" w:rsidRPr="00367004" w:rsidTr="00D45D1C">
        <w:tc>
          <w:tcPr>
            <w:tcW w:w="510"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5</w:t>
            </w:r>
          </w:p>
        </w:tc>
        <w:tc>
          <w:tcPr>
            <w:tcW w:w="6520" w:type="dxa"/>
          </w:tcPr>
          <w:p w:rsidR="00D45D1C" w:rsidRPr="00367004" w:rsidRDefault="00D45D1C" w:rsidP="00367004">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Остальные категории</w:t>
            </w:r>
          </w:p>
        </w:tc>
        <w:tc>
          <w:tcPr>
            <w:tcW w:w="2041"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1,0</w:t>
            </w:r>
          </w:p>
        </w:tc>
      </w:tr>
    </w:tbl>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 В случаях, когда зеленые насаждения одновременно относятся к разным категориям, выделенным для учета их социально-экологической значимости, в расчётах стоимости принимается максимальное значение аналогичного  коэффициента.</w:t>
      </w:r>
    </w:p>
    <w:p w:rsidR="00D45D1C" w:rsidRPr="00367004" w:rsidRDefault="00D45D1C" w:rsidP="00367004">
      <w:pPr>
        <w:widowControl w:val="0"/>
        <w:autoSpaceDE w:val="0"/>
        <w:autoSpaceDN w:val="0"/>
        <w:spacing w:after="0" w:line="240" w:lineRule="auto"/>
        <w:contextualSpacing/>
        <w:jc w:val="right"/>
        <w:outlineLvl w:val="2"/>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Таблица 4</w:t>
      </w: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b/>
          <w:bCs/>
          <w:sz w:val="24"/>
          <w:szCs w:val="24"/>
          <w:lang w:eastAsia="ru-RU"/>
        </w:rPr>
      </w:pPr>
      <w:bookmarkStart w:id="8" w:name="P574"/>
      <w:bookmarkEnd w:id="8"/>
      <w:r w:rsidRPr="00367004">
        <w:rPr>
          <w:rFonts w:ascii="Times New Roman" w:eastAsia="Times New Roman" w:hAnsi="Times New Roman" w:cs="Times New Roman"/>
          <w:b/>
          <w:bCs/>
          <w:sz w:val="24"/>
          <w:szCs w:val="24"/>
          <w:lang w:eastAsia="ru-RU"/>
        </w:rPr>
        <w:t>Коэффициент фактического состояния зелёных насаждений</w:t>
      </w: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329"/>
        <w:gridCol w:w="2835"/>
      </w:tblGrid>
      <w:tr w:rsidR="00D45D1C" w:rsidRPr="00367004" w:rsidTr="00D45D1C">
        <w:tc>
          <w:tcPr>
            <w:tcW w:w="850"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N</w:t>
            </w:r>
          </w:p>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proofErr w:type="gramStart"/>
            <w:r w:rsidRPr="00367004">
              <w:rPr>
                <w:rFonts w:ascii="Times New Roman" w:eastAsia="Times New Roman" w:hAnsi="Times New Roman" w:cs="Times New Roman"/>
                <w:sz w:val="24"/>
                <w:szCs w:val="24"/>
                <w:lang w:eastAsia="ru-RU"/>
              </w:rPr>
              <w:t>п</w:t>
            </w:r>
            <w:proofErr w:type="gramEnd"/>
            <w:r w:rsidRPr="00367004">
              <w:rPr>
                <w:rFonts w:ascii="Times New Roman" w:eastAsia="Times New Roman" w:hAnsi="Times New Roman" w:cs="Times New Roman"/>
                <w:sz w:val="24"/>
                <w:szCs w:val="24"/>
                <w:lang w:eastAsia="ru-RU"/>
              </w:rPr>
              <w:t>/п</w:t>
            </w:r>
          </w:p>
        </w:tc>
        <w:tc>
          <w:tcPr>
            <w:tcW w:w="5329"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Характеристика состояния зелёных насаждений</w:t>
            </w:r>
          </w:p>
        </w:tc>
        <w:tc>
          <w:tcPr>
            <w:tcW w:w="2835"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Коэффициент состояния (Кс)</w:t>
            </w:r>
          </w:p>
        </w:tc>
      </w:tr>
      <w:tr w:rsidR="00D45D1C" w:rsidRPr="00367004" w:rsidTr="00D45D1C">
        <w:tc>
          <w:tcPr>
            <w:tcW w:w="850"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1</w:t>
            </w:r>
          </w:p>
        </w:tc>
        <w:tc>
          <w:tcPr>
            <w:tcW w:w="5329"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val="en-US" w:eastAsia="ru-RU"/>
              </w:rPr>
            </w:pPr>
            <w:r w:rsidRPr="00367004">
              <w:rPr>
                <w:rFonts w:ascii="Times New Roman" w:eastAsia="Times New Roman" w:hAnsi="Times New Roman" w:cs="Times New Roman"/>
                <w:sz w:val="24"/>
                <w:szCs w:val="24"/>
                <w:lang w:eastAsia="ru-RU"/>
              </w:rPr>
              <w:t>Хорошее &lt;*&gt;</w:t>
            </w:r>
          </w:p>
        </w:tc>
        <w:tc>
          <w:tcPr>
            <w:tcW w:w="2835"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1,0</w:t>
            </w:r>
          </w:p>
        </w:tc>
      </w:tr>
      <w:tr w:rsidR="00D45D1C" w:rsidRPr="00367004" w:rsidTr="00D45D1C">
        <w:tc>
          <w:tcPr>
            <w:tcW w:w="850"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2</w:t>
            </w:r>
          </w:p>
        </w:tc>
        <w:tc>
          <w:tcPr>
            <w:tcW w:w="5329"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val="en-US" w:eastAsia="ru-RU"/>
              </w:rPr>
            </w:pPr>
            <w:r w:rsidRPr="00367004">
              <w:rPr>
                <w:rFonts w:ascii="Times New Roman" w:eastAsia="Times New Roman" w:hAnsi="Times New Roman" w:cs="Times New Roman"/>
                <w:sz w:val="24"/>
                <w:szCs w:val="24"/>
                <w:lang w:eastAsia="ru-RU"/>
              </w:rPr>
              <w:t xml:space="preserve">Удовлетворительное </w:t>
            </w:r>
            <w:r w:rsidRPr="00367004">
              <w:rPr>
                <w:rFonts w:ascii="Times New Roman" w:eastAsia="Times New Roman" w:hAnsi="Times New Roman" w:cs="Times New Roman"/>
                <w:sz w:val="24"/>
                <w:szCs w:val="24"/>
                <w:lang w:val="en-US" w:eastAsia="ru-RU"/>
              </w:rPr>
              <w:t>&lt;**&gt;</w:t>
            </w:r>
          </w:p>
        </w:tc>
        <w:tc>
          <w:tcPr>
            <w:tcW w:w="2835"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0,5</w:t>
            </w:r>
          </w:p>
        </w:tc>
      </w:tr>
      <w:tr w:rsidR="00D45D1C" w:rsidRPr="00367004" w:rsidTr="00D45D1C">
        <w:tc>
          <w:tcPr>
            <w:tcW w:w="850"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3</w:t>
            </w:r>
          </w:p>
        </w:tc>
        <w:tc>
          <w:tcPr>
            <w:tcW w:w="5329"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val="en-US" w:eastAsia="ru-RU"/>
              </w:rPr>
            </w:pPr>
            <w:r w:rsidRPr="00367004">
              <w:rPr>
                <w:rFonts w:ascii="Times New Roman" w:eastAsia="Times New Roman" w:hAnsi="Times New Roman" w:cs="Times New Roman"/>
                <w:sz w:val="24"/>
                <w:szCs w:val="24"/>
                <w:lang w:eastAsia="ru-RU"/>
              </w:rPr>
              <w:t xml:space="preserve">Неудовлетворительное </w:t>
            </w:r>
            <w:r w:rsidRPr="00367004">
              <w:rPr>
                <w:rFonts w:ascii="Times New Roman" w:eastAsia="Times New Roman" w:hAnsi="Times New Roman" w:cs="Times New Roman"/>
                <w:sz w:val="24"/>
                <w:szCs w:val="24"/>
                <w:lang w:val="en-US" w:eastAsia="ru-RU"/>
              </w:rPr>
              <w:t>&lt;***&gt;</w:t>
            </w:r>
          </w:p>
        </w:tc>
        <w:tc>
          <w:tcPr>
            <w:tcW w:w="2835" w:type="dxa"/>
          </w:tcPr>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0</w:t>
            </w:r>
          </w:p>
        </w:tc>
      </w:tr>
    </w:tbl>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367004">
        <w:rPr>
          <w:rFonts w:ascii="Times New Roman" w:eastAsia="Times New Roman" w:hAnsi="Times New Roman" w:cs="Times New Roman"/>
          <w:sz w:val="24"/>
          <w:szCs w:val="24"/>
          <w:lang w:eastAsia="ru-RU"/>
        </w:rPr>
        <w:t>--------------------------------</w:t>
      </w: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bookmarkStart w:id="9" w:name="P591"/>
      <w:bookmarkEnd w:id="9"/>
      <w:r w:rsidRPr="00367004">
        <w:rPr>
          <w:rFonts w:ascii="Times New Roman" w:eastAsia="Times New Roman" w:hAnsi="Times New Roman" w:cs="Times New Roman"/>
          <w:sz w:val="24"/>
          <w:szCs w:val="24"/>
          <w:lang w:eastAsia="ru-RU"/>
        </w:rPr>
        <w:t>&lt;*&gt; Зеленые насаждения без признаков заболеваний и повреждений болезнями или вредителями, без механических повреждений, нормального развития, густо облиственные, окраска и величина листьев (хвои) нормальная.</w:t>
      </w: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bookmarkStart w:id="10" w:name="P592"/>
      <w:bookmarkEnd w:id="10"/>
      <w:r w:rsidRPr="00367004">
        <w:rPr>
          <w:rFonts w:ascii="Times New Roman" w:eastAsia="Times New Roman" w:hAnsi="Times New Roman" w:cs="Times New Roman"/>
          <w:sz w:val="24"/>
          <w:szCs w:val="24"/>
          <w:lang w:eastAsia="ru-RU"/>
        </w:rPr>
        <w:t xml:space="preserve">&lt;**&gt; Зеленые насаждения условно здоровые (заболевания есть, но они в начальной стадии, или имеют повреждения вредителями, которые можно устранить), с неравномерно развитой кроной, недостаточно </w:t>
      </w:r>
      <w:proofErr w:type="spellStart"/>
      <w:r w:rsidRPr="00367004">
        <w:rPr>
          <w:rFonts w:ascii="Times New Roman" w:eastAsia="Times New Roman" w:hAnsi="Times New Roman" w:cs="Times New Roman"/>
          <w:sz w:val="24"/>
          <w:szCs w:val="24"/>
          <w:lang w:eastAsia="ru-RU"/>
        </w:rPr>
        <w:t>облиственны</w:t>
      </w:r>
      <w:proofErr w:type="spellEnd"/>
      <w:r w:rsidRPr="00367004">
        <w:rPr>
          <w:rFonts w:ascii="Times New Roman" w:eastAsia="Times New Roman" w:hAnsi="Times New Roman" w:cs="Times New Roman"/>
          <w:sz w:val="24"/>
          <w:szCs w:val="24"/>
          <w:lang w:eastAsia="ru-RU"/>
        </w:rPr>
        <w:t xml:space="preserve"> (сухие побеги до 10 - 15%), с наличием незначительных механических повреждений.</w:t>
      </w:r>
    </w:p>
    <w:p w:rsidR="00D45D1C" w:rsidRPr="00367004" w:rsidRDefault="00D45D1C" w:rsidP="00367004">
      <w:pPr>
        <w:spacing w:after="0" w:line="240" w:lineRule="auto"/>
        <w:ind w:firstLine="540"/>
        <w:contextualSpacing/>
        <w:jc w:val="both"/>
        <w:rPr>
          <w:rFonts w:ascii="Times New Roman" w:eastAsia="Calibri" w:hAnsi="Times New Roman" w:cs="Times New Roman"/>
          <w:sz w:val="24"/>
          <w:szCs w:val="24"/>
          <w:lang w:eastAsia="ru-RU"/>
        </w:rPr>
      </w:pPr>
      <w:bookmarkStart w:id="11" w:name="P593"/>
      <w:bookmarkEnd w:id="11"/>
      <w:r w:rsidRPr="00367004">
        <w:rPr>
          <w:rFonts w:ascii="Times New Roman" w:eastAsia="Calibri" w:hAnsi="Times New Roman" w:cs="Times New Roman"/>
          <w:sz w:val="24"/>
          <w:szCs w:val="24"/>
        </w:rPr>
        <w:t xml:space="preserve">&lt;***&gt; </w:t>
      </w:r>
      <w:r w:rsidRPr="00367004">
        <w:rPr>
          <w:rFonts w:ascii="Times New Roman" w:eastAsia="Calibri" w:hAnsi="Times New Roman" w:cs="Times New Roman"/>
          <w:sz w:val="24"/>
          <w:szCs w:val="24"/>
          <w:lang w:eastAsia="ru-RU"/>
        </w:rPr>
        <w:t xml:space="preserve">Зеленые насаждения со слабо развитой кроной, </w:t>
      </w:r>
      <w:proofErr w:type="spellStart"/>
      <w:r w:rsidRPr="00367004">
        <w:rPr>
          <w:rFonts w:ascii="Times New Roman" w:eastAsia="Calibri" w:hAnsi="Times New Roman" w:cs="Times New Roman"/>
          <w:sz w:val="24"/>
          <w:szCs w:val="24"/>
          <w:lang w:eastAsia="ru-RU"/>
        </w:rPr>
        <w:t>суховершинностью</w:t>
      </w:r>
      <w:proofErr w:type="spellEnd"/>
      <w:r w:rsidRPr="00367004">
        <w:rPr>
          <w:rFonts w:ascii="Times New Roman" w:eastAsia="Calibri" w:hAnsi="Times New Roman" w:cs="Times New Roman"/>
          <w:sz w:val="24"/>
          <w:szCs w:val="24"/>
          <w:lang w:eastAsia="ru-RU"/>
        </w:rPr>
        <w:t xml:space="preserve">, усыханием кроны более 50%, комплексом признаков заболеваний (дупла, обширные </w:t>
      </w:r>
      <w:proofErr w:type="spellStart"/>
      <w:r w:rsidRPr="00367004">
        <w:rPr>
          <w:rFonts w:ascii="Times New Roman" w:eastAsia="Calibri" w:hAnsi="Times New Roman" w:cs="Times New Roman"/>
          <w:sz w:val="24"/>
          <w:szCs w:val="24"/>
          <w:lang w:eastAsia="ru-RU"/>
        </w:rPr>
        <w:t>сухобочины</w:t>
      </w:r>
      <w:proofErr w:type="spellEnd"/>
      <w:r w:rsidRPr="00367004">
        <w:rPr>
          <w:rFonts w:ascii="Times New Roman" w:eastAsia="Calibri" w:hAnsi="Times New Roman" w:cs="Times New Roman"/>
          <w:sz w:val="24"/>
          <w:szCs w:val="24"/>
          <w:lang w:eastAsia="ru-RU"/>
        </w:rPr>
        <w:t xml:space="preserve"> и т.д.), признаками заселения стволовыми вредителями, значительными механическими повреждениями относятся к растениям неудовлетворительного состояния.</w:t>
      </w:r>
    </w:p>
    <w:p w:rsidR="00D45D1C" w:rsidRPr="00367004" w:rsidRDefault="00D45D1C" w:rsidP="00367004">
      <w:pPr>
        <w:spacing w:after="0" w:line="240" w:lineRule="auto"/>
        <w:ind w:firstLine="709"/>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rPr>
        <w:t>3.4.</w:t>
      </w:r>
      <w:r w:rsidRPr="00367004">
        <w:rPr>
          <w:rFonts w:ascii="Times New Roman" w:eastAsia="Calibri" w:hAnsi="Times New Roman" w:cs="Times New Roman"/>
          <w:sz w:val="24"/>
          <w:szCs w:val="24"/>
          <w:lang w:eastAsia="ru-RU"/>
        </w:rPr>
        <w:t xml:space="preserve"> Результаты расчетов компенсационной стоимости зелёных насаждений оформляется актом по форме согласно приложению 1 к настоящей Методике.</w:t>
      </w: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D45D1C" w:rsidRPr="00367004" w:rsidRDefault="00D45D1C" w:rsidP="00367004">
      <w:pPr>
        <w:widowControl w:val="0"/>
        <w:autoSpaceDE w:val="0"/>
        <w:autoSpaceDN w:val="0"/>
        <w:spacing w:after="0" w:line="240" w:lineRule="auto"/>
        <w:contextualSpacing/>
        <w:jc w:val="center"/>
        <w:outlineLvl w:val="1"/>
        <w:rPr>
          <w:rFonts w:ascii="Times New Roman" w:eastAsia="Times New Roman" w:hAnsi="Times New Roman" w:cs="Times New Roman"/>
          <w:b/>
          <w:bCs/>
          <w:sz w:val="24"/>
          <w:szCs w:val="24"/>
          <w:lang w:eastAsia="ru-RU"/>
        </w:rPr>
      </w:pPr>
      <w:r w:rsidRPr="00367004">
        <w:rPr>
          <w:rFonts w:ascii="Times New Roman" w:eastAsia="Times New Roman" w:hAnsi="Times New Roman" w:cs="Times New Roman"/>
          <w:b/>
          <w:bCs/>
          <w:sz w:val="24"/>
          <w:szCs w:val="24"/>
          <w:lang w:eastAsia="ru-RU"/>
        </w:rPr>
        <w:t>4. Порядок расчёта размера ущерба при незаконных рубках,</w:t>
      </w:r>
    </w:p>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b/>
          <w:bCs/>
          <w:sz w:val="24"/>
          <w:szCs w:val="24"/>
          <w:lang w:eastAsia="ru-RU"/>
        </w:rPr>
      </w:pPr>
      <w:proofErr w:type="gramStart"/>
      <w:r w:rsidRPr="00367004">
        <w:rPr>
          <w:rFonts w:ascii="Times New Roman" w:eastAsia="Times New Roman" w:hAnsi="Times New Roman" w:cs="Times New Roman"/>
          <w:b/>
          <w:bCs/>
          <w:sz w:val="24"/>
          <w:szCs w:val="24"/>
          <w:lang w:eastAsia="ru-RU"/>
        </w:rPr>
        <w:t>повреждении</w:t>
      </w:r>
      <w:proofErr w:type="gramEnd"/>
      <w:r w:rsidRPr="00367004">
        <w:rPr>
          <w:rFonts w:ascii="Times New Roman" w:eastAsia="Times New Roman" w:hAnsi="Times New Roman" w:cs="Times New Roman"/>
          <w:b/>
          <w:bCs/>
          <w:sz w:val="24"/>
          <w:szCs w:val="24"/>
          <w:lang w:eastAsia="ru-RU"/>
        </w:rPr>
        <w:t>, уничтожении зелёных насаждений</w:t>
      </w:r>
    </w:p>
    <w:p w:rsidR="00D45D1C" w:rsidRPr="00367004" w:rsidRDefault="00D45D1C" w:rsidP="00367004">
      <w:pPr>
        <w:widowControl w:val="0"/>
        <w:autoSpaceDE w:val="0"/>
        <w:autoSpaceDN w:val="0"/>
        <w:spacing w:after="0" w:line="240" w:lineRule="auto"/>
        <w:contextualSpacing/>
        <w:jc w:val="center"/>
        <w:rPr>
          <w:rFonts w:ascii="Times New Roman" w:eastAsia="Times New Roman" w:hAnsi="Times New Roman" w:cs="Times New Roman"/>
          <w:b/>
          <w:bCs/>
          <w:sz w:val="24"/>
          <w:szCs w:val="24"/>
          <w:lang w:eastAsia="ru-RU"/>
        </w:rPr>
      </w:pPr>
    </w:p>
    <w:p w:rsidR="00D45D1C" w:rsidRPr="00367004" w:rsidRDefault="00D45D1C" w:rsidP="00367004">
      <w:pPr>
        <w:spacing w:after="0" w:line="240" w:lineRule="auto"/>
        <w:ind w:firstLine="709"/>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4.1.Обследование места незаконной рубки, повреждения, уничтожения зелёных насаждений, осуществляется Комиссией.</w:t>
      </w:r>
    </w:p>
    <w:p w:rsidR="00D45D1C" w:rsidRPr="00367004" w:rsidRDefault="00D45D1C" w:rsidP="00367004">
      <w:pPr>
        <w:spacing w:after="0" w:line="240" w:lineRule="auto"/>
        <w:ind w:firstLine="709"/>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Комиссия при получении информации о повреждении или уничтожении зелёных насаждений, осуществляет выезд на место повреждения или уничтожения зелёных насаждений в течение 1 рабочего дня со дня регистрации такой информации.</w:t>
      </w:r>
    </w:p>
    <w:p w:rsidR="00D45D1C" w:rsidRPr="00367004" w:rsidRDefault="00D45D1C" w:rsidP="00367004">
      <w:pPr>
        <w:spacing w:after="0" w:line="240" w:lineRule="auto"/>
        <w:ind w:firstLine="709"/>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По результатам обследования, в случае подтверждения информации о повреждении или уничтожении зелёных насаждений, составляется акт обследования зелёных насаждений (приложение 2)</w:t>
      </w:r>
    </w:p>
    <w:p w:rsidR="00D45D1C" w:rsidRPr="00367004" w:rsidRDefault="00D45D1C" w:rsidP="00367004">
      <w:pPr>
        <w:spacing w:after="0" w:line="240" w:lineRule="auto"/>
        <w:ind w:firstLine="709"/>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lastRenderedPageBreak/>
        <w:t>4.2.</w:t>
      </w:r>
      <w:r w:rsidR="00F548E9">
        <w:rPr>
          <w:rFonts w:ascii="Times New Roman" w:eastAsia="Calibri" w:hAnsi="Times New Roman" w:cs="Times New Roman"/>
          <w:sz w:val="24"/>
          <w:szCs w:val="24"/>
          <w:lang w:eastAsia="ru-RU"/>
        </w:rPr>
        <w:t xml:space="preserve"> </w:t>
      </w:r>
      <w:r w:rsidRPr="00367004">
        <w:rPr>
          <w:rFonts w:ascii="Times New Roman" w:eastAsia="Calibri" w:hAnsi="Times New Roman" w:cs="Times New Roman"/>
          <w:sz w:val="24"/>
          <w:szCs w:val="24"/>
          <w:lang w:eastAsia="ru-RU"/>
        </w:rPr>
        <w:t>Расчет размера ущерба, причиненного незаконной рубкой, повреждением, уничтожением зелёных насаждений, осуществляется на основании акта обследования зелёных насаждений.</w:t>
      </w:r>
    </w:p>
    <w:p w:rsidR="00D45D1C" w:rsidRPr="00367004" w:rsidRDefault="00D45D1C" w:rsidP="00367004">
      <w:pPr>
        <w:spacing w:after="0" w:line="240" w:lineRule="auto"/>
        <w:ind w:firstLine="709"/>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4.3.</w:t>
      </w:r>
      <w:r w:rsidR="00F548E9">
        <w:rPr>
          <w:rFonts w:ascii="Times New Roman" w:eastAsia="Calibri" w:hAnsi="Times New Roman" w:cs="Times New Roman"/>
          <w:sz w:val="24"/>
          <w:szCs w:val="24"/>
          <w:lang w:eastAsia="ru-RU"/>
        </w:rPr>
        <w:t xml:space="preserve"> </w:t>
      </w:r>
      <w:r w:rsidRPr="00367004">
        <w:rPr>
          <w:rFonts w:ascii="Times New Roman" w:eastAsia="Calibri" w:hAnsi="Times New Roman" w:cs="Times New Roman"/>
          <w:sz w:val="24"/>
          <w:szCs w:val="24"/>
          <w:lang w:eastAsia="ru-RU"/>
        </w:rPr>
        <w:t xml:space="preserve">Размер ущерба, причиненного незаконными рубками и (или) уничтожением зелёных насаждений, исчисляется размером компенсационной стоимости вырубленных и (или) уничтоженных зелёных насаждений с применением повышающего коэффициента </w:t>
      </w:r>
      <w:proofErr w:type="spellStart"/>
      <w:r w:rsidRPr="00367004">
        <w:rPr>
          <w:rFonts w:ascii="Times New Roman" w:eastAsia="Calibri" w:hAnsi="Times New Roman" w:cs="Times New Roman"/>
          <w:sz w:val="24"/>
          <w:szCs w:val="24"/>
          <w:lang w:eastAsia="ru-RU"/>
        </w:rPr>
        <w:t>Кп</w:t>
      </w:r>
      <w:proofErr w:type="spellEnd"/>
      <w:r w:rsidRPr="00367004">
        <w:rPr>
          <w:rFonts w:ascii="Times New Roman" w:eastAsia="Calibri" w:hAnsi="Times New Roman" w:cs="Times New Roman"/>
          <w:sz w:val="24"/>
          <w:szCs w:val="24"/>
          <w:lang w:eastAsia="ru-RU"/>
        </w:rPr>
        <w:t xml:space="preserve"> = 5.</w:t>
      </w:r>
    </w:p>
    <w:p w:rsidR="00D45D1C" w:rsidRPr="00367004" w:rsidRDefault="00D45D1C" w:rsidP="00367004">
      <w:pPr>
        <w:spacing w:after="0" w:line="240" w:lineRule="auto"/>
        <w:ind w:firstLine="709"/>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4.4.</w:t>
      </w:r>
      <w:r w:rsidR="00F548E9">
        <w:rPr>
          <w:rFonts w:ascii="Times New Roman" w:eastAsia="Calibri" w:hAnsi="Times New Roman" w:cs="Times New Roman"/>
          <w:sz w:val="24"/>
          <w:szCs w:val="24"/>
          <w:lang w:eastAsia="ru-RU"/>
        </w:rPr>
        <w:t xml:space="preserve"> </w:t>
      </w:r>
      <w:r w:rsidRPr="00367004">
        <w:rPr>
          <w:rFonts w:ascii="Times New Roman" w:eastAsia="Calibri" w:hAnsi="Times New Roman" w:cs="Times New Roman"/>
          <w:sz w:val="24"/>
          <w:szCs w:val="24"/>
          <w:lang w:eastAsia="ru-RU"/>
        </w:rPr>
        <w:t>В случае невозможности определения видового состава и фактического состояния вырубленных и (или) уничтоженных зелёных насаждений исчисление размера ущерба проводится по максимальной действительной восстановительной стоимости медленно растущей группы лиственных деревьев и применяется коэффициент фактического состояния</w:t>
      </w:r>
      <w:proofErr w:type="gramStart"/>
      <w:r w:rsidRPr="00367004">
        <w:rPr>
          <w:rFonts w:ascii="Times New Roman" w:eastAsia="Calibri" w:hAnsi="Times New Roman" w:cs="Times New Roman"/>
          <w:sz w:val="24"/>
          <w:szCs w:val="24"/>
          <w:lang w:eastAsia="ru-RU"/>
        </w:rPr>
        <w:t xml:space="preserve"> К</w:t>
      </w:r>
      <w:proofErr w:type="gramEnd"/>
      <w:r w:rsidRPr="00367004">
        <w:rPr>
          <w:rFonts w:ascii="Times New Roman" w:eastAsia="Calibri" w:hAnsi="Times New Roman" w:cs="Times New Roman"/>
          <w:sz w:val="24"/>
          <w:szCs w:val="24"/>
          <w:lang w:eastAsia="ru-RU"/>
        </w:rPr>
        <w:t xml:space="preserve"> = 1,0.</w:t>
      </w:r>
    </w:p>
    <w:p w:rsidR="00D45D1C" w:rsidRPr="00367004" w:rsidRDefault="00D45D1C" w:rsidP="00367004">
      <w:pPr>
        <w:spacing w:after="0" w:line="240" w:lineRule="auto"/>
        <w:ind w:firstLine="709"/>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4.5.</w:t>
      </w:r>
      <w:r w:rsidR="00F548E9">
        <w:rPr>
          <w:rFonts w:ascii="Times New Roman" w:eastAsia="Calibri" w:hAnsi="Times New Roman" w:cs="Times New Roman"/>
          <w:sz w:val="24"/>
          <w:szCs w:val="24"/>
          <w:lang w:eastAsia="ru-RU"/>
        </w:rPr>
        <w:t xml:space="preserve"> </w:t>
      </w:r>
      <w:r w:rsidRPr="00367004">
        <w:rPr>
          <w:rFonts w:ascii="Times New Roman" w:eastAsia="Calibri" w:hAnsi="Times New Roman" w:cs="Times New Roman"/>
          <w:sz w:val="24"/>
          <w:szCs w:val="24"/>
          <w:lang w:eastAsia="ru-RU"/>
        </w:rPr>
        <w:t>При повреждении зелёных насаждений, не влекущем прекращение роста, ущерб исчисляется в размере 0,5 от величины компенсационной стоимости поврежденного зеленого насаждения.</w:t>
      </w:r>
    </w:p>
    <w:p w:rsidR="00D45D1C" w:rsidRPr="00367004" w:rsidRDefault="00D45D1C" w:rsidP="00367004">
      <w:pPr>
        <w:spacing w:after="0" w:line="240" w:lineRule="auto"/>
        <w:ind w:firstLine="709"/>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4.6.</w:t>
      </w:r>
      <w:r w:rsidR="00F548E9">
        <w:rPr>
          <w:rFonts w:ascii="Times New Roman" w:eastAsia="Calibri" w:hAnsi="Times New Roman" w:cs="Times New Roman"/>
          <w:sz w:val="24"/>
          <w:szCs w:val="24"/>
          <w:lang w:eastAsia="ru-RU"/>
        </w:rPr>
        <w:t xml:space="preserve"> </w:t>
      </w:r>
      <w:r w:rsidRPr="00367004">
        <w:rPr>
          <w:rFonts w:ascii="Times New Roman" w:eastAsia="Calibri" w:hAnsi="Times New Roman" w:cs="Times New Roman"/>
          <w:sz w:val="24"/>
          <w:szCs w:val="24"/>
          <w:lang w:eastAsia="ru-RU"/>
        </w:rPr>
        <w:t>Результаты расчетов компенсационной стоимости зелёных насаждений при незаконной рубке оформляется актом (приложение 3).</w:t>
      </w:r>
    </w:p>
    <w:p w:rsidR="00D45D1C" w:rsidRPr="00367004" w:rsidRDefault="00D45D1C" w:rsidP="00367004">
      <w:pPr>
        <w:spacing w:after="0" w:line="240" w:lineRule="auto"/>
        <w:ind w:firstLine="709"/>
        <w:contextualSpacing/>
        <w:jc w:val="both"/>
        <w:rPr>
          <w:rFonts w:ascii="Times New Roman" w:eastAsia="Calibri" w:hAnsi="Times New Roman" w:cs="Times New Roman"/>
          <w:sz w:val="24"/>
          <w:szCs w:val="24"/>
          <w:lang w:eastAsia="ru-RU"/>
        </w:rPr>
      </w:pPr>
    </w:p>
    <w:p w:rsidR="00D45D1C" w:rsidRPr="00367004" w:rsidRDefault="00D45D1C" w:rsidP="00367004">
      <w:pPr>
        <w:spacing w:after="0" w:line="240" w:lineRule="auto"/>
        <w:contextualSpacing/>
        <w:jc w:val="center"/>
        <w:rPr>
          <w:rFonts w:ascii="Times New Roman" w:eastAsia="Calibri" w:hAnsi="Times New Roman" w:cs="Times New Roman"/>
          <w:sz w:val="24"/>
          <w:szCs w:val="24"/>
          <w:lang w:eastAsia="ru-RU"/>
        </w:rPr>
      </w:pPr>
      <w:r w:rsidRPr="00367004">
        <w:rPr>
          <w:rFonts w:ascii="Times New Roman" w:eastAsia="Calibri" w:hAnsi="Times New Roman" w:cs="Times New Roman"/>
          <w:b/>
          <w:bCs/>
          <w:sz w:val="24"/>
          <w:szCs w:val="24"/>
          <w:lang w:eastAsia="ru-RU"/>
        </w:rPr>
        <w:t>5. Порядок оплаты компенсационной стоимости</w:t>
      </w:r>
    </w:p>
    <w:p w:rsidR="00D45D1C" w:rsidRPr="00367004" w:rsidRDefault="00D45D1C" w:rsidP="00367004">
      <w:pPr>
        <w:spacing w:after="0" w:line="240" w:lineRule="auto"/>
        <w:contextualSpacing/>
        <w:jc w:val="center"/>
        <w:rPr>
          <w:rFonts w:ascii="Times New Roman" w:eastAsia="Calibri" w:hAnsi="Times New Roman" w:cs="Times New Roman"/>
          <w:sz w:val="24"/>
          <w:szCs w:val="24"/>
          <w:lang w:eastAsia="ru-RU"/>
        </w:rPr>
      </w:pPr>
      <w:r w:rsidRPr="00367004">
        <w:rPr>
          <w:rFonts w:ascii="Times New Roman" w:eastAsia="Calibri" w:hAnsi="Times New Roman" w:cs="Times New Roman"/>
          <w:b/>
          <w:bCs/>
          <w:sz w:val="24"/>
          <w:szCs w:val="24"/>
          <w:lang w:eastAsia="ru-RU"/>
        </w:rPr>
        <w:t>зелёных насаждений и ущерба при незаконных рубках</w:t>
      </w:r>
    </w:p>
    <w:p w:rsidR="00D45D1C" w:rsidRPr="00367004" w:rsidRDefault="00D45D1C" w:rsidP="00367004">
      <w:pPr>
        <w:spacing w:after="0" w:line="240" w:lineRule="auto"/>
        <w:ind w:firstLine="709"/>
        <w:contextualSpacing/>
        <w:jc w:val="both"/>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709"/>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5.1.</w:t>
      </w:r>
      <w:r w:rsidR="00F548E9">
        <w:rPr>
          <w:rFonts w:ascii="Times New Roman" w:eastAsia="Calibri" w:hAnsi="Times New Roman" w:cs="Times New Roman"/>
          <w:sz w:val="24"/>
          <w:szCs w:val="24"/>
          <w:lang w:eastAsia="ru-RU"/>
        </w:rPr>
        <w:t xml:space="preserve"> </w:t>
      </w:r>
      <w:r w:rsidRPr="00367004">
        <w:rPr>
          <w:rFonts w:ascii="Times New Roman" w:eastAsia="Calibri" w:hAnsi="Times New Roman" w:cs="Times New Roman"/>
          <w:sz w:val="24"/>
          <w:szCs w:val="24"/>
          <w:lang w:eastAsia="ru-RU"/>
        </w:rPr>
        <w:t xml:space="preserve">Основанием для оплаты ущерба, причиненного незаконной рубкой, повреждением, уничтожением зелёных насаждений является направление лицу, совершившему незаконную рубку, повреждение, уничтожение зелёных насаждений копии актов, указанных в пунктах 4.1, 4.6 настоящей Методики, а также письменной претензии администрации </w:t>
      </w:r>
      <w:r w:rsidR="0096612E" w:rsidRPr="00367004">
        <w:rPr>
          <w:rFonts w:ascii="Times New Roman" w:eastAsia="Calibri" w:hAnsi="Times New Roman" w:cs="Times New Roman"/>
          <w:sz w:val="24"/>
          <w:szCs w:val="24"/>
        </w:rPr>
        <w:t>Шумерлинского муниципального округа</w:t>
      </w:r>
      <w:r w:rsidRPr="00367004">
        <w:rPr>
          <w:rFonts w:ascii="Times New Roman" w:eastAsia="Calibri" w:hAnsi="Times New Roman" w:cs="Times New Roman"/>
          <w:sz w:val="24"/>
          <w:szCs w:val="24"/>
          <w:lang w:eastAsia="ru-RU"/>
        </w:rPr>
        <w:t>.</w:t>
      </w:r>
    </w:p>
    <w:p w:rsidR="00D45D1C" w:rsidRPr="00367004" w:rsidRDefault="00D45D1C" w:rsidP="00367004">
      <w:pPr>
        <w:spacing w:after="0" w:line="240" w:lineRule="auto"/>
        <w:ind w:firstLine="709"/>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5.2.</w:t>
      </w:r>
      <w:r w:rsidR="00F548E9">
        <w:rPr>
          <w:rFonts w:ascii="Times New Roman" w:eastAsia="Calibri" w:hAnsi="Times New Roman" w:cs="Times New Roman"/>
          <w:sz w:val="24"/>
          <w:szCs w:val="24"/>
          <w:lang w:eastAsia="ru-RU"/>
        </w:rPr>
        <w:t xml:space="preserve"> </w:t>
      </w:r>
      <w:r w:rsidRPr="00367004">
        <w:rPr>
          <w:rFonts w:ascii="Times New Roman" w:eastAsia="Calibri" w:hAnsi="Times New Roman" w:cs="Times New Roman"/>
          <w:sz w:val="24"/>
          <w:szCs w:val="24"/>
          <w:lang w:eastAsia="ru-RU"/>
        </w:rPr>
        <w:t xml:space="preserve">Письменная претензия администрации </w:t>
      </w:r>
      <w:r w:rsidR="0096612E" w:rsidRPr="00367004">
        <w:rPr>
          <w:rFonts w:ascii="Times New Roman" w:eastAsia="Calibri" w:hAnsi="Times New Roman" w:cs="Times New Roman"/>
          <w:sz w:val="24"/>
          <w:szCs w:val="24"/>
        </w:rPr>
        <w:t>Шумерлинского муниципального округа</w:t>
      </w:r>
      <w:r w:rsidR="0096612E" w:rsidRPr="00367004">
        <w:rPr>
          <w:rFonts w:ascii="Times New Roman" w:eastAsia="Calibri" w:hAnsi="Times New Roman" w:cs="Times New Roman"/>
          <w:sz w:val="24"/>
          <w:szCs w:val="24"/>
          <w:lang w:eastAsia="ru-RU"/>
        </w:rPr>
        <w:t xml:space="preserve"> </w:t>
      </w:r>
      <w:r w:rsidRPr="00367004">
        <w:rPr>
          <w:rFonts w:ascii="Times New Roman" w:eastAsia="Calibri" w:hAnsi="Times New Roman" w:cs="Times New Roman"/>
          <w:sz w:val="24"/>
          <w:szCs w:val="24"/>
          <w:lang w:eastAsia="ru-RU"/>
        </w:rPr>
        <w:t>должна содержать фамилию, имя, отчество (</w:t>
      </w:r>
      <w:r w:rsidR="00F548E9">
        <w:rPr>
          <w:rFonts w:ascii="Times New Roman" w:eastAsia="Calibri" w:hAnsi="Times New Roman" w:cs="Times New Roman"/>
          <w:sz w:val="24"/>
          <w:szCs w:val="24"/>
          <w:lang w:eastAsia="ru-RU"/>
        </w:rPr>
        <w:t>последне</w:t>
      </w:r>
      <w:proofErr w:type="gramStart"/>
      <w:r w:rsidR="00F548E9">
        <w:rPr>
          <w:rFonts w:ascii="Times New Roman" w:eastAsia="Calibri" w:hAnsi="Times New Roman" w:cs="Times New Roman"/>
          <w:sz w:val="24"/>
          <w:szCs w:val="24"/>
          <w:lang w:eastAsia="ru-RU"/>
        </w:rPr>
        <w:t>е-</w:t>
      </w:r>
      <w:proofErr w:type="gramEnd"/>
      <w:r w:rsidR="00F548E9">
        <w:rPr>
          <w:rFonts w:ascii="Times New Roman" w:eastAsia="Calibri" w:hAnsi="Times New Roman" w:cs="Times New Roman"/>
          <w:sz w:val="24"/>
          <w:szCs w:val="24"/>
          <w:lang w:eastAsia="ru-RU"/>
        </w:rPr>
        <w:t xml:space="preserve">  </w:t>
      </w:r>
      <w:r w:rsidRPr="00367004">
        <w:rPr>
          <w:rFonts w:ascii="Times New Roman" w:eastAsia="Calibri" w:hAnsi="Times New Roman" w:cs="Times New Roman"/>
          <w:sz w:val="24"/>
          <w:szCs w:val="24"/>
          <w:lang w:eastAsia="ru-RU"/>
        </w:rPr>
        <w:t>при наличии) физического лица или полное наименование юридического лица, совершивших незаконную рубку, повреждение, уничтожение зелёных насаждений, дату и время выявления факта совершения незаконной рубки, повреждения, уничтожения зелёных насаждений, место совершения незаконной рубки, повреждения, уничтожения зелёных насаждений, количество вырубленных, поврежденных, уничтоженных зелёных насаждений, размер ущерба, срок оплаты ущерба, составляющий 10 рабочих дней с момента получения данными лицами претензии, реквизиты для перечисления ущерба с указанием кода бюджетной классификации и назначения платежа.</w:t>
      </w:r>
    </w:p>
    <w:p w:rsidR="00D45D1C" w:rsidRPr="00367004" w:rsidRDefault="00D45D1C" w:rsidP="00367004">
      <w:pPr>
        <w:spacing w:after="0" w:line="240" w:lineRule="auto"/>
        <w:ind w:firstLine="709"/>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Претензия и копии актов направляются в адрес лица, совершившего незаконную рубку, повреждение, уничтожение зелёных насаждений, в течение 5 рабочих дней со дня составления акта, предусмотренного пунктом 4.6 настоящей Методики, посредством почтового отправления с уведомлением о вручении.</w:t>
      </w:r>
    </w:p>
    <w:p w:rsidR="00D45D1C" w:rsidRPr="00367004" w:rsidRDefault="00D45D1C" w:rsidP="00367004">
      <w:pPr>
        <w:spacing w:after="0" w:line="240" w:lineRule="auto"/>
        <w:ind w:firstLine="709"/>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 xml:space="preserve">5.3. В случае неоплаты лицом, совершившим незаконную рубку, повреждение, уничтожение зелёных насаждений, в добровольном порядке размера ущерба, указанного в претензии, направленной в соответствии с пунктом 5.2 настоящей Методики, администрация </w:t>
      </w:r>
      <w:r w:rsidR="0096612E" w:rsidRPr="00367004">
        <w:rPr>
          <w:rFonts w:ascii="Times New Roman" w:eastAsia="Calibri" w:hAnsi="Times New Roman" w:cs="Times New Roman"/>
          <w:sz w:val="24"/>
          <w:szCs w:val="24"/>
        </w:rPr>
        <w:t>Шумерлинского муниципального округа</w:t>
      </w:r>
      <w:r w:rsidR="0096612E" w:rsidRPr="00367004">
        <w:rPr>
          <w:rFonts w:ascii="Times New Roman" w:eastAsia="Calibri" w:hAnsi="Times New Roman" w:cs="Times New Roman"/>
          <w:sz w:val="24"/>
          <w:szCs w:val="24"/>
          <w:lang w:eastAsia="ru-RU"/>
        </w:rPr>
        <w:t xml:space="preserve"> </w:t>
      </w:r>
      <w:r w:rsidRPr="00367004">
        <w:rPr>
          <w:rFonts w:ascii="Times New Roman" w:eastAsia="Calibri" w:hAnsi="Times New Roman" w:cs="Times New Roman"/>
          <w:sz w:val="24"/>
          <w:szCs w:val="24"/>
          <w:lang w:eastAsia="ru-RU"/>
        </w:rPr>
        <w:t>принимает меры по взысканию суммы причиненного ущерба в судебном порядке.</w:t>
      </w:r>
    </w:p>
    <w:p w:rsidR="00D45D1C" w:rsidRPr="00367004" w:rsidRDefault="00D45D1C" w:rsidP="00367004">
      <w:pPr>
        <w:spacing w:after="0" w:line="240" w:lineRule="auto"/>
        <w:ind w:firstLine="709"/>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 xml:space="preserve">5.4. Если лицо, совершившее незаконную рубку, повреждение, уничтожение зелёных насаждений, не установлено, администрация </w:t>
      </w:r>
      <w:r w:rsidR="0096612E" w:rsidRPr="00367004">
        <w:rPr>
          <w:rFonts w:ascii="Times New Roman" w:eastAsia="Calibri" w:hAnsi="Times New Roman" w:cs="Times New Roman"/>
          <w:sz w:val="24"/>
          <w:szCs w:val="24"/>
        </w:rPr>
        <w:t>Шумерлинского муниципального округа</w:t>
      </w:r>
      <w:r w:rsidR="0096612E" w:rsidRPr="00367004">
        <w:rPr>
          <w:rFonts w:ascii="Times New Roman" w:eastAsia="Calibri" w:hAnsi="Times New Roman" w:cs="Times New Roman"/>
          <w:sz w:val="24"/>
          <w:szCs w:val="24"/>
          <w:lang w:eastAsia="ru-RU"/>
        </w:rPr>
        <w:t xml:space="preserve"> </w:t>
      </w:r>
      <w:r w:rsidRPr="00367004">
        <w:rPr>
          <w:rFonts w:ascii="Times New Roman" w:eastAsia="Calibri" w:hAnsi="Times New Roman" w:cs="Times New Roman"/>
          <w:sz w:val="24"/>
          <w:szCs w:val="24"/>
          <w:lang w:eastAsia="ru-RU"/>
        </w:rPr>
        <w:t>обращается в полицию с целью установления виновного лица.</w:t>
      </w:r>
    </w:p>
    <w:p w:rsidR="00D45D1C" w:rsidRPr="00367004" w:rsidRDefault="00D45D1C" w:rsidP="00367004">
      <w:pPr>
        <w:spacing w:after="0" w:line="240" w:lineRule="auto"/>
        <w:ind w:firstLine="709"/>
        <w:contextualSpacing/>
        <w:jc w:val="both"/>
        <w:rPr>
          <w:rFonts w:ascii="Times New Roman" w:eastAsia="Calibri" w:hAnsi="Times New Roman" w:cs="Times New Roman"/>
          <w:spacing w:val="2"/>
          <w:sz w:val="24"/>
          <w:szCs w:val="24"/>
          <w:lang w:eastAsia="ru-RU"/>
        </w:rPr>
      </w:pPr>
      <w:r w:rsidRPr="00367004">
        <w:rPr>
          <w:rFonts w:ascii="Times New Roman" w:eastAsia="Calibri" w:hAnsi="Times New Roman" w:cs="Times New Roman"/>
          <w:sz w:val="24"/>
          <w:szCs w:val="24"/>
          <w:lang w:eastAsia="ru-RU"/>
        </w:rPr>
        <w:t xml:space="preserve">5.5. </w:t>
      </w:r>
      <w:r w:rsidRPr="00367004">
        <w:rPr>
          <w:rFonts w:ascii="Times New Roman" w:eastAsia="Calibri" w:hAnsi="Times New Roman" w:cs="Times New Roman"/>
          <w:spacing w:val="2"/>
          <w:sz w:val="24"/>
          <w:szCs w:val="24"/>
          <w:lang w:eastAsia="ru-RU"/>
        </w:rPr>
        <w:t xml:space="preserve">В случае причинения вреда зеленым насаждениям, в результате которых они стали аварийными, сухостойными, администрация </w:t>
      </w:r>
      <w:r w:rsidR="0096612E" w:rsidRPr="00367004">
        <w:rPr>
          <w:rFonts w:ascii="Times New Roman" w:eastAsia="Calibri" w:hAnsi="Times New Roman" w:cs="Times New Roman"/>
          <w:sz w:val="24"/>
          <w:szCs w:val="24"/>
        </w:rPr>
        <w:t>Шумерлинского муниципального округа</w:t>
      </w:r>
      <w:r w:rsidR="0096612E" w:rsidRPr="00367004">
        <w:rPr>
          <w:rFonts w:ascii="Times New Roman" w:eastAsia="Calibri" w:hAnsi="Times New Roman" w:cs="Times New Roman"/>
          <w:spacing w:val="2"/>
          <w:sz w:val="24"/>
          <w:szCs w:val="24"/>
          <w:lang w:eastAsia="ru-RU"/>
        </w:rPr>
        <w:t xml:space="preserve"> </w:t>
      </w:r>
      <w:r w:rsidRPr="00367004">
        <w:rPr>
          <w:rFonts w:ascii="Times New Roman" w:eastAsia="Calibri" w:hAnsi="Times New Roman" w:cs="Times New Roman"/>
          <w:spacing w:val="2"/>
          <w:sz w:val="24"/>
          <w:szCs w:val="24"/>
          <w:lang w:eastAsia="ru-RU"/>
        </w:rPr>
        <w:t>организует взыскание с причинившего ущерб лица в порядке, установленном гражданским законодательством Российской Федерации.</w:t>
      </w:r>
    </w:p>
    <w:p w:rsidR="00D45D1C" w:rsidRPr="00367004" w:rsidRDefault="00D45D1C" w:rsidP="00367004">
      <w:pPr>
        <w:shd w:val="clear" w:color="auto" w:fill="FFFFFF"/>
        <w:spacing w:after="0" w:line="240" w:lineRule="auto"/>
        <w:ind w:firstLine="709"/>
        <w:contextualSpacing/>
        <w:jc w:val="both"/>
        <w:textAlignment w:val="baseline"/>
        <w:rPr>
          <w:rFonts w:ascii="Times New Roman" w:eastAsia="Calibri" w:hAnsi="Times New Roman" w:cs="Times New Roman"/>
          <w:sz w:val="24"/>
          <w:szCs w:val="24"/>
          <w:lang w:eastAsia="ru-RU"/>
        </w:rPr>
      </w:pPr>
      <w:r w:rsidRPr="00367004">
        <w:rPr>
          <w:rFonts w:ascii="Times New Roman" w:eastAsia="Calibri" w:hAnsi="Times New Roman" w:cs="Times New Roman"/>
          <w:spacing w:val="2"/>
          <w:sz w:val="24"/>
          <w:szCs w:val="24"/>
          <w:lang w:eastAsia="ru-RU"/>
        </w:rPr>
        <w:t xml:space="preserve">5.6. </w:t>
      </w:r>
      <w:r w:rsidRPr="00367004">
        <w:rPr>
          <w:rFonts w:ascii="Times New Roman" w:eastAsia="Calibri" w:hAnsi="Times New Roman" w:cs="Times New Roman"/>
          <w:sz w:val="24"/>
          <w:szCs w:val="24"/>
          <w:lang w:eastAsia="ru-RU"/>
        </w:rPr>
        <w:t xml:space="preserve">Оплата компенсационной стоимости сносимых зелёных насаждений при вынужденном сносе и ущерба при незаконных рубках, повреждении, уничтожении </w:t>
      </w:r>
      <w:r w:rsidRPr="00367004">
        <w:rPr>
          <w:rFonts w:ascii="Times New Roman" w:eastAsia="Calibri" w:hAnsi="Times New Roman" w:cs="Times New Roman"/>
          <w:sz w:val="24"/>
          <w:szCs w:val="24"/>
          <w:lang w:eastAsia="ru-RU"/>
        </w:rPr>
        <w:lastRenderedPageBreak/>
        <w:t xml:space="preserve">зелёных насаждений подлежит зачислению в бюджет </w:t>
      </w:r>
      <w:r w:rsidR="0096612E" w:rsidRPr="00367004">
        <w:rPr>
          <w:rFonts w:ascii="Times New Roman" w:eastAsia="Calibri" w:hAnsi="Times New Roman" w:cs="Times New Roman"/>
          <w:sz w:val="24"/>
          <w:szCs w:val="24"/>
        </w:rPr>
        <w:t>Шумерлинского муниципального округа</w:t>
      </w:r>
      <w:r w:rsidRPr="00367004">
        <w:rPr>
          <w:rFonts w:ascii="Times New Roman" w:eastAsia="Calibri" w:hAnsi="Times New Roman" w:cs="Times New Roman"/>
          <w:sz w:val="24"/>
          <w:szCs w:val="24"/>
          <w:lang w:eastAsia="ru-RU"/>
        </w:rPr>
        <w:t>.</w:t>
      </w:r>
    </w:p>
    <w:p w:rsidR="00D45D1C" w:rsidRPr="00367004" w:rsidRDefault="00D45D1C" w:rsidP="00367004">
      <w:pPr>
        <w:spacing w:after="0" w:line="240" w:lineRule="auto"/>
        <w:ind w:firstLine="709"/>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pacing w:val="2"/>
          <w:sz w:val="24"/>
          <w:szCs w:val="24"/>
          <w:lang w:eastAsia="ru-RU"/>
        </w:rPr>
        <w:t xml:space="preserve">5.7. Администрация </w:t>
      </w:r>
      <w:r w:rsidR="0096612E" w:rsidRPr="00367004">
        <w:rPr>
          <w:rFonts w:ascii="Times New Roman" w:eastAsia="Calibri" w:hAnsi="Times New Roman" w:cs="Times New Roman"/>
          <w:sz w:val="24"/>
          <w:szCs w:val="24"/>
        </w:rPr>
        <w:t>Шумерлинского муниципального округа</w:t>
      </w:r>
      <w:r w:rsidR="0096612E" w:rsidRPr="00367004">
        <w:rPr>
          <w:rFonts w:ascii="Times New Roman" w:eastAsia="Calibri" w:hAnsi="Times New Roman" w:cs="Times New Roman"/>
          <w:spacing w:val="2"/>
          <w:sz w:val="24"/>
          <w:szCs w:val="24"/>
          <w:lang w:eastAsia="ru-RU"/>
        </w:rPr>
        <w:t xml:space="preserve"> </w:t>
      </w:r>
      <w:r w:rsidRPr="00367004">
        <w:rPr>
          <w:rFonts w:ascii="Times New Roman" w:eastAsia="Calibri" w:hAnsi="Times New Roman" w:cs="Times New Roman"/>
          <w:spacing w:val="2"/>
          <w:sz w:val="24"/>
          <w:szCs w:val="24"/>
          <w:lang w:eastAsia="ru-RU"/>
        </w:rPr>
        <w:t xml:space="preserve">организует восстановление зелёных насаждений за счет средств бюджета </w:t>
      </w:r>
      <w:r w:rsidR="0096612E" w:rsidRPr="00367004">
        <w:rPr>
          <w:rFonts w:ascii="Times New Roman" w:eastAsia="Calibri" w:hAnsi="Times New Roman" w:cs="Times New Roman"/>
          <w:sz w:val="24"/>
          <w:szCs w:val="24"/>
        </w:rPr>
        <w:t>Шумерлинского муниципального округа</w:t>
      </w:r>
      <w:r w:rsidRPr="00367004">
        <w:rPr>
          <w:rFonts w:ascii="Times New Roman" w:eastAsia="Calibri" w:hAnsi="Times New Roman" w:cs="Times New Roman"/>
          <w:spacing w:val="2"/>
          <w:sz w:val="24"/>
          <w:szCs w:val="24"/>
          <w:lang w:eastAsia="ru-RU"/>
        </w:rPr>
        <w:t xml:space="preserve"> в соответствии с законодательством Российской Федерации путем создания зелёных насаждений в непосредственной близости к месту их сноса, а в случае невозможности соблюдения указанного расстояния - на иной территории </w:t>
      </w:r>
      <w:r w:rsidR="0096612E" w:rsidRPr="00367004">
        <w:rPr>
          <w:rFonts w:ascii="Times New Roman" w:eastAsia="Calibri" w:hAnsi="Times New Roman" w:cs="Times New Roman"/>
          <w:sz w:val="24"/>
          <w:szCs w:val="24"/>
        </w:rPr>
        <w:t>Шумерлинского муниципального округа</w:t>
      </w:r>
      <w:r w:rsidRPr="00367004">
        <w:rPr>
          <w:rFonts w:ascii="Times New Roman" w:eastAsia="Calibri" w:hAnsi="Times New Roman" w:cs="Times New Roman"/>
          <w:spacing w:val="2"/>
          <w:sz w:val="24"/>
          <w:szCs w:val="24"/>
          <w:lang w:eastAsia="ru-RU"/>
        </w:rPr>
        <w:t>.</w:t>
      </w:r>
    </w:p>
    <w:p w:rsidR="00D45D1C" w:rsidRPr="00367004" w:rsidRDefault="00D45D1C" w:rsidP="00367004">
      <w:pPr>
        <w:spacing w:after="0" w:line="240" w:lineRule="auto"/>
        <w:ind w:firstLine="709"/>
        <w:contextualSpacing/>
        <w:jc w:val="center"/>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709"/>
        <w:contextualSpacing/>
        <w:jc w:val="both"/>
        <w:rPr>
          <w:rFonts w:ascii="Times New Roman" w:eastAsia="Calibri" w:hAnsi="Times New Roman" w:cs="Times New Roman"/>
          <w:sz w:val="24"/>
          <w:szCs w:val="24"/>
          <w:lang w:eastAsia="ru-RU"/>
        </w:rPr>
      </w:pPr>
    </w:p>
    <w:p w:rsidR="00D45D1C" w:rsidRPr="00367004" w:rsidRDefault="00D45D1C" w:rsidP="00367004">
      <w:pPr>
        <w:widowControl w:val="0"/>
        <w:autoSpaceDE w:val="0"/>
        <w:autoSpaceDN w:val="0"/>
        <w:spacing w:after="0" w:line="240" w:lineRule="auto"/>
        <w:contextualSpacing/>
        <w:jc w:val="both"/>
        <w:rPr>
          <w:rFonts w:ascii="Times New Roman" w:eastAsia="Times New Roman" w:hAnsi="Times New Roman" w:cs="Times New Roman"/>
          <w:b/>
          <w:bCs/>
          <w:sz w:val="24"/>
          <w:szCs w:val="24"/>
          <w:lang w:eastAsia="ru-RU"/>
        </w:rPr>
      </w:pP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D45D1C" w:rsidRPr="00367004" w:rsidRDefault="00D45D1C" w:rsidP="00367004">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F548E9" w:rsidRDefault="00F548E9" w:rsidP="00367004">
      <w:pPr>
        <w:spacing w:after="0" w:line="240" w:lineRule="auto"/>
        <w:ind w:firstLine="697"/>
        <w:contextualSpacing/>
        <w:jc w:val="right"/>
        <w:rPr>
          <w:rFonts w:ascii="Times New Roman" w:eastAsia="Calibri" w:hAnsi="Times New Roman" w:cs="Times New Roman"/>
          <w:sz w:val="24"/>
          <w:szCs w:val="24"/>
          <w:lang w:eastAsia="ru-RU"/>
        </w:rPr>
      </w:pPr>
    </w:p>
    <w:p w:rsidR="00F548E9" w:rsidRDefault="00F548E9" w:rsidP="00367004">
      <w:pPr>
        <w:spacing w:after="0" w:line="240" w:lineRule="auto"/>
        <w:ind w:firstLine="697"/>
        <w:contextualSpacing/>
        <w:jc w:val="right"/>
        <w:rPr>
          <w:rFonts w:ascii="Times New Roman" w:eastAsia="Calibri" w:hAnsi="Times New Roman" w:cs="Times New Roman"/>
          <w:sz w:val="24"/>
          <w:szCs w:val="24"/>
          <w:lang w:eastAsia="ru-RU"/>
        </w:rPr>
      </w:pPr>
    </w:p>
    <w:p w:rsidR="00F548E9" w:rsidRDefault="00F548E9" w:rsidP="00367004">
      <w:pPr>
        <w:spacing w:after="0" w:line="240" w:lineRule="auto"/>
        <w:ind w:firstLine="697"/>
        <w:contextualSpacing/>
        <w:jc w:val="right"/>
        <w:rPr>
          <w:rFonts w:ascii="Times New Roman" w:eastAsia="Calibri" w:hAnsi="Times New Roman" w:cs="Times New Roman"/>
          <w:sz w:val="24"/>
          <w:szCs w:val="24"/>
          <w:lang w:eastAsia="ru-RU"/>
        </w:rPr>
      </w:pPr>
    </w:p>
    <w:p w:rsidR="00F548E9" w:rsidRDefault="00F548E9" w:rsidP="00367004">
      <w:pPr>
        <w:spacing w:after="0" w:line="240" w:lineRule="auto"/>
        <w:ind w:firstLine="697"/>
        <w:contextualSpacing/>
        <w:jc w:val="right"/>
        <w:rPr>
          <w:rFonts w:ascii="Times New Roman" w:eastAsia="Calibri" w:hAnsi="Times New Roman" w:cs="Times New Roman"/>
          <w:sz w:val="24"/>
          <w:szCs w:val="24"/>
          <w:lang w:eastAsia="ru-RU"/>
        </w:rPr>
      </w:pPr>
    </w:p>
    <w:p w:rsidR="00F548E9" w:rsidRDefault="00F548E9" w:rsidP="00367004">
      <w:pPr>
        <w:spacing w:after="0" w:line="240" w:lineRule="auto"/>
        <w:ind w:firstLine="697"/>
        <w:contextualSpacing/>
        <w:jc w:val="right"/>
        <w:rPr>
          <w:rFonts w:ascii="Times New Roman" w:eastAsia="Calibri" w:hAnsi="Times New Roman" w:cs="Times New Roman"/>
          <w:sz w:val="24"/>
          <w:szCs w:val="24"/>
          <w:lang w:eastAsia="ru-RU"/>
        </w:rPr>
      </w:pPr>
    </w:p>
    <w:p w:rsidR="00F548E9" w:rsidRDefault="00F548E9" w:rsidP="00367004">
      <w:pPr>
        <w:spacing w:after="0" w:line="240" w:lineRule="auto"/>
        <w:ind w:firstLine="697"/>
        <w:contextualSpacing/>
        <w:jc w:val="right"/>
        <w:rPr>
          <w:rFonts w:ascii="Times New Roman" w:eastAsia="Calibri" w:hAnsi="Times New Roman" w:cs="Times New Roman"/>
          <w:sz w:val="24"/>
          <w:szCs w:val="24"/>
          <w:lang w:eastAsia="ru-RU"/>
        </w:rPr>
      </w:pPr>
    </w:p>
    <w:p w:rsidR="00F548E9" w:rsidRDefault="00F548E9" w:rsidP="00367004">
      <w:pPr>
        <w:spacing w:after="0" w:line="240" w:lineRule="auto"/>
        <w:ind w:firstLine="697"/>
        <w:contextualSpacing/>
        <w:jc w:val="right"/>
        <w:rPr>
          <w:rFonts w:ascii="Times New Roman" w:eastAsia="Calibri" w:hAnsi="Times New Roman" w:cs="Times New Roman"/>
          <w:sz w:val="24"/>
          <w:szCs w:val="24"/>
          <w:lang w:eastAsia="ru-RU"/>
        </w:rPr>
      </w:pPr>
    </w:p>
    <w:p w:rsidR="00F548E9" w:rsidRDefault="00F548E9" w:rsidP="00367004">
      <w:pPr>
        <w:spacing w:after="0" w:line="240" w:lineRule="auto"/>
        <w:ind w:firstLine="697"/>
        <w:contextualSpacing/>
        <w:jc w:val="right"/>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697"/>
        <w:contextualSpacing/>
        <w:jc w:val="right"/>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lastRenderedPageBreak/>
        <w:t>Приложение 1</w:t>
      </w:r>
    </w:p>
    <w:p w:rsidR="00D45D1C" w:rsidRPr="00367004" w:rsidRDefault="00D45D1C" w:rsidP="00367004">
      <w:pPr>
        <w:spacing w:after="0" w:line="240" w:lineRule="auto"/>
        <w:ind w:firstLine="567"/>
        <w:contextualSpacing/>
        <w:jc w:val="right"/>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к Методике расчёта компенсационной</w:t>
      </w:r>
    </w:p>
    <w:p w:rsidR="00D45D1C" w:rsidRPr="00367004" w:rsidRDefault="00D45D1C" w:rsidP="00367004">
      <w:pPr>
        <w:spacing w:after="0" w:line="240" w:lineRule="auto"/>
        <w:ind w:firstLine="567"/>
        <w:contextualSpacing/>
        <w:jc w:val="right"/>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 xml:space="preserve">стоимости при сносе зелёных насаждений </w:t>
      </w:r>
    </w:p>
    <w:p w:rsidR="00D45D1C" w:rsidRPr="00367004" w:rsidRDefault="00D45D1C" w:rsidP="00367004">
      <w:pPr>
        <w:spacing w:after="0" w:line="240" w:lineRule="auto"/>
        <w:ind w:firstLine="567"/>
        <w:contextualSpacing/>
        <w:jc w:val="right"/>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 xml:space="preserve">на территории </w:t>
      </w:r>
      <w:r w:rsidR="009F2BB8" w:rsidRPr="00367004">
        <w:rPr>
          <w:rFonts w:ascii="Times New Roman" w:eastAsia="Calibri" w:hAnsi="Times New Roman" w:cs="Times New Roman"/>
          <w:sz w:val="24"/>
          <w:szCs w:val="24"/>
          <w:lang w:eastAsia="ru-RU"/>
        </w:rPr>
        <w:t>Шумерлинского муниципального округа</w:t>
      </w:r>
    </w:p>
    <w:p w:rsidR="00D45D1C" w:rsidRPr="00367004" w:rsidRDefault="00D45D1C" w:rsidP="00367004">
      <w:pPr>
        <w:spacing w:after="0" w:line="240" w:lineRule="auto"/>
        <w:contextualSpacing/>
        <w:jc w:val="center"/>
        <w:rPr>
          <w:rFonts w:ascii="Times New Roman" w:eastAsia="Calibri" w:hAnsi="Times New Roman" w:cs="Times New Roman"/>
          <w:sz w:val="24"/>
          <w:szCs w:val="24"/>
          <w:lang w:eastAsia="ru-RU"/>
        </w:rPr>
      </w:pPr>
    </w:p>
    <w:p w:rsidR="00D45D1C" w:rsidRPr="00367004" w:rsidRDefault="00D45D1C" w:rsidP="00367004">
      <w:pPr>
        <w:spacing w:after="0" w:line="240" w:lineRule="auto"/>
        <w:contextualSpacing/>
        <w:jc w:val="center"/>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 xml:space="preserve">Акт </w:t>
      </w:r>
    </w:p>
    <w:p w:rsidR="00D45D1C" w:rsidRPr="00367004" w:rsidRDefault="00D45D1C" w:rsidP="00367004">
      <w:pPr>
        <w:spacing w:after="0" w:line="240" w:lineRule="auto"/>
        <w:contextualSpacing/>
        <w:jc w:val="center"/>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 xml:space="preserve">расчёта компенсационной стоимости зелёных насаждений </w:t>
      </w:r>
    </w:p>
    <w:p w:rsidR="00D45D1C" w:rsidRPr="00367004" w:rsidRDefault="00D45D1C" w:rsidP="00367004">
      <w:pPr>
        <w:spacing w:after="0" w:line="240" w:lineRule="auto"/>
        <w:contextualSpacing/>
        <w:jc w:val="both"/>
        <w:rPr>
          <w:rFonts w:ascii="Times New Roman" w:eastAsia="Calibri" w:hAnsi="Times New Roman" w:cs="Times New Roman"/>
          <w:sz w:val="24"/>
          <w:szCs w:val="24"/>
          <w:lang w:eastAsia="ru-RU"/>
        </w:rPr>
      </w:pPr>
    </w:p>
    <w:p w:rsidR="00D45D1C" w:rsidRPr="00367004" w:rsidRDefault="00D45D1C" w:rsidP="00367004">
      <w:pPr>
        <w:spacing w:after="0" w:line="240" w:lineRule="auto"/>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 xml:space="preserve">_________________ </w:t>
      </w:r>
      <w:r w:rsidRPr="00367004">
        <w:rPr>
          <w:rFonts w:ascii="Times New Roman" w:eastAsia="Calibri" w:hAnsi="Times New Roman" w:cs="Times New Roman"/>
          <w:sz w:val="24"/>
          <w:szCs w:val="24"/>
          <w:lang w:eastAsia="ru-RU"/>
        </w:rPr>
        <w:tab/>
      </w:r>
      <w:r w:rsidRPr="00367004">
        <w:rPr>
          <w:rFonts w:ascii="Times New Roman" w:eastAsia="Calibri" w:hAnsi="Times New Roman" w:cs="Times New Roman"/>
          <w:sz w:val="24"/>
          <w:szCs w:val="24"/>
          <w:lang w:eastAsia="ru-RU"/>
        </w:rPr>
        <w:tab/>
      </w:r>
      <w:r w:rsidRPr="00367004">
        <w:rPr>
          <w:rFonts w:ascii="Times New Roman" w:eastAsia="Calibri" w:hAnsi="Times New Roman" w:cs="Times New Roman"/>
          <w:sz w:val="24"/>
          <w:szCs w:val="24"/>
          <w:lang w:eastAsia="ru-RU"/>
        </w:rPr>
        <w:tab/>
      </w:r>
      <w:r w:rsidRPr="00367004">
        <w:rPr>
          <w:rFonts w:ascii="Times New Roman" w:eastAsia="Calibri" w:hAnsi="Times New Roman" w:cs="Times New Roman"/>
          <w:sz w:val="24"/>
          <w:szCs w:val="24"/>
          <w:lang w:eastAsia="ru-RU"/>
        </w:rPr>
        <w:tab/>
      </w:r>
      <w:r w:rsidRPr="00367004">
        <w:rPr>
          <w:rFonts w:ascii="Times New Roman" w:eastAsia="Calibri" w:hAnsi="Times New Roman" w:cs="Times New Roman"/>
          <w:sz w:val="24"/>
          <w:szCs w:val="24"/>
          <w:lang w:eastAsia="ru-RU"/>
        </w:rPr>
        <w:tab/>
      </w:r>
      <w:r w:rsidRPr="00367004">
        <w:rPr>
          <w:rFonts w:ascii="Times New Roman" w:eastAsia="Calibri" w:hAnsi="Times New Roman" w:cs="Times New Roman"/>
          <w:sz w:val="24"/>
          <w:szCs w:val="24"/>
          <w:lang w:eastAsia="ru-RU"/>
        </w:rPr>
        <w:tab/>
        <w:t>"___" __________ 20___</w:t>
      </w:r>
    </w:p>
    <w:p w:rsidR="00D45D1C" w:rsidRPr="00367004" w:rsidRDefault="00D45D1C" w:rsidP="00367004">
      <w:pPr>
        <w:spacing w:after="0" w:line="240" w:lineRule="auto"/>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 xml:space="preserve">(населенный пункт) </w:t>
      </w:r>
    </w:p>
    <w:p w:rsidR="00D45D1C" w:rsidRPr="00367004" w:rsidRDefault="00D45D1C" w:rsidP="00367004">
      <w:pPr>
        <w:spacing w:after="0" w:line="240" w:lineRule="auto"/>
        <w:ind w:firstLine="737"/>
        <w:contextualSpacing/>
        <w:jc w:val="both"/>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737"/>
        <w:contextualSpacing/>
        <w:jc w:val="both"/>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697"/>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Комиссия в составе:</w:t>
      </w:r>
    </w:p>
    <w:p w:rsidR="00D45D1C" w:rsidRPr="00367004" w:rsidRDefault="00D45D1C" w:rsidP="00367004">
      <w:pPr>
        <w:spacing w:after="0" w:line="240" w:lineRule="auto"/>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_________________________________________________________________</w:t>
      </w:r>
    </w:p>
    <w:p w:rsidR="00D45D1C" w:rsidRPr="00367004" w:rsidRDefault="00D45D1C" w:rsidP="00367004">
      <w:pPr>
        <w:spacing w:after="0" w:line="240" w:lineRule="auto"/>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(Ф.И.О. и должность представителя администрации муниципального образования)</w:t>
      </w:r>
    </w:p>
    <w:p w:rsidR="00D45D1C" w:rsidRPr="00367004" w:rsidRDefault="00D45D1C" w:rsidP="00367004">
      <w:pPr>
        <w:spacing w:after="0" w:line="240" w:lineRule="auto"/>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_________________________________________________________________</w:t>
      </w:r>
    </w:p>
    <w:p w:rsidR="00D45D1C" w:rsidRPr="00367004" w:rsidRDefault="00D45D1C" w:rsidP="00367004">
      <w:pPr>
        <w:spacing w:after="0" w:line="240" w:lineRule="auto"/>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(Ф.И.О. и должность представителя администрации муниципального образования)</w:t>
      </w:r>
    </w:p>
    <w:p w:rsidR="00D45D1C" w:rsidRPr="00367004" w:rsidRDefault="00D45D1C" w:rsidP="00367004">
      <w:pPr>
        <w:spacing w:after="0" w:line="240" w:lineRule="auto"/>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_________________________________________________________________</w:t>
      </w:r>
    </w:p>
    <w:p w:rsidR="00D45D1C" w:rsidRPr="00367004" w:rsidRDefault="00D45D1C" w:rsidP="00367004">
      <w:pPr>
        <w:spacing w:after="0" w:line="240" w:lineRule="auto"/>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(Ф.И.О. и должность представителя администрации муниципального образования)</w:t>
      </w:r>
    </w:p>
    <w:p w:rsidR="00D45D1C" w:rsidRPr="00367004" w:rsidRDefault="00D45D1C" w:rsidP="00367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709"/>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Произвела расчет компенсационной стоимости зелёных насаждений, расположенных на земельном участке по адресу: _______________ _______________.  Размер компенсационной стоимости составляет:</w:t>
      </w:r>
    </w:p>
    <w:p w:rsidR="009F2BB8" w:rsidRPr="00367004" w:rsidRDefault="009F2BB8" w:rsidP="00367004">
      <w:pPr>
        <w:spacing w:after="0" w:line="240" w:lineRule="auto"/>
        <w:ind w:firstLine="709"/>
        <w:contextualSpacing/>
        <w:jc w:val="both"/>
        <w:rPr>
          <w:rFonts w:ascii="Times New Roman" w:eastAsia="Calibri" w:hAnsi="Times New Roman" w:cs="Times New Roman"/>
          <w:sz w:val="24"/>
          <w:szCs w:val="24"/>
          <w:lang w:eastAsia="ru-RU"/>
        </w:rPr>
      </w:pPr>
    </w:p>
    <w:tbl>
      <w:tblPr>
        <w:tblStyle w:val="a7"/>
        <w:tblW w:w="0" w:type="auto"/>
        <w:tblLook w:val="04A0" w:firstRow="1" w:lastRow="0" w:firstColumn="1" w:lastColumn="0" w:noHBand="0" w:noVBand="1"/>
      </w:tblPr>
      <w:tblGrid>
        <w:gridCol w:w="1291"/>
        <w:gridCol w:w="1257"/>
        <w:gridCol w:w="1474"/>
        <w:gridCol w:w="1396"/>
        <w:gridCol w:w="2076"/>
        <w:gridCol w:w="2076"/>
      </w:tblGrid>
      <w:tr w:rsidR="009F2BB8" w:rsidRPr="00367004" w:rsidTr="009F2BB8">
        <w:tc>
          <w:tcPr>
            <w:tcW w:w="1595" w:type="dxa"/>
            <w:vAlign w:val="center"/>
          </w:tcPr>
          <w:p w:rsidR="009F2BB8" w:rsidRPr="00367004" w:rsidRDefault="009F2BB8" w:rsidP="00367004">
            <w:pPr>
              <w:contextualSpacing/>
              <w:jc w:val="center"/>
              <w:rPr>
                <w:rFonts w:ascii="Times New Roman" w:hAnsi="Times New Roman" w:cs="Times New Roman"/>
                <w:sz w:val="24"/>
                <w:szCs w:val="24"/>
              </w:rPr>
            </w:pPr>
            <w:r w:rsidRPr="00367004">
              <w:rPr>
                <w:rFonts w:ascii="Times New Roman" w:hAnsi="Times New Roman" w:cs="Times New Roman"/>
                <w:sz w:val="24"/>
                <w:szCs w:val="24"/>
              </w:rPr>
              <w:t>Порода</w:t>
            </w:r>
          </w:p>
        </w:tc>
        <w:tc>
          <w:tcPr>
            <w:tcW w:w="1595" w:type="dxa"/>
            <w:vAlign w:val="center"/>
          </w:tcPr>
          <w:p w:rsidR="009F2BB8" w:rsidRPr="00367004" w:rsidRDefault="009F2BB8" w:rsidP="00367004">
            <w:pPr>
              <w:contextualSpacing/>
              <w:jc w:val="center"/>
              <w:rPr>
                <w:rFonts w:ascii="Times New Roman" w:hAnsi="Times New Roman" w:cs="Times New Roman"/>
                <w:sz w:val="24"/>
                <w:szCs w:val="24"/>
              </w:rPr>
            </w:pPr>
            <w:r w:rsidRPr="00367004">
              <w:rPr>
                <w:rFonts w:ascii="Times New Roman" w:hAnsi="Times New Roman" w:cs="Times New Roman"/>
                <w:sz w:val="24"/>
                <w:szCs w:val="24"/>
              </w:rPr>
              <w:t>Диаметр</w:t>
            </w:r>
          </w:p>
          <w:p w:rsidR="009F2BB8" w:rsidRPr="00367004" w:rsidRDefault="009F2BB8" w:rsidP="00367004">
            <w:pPr>
              <w:contextualSpacing/>
              <w:jc w:val="center"/>
              <w:rPr>
                <w:rFonts w:ascii="Times New Roman" w:hAnsi="Times New Roman" w:cs="Times New Roman"/>
                <w:sz w:val="24"/>
                <w:szCs w:val="24"/>
              </w:rPr>
            </w:pPr>
            <w:r w:rsidRPr="00367004">
              <w:rPr>
                <w:rFonts w:ascii="Times New Roman" w:hAnsi="Times New Roman" w:cs="Times New Roman"/>
                <w:sz w:val="24"/>
                <w:szCs w:val="24"/>
              </w:rPr>
              <w:t>(на высоте 1,3 м) (см)</w:t>
            </w:r>
          </w:p>
        </w:tc>
        <w:tc>
          <w:tcPr>
            <w:tcW w:w="1595" w:type="dxa"/>
            <w:vAlign w:val="center"/>
          </w:tcPr>
          <w:p w:rsidR="009F2BB8" w:rsidRPr="00367004" w:rsidRDefault="009F2BB8" w:rsidP="00367004">
            <w:pPr>
              <w:contextualSpacing/>
              <w:jc w:val="center"/>
              <w:rPr>
                <w:rFonts w:ascii="Times New Roman" w:hAnsi="Times New Roman" w:cs="Times New Roman"/>
                <w:sz w:val="24"/>
                <w:szCs w:val="24"/>
              </w:rPr>
            </w:pPr>
            <w:r w:rsidRPr="00367004">
              <w:rPr>
                <w:rFonts w:ascii="Times New Roman" w:hAnsi="Times New Roman" w:cs="Times New Roman"/>
                <w:sz w:val="24"/>
                <w:szCs w:val="24"/>
              </w:rPr>
              <w:t>Количество (шт.)</w:t>
            </w:r>
          </w:p>
        </w:tc>
        <w:tc>
          <w:tcPr>
            <w:tcW w:w="1595" w:type="dxa"/>
            <w:vAlign w:val="center"/>
          </w:tcPr>
          <w:p w:rsidR="009F2BB8" w:rsidRPr="00367004" w:rsidRDefault="009F2BB8" w:rsidP="00367004">
            <w:pPr>
              <w:contextualSpacing/>
              <w:jc w:val="center"/>
              <w:rPr>
                <w:rFonts w:ascii="Times New Roman" w:hAnsi="Times New Roman" w:cs="Times New Roman"/>
                <w:sz w:val="24"/>
                <w:szCs w:val="24"/>
              </w:rPr>
            </w:pPr>
            <w:r w:rsidRPr="00367004">
              <w:rPr>
                <w:rFonts w:ascii="Times New Roman" w:hAnsi="Times New Roman" w:cs="Times New Roman"/>
                <w:sz w:val="24"/>
                <w:szCs w:val="24"/>
              </w:rPr>
              <w:t>Состояние</w:t>
            </w:r>
          </w:p>
        </w:tc>
        <w:tc>
          <w:tcPr>
            <w:tcW w:w="1595" w:type="dxa"/>
            <w:vAlign w:val="center"/>
          </w:tcPr>
          <w:p w:rsidR="009F2BB8" w:rsidRPr="00367004" w:rsidRDefault="009F2BB8" w:rsidP="00367004">
            <w:pPr>
              <w:contextualSpacing/>
              <w:jc w:val="center"/>
              <w:rPr>
                <w:rFonts w:ascii="Times New Roman" w:hAnsi="Times New Roman" w:cs="Times New Roman"/>
                <w:sz w:val="24"/>
                <w:szCs w:val="24"/>
              </w:rPr>
            </w:pPr>
            <w:r w:rsidRPr="00367004">
              <w:rPr>
                <w:rFonts w:ascii="Times New Roman" w:hAnsi="Times New Roman" w:cs="Times New Roman"/>
                <w:sz w:val="24"/>
                <w:szCs w:val="24"/>
              </w:rPr>
              <w:t>Компенсационная стоимость за единицу (руб.)</w:t>
            </w:r>
          </w:p>
        </w:tc>
        <w:tc>
          <w:tcPr>
            <w:tcW w:w="1595" w:type="dxa"/>
            <w:vAlign w:val="center"/>
          </w:tcPr>
          <w:p w:rsidR="009F2BB8" w:rsidRPr="00367004" w:rsidRDefault="009F2BB8" w:rsidP="00367004">
            <w:pPr>
              <w:contextualSpacing/>
              <w:jc w:val="center"/>
              <w:rPr>
                <w:rFonts w:ascii="Times New Roman" w:hAnsi="Times New Roman" w:cs="Times New Roman"/>
                <w:sz w:val="24"/>
                <w:szCs w:val="24"/>
              </w:rPr>
            </w:pPr>
            <w:r w:rsidRPr="00367004">
              <w:rPr>
                <w:rFonts w:ascii="Times New Roman" w:hAnsi="Times New Roman" w:cs="Times New Roman"/>
                <w:sz w:val="24"/>
                <w:szCs w:val="24"/>
              </w:rPr>
              <w:t>Компенсационная стоимость всего (руб.)</w:t>
            </w:r>
          </w:p>
        </w:tc>
      </w:tr>
      <w:tr w:rsidR="009F2BB8" w:rsidRPr="00367004" w:rsidTr="009F2BB8">
        <w:tc>
          <w:tcPr>
            <w:tcW w:w="1595" w:type="dxa"/>
            <w:vAlign w:val="bottom"/>
          </w:tcPr>
          <w:p w:rsidR="009F2BB8" w:rsidRPr="00367004" w:rsidRDefault="009F2BB8" w:rsidP="00367004">
            <w:pPr>
              <w:contextualSpacing/>
              <w:jc w:val="both"/>
              <w:rPr>
                <w:rFonts w:ascii="Times New Roman" w:hAnsi="Times New Roman" w:cs="Times New Roman"/>
                <w:sz w:val="24"/>
                <w:szCs w:val="24"/>
              </w:rPr>
            </w:pPr>
            <w:r w:rsidRPr="00367004">
              <w:rPr>
                <w:rFonts w:ascii="Times New Roman" w:hAnsi="Times New Roman" w:cs="Times New Roman"/>
                <w:sz w:val="24"/>
                <w:szCs w:val="24"/>
              </w:rPr>
              <w:t> </w:t>
            </w:r>
          </w:p>
        </w:tc>
        <w:tc>
          <w:tcPr>
            <w:tcW w:w="1595" w:type="dxa"/>
            <w:vAlign w:val="bottom"/>
          </w:tcPr>
          <w:p w:rsidR="009F2BB8" w:rsidRPr="00367004" w:rsidRDefault="009F2BB8" w:rsidP="00367004">
            <w:pPr>
              <w:contextualSpacing/>
              <w:jc w:val="both"/>
              <w:rPr>
                <w:rFonts w:ascii="Times New Roman" w:hAnsi="Times New Roman" w:cs="Times New Roman"/>
                <w:sz w:val="24"/>
                <w:szCs w:val="24"/>
              </w:rPr>
            </w:pPr>
            <w:r w:rsidRPr="00367004">
              <w:rPr>
                <w:rFonts w:ascii="Times New Roman" w:hAnsi="Times New Roman" w:cs="Times New Roman"/>
                <w:sz w:val="24"/>
                <w:szCs w:val="24"/>
              </w:rPr>
              <w:t> </w:t>
            </w:r>
          </w:p>
        </w:tc>
        <w:tc>
          <w:tcPr>
            <w:tcW w:w="1595" w:type="dxa"/>
            <w:vAlign w:val="bottom"/>
          </w:tcPr>
          <w:p w:rsidR="009F2BB8" w:rsidRPr="00367004" w:rsidRDefault="009F2BB8" w:rsidP="00367004">
            <w:pPr>
              <w:contextualSpacing/>
              <w:jc w:val="both"/>
              <w:rPr>
                <w:rFonts w:ascii="Times New Roman" w:hAnsi="Times New Roman" w:cs="Times New Roman"/>
                <w:sz w:val="24"/>
                <w:szCs w:val="24"/>
              </w:rPr>
            </w:pPr>
            <w:r w:rsidRPr="00367004">
              <w:rPr>
                <w:rFonts w:ascii="Times New Roman" w:hAnsi="Times New Roman" w:cs="Times New Roman"/>
                <w:sz w:val="24"/>
                <w:szCs w:val="24"/>
              </w:rPr>
              <w:t> </w:t>
            </w:r>
          </w:p>
        </w:tc>
        <w:tc>
          <w:tcPr>
            <w:tcW w:w="1595" w:type="dxa"/>
            <w:vAlign w:val="bottom"/>
          </w:tcPr>
          <w:p w:rsidR="009F2BB8" w:rsidRPr="00367004" w:rsidRDefault="009F2BB8" w:rsidP="00367004">
            <w:pPr>
              <w:contextualSpacing/>
              <w:jc w:val="both"/>
              <w:rPr>
                <w:rFonts w:ascii="Times New Roman" w:hAnsi="Times New Roman" w:cs="Times New Roman"/>
                <w:sz w:val="24"/>
                <w:szCs w:val="24"/>
              </w:rPr>
            </w:pPr>
            <w:r w:rsidRPr="00367004">
              <w:rPr>
                <w:rFonts w:ascii="Times New Roman" w:hAnsi="Times New Roman" w:cs="Times New Roman"/>
                <w:sz w:val="24"/>
                <w:szCs w:val="24"/>
              </w:rPr>
              <w:t> </w:t>
            </w:r>
          </w:p>
        </w:tc>
        <w:tc>
          <w:tcPr>
            <w:tcW w:w="1595" w:type="dxa"/>
            <w:vAlign w:val="bottom"/>
          </w:tcPr>
          <w:p w:rsidR="009F2BB8" w:rsidRPr="00367004" w:rsidRDefault="009F2BB8" w:rsidP="00367004">
            <w:pPr>
              <w:contextualSpacing/>
              <w:jc w:val="both"/>
              <w:rPr>
                <w:rFonts w:ascii="Times New Roman" w:hAnsi="Times New Roman" w:cs="Times New Roman"/>
                <w:sz w:val="24"/>
                <w:szCs w:val="24"/>
              </w:rPr>
            </w:pPr>
            <w:r w:rsidRPr="00367004">
              <w:rPr>
                <w:rFonts w:ascii="Times New Roman" w:hAnsi="Times New Roman" w:cs="Times New Roman"/>
                <w:sz w:val="24"/>
                <w:szCs w:val="24"/>
              </w:rPr>
              <w:t> </w:t>
            </w:r>
          </w:p>
        </w:tc>
        <w:tc>
          <w:tcPr>
            <w:tcW w:w="1595" w:type="dxa"/>
            <w:vAlign w:val="bottom"/>
          </w:tcPr>
          <w:p w:rsidR="009F2BB8" w:rsidRPr="00367004" w:rsidRDefault="009F2BB8" w:rsidP="00367004">
            <w:pPr>
              <w:contextualSpacing/>
              <w:jc w:val="both"/>
              <w:rPr>
                <w:rFonts w:ascii="Times New Roman" w:hAnsi="Times New Roman" w:cs="Times New Roman"/>
                <w:sz w:val="24"/>
                <w:szCs w:val="24"/>
              </w:rPr>
            </w:pPr>
            <w:r w:rsidRPr="00367004">
              <w:rPr>
                <w:rFonts w:ascii="Times New Roman" w:hAnsi="Times New Roman" w:cs="Times New Roman"/>
                <w:sz w:val="24"/>
                <w:szCs w:val="24"/>
              </w:rPr>
              <w:t> </w:t>
            </w:r>
          </w:p>
        </w:tc>
      </w:tr>
      <w:tr w:rsidR="009F2BB8" w:rsidRPr="00367004" w:rsidTr="009F2BB8">
        <w:tc>
          <w:tcPr>
            <w:tcW w:w="1595" w:type="dxa"/>
            <w:vAlign w:val="bottom"/>
          </w:tcPr>
          <w:p w:rsidR="009F2BB8" w:rsidRPr="00367004" w:rsidRDefault="009F2BB8" w:rsidP="00367004">
            <w:pPr>
              <w:contextualSpacing/>
              <w:jc w:val="both"/>
              <w:rPr>
                <w:rFonts w:ascii="Times New Roman" w:hAnsi="Times New Roman" w:cs="Times New Roman"/>
                <w:sz w:val="24"/>
                <w:szCs w:val="24"/>
              </w:rPr>
            </w:pPr>
            <w:r w:rsidRPr="00367004">
              <w:rPr>
                <w:rFonts w:ascii="Times New Roman" w:hAnsi="Times New Roman" w:cs="Times New Roman"/>
                <w:sz w:val="24"/>
                <w:szCs w:val="24"/>
              </w:rPr>
              <w:t> </w:t>
            </w:r>
          </w:p>
        </w:tc>
        <w:tc>
          <w:tcPr>
            <w:tcW w:w="1595" w:type="dxa"/>
            <w:vAlign w:val="bottom"/>
          </w:tcPr>
          <w:p w:rsidR="009F2BB8" w:rsidRPr="00367004" w:rsidRDefault="009F2BB8" w:rsidP="00367004">
            <w:pPr>
              <w:contextualSpacing/>
              <w:jc w:val="both"/>
              <w:rPr>
                <w:rFonts w:ascii="Times New Roman" w:hAnsi="Times New Roman" w:cs="Times New Roman"/>
                <w:sz w:val="24"/>
                <w:szCs w:val="24"/>
              </w:rPr>
            </w:pPr>
            <w:r w:rsidRPr="00367004">
              <w:rPr>
                <w:rFonts w:ascii="Times New Roman" w:hAnsi="Times New Roman" w:cs="Times New Roman"/>
                <w:sz w:val="24"/>
                <w:szCs w:val="24"/>
              </w:rPr>
              <w:t> </w:t>
            </w:r>
          </w:p>
        </w:tc>
        <w:tc>
          <w:tcPr>
            <w:tcW w:w="1595" w:type="dxa"/>
            <w:vAlign w:val="bottom"/>
          </w:tcPr>
          <w:p w:rsidR="009F2BB8" w:rsidRPr="00367004" w:rsidRDefault="009F2BB8" w:rsidP="00367004">
            <w:pPr>
              <w:contextualSpacing/>
              <w:jc w:val="both"/>
              <w:rPr>
                <w:rFonts w:ascii="Times New Roman" w:hAnsi="Times New Roman" w:cs="Times New Roman"/>
                <w:sz w:val="24"/>
                <w:szCs w:val="24"/>
              </w:rPr>
            </w:pPr>
            <w:r w:rsidRPr="00367004">
              <w:rPr>
                <w:rFonts w:ascii="Times New Roman" w:hAnsi="Times New Roman" w:cs="Times New Roman"/>
                <w:sz w:val="24"/>
                <w:szCs w:val="24"/>
              </w:rPr>
              <w:t> </w:t>
            </w:r>
          </w:p>
        </w:tc>
        <w:tc>
          <w:tcPr>
            <w:tcW w:w="1595" w:type="dxa"/>
            <w:vAlign w:val="bottom"/>
          </w:tcPr>
          <w:p w:rsidR="009F2BB8" w:rsidRPr="00367004" w:rsidRDefault="009F2BB8" w:rsidP="00367004">
            <w:pPr>
              <w:contextualSpacing/>
              <w:jc w:val="both"/>
              <w:rPr>
                <w:rFonts w:ascii="Times New Roman" w:hAnsi="Times New Roman" w:cs="Times New Roman"/>
                <w:sz w:val="24"/>
                <w:szCs w:val="24"/>
              </w:rPr>
            </w:pPr>
            <w:r w:rsidRPr="00367004">
              <w:rPr>
                <w:rFonts w:ascii="Times New Roman" w:hAnsi="Times New Roman" w:cs="Times New Roman"/>
                <w:sz w:val="24"/>
                <w:szCs w:val="24"/>
              </w:rPr>
              <w:t> </w:t>
            </w:r>
          </w:p>
        </w:tc>
        <w:tc>
          <w:tcPr>
            <w:tcW w:w="1595" w:type="dxa"/>
            <w:vAlign w:val="bottom"/>
          </w:tcPr>
          <w:p w:rsidR="009F2BB8" w:rsidRPr="00367004" w:rsidRDefault="009F2BB8" w:rsidP="00367004">
            <w:pPr>
              <w:contextualSpacing/>
              <w:jc w:val="both"/>
              <w:rPr>
                <w:rFonts w:ascii="Times New Roman" w:hAnsi="Times New Roman" w:cs="Times New Roman"/>
                <w:sz w:val="24"/>
                <w:szCs w:val="24"/>
              </w:rPr>
            </w:pPr>
            <w:r w:rsidRPr="00367004">
              <w:rPr>
                <w:rFonts w:ascii="Times New Roman" w:hAnsi="Times New Roman" w:cs="Times New Roman"/>
                <w:sz w:val="24"/>
                <w:szCs w:val="24"/>
              </w:rPr>
              <w:t> </w:t>
            </w:r>
          </w:p>
        </w:tc>
        <w:tc>
          <w:tcPr>
            <w:tcW w:w="1595" w:type="dxa"/>
            <w:vAlign w:val="bottom"/>
          </w:tcPr>
          <w:p w:rsidR="009F2BB8" w:rsidRPr="00367004" w:rsidRDefault="009F2BB8" w:rsidP="00367004">
            <w:pPr>
              <w:contextualSpacing/>
              <w:jc w:val="both"/>
              <w:rPr>
                <w:rFonts w:ascii="Times New Roman" w:hAnsi="Times New Roman" w:cs="Times New Roman"/>
                <w:sz w:val="24"/>
                <w:szCs w:val="24"/>
              </w:rPr>
            </w:pPr>
            <w:r w:rsidRPr="00367004">
              <w:rPr>
                <w:rFonts w:ascii="Times New Roman" w:hAnsi="Times New Roman" w:cs="Times New Roman"/>
                <w:sz w:val="24"/>
                <w:szCs w:val="24"/>
              </w:rPr>
              <w:t> </w:t>
            </w:r>
          </w:p>
        </w:tc>
      </w:tr>
      <w:tr w:rsidR="009F2BB8" w:rsidRPr="00367004" w:rsidTr="009F2BB8">
        <w:tc>
          <w:tcPr>
            <w:tcW w:w="1595" w:type="dxa"/>
            <w:vAlign w:val="bottom"/>
          </w:tcPr>
          <w:p w:rsidR="009F2BB8" w:rsidRPr="00367004" w:rsidRDefault="009F2BB8" w:rsidP="00367004">
            <w:pPr>
              <w:contextualSpacing/>
              <w:jc w:val="both"/>
              <w:rPr>
                <w:rFonts w:ascii="Times New Roman" w:hAnsi="Times New Roman" w:cs="Times New Roman"/>
                <w:sz w:val="24"/>
                <w:szCs w:val="24"/>
              </w:rPr>
            </w:pPr>
            <w:r w:rsidRPr="00367004">
              <w:rPr>
                <w:rFonts w:ascii="Times New Roman" w:hAnsi="Times New Roman" w:cs="Times New Roman"/>
                <w:sz w:val="24"/>
                <w:szCs w:val="24"/>
              </w:rPr>
              <w:t> ИТОГО:</w:t>
            </w:r>
          </w:p>
        </w:tc>
        <w:tc>
          <w:tcPr>
            <w:tcW w:w="1595" w:type="dxa"/>
            <w:vAlign w:val="bottom"/>
          </w:tcPr>
          <w:p w:rsidR="009F2BB8" w:rsidRPr="00367004" w:rsidRDefault="009F2BB8" w:rsidP="00367004">
            <w:pPr>
              <w:contextualSpacing/>
              <w:jc w:val="both"/>
              <w:rPr>
                <w:rFonts w:ascii="Times New Roman" w:hAnsi="Times New Roman" w:cs="Times New Roman"/>
                <w:sz w:val="24"/>
                <w:szCs w:val="24"/>
              </w:rPr>
            </w:pPr>
            <w:r w:rsidRPr="00367004">
              <w:rPr>
                <w:rFonts w:ascii="Times New Roman" w:hAnsi="Times New Roman" w:cs="Times New Roman"/>
                <w:sz w:val="24"/>
                <w:szCs w:val="24"/>
              </w:rPr>
              <w:t> </w:t>
            </w:r>
          </w:p>
        </w:tc>
        <w:tc>
          <w:tcPr>
            <w:tcW w:w="1595" w:type="dxa"/>
            <w:vAlign w:val="bottom"/>
          </w:tcPr>
          <w:p w:rsidR="009F2BB8" w:rsidRPr="00367004" w:rsidRDefault="009F2BB8" w:rsidP="00367004">
            <w:pPr>
              <w:contextualSpacing/>
              <w:jc w:val="both"/>
              <w:rPr>
                <w:rFonts w:ascii="Times New Roman" w:hAnsi="Times New Roman" w:cs="Times New Roman"/>
                <w:sz w:val="24"/>
                <w:szCs w:val="24"/>
              </w:rPr>
            </w:pPr>
            <w:r w:rsidRPr="00367004">
              <w:rPr>
                <w:rFonts w:ascii="Times New Roman" w:hAnsi="Times New Roman" w:cs="Times New Roman"/>
                <w:sz w:val="24"/>
                <w:szCs w:val="24"/>
              </w:rPr>
              <w:t> </w:t>
            </w:r>
          </w:p>
        </w:tc>
        <w:tc>
          <w:tcPr>
            <w:tcW w:w="1595" w:type="dxa"/>
            <w:vAlign w:val="bottom"/>
          </w:tcPr>
          <w:p w:rsidR="009F2BB8" w:rsidRPr="00367004" w:rsidRDefault="009F2BB8" w:rsidP="00367004">
            <w:pPr>
              <w:contextualSpacing/>
              <w:jc w:val="both"/>
              <w:rPr>
                <w:rFonts w:ascii="Times New Roman" w:hAnsi="Times New Roman" w:cs="Times New Roman"/>
                <w:sz w:val="24"/>
                <w:szCs w:val="24"/>
              </w:rPr>
            </w:pPr>
            <w:r w:rsidRPr="00367004">
              <w:rPr>
                <w:rFonts w:ascii="Times New Roman" w:hAnsi="Times New Roman" w:cs="Times New Roman"/>
                <w:sz w:val="24"/>
                <w:szCs w:val="24"/>
              </w:rPr>
              <w:t> </w:t>
            </w:r>
          </w:p>
        </w:tc>
        <w:tc>
          <w:tcPr>
            <w:tcW w:w="1595" w:type="dxa"/>
            <w:vAlign w:val="bottom"/>
          </w:tcPr>
          <w:p w:rsidR="009F2BB8" w:rsidRPr="00367004" w:rsidRDefault="009F2BB8" w:rsidP="00367004">
            <w:pPr>
              <w:contextualSpacing/>
              <w:jc w:val="both"/>
              <w:rPr>
                <w:rFonts w:ascii="Times New Roman" w:hAnsi="Times New Roman" w:cs="Times New Roman"/>
                <w:sz w:val="24"/>
                <w:szCs w:val="24"/>
              </w:rPr>
            </w:pPr>
            <w:r w:rsidRPr="00367004">
              <w:rPr>
                <w:rFonts w:ascii="Times New Roman" w:hAnsi="Times New Roman" w:cs="Times New Roman"/>
                <w:sz w:val="24"/>
                <w:szCs w:val="24"/>
              </w:rPr>
              <w:t> </w:t>
            </w:r>
          </w:p>
        </w:tc>
        <w:tc>
          <w:tcPr>
            <w:tcW w:w="1595" w:type="dxa"/>
            <w:vAlign w:val="bottom"/>
          </w:tcPr>
          <w:p w:rsidR="009F2BB8" w:rsidRPr="00367004" w:rsidRDefault="009F2BB8" w:rsidP="00367004">
            <w:pPr>
              <w:contextualSpacing/>
              <w:jc w:val="both"/>
              <w:rPr>
                <w:rFonts w:ascii="Times New Roman" w:hAnsi="Times New Roman" w:cs="Times New Roman"/>
                <w:sz w:val="24"/>
                <w:szCs w:val="24"/>
              </w:rPr>
            </w:pPr>
            <w:r w:rsidRPr="00367004">
              <w:rPr>
                <w:rFonts w:ascii="Times New Roman" w:hAnsi="Times New Roman" w:cs="Times New Roman"/>
                <w:sz w:val="24"/>
                <w:szCs w:val="24"/>
              </w:rPr>
              <w:t> </w:t>
            </w:r>
          </w:p>
        </w:tc>
      </w:tr>
    </w:tbl>
    <w:p w:rsidR="00D45D1C" w:rsidRPr="00367004" w:rsidRDefault="00D45D1C" w:rsidP="00367004">
      <w:pPr>
        <w:spacing w:after="0" w:line="240" w:lineRule="auto"/>
        <w:contextualSpacing/>
        <w:jc w:val="both"/>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567"/>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 xml:space="preserve">Расчет компенсационной стоимости произведен на основании </w:t>
      </w:r>
      <w:r w:rsidRPr="00367004">
        <w:rPr>
          <w:rFonts w:ascii="Times New Roman" w:eastAsia="Calibri" w:hAnsi="Times New Roman" w:cs="Times New Roman"/>
          <w:sz w:val="24"/>
          <w:szCs w:val="24"/>
        </w:rPr>
        <w:t xml:space="preserve">постановления администрации </w:t>
      </w:r>
      <w:r w:rsidR="009F2BB8" w:rsidRPr="00367004">
        <w:rPr>
          <w:rFonts w:ascii="Times New Roman" w:eastAsia="Calibri" w:hAnsi="Times New Roman" w:cs="Times New Roman"/>
          <w:sz w:val="24"/>
          <w:szCs w:val="24"/>
        </w:rPr>
        <w:t xml:space="preserve">Шумерлинского муниципального округа </w:t>
      </w:r>
      <w:proofErr w:type="gramStart"/>
      <w:r w:rsidRPr="00367004">
        <w:rPr>
          <w:rFonts w:ascii="Times New Roman" w:eastAsia="Calibri" w:hAnsi="Times New Roman" w:cs="Times New Roman"/>
          <w:sz w:val="24"/>
          <w:szCs w:val="24"/>
        </w:rPr>
        <w:t>от</w:t>
      </w:r>
      <w:proofErr w:type="gramEnd"/>
      <w:r w:rsidRPr="00367004">
        <w:rPr>
          <w:rFonts w:ascii="Times New Roman" w:eastAsia="Calibri" w:hAnsi="Times New Roman" w:cs="Times New Roman"/>
          <w:sz w:val="24"/>
          <w:szCs w:val="24"/>
        </w:rPr>
        <w:t xml:space="preserve"> _____________ № ______ «</w:t>
      </w:r>
      <w:proofErr w:type="gramStart"/>
      <w:r w:rsidRPr="00367004">
        <w:rPr>
          <w:rFonts w:ascii="Times New Roman" w:eastAsia="Calibri" w:hAnsi="Times New Roman" w:cs="Times New Roman"/>
          <w:sz w:val="24"/>
          <w:szCs w:val="24"/>
        </w:rPr>
        <w:t>Об</w:t>
      </w:r>
      <w:proofErr w:type="gramEnd"/>
      <w:r w:rsidRPr="00367004">
        <w:rPr>
          <w:rFonts w:ascii="Times New Roman" w:eastAsia="Calibri" w:hAnsi="Times New Roman" w:cs="Times New Roman"/>
          <w:sz w:val="24"/>
          <w:szCs w:val="24"/>
        </w:rPr>
        <w:t xml:space="preserve"> утверждении Методики </w:t>
      </w:r>
      <w:r w:rsidRPr="00367004">
        <w:rPr>
          <w:rFonts w:ascii="Times New Roman" w:eastAsia="Calibri" w:hAnsi="Times New Roman" w:cs="Times New Roman"/>
          <w:sz w:val="24"/>
          <w:szCs w:val="24"/>
          <w:lang w:eastAsia="ru-RU"/>
        </w:rPr>
        <w:t xml:space="preserve">расчёта компенсационной стоимости при сносе зелёных насаждений на территории </w:t>
      </w:r>
      <w:r w:rsidR="009F2BB8" w:rsidRPr="00367004">
        <w:rPr>
          <w:rFonts w:ascii="Times New Roman" w:eastAsia="Calibri" w:hAnsi="Times New Roman" w:cs="Times New Roman"/>
          <w:sz w:val="24"/>
          <w:szCs w:val="24"/>
        </w:rPr>
        <w:t>Шумерлинского муниципального округа</w:t>
      </w:r>
      <w:r w:rsidRPr="00367004">
        <w:rPr>
          <w:rFonts w:ascii="Times New Roman" w:eastAsia="Calibri" w:hAnsi="Times New Roman" w:cs="Times New Roman"/>
          <w:sz w:val="24"/>
          <w:szCs w:val="24"/>
        </w:rPr>
        <w:t>»</w:t>
      </w:r>
      <w:r w:rsidRPr="00367004">
        <w:rPr>
          <w:rFonts w:ascii="Times New Roman" w:eastAsia="Calibri" w:hAnsi="Times New Roman" w:cs="Times New Roman"/>
          <w:sz w:val="24"/>
          <w:szCs w:val="24"/>
          <w:lang w:eastAsia="ru-RU"/>
        </w:rPr>
        <w:t>.</w:t>
      </w:r>
    </w:p>
    <w:p w:rsidR="00D45D1C" w:rsidRPr="00367004" w:rsidRDefault="00D45D1C" w:rsidP="00367004">
      <w:pPr>
        <w:spacing w:after="0" w:line="240" w:lineRule="auto"/>
        <w:contextualSpacing/>
        <w:jc w:val="both"/>
        <w:rPr>
          <w:rFonts w:ascii="Times New Roman" w:eastAsia="Calibri" w:hAnsi="Times New Roman" w:cs="Times New Roman"/>
          <w:sz w:val="24"/>
          <w:szCs w:val="24"/>
          <w:lang w:eastAsia="ru-RU"/>
        </w:rPr>
      </w:pPr>
    </w:p>
    <w:p w:rsidR="00D45D1C" w:rsidRPr="00367004" w:rsidRDefault="00D45D1C" w:rsidP="00367004">
      <w:pPr>
        <w:spacing w:after="0" w:line="240" w:lineRule="auto"/>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Составитель акта</w:t>
      </w:r>
      <w:proofErr w:type="gramStart"/>
      <w:r w:rsidRPr="00367004">
        <w:rPr>
          <w:rFonts w:ascii="Times New Roman" w:eastAsia="Calibri" w:hAnsi="Times New Roman" w:cs="Times New Roman"/>
          <w:sz w:val="24"/>
          <w:szCs w:val="24"/>
          <w:lang w:eastAsia="ru-RU"/>
        </w:rPr>
        <w:t>:  ___________________  (__________________________)</w:t>
      </w:r>
      <w:proofErr w:type="gramEnd"/>
    </w:p>
    <w:p w:rsidR="00D45D1C" w:rsidRPr="00367004" w:rsidRDefault="00D45D1C" w:rsidP="00367004">
      <w:pPr>
        <w:spacing w:after="0" w:line="240" w:lineRule="auto"/>
        <w:ind w:firstLine="709"/>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 xml:space="preserve">                                (подпись)                             (расшифровка подписи)</w:t>
      </w:r>
    </w:p>
    <w:p w:rsidR="00D45D1C" w:rsidRPr="00367004" w:rsidRDefault="00D45D1C" w:rsidP="00367004">
      <w:pPr>
        <w:spacing w:after="0" w:line="240" w:lineRule="auto"/>
        <w:ind w:firstLine="697"/>
        <w:contextualSpacing/>
        <w:jc w:val="right"/>
        <w:rPr>
          <w:rFonts w:ascii="Times New Roman" w:eastAsia="Calibri" w:hAnsi="Times New Roman" w:cs="Times New Roman"/>
          <w:sz w:val="24"/>
          <w:szCs w:val="24"/>
          <w:lang w:eastAsia="ru-RU"/>
        </w:rPr>
      </w:pPr>
    </w:p>
    <w:p w:rsidR="00D45D1C" w:rsidRPr="00367004" w:rsidRDefault="00D45D1C" w:rsidP="00367004">
      <w:pPr>
        <w:spacing w:after="0" w:line="240" w:lineRule="auto"/>
        <w:contextualSpacing/>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 xml:space="preserve">С расчетом </w:t>
      </w:r>
      <w:proofErr w:type="gramStart"/>
      <w:r w:rsidRPr="00367004">
        <w:rPr>
          <w:rFonts w:ascii="Times New Roman" w:eastAsia="Calibri" w:hAnsi="Times New Roman" w:cs="Times New Roman"/>
          <w:sz w:val="24"/>
          <w:szCs w:val="24"/>
          <w:lang w:eastAsia="ru-RU"/>
        </w:rPr>
        <w:t>ознакомлен</w:t>
      </w:r>
      <w:proofErr w:type="gramEnd"/>
      <w:r w:rsidRPr="00367004">
        <w:rPr>
          <w:rFonts w:ascii="Times New Roman" w:eastAsia="Calibri" w:hAnsi="Times New Roman" w:cs="Times New Roman"/>
          <w:sz w:val="24"/>
          <w:szCs w:val="24"/>
          <w:lang w:eastAsia="ru-RU"/>
        </w:rPr>
        <w:t xml:space="preserve"> (а) __________________</w:t>
      </w:r>
    </w:p>
    <w:p w:rsidR="00D45D1C" w:rsidRPr="00367004" w:rsidRDefault="00D45D1C" w:rsidP="00367004">
      <w:pPr>
        <w:spacing w:after="0" w:line="240" w:lineRule="auto"/>
        <w:ind w:firstLine="697"/>
        <w:contextualSpacing/>
        <w:jc w:val="right"/>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697"/>
        <w:contextualSpacing/>
        <w:jc w:val="right"/>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697"/>
        <w:contextualSpacing/>
        <w:jc w:val="right"/>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697"/>
        <w:contextualSpacing/>
        <w:jc w:val="right"/>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697"/>
        <w:contextualSpacing/>
        <w:jc w:val="right"/>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697"/>
        <w:contextualSpacing/>
        <w:jc w:val="right"/>
        <w:rPr>
          <w:rFonts w:ascii="Times New Roman" w:eastAsia="Calibri" w:hAnsi="Times New Roman" w:cs="Times New Roman"/>
          <w:sz w:val="24"/>
          <w:szCs w:val="24"/>
          <w:lang w:eastAsia="ru-RU"/>
        </w:rPr>
      </w:pPr>
    </w:p>
    <w:p w:rsidR="009F2BB8" w:rsidRPr="00367004" w:rsidRDefault="009F2BB8" w:rsidP="00367004">
      <w:pPr>
        <w:spacing w:after="0" w:line="240" w:lineRule="auto"/>
        <w:ind w:firstLine="697"/>
        <w:contextualSpacing/>
        <w:jc w:val="right"/>
        <w:rPr>
          <w:rFonts w:ascii="Times New Roman" w:eastAsia="Calibri" w:hAnsi="Times New Roman" w:cs="Times New Roman"/>
          <w:sz w:val="24"/>
          <w:szCs w:val="24"/>
          <w:lang w:eastAsia="ru-RU"/>
        </w:rPr>
      </w:pPr>
    </w:p>
    <w:p w:rsidR="009F2BB8" w:rsidRPr="00367004" w:rsidRDefault="009F2BB8" w:rsidP="00367004">
      <w:pPr>
        <w:spacing w:after="0" w:line="240" w:lineRule="auto"/>
        <w:ind w:firstLine="697"/>
        <w:contextualSpacing/>
        <w:jc w:val="right"/>
        <w:rPr>
          <w:rFonts w:ascii="Times New Roman" w:eastAsia="Calibri" w:hAnsi="Times New Roman" w:cs="Times New Roman"/>
          <w:sz w:val="24"/>
          <w:szCs w:val="24"/>
          <w:lang w:eastAsia="ru-RU"/>
        </w:rPr>
      </w:pPr>
    </w:p>
    <w:p w:rsidR="00F548E9" w:rsidRDefault="00F548E9" w:rsidP="00367004">
      <w:pPr>
        <w:spacing w:after="0" w:line="240" w:lineRule="auto"/>
        <w:ind w:firstLine="697"/>
        <w:contextualSpacing/>
        <w:jc w:val="right"/>
        <w:rPr>
          <w:rFonts w:ascii="Times New Roman" w:eastAsia="Calibri" w:hAnsi="Times New Roman" w:cs="Times New Roman"/>
          <w:sz w:val="24"/>
          <w:szCs w:val="24"/>
          <w:lang w:eastAsia="ru-RU"/>
        </w:rPr>
      </w:pPr>
    </w:p>
    <w:p w:rsidR="00F548E9" w:rsidRDefault="00F548E9" w:rsidP="00367004">
      <w:pPr>
        <w:spacing w:after="0" w:line="240" w:lineRule="auto"/>
        <w:ind w:firstLine="697"/>
        <w:contextualSpacing/>
        <w:jc w:val="right"/>
        <w:rPr>
          <w:rFonts w:ascii="Times New Roman" w:eastAsia="Calibri" w:hAnsi="Times New Roman" w:cs="Times New Roman"/>
          <w:sz w:val="24"/>
          <w:szCs w:val="24"/>
          <w:lang w:eastAsia="ru-RU"/>
        </w:rPr>
      </w:pPr>
    </w:p>
    <w:p w:rsidR="00F548E9" w:rsidRDefault="00F548E9" w:rsidP="00367004">
      <w:pPr>
        <w:spacing w:after="0" w:line="240" w:lineRule="auto"/>
        <w:ind w:firstLine="697"/>
        <w:contextualSpacing/>
        <w:jc w:val="right"/>
        <w:rPr>
          <w:rFonts w:ascii="Times New Roman" w:eastAsia="Calibri" w:hAnsi="Times New Roman" w:cs="Times New Roman"/>
          <w:sz w:val="24"/>
          <w:szCs w:val="24"/>
          <w:lang w:eastAsia="ru-RU"/>
        </w:rPr>
      </w:pPr>
    </w:p>
    <w:p w:rsidR="00F548E9" w:rsidRDefault="00F548E9" w:rsidP="00367004">
      <w:pPr>
        <w:spacing w:after="0" w:line="240" w:lineRule="auto"/>
        <w:ind w:firstLine="697"/>
        <w:contextualSpacing/>
        <w:jc w:val="right"/>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697"/>
        <w:contextualSpacing/>
        <w:jc w:val="right"/>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lastRenderedPageBreak/>
        <w:t>Приложение 2</w:t>
      </w:r>
    </w:p>
    <w:p w:rsidR="00D45D1C" w:rsidRPr="00367004" w:rsidRDefault="00D45D1C" w:rsidP="00367004">
      <w:pPr>
        <w:spacing w:after="0" w:line="240" w:lineRule="auto"/>
        <w:ind w:firstLine="697"/>
        <w:contextualSpacing/>
        <w:jc w:val="right"/>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к Методике расчёта компенсационной</w:t>
      </w:r>
    </w:p>
    <w:p w:rsidR="00D45D1C" w:rsidRPr="00367004" w:rsidRDefault="00D45D1C" w:rsidP="00367004">
      <w:pPr>
        <w:spacing w:after="0" w:line="240" w:lineRule="auto"/>
        <w:ind w:firstLine="697"/>
        <w:contextualSpacing/>
        <w:jc w:val="right"/>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 xml:space="preserve">стоимости при сносе зелёных насаждений </w:t>
      </w:r>
    </w:p>
    <w:p w:rsidR="009F2BB8" w:rsidRPr="00367004" w:rsidRDefault="00D45D1C" w:rsidP="00367004">
      <w:pPr>
        <w:spacing w:after="0" w:line="240" w:lineRule="auto"/>
        <w:ind w:firstLine="697"/>
        <w:contextualSpacing/>
        <w:jc w:val="right"/>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 xml:space="preserve">на территории </w:t>
      </w:r>
    </w:p>
    <w:p w:rsidR="009F2BB8" w:rsidRPr="00367004" w:rsidRDefault="009F2BB8" w:rsidP="00367004">
      <w:pPr>
        <w:spacing w:after="0" w:line="240" w:lineRule="auto"/>
        <w:ind w:firstLine="697"/>
        <w:contextualSpacing/>
        <w:jc w:val="right"/>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rPr>
        <w:t>Шумерлинского муниципального округа</w:t>
      </w:r>
    </w:p>
    <w:p w:rsidR="009F2BB8" w:rsidRPr="00367004" w:rsidRDefault="009F2BB8" w:rsidP="00367004">
      <w:pPr>
        <w:spacing w:after="0" w:line="240" w:lineRule="auto"/>
        <w:contextualSpacing/>
        <w:jc w:val="center"/>
        <w:rPr>
          <w:rFonts w:ascii="Times New Roman" w:eastAsia="Calibri" w:hAnsi="Times New Roman" w:cs="Times New Roman"/>
          <w:sz w:val="24"/>
          <w:szCs w:val="24"/>
          <w:lang w:eastAsia="ru-RU"/>
        </w:rPr>
      </w:pPr>
    </w:p>
    <w:p w:rsidR="00D45D1C" w:rsidRPr="00367004" w:rsidRDefault="00D45D1C" w:rsidP="00367004">
      <w:pPr>
        <w:spacing w:after="0" w:line="240" w:lineRule="auto"/>
        <w:contextualSpacing/>
        <w:jc w:val="center"/>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Акт</w:t>
      </w:r>
    </w:p>
    <w:p w:rsidR="00D45D1C" w:rsidRPr="00367004" w:rsidRDefault="00D45D1C" w:rsidP="00367004">
      <w:pPr>
        <w:spacing w:after="0" w:line="240" w:lineRule="auto"/>
        <w:contextualSpacing/>
        <w:jc w:val="center"/>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обследования зелёных насаждений</w:t>
      </w:r>
    </w:p>
    <w:p w:rsidR="00D45D1C" w:rsidRPr="00367004" w:rsidRDefault="00D45D1C" w:rsidP="00367004">
      <w:pPr>
        <w:spacing w:after="0" w:line="240" w:lineRule="auto"/>
        <w:ind w:firstLine="697"/>
        <w:contextualSpacing/>
        <w:jc w:val="both"/>
        <w:rPr>
          <w:rFonts w:ascii="Times New Roman" w:eastAsia="Calibri" w:hAnsi="Times New Roman" w:cs="Times New Roman"/>
          <w:sz w:val="24"/>
          <w:szCs w:val="24"/>
          <w:lang w:eastAsia="ru-RU"/>
        </w:rPr>
      </w:pPr>
    </w:p>
    <w:p w:rsidR="00D45D1C" w:rsidRPr="00367004" w:rsidRDefault="00D45D1C" w:rsidP="00367004">
      <w:pPr>
        <w:spacing w:after="0" w:line="240" w:lineRule="auto"/>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 xml:space="preserve">_______________ </w:t>
      </w:r>
      <w:r w:rsidRPr="00367004">
        <w:rPr>
          <w:rFonts w:ascii="Times New Roman" w:eastAsia="Calibri" w:hAnsi="Times New Roman" w:cs="Times New Roman"/>
          <w:sz w:val="24"/>
          <w:szCs w:val="24"/>
          <w:lang w:eastAsia="ru-RU"/>
        </w:rPr>
        <w:tab/>
      </w:r>
      <w:r w:rsidRPr="00367004">
        <w:rPr>
          <w:rFonts w:ascii="Times New Roman" w:eastAsia="Calibri" w:hAnsi="Times New Roman" w:cs="Times New Roman"/>
          <w:sz w:val="24"/>
          <w:szCs w:val="24"/>
          <w:lang w:eastAsia="ru-RU"/>
        </w:rPr>
        <w:tab/>
      </w:r>
      <w:r w:rsidRPr="00367004">
        <w:rPr>
          <w:rFonts w:ascii="Times New Roman" w:eastAsia="Calibri" w:hAnsi="Times New Roman" w:cs="Times New Roman"/>
          <w:sz w:val="24"/>
          <w:szCs w:val="24"/>
          <w:lang w:eastAsia="ru-RU"/>
        </w:rPr>
        <w:tab/>
      </w:r>
      <w:r w:rsidRPr="00367004">
        <w:rPr>
          <w:rFonts w:ascii="Times New Roman" w:eastAsia="Calibri" w:hAnsi="Times New Roman" w:cs="Times New Roman"/>
          <w:sz w:val="24"/>
          <w:szCs w:val="24"/>
          <w:lang w:eastAsia="ru-RU"/>
        </w:rPr>
        <w:tab/>
      </w:r>
      <w:r w:rsidRPr="00367004">
        <w:rPr>
          <w:rFonts w:ascii="Times New Roman" w:eastAsia="Calibri" w:hAnsi="Times New Roman" w:cs="Times New Roman"/>
          <w:sz w:val="24"/>
          <w:szCs w:val="24"/>
          <w:lang w:eastAsia="ru-RU"/>
        </w:rPr>
        <w:tab/>
      </w:r>
      <w:r w:rsidRPr="00367004">
        <w:rPr>
          <w:rFonts w:ascii="Times New Roman" w:eastAsia="Calibri" w:hAnsi="Times New Roman" w:cs="Times New Roman"/>
          <w:sz w:val="24"/>
          <w:szCs w:val="24"/>
          <w:lang w:eastAsia="ru-RU"/>
        </w:rPr>
        <w:tab/>
        <w:t>"_____" _________ 20__</w:t>
      </w:r>
    </w:p>
    <w:p w:rsidR="00D45D1C" w:rsidRPr="00367004" w:rsidRDefault="00D45D1C" w:rsidP="00367004">
      <w:pPr>
        <w:spacing w:after="0" w:line="240" w:lineRule="auto"/>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 xml:space="preserve">(населенный пункт) </w:t>
      </w:r>
    </w:p>
    <w:p w:rsidR="00D45D1C" w:rsidRPr="00367004" w:rsidRDefault="00D45D1C" w:rsidP="00367004">
      <w:pPr>
        <w:spacing w:after="0" w:line="240" w:lineRule="auto"/>
        <w:ind w:firstLine="697"/>
        <w:contextualSpacing/>
        <w:jc w:val="both"/>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697"/>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Комиссия в составе:</w:t>
      </w:r>
    </w:p>
    <w:p w:rsidR="00D45D1C" w:rsidRPr="00367004" w:rsidRDefault="00D45D1C" w:rsidP="00367004">
      <w:pPr>
        <w:spacing w:after="0" w:line="240" w:lineRule="auto"/>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_________________________________________________________________</w:t>
      </w:r>
    </w:p>
    <w:p w:rsidR="00D45D1C" w:rsidRPr="00367004" w:rsidRDefault="00D45D1C" w:rsidP="00367004">
      <w:pPr>
        <w:spacing w:after="0" w:line="240" w:lineRule="auto"/>
        <w:ind w:firstLine="697"/>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(Ф.И.О. и должность представителя администрации муниципального образования)</w:t>
      </w:r>
    </w:p>
    <w:p w:rsidR="00D45D1C" w:rsidRPr="00367004" w:rsidRDefault="00D45D1C" w:rsidP="00367004">
      <w:pPr>
        <w:spacing w:after="0" w:line="240" w:lineRule="auto"/>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_________________________________________________________________</w:t>
      </w:r>
    </w:p>
    <w:p w:rsidR="00D45D1C" w:rsidRPr="00367004" w:rsidRDefault="00D45D1C" w:rsidP="00367004">
      <w:pPr>
        <w:spacing w:after="0" w:line="240" w:lineRule="auto"/>
        <w:ind w:firstLine="697"/>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(Ф.И.О. и должность представителя администрации муниципального образования)</w:t>
      </w:r>
    </w:p>
    <w:p w:rsidR="00D45D1C" w:rsidRPr="00367004" w:rsidRDefault="00D45D1C" w:rsidP="00367004">
      <w:pPr>
        <w:spacing w:after="0" w:line="240" w:lineRule="auto"/>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_________________________________________________________________</w:t>
      </w:r>
    </w:p>
    <w:p w:rsidR="00D45D1C" w:rsidRPr="00367004" w:rsidRDefault="00D45D1C" w:rsidP="00367004">
      <w:pPr>
        <w:spacing w:after="0" w:line="240" w:lineRule="auto"/>
        <w:ind w:firstLine="709"/>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(Ф.И.О. и должность представителя администрации муниципального образования)</w:t>
      </w:r>
    </w:p>
    <w:p w:rsidR="00D45D1C" w:rsidRPr="00367004" w:rsidRDefault="00D45D1C" w:rsidP="00367004">
      <w:pPr>
        <w:spacing w:after="0" w:line="240" w:lineRule="auto"/>
        <w:ind w:firstLine="697"/>
        <w:contextualSpacing/>
        <w:jc w:val="both"/>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697"/>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 xml:space="preserve">На основании: </w:t>
      </w:r>
    </w:p>
    <w:p w:rsidR="00D45D1C" w:rsidRPr="00367004" w:rsidRDefault="00D45D1C" w:rsidP="00367004">
      <w:pPr>
        <w:spacing w:after="0" w:line="240" w:lineRule="auto"/>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_________________________________________________________________</w:t>
      </w:r>
    </w:p>
    <w:p w:rsidR="00D45D1C" w:rsidRPr="00367004" w:rsidRDefault="00D45D1C" w:rsidP="00367004">
      <w:pPr>
        <w:spacing w:after="0" w:line="240" w:lineRule="auto"/>
        <w:ind w:firstLine="697"/>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 xml:space="preserve">                                            (указать основание)</w:t>
      </w:r>
    </w:p>
    <w:p w:rsidR="00D45D1C" w:rsidRPr="00367004" w:rsidRDefault="00D45D1C" w:rsidP="00367004">
      <w:pPr>
        <w:spacing w:after="0" w:line="240" w:lineRule="auto"/>
        <w:ind w:firstLine="697"/>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произвела обследование зелёных насаждений, произрастающих на земельном участке, расположенном по адресу: ______________________________</w:t>
      </w:r>
    </w:p>
    <w:p w:rsidR="00D45D1C" w:rsidRPr="00367004" w:rsidRDefault="00D45D1C" w:rsidP="00367004">
      <w:pPr>
        <w:spacing w:after="0" w:line="240" w:lineRule="auto"/>
        <w:ind w:firstLine="697"/>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 xml:space="preserve">В результате обследования установлено: </w:t>
      </w:r>
    </w:p>
    <w:p w:rsidR="00D45D1C" w:rsidRPr="00367004" w:rsidRDefault="00D45D1C" w:rsidP="00367004">
      <w:pPr>
        <w:spacing w:after="0" w:line="240" w:lineRule="auto"/>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________________________________________________________________</w:t>
      </w:r>
      <w:r w:rsidRPr="00367004">
        <w:rPr>
          <w:rFonts w:ascii="Times New Roman" w:eastAsia="Calibri" w:hAnsi="Times New Roman" w:cs="Times New Roman"/>
          <w:sz w:val="24"/>
          <w:szCs w:val="24"/>
          <w:lang w:eastAsia="ru-RU"/>
        </w:rPr>
        <w:tab/>
        <w:t>_</w:t>
      </w:r>
      <w:r w:rsidRPr="00367004">
        <w:rPr>
          <w:rFonts w:ascii="Times New Roman" w:eastAsia="Calibri" w:hAnsi="Times New Roman" w:cs="Times New Roman"/>
          <w:sz w:val="24"/>
          <w:szCs w:val="24"/>
          <w:lang w:eastAsia="ru-RU"/>
        </w:rPr>
        <w:tab/>
      </w:r>
    </w:p>
    <w:p w:rsidR="00D45D1C" w:rsidRPr="00367004" w:rsidRDefault="00D45D1C" w:rsidP="00367004">
      <w:pPr>
        <w:spacing w:after="0" w:line="240" w:lineRule="auto"/>
        <w:ind w:firstLine="697"/>
        <w:contextualSpacing/>
        <w:jc w:val="both"/>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697"/>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Обследуемые зеленые насаждения:</w:t>
      </w:r>
    </w:p>
    <w:p w:rsidR="00D45D1C" w:rsidRPr="00367004" w:rsidRDefault="00D45D1C" w:rsidP="00367004">
      <w:pPr>
        <w:spacing w:after="0" w:line="240" w:lineRule="auto"/>
        <w:ind w:firstLine="697"/>
        <w:contextualSpacing/>
        <w:jc w:val="both"/>
        <w:rPr>
          <w:rFonts w:ascii="Times New Roman" w:eastAsia="Calibri" w:hAnsi="Times New Roman" w:cs="Times New Roman"/>
          <w:sz w:val="24"/>
          <w:szCs w:val="24"/>
          <w:lang w:eastAsia="ru-RU"/>
        </w:rPr>
      </w:pPr>
    </w:p>
    <w:tbl>
      <w:tblPr>
        <w:tblW w:w="10019" w:type="dxa"/>
        <w:tblCellSpacing w:w="0" w:type="dxa"/>
        <w:tblInd w:w="-103" w:type="dxa"/>
        <w:tblCellMar>
          <w:top w:w="105" w:type="dxa"/>
          <w:left w:w="105" w:type="dxa"/>
          <w:bottom w:w="105" w:type="dxa"/>
          <w:right w:w="105" w:type="dxa"/>
        </w:tblCellMar>
        <w:tblLook w:val="00A0" w:firstRow="1" w:lastRow="0" w:firstColumn="1" w:lastColumn="0" w:noHBand="0" w:noVBand="0"/>
      </w:tblPr>
      <w:tblGrid>
        <w:gridCol w:w="2224"/>
        <w:gridCol w:w="1919"/>
        <w:gridCol w:w="1936"/>
        <w:gridCol w:w="1936"/>
        <w:gridCol w:w="2004"/>
      </w:tblGrid>
      <w:tr w:rsidR="00D45D1C" w:rsidRPr="00367004" w:rsidTr="00D45D1C">
        <w:trPr>
          <w:trHeight w:val="571"/>
          <w:tblCellSpacing w:w="0" w:type="dxa"/>
        </w:trPr>
        <w:tc>
          <w:tcPr>
            <w:tcW w:w="22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45D1C" w:rsidRPr="00367004" w:rsidRDefault="00D45D1C" w:rsidP="00367004">
            <w:pPr>
              <w:spacing w:after="0" w:line="240" w:lineRule="auto"/>
              <w:contextualSpacing/>
              <w:jc w:val="center"/>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Порода</w:t>
            </w:r>
          </w:p>
        </w:tc>
        <w:tc>
          <w:tcPr>
            <w:tcW w:w="19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45D1C" w:rsidRPr="00367004" w:rsidRDefault="00D45D1C" w:rsidP="00367004">
            <w:pPr>
              <w:spacing w:after="0" w:line="240" w:lineRule="auto"/>
              <w:contextualSpacing/>
              <w:jc w:val="center"/>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Диаметр</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45D1C" w:rsidRPr="00367004" w:rsidRDefault="00D45D1C" w:rsidP="00367004">
            <w:pPr>
              <w:spacing w:after="0" w:line="240" w:lineRule="auto"/>
              <w:contextualSpacing/>
              <w:jc w:val="center"/>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Количество</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45D1C" w:rsidRPr="00367004" w:rsidRDefault="00D45D1C" w:rsidP="00367004">
            <w:pPr>
              <w:spacing w:after="0" w:line="240" w:lineRule="auto"/>
              <w:contextualSpacing/>
              <w:jc w:val="center"/>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Состояние</w:t>
            </w:r>
          </w:p>
        </w:tc>
        <w:tc>
          <w:tcPr>
            <w:tcW w:w="20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45D1C" w:rsidRPr="00367004" w:rsidRDefault="00D45D1C" w:rsidP="00367004">
            <w:pPr>
              <w:spacing w:after="0" w:line="240" w:lineRule="auto"/>
              <w:contextualSpacing/>
              <w:jc w:val="center"/>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Возраст</w:t>
            </w:r>
          </w:p>
        </w:tc>
      </w:tr>
      <w:tr w:rsidR="00D45D1C" w:rsidRPr="00367004" w:rsidTr="00D45D1C">
        <w:trPr>
          <w:trHeight w:val="444"/>
          <w:tblCellSpacing w:w="0" w:type="dxa"/>
        </w:trPr>
        <w:tc>
          <w:tcPr>
            <w:tcW w:w="22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D1C" w:rsidRPr="00367004" w:rsidRDefault="00D45D1C" w:rsidP="00367004">
            <w:pPr>
              <w:spacing w:after="0" w:line="240" w:lineRule="auto"/>
              <w:ind w:firstLine="697"/>
              <w:contextualSpacing/>
              <w:jc w:val="both"/>
              <w:rPr>
                <w:rFonts w:ascii="Times New Roman" w:eastAsia="Calibri" w:hAnsi="Times New Roman" w:cs="Times New Roman"/>
                <w:sz w:val="24"/>
                <w:szCs w:val="24"/>
                <w:lang w:eastAsia="ru-RU"/>
              </w:rPr>
            </w:pPr>
          </w:p>
        </w:tc>
        <w:tc>
          <w:tcPr>
            <w:tcW w:w="19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D1C" w:rsidRPr="00367004" w:rsidRDefault="00D45D1C" w:rsidP="00367004">
            <w:pPr>
              <w:spacing w:after="0" w:line="240" w:lineRule="auto"/>
              <w:ind w:firstLine="697"/>
              <w:contextualSpacing/>
              <w:jc w:val="both"/>
              <w:rPr>
                <w:rFonts w:ascii="Times New Roman" w:eastAsia="Calibri" w:hAnsi="Times New Roman" w:cs="Times New Roman"/>
                <w:sz w:val="24"/>
                <w:szCs w:val="24"/>
                <w:lang w:eastAsia="ru-RU"/>
              </w:rPr>
            </w:pP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D1C" w:rsidRPr="00367004" w:rsidRDefault="00D45D1C" w:rsidP="00367004">
            <w:pPr>
              <w:spacing w:after="0" w:line="240" w:lineRule="auto"/>
              <w:ind w:firstLine="697"/>
              <w:contextualSpacing/>
              <w:jc w:val="both"/>
              <w:rPr>
                <w:rFonts w:ascii="Times New Roman" w:eastAsia="Calibri" w:hAnsi="Times New Roman" w:cs="Times New Roman"/>
                <w:sz w:val="24"/>
                <w:szCs w:val="24"/>
                <w:lang w:eastAsia="ru-RU"/>
              </w:rPr>
            </w:pP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D1C" w:rsidRPr="00367004" w:rsidRDefault="00D45D1C" w:rsidP="00367004">
            <w:pPr>
              <w:spacing w:after="0" w:line="240" w:lineRule="auto"/>
              <w:ind w:firstLine="697"/>
              <w:contextualSpacing/>
              <w:jc w:val="both"/>
              <w:rPr>
                <w:rFonts w:ascii="Times New Roman" w:eastAsia="Calibri" w:hAnsi="Times New Roman" w:cs="Times New Roman"/>
                <w:sz w:val="24"/>
                <w:szCs w:val="24"/>
                <w:lang w:eastAsia="ru-RU"/>
              </w:rPr>
            </w:pPr>
          </w:p>
        </w:tc>
        <w:tc>
          <w:tcPr>
            <w:tcW w:w="20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D1C" w:rsidRPr="00367004" w:rsidRDefault="00D45D1C" w:rsidP="00367004">
            <w:pPr>
              <w:spacing w:after="0" w:line="240" w:lineRule="auto"/>
              <w:ind w:firstLine="697"/>
              <w:contextualSpacing/>
              <w:jc w:val="both"/>
              <w:rPr>
                <w:rFonts w:ascii="Times New Roman" w:eastAsia="Calibri" w:hAnsi="Times New Roman" w:cs="Times New Roman"/>
                <w:sz w:val="24"/>
                <w:szCs w:val="24"/>
                <w:lang w:eastAsia="ru-RU"/>
              </w:rPr>
            </w:pPr>
          </w:p>
        </w:tc>
      </w:tr>
    </w:tbl>
    <w:p w:rsidR="00D45D1C" w:rsidRPr="00367004" w:rsidRDefault="00D45D1C" w:rsidP="00367004">
      <w:pPr>
        <w:spacing w:after="0" w:line="240" w:lineRule="auto"/>
        <w:ind w:firstLine="697"/>
        <w:contextualSpacing/>
        <w:jc w:val="both"/>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697"/>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Настоящий акт подлежит корректировке при изменении существующей ситуации, проектных решений по данному объекту либо в иных случаях, которые на момент проведения обследования предусмотреть не представлялось возможным.</w:t>
      </w:r>
    </w:p>
    <w:p w:rsidR="00D45D1C" w:rsidRPr="00367004" w:rsidRDefault="00D45D1C" w:rsidP="00367004">
      <w:pPr>
        <w:spacing w:after="0" w:line="240" w:lineRule="auto"/>
        <w:ind w:firstLine="697"/>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Я предупрежден (а), что в случае осуществления работ по сносу зелёных насаждений в отсутствие разрешительных документов,</w:t>
      </w:r>
    </w:p>
    <w:p w:rsidR="00D45D1C" w:rsidRPr="00367004" w:rsidRDefault="00D45D1C" w:rsidP="00367004">
      <w:pPr>
        <w:spacing w:after="0" w:line="240" w:lineRule="auto"/>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____________________________________________________________________</w:t>
      </w:r>
    </w:p>
    <w:p w:rsidR="00D45D1C" w:rsidRPr="00367004" w:rsidRDefault="00D45D1C" w:rsidP="00367004">
      <w:pPr>
        <w:spacing w:after="0" w:line="240" w:lineRule="auto"/>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(наименование организации, индивидуального предпринимателя, подавших заявление о сносе зелёных насаждений)</w:t>
      </w:r>
    </w:p>
    <w:p w:rsidR="00D45D1C" w:rsidRPr="00367004" w:rsidRDefault="00D45D1C" w:rsidP="00367004">
      <w:pPr>
        <w:spacing w:after="0" w:line="240" w:lineRule="auto"/>
        <w:contextualSpacing/>
        <w:jc w:val="both"/>
        <w:rPr>
          <w:rFonts w:ascii="Times New Roman" w:eastAsia="Calibri" w:hAnsi="Times New Roman" w:cs="Times New Roman"/>
          <w:sz w:val="24"/>
          <w:szCs w:val="24"/>
          <w:lang w:eastAsia="ru-RU"/>
        </w:rPr>
      </w:pPr>
    </w:p>
    <w:p w:rsidR="00D45D1C" w:rsidRPr="00367004" w:rsidRDefault="00D45D1C" w:rsidP="00367004">
      <w:pPr>
        <w:spacing w:after="0" w:line="240" w:lineRule="auto"/>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 xml:space="preserve">будет привлечена (но) к административной ответственности в порядке, установленном действующим законодательством Российской Федерации, </w:t>
      </w:r>
      <w:r w:rsidR="009F2BB8" w:rsidRPr="00367004">
        <w:rPr>
          <w:rFonts w:ascii="Times New Roman" w:eastAsia="Calibri" w:hAnsi="Times New Roman" w:cs="Times New Roman"/>
          <w:sz w:val="24"/>
          <w:szCs w:val="24"/>
          <w:lang w:eastAsia="ru-RU"/>
        </w:rPr>
        <w:t>Чувашской Республики</w:t>
      </w:r>
      <w:r w:rsidRPr="00367004">
        <w:rPr>
          <w:rFonts w:ascii="Times New Roman" w:eastAsia="Calibri" w:hAnsi="Times New Roman" w:cs="Times New Roman"/>
          <w:sz w:val="24"/>
          <w:szCs w:val="24"/>
          <w:lang w:eastAsia="ru-RU"/>
        </w:rPr>
        <w:t>, с взысканием ущерба, причиненного уничтожением, незаконной рубкой зелёных насаждений.</w:t>
      </w:r>
    </w:p>
    <w:p w:rsidR="00D45D1C" w:rsidRPr="00367004" w:rsidRDefault="00D45D1C" w:rsidP="00367004">
      <w:pPr>
        <w:spacing w:after="0" w:line="240" w:lineRule="auto"/>
        <w:ind w:firstLine="697"/>
        <w:contextualSpacing/>
        <w:jc w:val="both"/>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697"/>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 xml:space="preserve">С актом </w:t>
      </w:r>
      <w:proofErr w:type="gramStart"/>
      <w:r w:rsidRPr="00367004">
        <w:rPr>
          <w:rFonts w:ascii="Times New Roman" w:eastAsia="Calibri" w:hAnsi="Times New Roman" w:cs="Times New Roman"/>
          <w:sz w:val="24"/>
          <w:szCs w:val="24"/>
          <w:lang w:eastAsia="ru-RU"/>
        </w:rPr>
        <w:t>ознакомлен</w:t>
      </w:r>
      <w:proofErr w:type="gramEnd"/>
      <w:r w:rsidRPr="00367004">
        <w:rPr>
          <w:rFonts w:ascii="Times New Roman" w:eastAsia="Calibri" w:hAnsi="Times New Roman" w:cs="Times New Roman"/>
          <w:sz w:val="24"/>
          <w:szCs w:val="24"/>
          <w:lang w:eastAsia="ru-RU"/>
        </w:rPr>
        <w:t xml:space="preserve"> (а): _____________________________________________</w:t>
      </w:r>
    </w:p>
    <w:p w:rsidR="00D45D1C" w:rsidRPr="00367004" w:rsidRDefault="00D45D1C" w:rsidP="00367004">
      <w:pPr>
        <w:spacing w:after="0" w:line="240" w:lineRule="auto"/>
        <w:ind w:firstLine="697"/>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 xml:space="preserve">                                                               (подпись представителя заявителя)</w:t>
      </w:r>
    </w:p>
    <w:p w:rsidR="00D45D1C" w:rsidRPr="00367004" w:rsidRDefault="00D45D1C" w:rsidP="00367004">
      <w:pPr>
        <w:spacing w:after="0" w:line="240" w:lineRule="auto"/>
        <w:ind w:firstLine="697"/>
        <w:contextualSpacing/>
        <w:jc w:val="both"/>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697"/>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Подписи:</w:t>
      </w:r>
    </w:p>
    <w:p w:rsidR="00D45D1C" w:rsidRPr="00367004" w:rsidRDefault="00D45D1C" w:rsidP="00367004">
      <w:pPr>
        <w:spacing w:after="0" w:line="240" w:lineRule="auto"/>
        <w:ind w:firstLine="697"/>
        <w:contextualSpacing/>
        <w:jc w:val="both"/>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697"/>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lastRenderedPageBreak/>
        <w:t>__________ (____________________________)</w:t>
      </w:r>
    </w:p>
    <w:p w:rsidR="00D45D1C" w:rsidRPr="00367004" w:rsidRDefault="00D45D1C" w:rsidP="00367004">
      <w:pPr>
        <w:spacing w:after="0" w:line="240" w:lineRule="auto"/>
        <w:ind w:firstLine="697"/>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 xml:space="preserve">(подпись) </w:t>
      </w:r>
      <w:r w:rsidRPr="00367004">
        <w:rPr>
          <w:rFonts w:ascii="Times New Roman" w:eastAsia="Calibri" w:hAnsi="Times New Roman" w:cs="Times New Roman"/>
          <w:sz w:val="24"/>
          <w:szCs w:val="24"/>
          <w:lang w:eastAsia="ru-RU"/>
        </w:rPr>
        <w:tab/>
      </w:r>
      <w:r w:rsidRPr="00367004">
        <w:rPr>
          <w:rFonts w:ascii="Times New Roman" w:eastAsia="Calibri" w:hAnsi="Times New Roman" w:cs="Times New Roman"/>
          <w:sz w:val="24"/>
          <w:szCs w:val="24"/>
          <w:lang w:eastAsia="ru-RU"/>
        </w:rPr>
        <w:tab/>
        <w:t>(расшифровка подписи)</w:t>
      </w:r>
    </w:p>
    <w:p w:rsidR="00D45D1C" w:rsidRPr="00367004" w:rsidRDefault="00D45D1C" w:rsidP="00367004">
      <w:pPr>
        <w:spacing w:after="0" w:line="240" w:lineRule="auto"/>
        <w:ind w:firstLine="697"/>
        <w:contextualSpacing/>
        <w:jc w:val="both"/>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697"/>
        <w:contextualSpacing/>
        <w:jc w:val="both"/>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697"/>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__________ (____________________________)</w:t>
      </w:r>
    </w:p>
    <w:p w:rsidR="00D45D1C" w:rsidRPr="00367004" w:rsidRDefault="00D45D1C" w:rsidP="00367004">
      <w:pPr>
        <w:spacing w:after="0" w:line="240" w:lineRule="auto"/>
        <w:ind w:firstLine="697"/>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 xml:space="preserve">(подпись) </w:t>
      </w:r>
      <w:r w:rsidRPr="00367004">
        <w:rPr>
          <w:rFonts w:ascii="Times New Roman" w:eastAsia="Calibri" w:hAnsi="Times New Roman" w:cs="Times New Roman"/>
          <w:sz w:val="24"/>
          <w:szCs w:val="24"/>
          <w:lang w:eastAsia="ru-RU"/>
        </w:rPr>
        <w:tab/>
      </w:r>
      <w:r w:rsidRPr="00367004">
        <w:rPr>
          <w:rFonts w:ascii="Times New Roman" w:eastAsia="Calibri" w:hAnsi="Times New Roman" w:cs="Times New Roman"/>
          <w:sz w:val="24"/>
          <w:szCs w:val="24"/>
          <w:lang w:eastAsia="ru-RU"/>
        </w:rPr>
        <w:tab/>
        <w:t>(расшифровка подписи)</w:t>
      </w:r>
    </w:p>
    <w:p w:rsidR="00D45D1C" w:rsidRPr="00367004" w:rsidRDefault="00D45D1C" w:rsidP="00367004">
      <w:pPr>
        <w:spacing w:after="0" w:line="240" w:lineRule="auto"/>
        <w:ind w:firstLine="697"/>
        <w:contextualSpacing/>
        <w:jc w:val="both"/>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697"/>
        <w:contextualSpacing/>
        <w:jc w:val="both"/>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697"/>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__________ (____________________________)</w:t>
      </w:r>
    </w:p>
    <w:p w:rsidR="00D45D1C" w:rsidRPr="00367004" w:rsidRDefault="00D45D1C" w:rsidP="00367004">
      <w:pPr>
        <w:spacing w:after="0" w:line="240" w:lineRule="auto"/>
        <w:ind w:firstLine="697"/>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 xml:space="preserve">(подпись) </w:t>
      </w:r>
      <w:r w:rsidRPr="00367004">
        <w:rPr>
          <w:rFonts w:ascii="Times New Roman" w:eastAsia="Calibri" w:hAnsi="Times New Roman" w:cs="Times New Roman"/>
          <w:sz w:val="24"/>
          <w:szCs w:val="24"/>
          <w:lang w:eastAsia="ru-RU"/>
        </w:rPr>
        <w:tab/>
      </w:r>
      <w:r w:rsidRPr="00367004">
        <w:rPr>
          <w:rFonts w:ascii="Times New Roman" w:eastAsia="Calibri" w:hAnsi="Times New Roman" w:cs="Times New Roman"/>
          <w:sz w:val="24"/>
          <w:szCs w:val="24"/>
          <w:lang w:eastAsia="ru-RU"/>
        </w:rPr>
        <w:tab/>
        <w:t>(расшифровка подписи)</w:t>
      </w:r>
    </w:p>
    <w:p w:rsidR="00D45D1C" w:rsidRPr="00367004" w:rsidRDefault="00D45D1C" w:rsidP="00367004">
      <w:pPr>
        <w:spacing w:after="0" w:line="240" w:lineRule="auto"/>
        <w:ind w:firstLine="697"/>
        <w:contextualSpacing/>
        <w:jc w:val="both"/>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697"/>
        <w:contextualSpacing/>
        <w:jc w:val="both"/>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697"/>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__________ (____________________________)</w:t>
      </w:r>
    </w:p>
    <w:p w:rsidR="00D45D1C" w:rsidRPr="00367004" w:rsidRDefault="00D45D1C" w:rsidP="00367004">
      <w:pPr>
        <w:spacing w:after="0" w:line="240" w:lineRule="auto"/>
        <w:ind w:firstLine="697"/>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 xml:space="preserve">(подпись) </w:t>
      </w:r>
      <w:r w:rsidRPr="00367004">
        <w:rPr>
          <w:rFonts w:ascii="Times New Roman" w:eastAsia="Calibri" w:hAnsi="Times New Roman" w:cs="Times New Roman"/>
          <w:sz w:val="24"/>
          <w:szCs w:val="24"/>
          <w:lang w:eastAsia="ru-RU"/>
        </w:rPr>
        <w:tab/>
      </w:r>
      <w:r w:rsidRPr="00367004">
        <w:rPr>
          <w:rFonts w:ascii="Times New Roman" w:eastAsia="Calibri" w:hAnsi="Times New Roman" w:cs="Times New Roman"/>
          <w:sz w:val="24"/>
          <w:szCs w:val="24"/>
          <w:lang w:eastAsia="ru-RU"/>
        </w:rPr>
        <w:tab/>
        <w:t>(расшифровка подписи)</w:t>
      </w:r>
    </w:p>
    <w:p w:rsidR="00D45D1C" w:rsidRPr="00367004" w:rsidRDefault="00D45D1C" w:rsidP="00367004">
      <w:pPr>
        <w:spacing w:after="0" w:line="240" w:lineRule="auto"/>
        <w:ind w:firstLine="697"/>
        <w:contextualSpacing/>
        <w:jc w:val="both"/>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697"/>
        <w:contextualSpacing/>
        <w:jc w:val="right"/>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697"/>
        <w:contextualSpacing/>
        <w:jc w:val="right"/>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697"/>
        <w:contextualSpacing/>
        <w:jc w:val="right"/>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697"/>
        <w:contextualSpacing/>
        <w:jc w:val="right"/>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697"/>
        <w:contextualSpacing/>
        <w:jc w:val="right"/>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697"/>
        <w:contextualSpacing/>
        <w:jc w:val="right"/>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697"/>
        <w:contextualSpacing/>
        <w:jc w:val="right"/>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697"/>
        <w:contextualSpacing/>
        <w:jc w:val="right"/>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697"/>
        <w:contextualSpacing/>
        <w:jc w:val="right"/>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697"/>
        <w:contextualSpacing/>
        <w:jc w:val="right"/>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697"/>
        <w:contextualSpacing/>
        <w:jc w:val="right"/>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697"/>
        <w:contextualSpacing/>
        <w:jc w:val="right"/>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697"/>
        <w:contextualSpacing/>
        <w:jc w:val="right"/>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697"/>
        <w:contextualSpacing/>
        <w:jc w:val="right"/>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697"/>
        <w:contextualSpacing/>
        <w:jc w:val="right"/>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697"/>
        <w:contextualSpacing/>
        <w:jc w:val="right"/>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697"/>
        <w:contextualSpacing/>
        <w:jc w:val="right"/>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697"/>
        <w:contextualSpacing/>
        <w:jc w:val="right"/>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697"/>
        <w:contextualSpacing/>
        <w:jc w:val="right"/>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697"/>
        <w:contextualSpacing/>
        <w:jc w:val="right"/>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697"/>
        <w:contextualSpacing/>
        <w:jc w:val="right"/>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697"/>
        <w:contextualSpacing/>
        <w:jc w:val="right"/>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697"/>
        <w:contextualSpacing/>
        <w:jc w:val="right"/>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697"/>
        <w:contextualSpacing/>
        <w:jc w:val="right"/>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697"/>
        <w:contextualSpacing/>
        <w:jc w:val="right"/>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697"/>
        <w:contextualSpacing/>
        <w:jc w:val="right"/>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697"/>
        <w:contextualSpacing/>
        <w:jc w:val="right"/>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697"/>
        <w:contextualSpacing/>
        <w:jc w:val="right"/>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697"/>
        <w:contextualSpacing/>
        <w:jc w:val="right"/>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697"/>
        <w:contextualSpacing/>
        <w:jc w:val="right"/>
        <w:rPr>
          <w:rFonts w:ascii="Times New Roman" w:eastAsia="Calibri" w:hAnsi="Times New Roman" w:cs="Times New Roman"/>
          <w:sz w:val="24"/>
          <w:szCs w:val="24"/>
          <w:lang w:eastAsia="ru-RU"/>
        </w:rPr>
      </w:pPr>
    </w:p>
    <w:p w:rsidR="00F548E9" w:rsidRDefault="00F548E9" w:rsidP="00367004">
      <w:pPr>
        <w:spacing w:after="0" w:line="240" w:lineRule="auto"/>
        <w:ind w:firstLine="697"/>
        <w:contextualSpacing/>
        <w:jc w:val="right"/>
        <w:rPr>
          <w:rFonts w:ascii="Times New Roman" w:eastAsia="Calibri" w:hAnsi="Times New Roman" w:cs="Times New Roman"/>
          <w:sz w:val="24"/>
          <w:szCs w:val="24"/>
          <w:lang w:eastAsia="ru-RU"/>
        </w:rPr>
      </w:pPr>
    </w:p>
    <w:p w:rsidR="00F548E9" w:rsidRDefault="00F548E9" w:rsidP="00367004">
      <w:pPr>
        <w:spacing w:after="0" w:line="240" w:lineRule="auto"/>
        <w:ind w:firstLine="697"/>
        <w:contextualSpacing/>
        <w:jc w:val="right"/>
        <w:rPr>
          <w:rFonts w:ascii="Times New Roman" w:eastAsia="Calibri" w:hAnsi="Times New Roman" w:cs="Times New Roman"/>
          <w:sz w:val="24"/>
          <w:szCs w:val="24"/>
          <w:lang w:eastAsia="ru-RU"/>
        </w:rPr>
      </w:pPr>
    </w:p>
    <w:p w:rsidR="00F548E9" w:rsidRDefault="00F548E9" w:rsidP="00367004">
      <w:pPr>
        <w:spacing w:after="0" w:line="240" w:lineRule="auto"/>
        <w:ind w:firstLine="697"/>
        <w:contextualSpacing/>
        <w:jc w:val="right"/>
        <w:rPr>
          <w:rFonts w:ascii="Times New Roman" w:eastAsia="Calibri" w:hAnsi="Times New Roman" w:cs="Times New Roman"/>
          <w:sz w:val="24"/>
          <w:szCs w:val="24"/>
          <w:lang w:eastAsia="ru-RU"/>
        </w:rPr>
      </w:pPr>
    </w:p>
    <w:p w:rsidR="00F548E9" w:rsidRDefault="00F548E9" w:rsidP="00367004">
      <w:pPr>
        <w:spacing w:after="0" w:line="240" w:lineRule="auto"/>
        <w:ind w:firstLine="697"/>
        <w:contextualSpacing/>
        <w:jc w:val="right"/>
        <w:rPr>
          <w:rFonts w:ascii="Times New Roman" w:eastAsia="Calibri" w:hAnsi="Times New Roman" w:cs="Times New Roman"/>
          <w:sz w:val="24"/>
          <w:szCs w:val="24"/>
          <w:lang w:eastAsia="ru-RU"/>
        </w:rPr>
      </w:pPr>
    </w:p>
    <w:p w:rsidR="00F548E9" w:rsidRDefault="00F548E9" w:rsidP="00367004">
      <w:pPr>
        <w:spacing w:after="0" w:line="240" w:lineRule="auto"/>
        <w:ind w:firstLine="697"/>
        <w:contextualSpacing/>
        <w:jc w:val="right"/>
        <w:rPr>
          <w:rFonts w:ascii="Times New Roman" w:eastAsia="Calibri" w:hAnsi="Times New Roman" w:cs="Times New Roman"/>
          <w:sz w:val="24"/>
          <w:szCs w:val="24"/>
          <w:lang w:eastAsia="ru-RU"/>
        </w:rPr>
      </w:pPr>
    </w:p>
    <w:p w:rsidR="00F548E9" w:rsidRDefault="00F548E9" w:rsidP="00367004">
      <w:pPr>
        <w:spacing w:after="0" w:line="240" w:lineRule="auto"/>
        <w:ind w:firstLine="697"/>
        <w:contextualSpacing/>
        <w:jc w:val="right"/>
        <w:rPr>
          <w:rFonts w:ascii="Times New Roman" w:eastAsia="Calibri" w:hAnsi="Times New Roman" w:cs="Times New Roman"/>
          <w:sz w:val="24"/>
          <w:szCs w:val="24"/>
          <w:lang w:eastAsia="ru-RU"/>
        </w:rPr>
      </w:pPr>
    </w:p>
    <w:p w:rsidR="00F548E9" w:rsidRDefault="00F548E9" w:rsidP="00367004">
      <w:pPr>
        <w:spacing w:after="0" w:line="240" w:lineRule="auto"/>
        <w:ind w:firstLine="697"/>
        <w:contextualSpacing/>
        <w:jc w:val="right"/>
        <w:rPr>
          <w:rFonts w:ascii="Times New Roman" w:eastAsia="Calibri" w:hAnsi="Times New Roman" w:cs="Times New Roman"/>
          <w:sz w:val="24"/>
          <w:szCs w:val="24"/>
          <w:lang w:eastAsia="ru-RU"/>
        </w:rPr>
      </w:pPr>
    </w:p>
    <w:p w:rsidR="00F548E9" w:rsidRDefault="00F548E9" w:rsidP="00367004">
      <w:pPr>
        <w:spacing w:after="0" w:line="240" w:lineRule="auto"/>
        <w:ind w:firstLine="697"/>
        <w:contextualSpacing/>
        <w:jc w:val="right"/>
        <w:rPr>
          <w:rFonts w:ascii="Times New Roman" w:eastAsia="Calibri" w:hAnsi="Times New Roman" w:cs="Times New Roman"/>
          <w:sz w:val="24"/>
          <w:szCs w:val="24"/>
          <w:lang w:eastAsia="ru-RU"/>
        </w:rPr>
      </w:pPr>
    </w:p>
    <w:p w:rsidR="00F548E9" w:rsidRDefault="00F548E9" w:rsidP="00367004">
      <w:pPr>
        <w:spacing w:after="0" w:line="240" w:lineRule="auto"/>
        <w:ind w:firstLine="697"/>
        <w:contextualSpacing/>
        <w:jc w:val="right"/>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697"/>
        <w:contextualSpacing/>
        <w:jc w:val="right"/>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lastRenderedPageBreak/>
        <w:t>Приложение 3</w:t>
      </w:r>
    </w:p>
    <w:p w:rsidR="00D45D1C" w:rsidRPr="00367004" w:rsidRDefault="00D45D1C" w:rsidP="00367004">
      <w:pPr>
        <w:spacing w:after="0" w:line="240" w:lineRule="auto"/>
        <w:ind w:left="361" w:firstLine="567"/>
        <w:contextualSpacing/>
        <w:jc w:val="right"/>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к Методике расчёта компенсационной</w:t>
      </w:r>
    </w:p>
    <w:p w:rsidR="00D45D1C" w:rsidRPr="00367004" w:rsidRDefault="00D45D1C" w:rsidP="00367004">
      <w:pPr>
        <w:spacing w:after="0" w:line="240" w:lineRule="auto"/>
        <w:ind w:left="361" w:firstLine="567"/>
        <w:contextualSpacing/>
        <w:jc w:val="right"/>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 xml:space="preserve">стоимости при сносе зелёных насаждений </w:t>
      </w:r>
    </w:p>
    <w:p w:rsidR="00D45D1C" w:rsidRPr="00367004" w:rsidRDefault="00D45D1C" w:rsidP="00367004">
      <w:pPr>
        <w:spacing w:after="0" w:line="240" w:lineRule="auto"/>
        <w:ind w:left="361" w:firstLine="567"/>
        <w:contextualSpacing/>
        <w:jc w:val="right"/>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 xml:space="preserve">на территории </w:t>
      </w:r>
      <w:r w:rsidR="009F2BB8" w:rsidRPr="00367004">
        <w:rPr>
          <w:rFonts w:ascii="Times New Roman" w:eastAsia="Calibri" w:hAnsi="Times New Roman" w:cs="Times New Roman"/>
          <w:sz w:val="24"/>
          <w:szCs w:val="24"/>
        </w:rPr>
        <w:t>Шумерлинского муниципального округа</w:t>
      </w:r>
    </w:p>
    <w:p w:rsidR="00D45D1C" w:rsidRPr="00367004" w:rsidRDefault="00D45D1C" w:rsidP="00367004">
      <w:pPr>
        <w:spacing w:after="0" w:line="240" w:lineRule="auto"/>
        <w:ind w:left="361" w:firstLine="567"/>
        <w:contextualSpacing/>
        <w:jc w:val="both"/>
        <w:rPr>
          <w:rFonts w:ascii="Times New Roman" w:eastAsia="Calibri" w:hAnsi="Times New Roman" w:cs="Times New Roman"/>
          <w:sz w:val="24"/>
          <w:szCs w:val="24"/>
          <w:lang w:eastAsia="ru-RU"/>
        </w:rPr>
      </w:pPr>
    </w:p>
    <w:p w:rsidR="00D45D1C" w:rsidRPr="00367004" w:rsidRDefault="00D45D1C" w:rsidP="00367004">
      <w:pPr>
        <w:spacing w:after="0" w:line="240" w:lineRule="auto"/>
        <w:ind w:left="361" w:firstLine="567"/>
        <w:contextualSpacing/>
        <w:jc w:val="both"/>
        <w:rPr>
          <w:rFonts w:ascii="Times New Roman" w:eastAsia="Calibri" w:hAnsi="Times New Roman" w:cs="Times New Roman"/>
          <w:sz w:val="24"/>
          <w:szCs w:val="24"/>
          <w:lang w:eastAsia="ru-RU"/>
        </w:rPr>
      </w:pPr>
    </w:p>
    <w:p w:rsidR="00D45D1C" w:rsidRPr="00367004" w:rsidRDefault="00D45D1C" w:rsidP="00367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Акт</w:t>
      </w:r>
    </w:p>
    <w:p w:rsidR="00D45D1C" w:rsidRPr="00367004" w:rsidRDefault="00D45D1C" w:rsidP="00367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расчёта ущерба при незаконной рубке,</w:t>
      </w:r>
    </w:p>
    <w:p w:rsidR="00D45D1C" w:rsidRPr="00367004" w:rsidRDefault="00D45D1C" w:rsidP="00367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Calibri" w:hAnsi="Times New Roman" w:cs="Times New Roman"/>
          <w:sz w:val="24"/>
          <w:szCs w:val="24"/>
          <w:lang w:eastAsia="ru-RU"/>
        </w:rPr>
      </w:pPr>
      <w:proofErr w:type="gramStart"/>
      <w:r w:rsidRPr="00367004">
        <w:rPr>
          <w:rFonts w:ascii="Times New Roman" w:eastAsia="Calibri" w:hAnsi="Times New Roman" w:cs="Times New Roman"/>
          <w:sz w:val="24"/>
          <w:szCs w:val="24"/>
          <w:lang w:eastAsia="ru-RU"/>
        </w:rPr>
        <w:t>повреждении</w:t>
      </w:r>
      <w:proofErr w:type="gramEnd"/>
      <w:r w:rsidRPr="00367004">
        <w:rPr>
          <w:rFonts w:ascii="Times New Roman" w:eastAsia="Calibri" w:hAnsi="Times New Roman" w:cs="Times New Roman"/>
          <w:sz w:val="24"/>
          <w:szCs w:val="24"/>
          <w:lang w:eastAsia="ru-RU"/>
        </w:rPr>
        <w:t>, уничтожении зелёных насаждений</w:t>
      </w:r>
    </w:p>
    <w:p w:rsidR="00D45D1C" w:rsidRPr="00367004" w:rsidRDefault="00D45D1C" w:rsidP="00367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по адресу: __________________________________________________</w:t>
      </w:r>
    </w:p>
    <w:p w:rsidR="00D45D1C" w:rsidRPr="00367004" w:rsidRDefault="00D45D1C" w:rsidP="00367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4"/>
          <w:szCs w:val="24"/>
          <w:shd w:val="clear" w:color="auto" w:fill="F0B4C1"/>
          <w:lang w:eastAsia="ru-RU"/>
        </w:rPr>
      </w:pPr>
    </w:p>
    <w:p w:rsidR="00D45D1C" w:rsidRPr="00367004" w:rsidRDefault="00D45D1C" w:rsidP="00367004">
      <w:pPr>
        <w:spacing w:after="0" w:line="240" w:lineRule="auto"/>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 xml:space="preserve">_________________ </w:t>
      </w:r>
      <w:r w:rsidRPr="00367004">
        <w:rPr>
          <w:rFonts w:ascii="Times New Roman" w:eastAsia="Calibri" w:hAnsi="Times New Roman" w:cs="Times New Roman"/>
          <w:sz w:val="24"/>
          <w:szCs w:val="24"/>
          <w:lang w:eastAsia="ru-RU"/>
        </w:rPr>
        <w:tab/>
      </w:r>
      <w:r w:rsidRPr="00367004">
        <w:rPr>
          <w:rFonts w:ascii="Times New Roman" w:eastAsia="Calibri" w:hAnsi="Times New Roman" w:cs="Times New Roman"/>
          <w:sz w:val="24"/>
          <w:szCs w:val="24"/>
          <w:lang w:eastAsia="ru-RU"/>
        </w:rPr>
        <w:tab/>
      </w:r>
      <w:r w:rsidRPr="00367004">
        <w:rPr>
          <w:rFonts w:ascii="Times New Roman" w:eastAsia="Calibri" w:hAnsi="Times New Roman" w:cs="Times New Roman"/>
          <w:sz w:val="24"/>
          <w:szCs w:val="24"/>
          <w:lang w:eastAsia="ru-RU"/>
        </w:rPr>
        <w:tab/>
      </w:r>
      <w:r w:rsidRPr="00367004">
        <w:rPr>
          <w:rFonts w:ascii="Times New Roman" w:eastAsia="Calibri" w:hAnsi="Times New Roman" w:cs="Times New Roman"/>
          <w:sz w:val="24"/>
          <w:szCs w:val="24"/>
          <w:lang w:eastAsia="ru-RU"/>
        </w:rPr>
        <w:tab/>
      </w:r>
      <w:r w:rsidRPr="00367004">
        <w:rPr>
          <w:rFonts w:ascii="Times New Roman" w:eastAsia="Calibri" w:hAnsi="Times New Roman" w:cs="Times New Roman"/>
          <w:sz w:val="24"/>
          <w:szCs w:val="24"/>
          <w:lang w:eastAsia="ru-RU"/>
        </w:rPr>
        <w:tab/>
      </w:r>
      <w:r w:rsidRPr="00367004">
        <w:rPr>
          <w:rFonts w:ascii="Times New Roman" w:eastAsia="Calibri" w:hAnsi="Times New Roman" w:cs="Times New Roman"/>
          <w:sz w:val="24"/>
          <w:szCs w:val="24"/>
          <w:lang w:eastAsia="ru-RU"/>
        </w:rPr>
        <w:tab/>
        <w:t>"___" __________ 20___</w:t>
      </w:r>
    </w:p>
    <w:p w:rsidR="00D45D1C" w:rsidRPr="00367004" w:rsidRDefault="00D45D1C" w:rsidP="00367004">
      <w:pPr>
        <w:spacing w:after="0" w:line="240" w:lineRule="auto"/>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 xml:space="preserve">   (населенный пункт) </w:t>
      </w:r>
    </w:p>
    <w:p w:rsidR="00D45D1C" w:rsidRPr="00367004" w:rsidRDefault="00D45D1C" w:rsidP="00367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4"/>
          <w:szCs w:val="24"/>
          <w:shd w:val="clear" w:color="auto" w:fill="F0B4C1"/>
          <w:lang w:eastAsia="ru-RU"/>
        </w:rPr>
      </w:pPr>
    </w:p>
    <w:p w:rsidR="00D45D1C" w:rsidRPr="00367004" w:rsidRDefault="00D45D1C" w:rsidP="00367004">
      <w:pPr>
        <w:spacing w:after="0" w:line="240" w:lineRule="auto"/>
        <w:ind w:firstLine="697"/>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Комиссия в составе:</w:t>
      </w:r>
    </w:p>
    <w:p w:rsidR="00D45D1C" w:rsidRPr="00367004" w:rsidRDefault="00D45D1C" w:rsidP="00367004">
      <w:pPr>
        <w:spacing w:after="0" w:line="240" w:lineRule="auto"/>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_________________________________________________________________</w:t>
      </w:r>
    </w:p>
    <w:p w:rsidR="00D45D1C" w:rsidRPr="00367004" w:rsidRDefault="00D45D1C" w:rsidP="00367004">
      <w:pPr>
        <w:spacing w:after="0" w:line="240" w:lineRule="auto"/>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(Ф.И.О. и должность представителя администрации муниципального образования)</w:t>
      </w:r>
    </w:p>
    <w:p w:rsidR="00D45D1C" w:rsidRPr="00367004" w:rsidRDefault="00D45D1C" w:rsidP="00367004">
      <w:pPr>
        <w:spacing w:after="0" w:line="240" w:lineRule="auto"/>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_________________________________________________________________</w:t>
      </w:r>
    </w:p>
    <w:p w:rsidR="00D45D1C" w:rsidRPr="00367004" w:rsidRDefault="00D45D1C" w:rsidP="00367004">
      <w:pPr>
        <w:spacing w:after="0" w:line="240" w:lineRule="auto"/>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(Ф.И.О. и должность представителя администрации муниципального образования)</w:t>
      </w:r>
    </w:p>
    <w:p w:rsidR="00D45D1C" w:rsidRPr="00367004" w:rsidRDefault="00D45D1C" w:rsidP="00367004">
      <w:pPr>
        <w:spacing w:after="0" w:line="240" w:lineRule="auto"/>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_________________________________________________________________</w:t>
      </w:r>
    </w:p>
    <w:p w:rsidR="00D45D1C" w:rsidRPr="00367004" w:rsidRDefault="00D45D1C" w:rsidP="00367004">
      <w:pPr>
        <w:spacing w:after="0" w:line="240" w:lineRule="auto"/>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(Ф.И.О. и должность представителя администрации муниципального образования)</w:t>
      </w:r>
    </w:p>
    <w:p w:rsidR="00D45D1C" w:rsidRPr="00367004" w:rsidRDefault="00D45D1C" w:rsidP="00367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4"/>
          <w:szCs w:val="24"/>
          <w:lang w:eastAsia="ru-RU"/>
        </w:rPr>
      </w:pPr>
    </w:p>
    <w:p w:rsidR="00D45D1C" w:rsidRPr="00367004" w:rsidRDefault="00D45D1C" w:rsidP="00367004">
      <w:pPr>
        <w:spacing w:after="0" w:line="240" w:lineRule="auto"/>
        <w:ind w:firstLine="709"/>
        <w:contextualSpacing/>
        <w:jc w:val="both"/>
        <w:rPr>
          <w:rFonts w:ascii="Times New Roman" w:eastAsia="Calibri" w:hAnsi="Times New Roman" w:cs="Times New Roman"/>
          <w:sz w:val="24"/>
          <w:szCs w:val="24"/>
          <w:lang w:eastAsia="ru-RU"/>
        </w:rPr>
      </w:pPr>
      <w:r w:rsidRPr="00367004">
        <w:rPr>
          <w:rFonts w:ascii="Times New Roman" w:eastAsia="Calibri" w:hAnsi="Times New Roman" w:cs="Times New Roman"/>
          <w:sz w:val="24"/>
          <w:szCs w:val="24"/>
          <w:lang w:eastAsia="ru-RU"/>
        </w:rPr>
        <w:t>Произвела расчет компенсационной стоимости зелёных насаждений, расположенных на земельном участке по адресу: _______________ _______________.  Размер компенсационной стоимости составляет:</w:t>
      </w:r>
    </w:p>
    <w:p w:rsidR="00D45D1C" w:rsidRPr="00367004" w:rsidRDefault="00D45D1C" w:rsidP="00367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4"/>
          <w:szCs w:val="24"/>
          <w:lang w:eastAsia="ru-RU"/>
        </w:rPr>
      </w:pPr>
    </w:p>
    <w:tbl>
      <w:tblPr>
        <w:tblW w:w="9480" w:type="dxa"/>
        <w:tblInd w:w="-13" w:type="dxa"/>
        <w:tblCellMar>
          <w:top w:w="15" w:type="dxa"/>
          <w:left w:w="15" w:type="dxa"/>
          <w:bottom w:w="15" w:type="dxa"/>
          <w:right w:w="15" w:type="dxa"/>
        </w:tblCellMar>
        <w:tblLook w:val="00A0" w:firstRow="1" w:lastRow="0" w:firstColumn="1" w:lastColumn="0" w:noHBand="0" w:noVBand="0"/>
      </w:tblPr>
      <w:tblGrid>
        <w:gridCol w:w="1129"/>
        <w:gridCol w:w="1264"/>
        <w:gridCol w:w="1399"/>
        <w:gridCol w:w="1129"/>
        <w:gridCol w:w="2046"/>
        <w:gridCol w:w="2513"/>
      </w:tblGrid>
      <w:tr w:rsidR="00D45D1C" w:rsidRPr="00367004" w:rsidTr="00D45D1C">
        <w:tc>
          <w:tcPr>
            <w:tcW w:w="1129" w:type="dxa"/>
            <w:tcBorders>
              <w:top w:val="single" w:sz="6" w:space="0" w:color="000000"/>
              <w:left w:val="single" w:sz="6" w:space="0" w:color="000000"/>
              <w:bottom w:val="single" w:sz="6" w:space="0" w:color="000000"/>
              <w:right w:val="single" w:sz="6" w:space="0" w:color="000000"/>
            </w:tcBorders>
            <w:vAlign w:val="center"/>
          </w:tcPr>
          <w:p w:rsidR="00D45D1C" w:rsidRPr="00367004" w:rsidRDefault="00D45D1C" w:rsidP="00367004">
            <w:pPr>
              <w:spacing w:after="0" w:line="240" w:lineRule="auto"/>
              <w:contextualSpacing/>
              <w:jc w:val="center"/>
              <w:rPr>
                <w:rFonts w:ascii="Times New Roman" w:eastAsia="Calibri" w:hAnsi="Times New Roman" w:cs="Times New Roman"/>
                <w:sz w:val="24"/>
                <w:szCs w:val="24"/>
              </w:rPr>
            </w:pPr>
            <w:r w:rsidRPr="00367004">
              <w:rPr>
                <w:rFonts w:ascii="Times New Roman" w:eastAsia="Calibri" w:hAnsi="Times New Roman" w:cs="Times New Roman"/>
                <w:sz w:val="24"/>
                <w:szCs w:val="24"/>
              </w:rPr>
              <w:t>Порода</w:t>
            </w:r>
          </w:p>
        </w:tc>
        <w:tc>
          <w:tcPr>
            <w:tcW w:w="1264" w:type="dxa"/>
            <w:tcBorders>
              <w:top w:val="single" w:sz="6" w:space="0" w:color="000000"/>
              <w:left w:val="single" w:sz="6" w:space="0" w:color="000000"/>
              <w:bottom w:val="single" w:sz="6" w:space="0" w:color="000000"/>
              <w:right w:val="single" w:sz="6" w:space="0" w:color="000000"/>
            </w:tcBorders>
            <w:vAlign w:val="center"/>
          </w:tcPr>
          <w:p w:rsidR="00D45D1C" w:rsidRPr="00367004" w:rsidRDefault="00D45D1C" w:rsidP="00367004">
            <w:pPr>
              <w:spacing w:after="0" w:line="240" w:lineRule="auto"/>
              <w:contextualSpacing/>
              <w:jc w:val="center"/>
              <w:rPr>
                <w:rFonts w:ascii="Times New Roman" w:eastAsia="Calibri" w:hAnsi="Times New Roman" w:cs="Times New Roman"/>
                <w:sz w:val="24"/>
                <w:szCs w:val="24"/>
              </w:rPr>
            </w:pPr>
            <w:r w:rsidRPr="00367004">
              <w:rPr>
                <w:rFonts w:ascii="Times New Roman" w:eastAsia="Calibri" w:hAnsi="Times New Roman" w:cs="Times New Roman"/>
                <w:sz w:val="24"/>
                <w:szCs w:val="24"/>
              </w:rPr>
              <w:t>Диаметр (</w:t>
            </w:r>
            <w:proofErr w:type="gramStart"/>
            <w:r w:rsidRPr="00367004">
              <w:rPr>
                <w:rFonts w:ascii="Times New Roman" w:eastAsia="Calibri" w:hAnsi="Times New Roman" w:cs="Times New Roman"/>
                <w:sz w:val="24"/>
                <w:szCs w:val="24"/>
              </w:rPr>
              <w:t>см</w:t>
            </w:r>
            <w:proofErr w:type="gramEnd"/>
            <w:r w:rsidRPr="00367004">
              <w:rPr>
                <w:rFonts w:ascii="Times New Roman" w:eastAsia="Calibri" w:hAnsi="Times New Roman" w:cs="Times New Roman"/>
                <w:sz w:val="24"/>
                <w:szCs w:val="24"/>
              </w:rPr>
              <w:t>)</w:t>
            </w:r>
          </w:p>
        </w:tc>
        <w:tc>
          <w:tcPr>
            <w:tcW w:w="1399" w:type="dxa"/>
            <w:tcBorders>
              <w:top w:val="single" w:sz="6" w:space="0" w:color="000000"/>
              <w:left w:val="single" w:sz="6" w:space="0" w:color="000000"/>
              <w:bottom w:val="single" w:sz="6" w:space="0" w:color="000000"/>
              <w:right w:val="single" w:sz="6" w:space="0" w:color="000000"/>
            </w:tcBorders>
            <w:vAlign w:val="center"/>
          </w:tcPr>
          <w:p w:rsidR="00D45D1C" w:rsidRPr="00367004" w:rsidRDefault="00D45D1C" w:rsidP="00367004">
            <w:pPr>
              <w:spacing w:after="0" w:line="240" w:lineRule="auto"/>
              <w:contextualSpacing/>
              <w:jc w:val="center"/>
              <w:rPr>
                <w:rFonts w:ascii="Times New Roman" w:eastAsia="Calibri" w:hAnsi="Times New Roman" w:cs="Times New Roman"/>
                <w:sz w:val="24"/>
                <w:szCs w:val="24"/>
              </w:rPr>
            </w:pPr>
            <w:r w:rsidRPr="00367004">
              <w:rPr>
                <w:rFonts w:ascii="Times New Roman" w:eastAsia="Calibri" w:hAnsi="Times New Roman" w:cs="Times New Roman"/>
                <w:sz w:val="24"/>
                <w:szCs w:val="24"/>
              </w:rPr>
              <w:t>Количество (шт.)</w:t>
            </w:r>
          </w:p>
        </w:tc>
        <w:tc>
          <w:tcPr>
            <w:tcW w:w="1129" w:type="dxa"/>
            <w:tcBorders>
              <w:top w:val="single" w:sz="6" w:space="0" w:color="000000"/>
              <w:left w:val="single" w:sz="6" w:space="0" w:color="000000"/>
              <w:bottom w:val="single" w:sz="6" w:space="0" w:color="000000"/>
              <w:right w:val="single" w:sz="6" w:space="0" w:color="000000"/>
            </w:tcBorders>
            <w:vAlign w:val="center"/>
          </w:tcPr>
          <w:p w:rsidR="00D45D1C" w:rsidRPr="00367004" w:rsidRDefault="00D45D1C" w:rsidP="00367004">
            <w:pPr>
              <w:spacing w:after="0" w:line="240" w:lineRule="auto"/>
              <w:contextualSpacing/>
              <w:jc w:val="center"/>
              <w:rPr>
                <w:rFonts w:ascii="Times New Roman" w:eastAsia="Calibri" w:hAnsi="Times New Roman" w:cs="Times New Roman"/>
                <w:sz w:val="24"/>
                <w:szCs w:val="24"/>
              </w:rPr>
            </w:pPr>
            <w:r w:rsidRPr="00367004">
              <w:rPr>
                <w:rFonts w:ascii="Times New Roman" w:eastAsia="Calibri" w:hAnsi="Times New Roman" w:cs="Times New Roman"/>
                <w:sz w:val="24"/>
                <w:szCs w:val="24"/>
              </w:rPr>
              <w:t>Состояние</w:t>
            </w:r>
          </w:p>
        </w:tc>
        <w:tc>
          <w:tcPr>
            <w:tcW w:w="2046" w:type="dxa"/>
            <w:tcBorders>
              <w:top w:val="single" w:sz="6" w:space="0" w:color="000000"/>
              <w:left w:val="single" w:sz="6" w:space="0" w:color="000000"/>
              <w:bottom w:val="single" w:sz="6" w:space="0" w:color="000000"/>
              <w:right w:val="single" w:sz="6" w:space="0" w:color="000000"/>
            </w:tcBorders>
            <w:vAlign w:val="center"/>
          </w:tcPr>
          <w:p w:rsidR="00D45D1C" w:rsidRPr="00367004" w:rsidRDefault="00D45D1C" w:rsidP="00367004">
            <w:pPr>
              <w:spacing w:after="0" w:line="240" w:lineRule="auto"/>
              <w:contextualSpacing/>
              <w:jc w:val="center"/>
              <w:rPr>
                <w:rFonts w:ascii="Times New Roman" w:eastAsia="Calibri" w:hAnsi="Times New Roman" w:cs="Times New Roman"/>
                <w:sz w:val="24"/>
                <w:szCs w:val="24"/>
              </w:rPr>
            </w:pPr>
            <w:r w:rsidRPr="00367004">
              <w:rPr>
                <w:rFonts w:ascii="Times New Roman" w:eastAsia="Calibri" w:hAnsi="Times New Roman" w:cs="Times New Roman"/>
                <w:sz w:val="24"/>
                <w:szCs w:val="24"/>
              </w:rPr>
              <w:t>Компенсационная стоимость за единицу, руб.</w:t>
            </w:r>
          </w:p>
        </w:tc>
        <w:tc>
          <w:tcPr>
            <w:tcW w:w="2513" w:type="dxa"/>
            <w:tcBorders>
              <w:top w:val="single" w:sz="6" w:space="0" w:color="000000"/>
              <w:left w:val="single" w:sz="6" w:space="0" w:color="000000"/>
              <w:bottom w:val="single" w:sz="6" w:space="0" w:color="000000"/>
              <w:right w:val="single" w:sz="6" w:space="0" w:color="000000"/>
            </w:tcBorders>
            <w:vAlign w:val="center"/>
          </w:tcPr>
          <w:p w:rsidR="00D45D1C" w:rsidRPr="00367004" w:rsidRDefault="00D45D1C" w:rsidP="00367004">
            <w:pPr>
              <w:spacing w:after="0" w:line="240" w:lineRule="auto"/>
              <w:contextualSpacing/>
              <w:jc w:val="center"/>
              <w:rPr>
                <w:rFonts w:ascii="Times New Roman" w:eastAsia="Calibri" w:hAnsi="Times New Roman" w:cs="Times New Roman"/>
                <w:sz w:val="24"/>
                <w:szCs w:val="24"/>
              </w:rPr>
            </w:pPr>
            <w:r w:rsidRPr="00367004">
              <w:rPr>
                <w:rFonts w:ascii="Times New Roman" w:eastAsia="Calibri" w:hAnsi="Times New Roman" w:cs="Times New Roman"/>
                <w:sz w:val="24"/>
                <w:szCs w:val="24"/>
              </w:rPr>
              <w:t>Компенсационная стоимость всего, руб.</w:t>
            </w:r>
          </w:p>
        </w:tc>
      </w:tr>
      <w:tr w:rsidR="00D45D1C" w:rsidRPr="00367004" w:rsidTr="00D45D1C">
        <w:tc>
          <w:tcPr>
            <w:tcW w:w="1129" w:type="dxa"/>
            <w:tcBorders>
              <w:top w:val="single" w:sz="6" w:space="0" w:color="000000"/>
              <w:left w:val="single" w:sz="6" w:space="0" w:color="000000"/>
              <w:bottom w:val="single" w:sz="6" w:space="0" w:color="000000"/>
              <w:right w:val="single" w:sz="6" w:space="0" w:color="000000"/>
            </w:tcBorders>
          </w:tcPr>
          <w:p w:rsidR="00D45D1C" w:rsidRPr="00367004" w:rsidRDefault="00D45D1C" w:rsidP="00367004">
            <w:pPr>
              <w:spacing w:after="0" w:line="240" w:lineRule="auto"/>
              <w:contextualSpacing/>
              <w:rPr>
                <w:rFonts w:ascii="Times New Roman" w:eastAsia="Calibri" w:hAnsi="Times New Roman" w:cs="Times New Roman"/>
                <w:sz w:val="24"/>
                <w:szCs w:val="24"/>
              </w:rPr>
            </w:pPr>
            <w:r w:rsidRPr="00367004">
              <w:rPr>
                <w:rFonts w:ascii="Times New Roman" w:eastAsia="Calibri" w:hAnsi="Times New Roman" w:cs="Times New Roman"/>
                <w:sz w:val="24"/>
                <w:szCs w:val="24"/>
              </w:rPr>
              <w:t> </w:t>
            </w:r>
          </w:p>
        </w:tc>
        <w:tc>
          <w:tcPr>
            <w:tcW w:w="1264" w:type="dxa"/>
            <w:tcBorders>
              <w:top w:val="single" w:sz="6" w:space="0" w:color="000000"/>
              <w:left w:val="single" w:sz="6" w:space="0" w:color="000000"/>
              <w:bottom w:val="single" w:sz="6" w:space="0" w:color="000000"/>
              <w:right w:val="single" w:sz="6" w:space="0" w:color="000000"/>
            </w:tcBorders>
          </w:tcPr>
          <w:p w:rsidR="00D45D1C" w:rsidRPr="00367004" w:rsidRDefault="00D45D1C" w:rsidP="00367004">
            <w:pPr>
              <w:spacing w:after="0" w:line="240" w:lineRule="auto"/>
              <w:contextualSpacing/>
              <w:rPr>
                <w:rFonts w:ascii="Times New Roman" w:eastAsia="Calibri" w:hAnsi="Times New Roman" w:cs="Times New Roman"/>
                <w:sz w:val="24"/>
                <w:szCs w:val="24"/>
              </w:rPr>
            </w:pPr>
            <w:r w:rsidRPr="00367004">
              <w:rPr>
                <w:rFonts w:ascii="Times New Roman" w:eastAsia="Calibri" w:hAnsi="Times New Roman" w:cs="Times New Roman"/>
                <w:sz w:val="24"/>
                <w:szCs w:val="24"/>
              </w:rPr>
              <w:t> </w:t>
            </w:r>
          </w:p>
        </w:tc>
        <w:tc>
          <w:tcPr>
            <w:tcW w:w="1399" w:type="dxa"/>
            <w:tcBorders>
              <w:top w:val="single" w:sz="6" w:space="0" w:color="000000"/>
              <w:left w:val="single" w:sz="6" w:space="0" w:color="000000"/>
              <w:bottom w:val="single" w:sz="6" w:space="0" w:color="000000"/>
              <w:right w:val="single" w:sz="6" w:space="0" w:color="000000"/>
            </w:tcBorders>
          </w:tcPr>
          <w:p w:rsidR="00D45D1C" w:rsidRPr="00367004" w:rsidRDefault="00D45D1C" w:rsidP="00367004">
            <w:pPr>
              <w:spacing w:after="0" w:line="240" w:lineRule="auto"/>
              <w:contextualSpacing/>
              <w:rPr>
                <w:rFonts w:ascii="Times New Roman" w:eastAsia="Calibri" w:hAnsi="Times New Roman" w:cs="Times New Roman"/>
                <w:sz w:val="24"/>
                <w:szCs w:val="24"/>
              </w:rPr>
            </w:pPr>
            <w:r w:rsidRPr="00367004">
              <w:rPr>
                <w:rFonts w:ascii="Times New Roman" w:eastAsia="Calibri" w:hAnsi="Times New Roman" w:cs="Times New Roman"/>
                <w:sz w:val="24"/>
                <w:szCs w:val="24"/>
              </w:rPr>
              <w:t> </w:t>
            </w:r>
          </w:p>
        </w:tc>
        <w:tc>
          <w:tcPr>
            <w:tcW w:w="1129" w:type="dxa"/>
            <w:tcBorders>
              <w:top w:val="single" w:sz="6" w:space="0" w:color="000000"/>
              <w:left w:val="single" w:sz="6" w:space="0" w:color="000000"/>
              <w:bottom w:val="single" w:sz="6" w:space="0" w:color="000000"/>
              <w:right w:val="single" w:sz="6" w:space="0" w:color="000000"/>
            </w:tcBorders>
          </w:tcPr>
          <w:p w:rsidR="00D45D1C" w:rsidRPr="00367004" w:rsidRDefault="00D45D1C" w:rsidP="00367004">
            <w:pPr>
              <w:spacing w:after="0" w:line="240" w:lineRule="auto"/>
              <w:contextualSpacing/>
              <w:rPr>
                <w:rFonts w:ascii="Times New Roman" w:eastAsia="Calibri" w:hAnsi="Times New Roman" w:cs="Times New Roman"/>
                <w:sz w:val="24"/>
                <w:szCs w:val="24"/>
              </w:rPr>
            </w:pPr>
            <w:r w:rsidRPr="00367004">
              <w:rPr>
                <w:rFonts w:ascii="Times New Roman" w:eastAsia="Calibri" w:hAnsi="Times New Roman" w:cs="Times New Roman"/>
                <w:sz w:val="24"/>
                <w:szCs w:val="24"/>
              </w:rPr>
              <w:t> </w:t>
            </w:r>
          </w:p>
        </w:tc>
        <w:tc>
          <w:tcPr>
            <w:tcW w:w="2046" w:type="dxa"/>
            <w:tcBorders>
              <w:top w:val="single" w:sz="6" w:space="0" w:color="000000"/>
              <w:left w:val="single" w:sz="6" w:space="0" w:color="000000"/>
              <w:bottom w:val="single" w:sz="6" w:space="0" w:color="000000"/>
              <w:right w:val="single" w:sz="6" w:space="0" w:color="000000"/>
            </w:tcBorders>
          </w:tcPr>
          <w:p w:rsidR="00D45D1C" w:rsidRPr="00367004" w:rsidRDefault="00D45D1C" w:rsidP="00367004">
            <w:pPr>
              <w:spacing w:after="0" w:line="240" w:lineRule="auto"/>
              <w:contextualSpacing/>
              <w:rPr>
                <w:rFonts w:ascii="Times New Roman" w:eastAsia="Calibri" w:hAnsi="Times New Roman" w:cs="Times New Roman"/>
                <w:sz w:val="24"/>
                <w:szCs w:val="24"/>
              </w:rPr>
            </w:pPr>
            <w:r w:rsidRPr="00367004">
              <w:rPr>
                <w:rFonts w:ascii="Times New Roman" w:eastAsia="Calibri" w:hAnsi="Times New Roman" w:cs="Times New Roman"/>
                <w:sz w:val="24"/>
                <w:szCs w:val="24"/>
              </w:rPr>
              <w:t> </w:t>
            </w:r>
          </w:p>
        </w:tc>
        <w:tc>
          <w:tcPr>
            <w:tcW w:w="2513" w:type="dxa"/>
            <w:tcBorders>
              <w:top w:val="single" w:sz="6" w:space="0" w:color="000000"/>
              <w:left w:val="single" w:sz="6" w:space="0" w:color="000000"/>
              <w:bottom w:val="single" w:sz="6" w:space="0" w:color="000000"/>
              <w:right w:val="single" w:sz="6" w:space="0" w:color="000000"/>
            </w:tcBorders>
          </w:tcPr>
          <w:p w:rsidR="00D45D1C" w:rsidRPr="00367004" w:rsidRDefault="00D45D1C" w:rsidP="00367004">
            <w:pPr>
              <w:spacing w:after="0" w:line="240" w:lineRule="auto"/>
              <w:contextualSpacing/>
              <w:rPr>
                <w:rFonts w:ascii="Times New Roman" w:eastAsia="Calibri" w:hAnsi="Times New Roman" w:cs="Times New Roman"/>
                <w:sz w:val="24"/>
                <w:szCs w:val="24"/>
              </w:rPr>
            </w:pPr>
            <w:r w:rsidRPr="00367004">
              <w:rPr>
                <w:rFonts w:ascii="Times New Roman" w:eastAsia="Calibri" w:hAnsi="Times New Roman" w:cs="Times New Roman"/>
                <w:sz w:val="24"/>
                <w:szCs w:val="24"/>
              </w:rPr>
              <w:t> </w:t>
            </w:r>
          </w:p>
        </w:tc>
      </w:tr>
      <w:tr w:rsidR="00D45D1C" w:rsidRPr="00367004" w:rsidTr="009F2BB8">
        <w:tc>
          <w:tcPr>
            <w:tcW w:w="1129" w:type="dxa"/>
            <w:tcBorders>
              <w:top w:val="single" w:sz="6" w:space="0" w:color="000000"/>
              <w:left w:val="single" w:sz="6" w:space="0" w:color="000000"/>
              <w:bottom w:val="single" w:sz="6" w:space="0" w:color="000000"/>
              <w:right w:val="single" w:sz="6" w:space="0" w:color="000000"/>
            </w:tcBorders>
          </w:tcPr>
          <w:p w:rsidR="00D45D1C" w:rsidRPr="00367004" w:rsidRDefault="00D45D1C" w:rsidP="00367004">
            <w:pPr>
              <w:spacing w:after="0" w:line="240" w:lineRule="auto"/>
              <w:contextualSpacing/>
              <w:rPr>
                <w:rFonts w:ascii="Times New Roman" w:eastAsia="Calibri" w:hAnsi="Times New Roman" w:cs="Times New Roman"/>
                <w:sz w:val="24"/>
                <w:szCs w:val="24"/>
              </w:rPr>
            </w:pPr>
            <w:r w:rsidRPr="00367004">
              <w:rPr>
                <w:rFonts w:ascii="Times New Roman" w:eastAsia="Calibri" w:hAnsi="Times New Roman" w:cs="Times New Roman"/>
                <w:sz w:val="24"/>
                <w:szCs w:val="24"/>
              </w:rPr>
              <w:t> </w:t>
            </w:r>
          </w:p>
        </w:tc>
        <w:tc>
          <w:tcPr>
            <w:tcW w:w="1264" w:type="dxa"/>
            <w:tcBorders>
              <w:top w:val="single" w:sz="6" w:space="0" w:color="000000"/>
              <w:left w:val="single" w:sz="6" w:space="0" w:color="000000"/>
              <w:bottom w:val="single" w:sz="6" w:space="0" w:color="000000"/>
              <w:right w:val="single" w:sz="6" w:space="0" w:color="000000"/>
            </w:tcBorders>
          </w:tcPr>
          <w:p w:rsidR="00D45D1C" w:rsidRPr="00367004" w:rsidRDefault="00D45D1C" w:rsidP="00367004">
            <w:pPr>
              <w:spacing w:after="0" w:line="240" w:lineRule="auto"/>
              <w:contextualSpacing/>
              <w:rPr>
                <w:rFonts w:ascii="Times New Roman" w:eastAsia="Calibri" w:hAnsi="Times New Roman" w:cs="Times New Roman"/>
                <w:sz w:val="24"/>
                <w:szCs w:val="24"/>
              </w:rPr>
            </w:pPr>
            <w:r w:rsidRPr="00367004">
              <w:rPr>
                <w:rFonts w:ascii="Times New Roman" w:eastAsia="Calibri" w:hAnsi="Times New Roman" w:cs="Times New Roman"/>
                <w:sz w:val="24"/>
                <w:szCs w:val="24"/>
              </w:rPr>
              <w:t> </w:t>
            </w:r>
          </w:p>
        </w:tc>
        <w:tc>
          <w:tcPr>
            <w:tcW w:w="1399" w:type="dxa"/>
            <w:tcBorders>
              <w:top w:val="single" w:sz="6" w:space="0" w:color="000000"/>
              <w:left w:val="single" w:sz="6" w:space="0" w:color="000000"/>
              <w:bottom w:val="single" w:sz="6" w:space="0" w:color="000000"/>
              <w:right w:val="single" w:sz="6" w:space="0" w:color="000000"/>
            </w:tcBorders>
          </w:tcPr>
          <w:p w:rsidR="00D45D1C" w:rsidRPr="00367004" w:rsidRDefault="00D45D1C" w:rsidP="00367004">
            <w:pPr>
              <w:spacing w:after="0" w:line="240" w:lineRule="auto"/>
              <w:contextualSpacing/>
              <w:rPr>
                <w:rFonts w:ascii="Times New Roman" w:eastAsia="Calibri" w:hAnsi="Times New Roman" w:cs="Times New Roman"/>
                <w:sz w:val="24"/>
                <w:szCs w:val="24"/>
              </w:rPr>
            </w:pPr>
            <w:r w:rsidRPr="00367004">
              <w:rPr>
                <w:rFonts w:ascii="Times New Roman" w:eastAsia="Calibri" w:hAnsi="Times New Roman" w:cs="Times New Roman"/>
                <w:sz w:val="24"/>
                <w:szCs w:val="24"/>
              </w:rPr>
              <w:t> </w:t>
            </w:r>
          </w:p>
        </w:tc>
        <w:tc>
          <w:tcPr>
            <w:tcW w:w="1129" w:type="dxa"/>
            <w:tcBorders>
              <w:top w:val="single" w:sz="6" w:space="0" w:color="000000"/>
              <w:left w:val="single" w:sz="6" w:space="0" w:color="000000"/>
              <w:bottom w:val="single" w:sz="6" w:space="0" w:color="000000"/>
              <w:right w:val="single" w:sz="6" w:space="0" w:color="000000"/>
            </w:tcBorders>
          </w:tcPr>
          <w:p w:rsidR="00D45D1C" w:rsidRPr="00367004" w:rsidRDefault="00D45D1C" w:rsidP="00367004">
            <w:pPr>
              <w:spacing w:after="0" w:line="240" w:lineRule="auto"/>
              <w:contextualSpacing/>
              <w:rPr>
                <w:rFonts w:ascii="Times New Roman" w:eastAsia="Calibri" w:hAnsi="Times New Roman" w:cs="Times New Roman"/>
                <w:sz w:val="24"/>
                <w:szCs w:val="24"/>
              </w:rPr>
            </w:pPr>
            <w:r w:rsidRPr="00367004">
              <w:rPr>
                <w:rFonts w:ascii="Times New Roman" w:eastAsia="Calibri" w:hAnsi="Times New Roman" w:cs="Times New Roman"/>
                <w:sz w:val="24"/>
                <w:szCs w:val="24"/>
              </w:rPr>
              <w:t> </w:t>
            </w:r>
          </w:p>
        </w:tc>
        <w:tc>
          <w:tcPr>
            <w:tcW w:w="2046" w:type="dxa"/>
            <w:tcBorders>
              <w:top w:val="single" w:sz="6" w:space="0" w:color="000000"/>
              <w:left w:val="single" w:sz="6" w:space="0" w:color="000000"/>
              <w:bottom w:val="single" w:sz="6" w:space="0" w:color="000000"/>
              <w:right w:val="single" w:sz="6" w:space="0" w:color="000000"/>
            </w:tcBorders>
          </w:tcPr>
          <w:p w:rsidR="00D45D1C" w:rsidRPr="00367004" w:rsidRDefault="00D45D1C" w:rsidP="00367004">
            <w:pPr>
              <w:spacing w:after="0" w:line="240" w:lineRule="auto"/>
              <w:contextualSpacing/>
              <w:rPr>
                <w:rFonts w:ascii="Times New Roman" w:eastAsia="Calibri" w:hAnsi="Times New Roman" w:cs="Times New Roman"/>
                <w:sz w:val="24"/>
                <w:szCs w:val="24"/>
              </w:rPr>
            </w:pPr>
            <w:r w:rsidRPr="00367004">
              <w:rPr>
                <w:rFonts w:ascii="Times New Roman" w:eastAsia="Calibri" w:hAnsi="Times New Roman" w:cs="Times New Roman"/>
                <w:sz w:val="24"/>
                <w:szCs w:val="24"/>
              </w:rPr>
              <w:t> </w:t>
            </w:r>
          </w:p>
        </w:tc>
        <w:tc>
          <w:tcPr>
            <w:tcW w:w="2513" w:type="dxa"/>
            <w:tcBorders>
              <w:top w:val="single" w:sz="6" w:space="0" w:color="000000"/>
              <w:left w:val="single" w:sz="6" w:space="0" w:color="000000"/>
              <w:bottom w:val="single" w:sz="6" w:space="0" w:color="000000"/>
              <w:right w:val="single" w:sz="6" w:space="0" w:color="000000"/>
            </w:tcBorders>
          </w:tcPr>
          <w:p w:rsidR="00D45D1C" w:rsidRPr="00367004" w:rsidRDefault="00D45D1C" w:rsidP="00367004">
            <w:pPr>
              <w:spacing w:after="0" w:line="240" w:lineRule="auto"/>
              <w:contextualSpacing/>
              <w:rPr>
                <w:rFonts w:ascii="Times New Roman" w:eastAsia="Calibri" w:hAnsi="Times New Roman" w:cs="Times New Roman"/>
                <w:sz w:val="24"/>
                <w:szCs w:val="24"/>
              </w:rPr>
            </w:pPr>
            <w:r w:rsidRPr="00367004">
              <w:rPr>
                <w:rFonts w:ascii="Times New Roman" w:eastAsia="Calibri" w:hAnsi="Times New Roman" w:cs="Times New Roman"/>
                <w:sz w:val="24"/>
                <w:szCs w:val="24"/>
              </w:rPr>
              <w:t> </w:t>
            </w:r>
          </w:p>
        </w:tc>
      </w:tr>
      <w:tr w:rsidR="00D45D1C" w:rsidRPr="00367004" w:rsidTr="009F2BB8">
        <w:tc>
          <w:tcPr>
            <w:tcW w:w="1129" w:type="dxa"/>
            <w:tcBorders>
              <w:top w:val="single" w:sz="6" w:space="0" w:color="000000"/>
              <w:left w:val="single" w:sz="6" w:space="0" w:color="000000"/>
              <w:bottom w:val="single" w:sz="4" w:space="0" w:color="auto"/>
              <w:right w:val="single" w:sz="6" w:space="0" w:color="000000"/>
            </w:tcBorders>
          </w:tcPr>
          <w:p w:rsidR="00D45D1C" w:rsidRPr="00367004" w:rsidRDefault="00D45D1C" w:rsidP="00367004">
            <w:pPr>
              <w:spacing w:after="0" w:line="240" w:lineRule="auto"/>
              <w:contextualSpacing/>
              <w:rPr>
                <w:rFonts w:ascii="Times New Roman" w:eastAsia="Calibri" w:hAnsi="Times New Roman" w:cs="Times New Roman"/>
                <w:sz w:val="24"/>
                <w:szCs w:val="24"/>
              </w:rPr>
            </w:pPr>
            <w:r w:rsidRPr="00367004">
              <w:rPr>
                <w:rFonts w:ascii="Times New Roman" w:eastAsia="Calibri" w:hAnsi="Times New Roman" w:cs="Times New Roman"/>
                <w:sz w:val="24"/>
                <w:szCs w:val="24"/>
              </w:rPr>
              <w:t>Итого:</w:t>
            </w:r>
          </w:p>
        </w:tc>
        <w:tc>
          <w:tcPr>
            <w:tcW w:w="1264" w:type="dxa"/>
            <w:tcBorders>
              <w:top w:val="single" w:sz="6" w:space="0" w:color="000000"/>
              <w:left w:val="single" w:sz="6" w:space="0" w:color="000000"/>
              <w:bottom w:val="single" w:sz="4" w:space="0" w:color="auto"/>
              <w:right w:val="single" w:sz="6" w:space="0" w:color="000000"/>
            </w:tcBorders>
          </w:tcPr>
          <w:p w:rsidR="00D45D1C" w:rsidRPr="00367004" w:rsidRDefault="00D45D1C" w:rsidP="00367004">
            <w:pPr>
              <w:spacing w:after="0" w:line="240" w:lineRule="auto"/>
              <w:contextualSpacing/>
              <w:rPr>
                <w:rFonts w:ascii="Times New Roman" w:eastAsia="Calibri" w:hAnsi="Times New Roman" w:cs="Times New Roman"/>
                <w:sz w:val="24"/>
                <w:szCs w:val="24"/>
              </w:rPr>
            </w:pPr>
            <w:r w:rsidRPr="00367004">
              <w:rPr>
                <w:rFonts w:ascii="Times New Roman" w:eastAsia="Calibri" w:hAnsi="Times New Roman" w:cs="Times New Roman"/>
                <w:sz w:val="24"/>
                <w:szCs w:val="24"/>
              </w:rPr>
              <w:t> </w:t>
            </w:r>
          </w:p>
        </w:tc>
        <w:tc>
          <w:tcPr>
            <w:tcW w:w="1399" w:type="dxa"/>
            <w:tcBorders>
              <w:top w:val="single" w:sz="6" w:space="0" w:color="000000"/>
              <w:left w:val="single" w:sz="6" w:space="0" w:color="000000"/>
              <w:bottom w:val="single" w:sz="4" w:space="0" w:color="auto"/>
              <w:right w:val="single" w:sz="6" w:space="0" w:color="000000"/>
            </w:tcBorders>
          </w:tcPr>
          <w:p w:rsidR="00D45D1C" w:rsidRPr="00367004" w:rsidRDefault="00D45D1C" w:rsidP="00367004">
            <w:pPr>
              <w:spacing w:after="0" w:line="240" w:lineRule="auto"/>
              <w:contextualSpacing/>
              <w:rPr>
                <w:rFonts w:ascii="Times New Roman" w:eastAsia="Calibri" w:hAnsi="Times New Roman" w:cs="Times New Roman"/>
                <w:sz w:val="24"/>
                <w:szCs w:val="24"/>
              </w:rPr>
            </w:pPr>
            <w:r w:rsidRPr="00367004">
              <w:rPr>
                <w:rFonts w:ascii="Times New Roman" w:eastAsia="Calibri" w:hAnsi="Times New Roman" w:cs="Times New Roman"/>
                <w:sz w:val="24"/>
                <w:szCs w:val="24"/>
              </w:rPr>
              <w:t> </w:t>
            </w:r>
          </w:p>
        </w:tc>
        <w:tc>
          <w:tcPr>
            <w:tcW w:w="1129" w:type="dxa"/>
            <w:tcBorders>
              <w:top w:val="single" w:sz="6" w:space="0" w:color="000000"/>
              <w:left w:val="single" w:sz="6" w:space="0" w:color="000000"/>
              <w:bottom w:val="single" w:sz="4" w:space="0" w:color="auto"/>
              <w:right w:val="single" w:sz="6" w:space="0" w:color="000000"/>
            </w:tcBorders>
          </w:tcPr>
          <w:p w:rsidR="00D45D1C" w:rsidRPr="00367004" w:rsidRDefault="00D45D1C" w:rsidP="00367004">
            <w:pPr>
              <w:spacing w:after="0" w:line="240" w:lineRule="auto"/>
              <w:contextualSpacing/>
              <w:rPr>
                <w:rFonts w:ascii="Times New Roman" w:eastAsia="Calibri" w:hAnsi="Times New Roman" w:cs="Times New Roman"/>
                <w:sz w:val="24"/>
                <w:szCs w:val="24"/>
              </w:rPr>
            </w:pPr>
            <w:r w:rsidRPr="00367004">
              <w:rPr>
                <w:rFonts w:ascii="Times New Roman" w:eastAsia="Calibri" w:hAnsi="Times New Roman" w:cs="Times New Roman"/>
                <w:sz w:val="24"/>
                <w:szCs w:val="24"/>
              </w:rPr>
              <w:t> </w:t>
            </w:r>
          </w:p>
        </w:tc>
        <w:tc>
          <w:tcPr>
            <w:tcW w:w="2046" w:type="dxa"/>
            <w:tcBorders>
              <w:top w:val="single" w:sz="6" w:space="0" w:color="000000"/>
              <w:left w:val="single" w:sz="6" w:space="0" w:color="000000"/>
              <w:bottom w:val="single" w:sz="4" w:space="0" w:color="auto"/>
              <w:right w:val="single" w:sz="6" w:space="0" w:color="000000"/>
            </w:tcBorders>
          </w:tcPr>
          <w:p w:rsidR="00D45D1C" w:rsidRPr="00367004" w:rsidRDefault="00D45D1C" w:rsidP="00367004">
            <w:pPr>
              <w:spacing w:after="0" w:line="240" w:lineRule="auto"/>
              <w:contextualSpacing/>
              <w:rPr>
                <w:rFonts w:ascii="Times New Roman" w:eastAsia="Calibri" w:hAnsi="Times New Roman" w:cs="Times New Roman"/>
                <w:sz w:val="24"/>
                <w:szCs w:val="24"/>
              </w:rPr>
            </w:pPr>
            <w:r w:rsidRPr="00367004">
              <w:rPr>
                <w:rFonts w:ascii="Times New Roman" w:eastAsia="Calibri" w:hAnsi="Times New Roman" w:cs="Times New Roman"/>
                <w:sz w:val="24"/>
                <w:szCs w:val="24"/>
              </w:rPr>
              <w:t> </w:t>
            </w:r>
          </w:p>
        </w:tc>
        <w:tc>
          <w:tcPr>
            <w:tcW w:w="2513" w:type="dxa"/>
            <w:tcBorders>
              <w:top w:val="single" w:sz="6" w:space="0" w:color="000000"/>
              <w:left w:val="single" w:sz="6" w:space="0" w:color="000000"/>
              <w:bottom w:val="single" w:sz="4" w:space="0" w:color="auto"/>
              <w:right w:val="single" w:sz="6" w:space="0" w:color="000000"/>
            </w:tcBorders>
          </w:tcPr>
          <w:p w:rsidR="00D45D1C" w:rsidRPr="00367004" w:rsidRDefault="00D45D1C" w:rsidP="00367004">
            <w:pPr>
              <w:spacing w:after="0" w:line="240" w:lineRule="auto"/>
              <w:contextualSpacing/>
              <w:rPr>
                <w:rFonts w:ascii="Times New Roman" w:eastAsia="Calibri" w:hAnsi="Times New Roman" w:cs="Times New Roman"/>
                <w:sz w:val="24"/>
                <w:szCs w:val="24"/>
              </w:rPr>
            </w:pPr>
            <w:r w:rsidRPr="00367004">
              <w:rPr>
                <w:rFonts w:ascii="Times New Roman" w:eastAsia="Calibri" w:hAnsi="Times New Roman" w:cs="Times New Roman"/>
                <w:sz w:val="24"/>
                <w:szCs w:val="24"/>
              </w:rPr>
              <w:t> </w:t>
            </w:r>
          </w:p>
        </w:tc>
      </w:tr>
      <w:tr w:rsidR="00D45D1C" w:rsidRPr="00367004" w:rsidTr="009F2BB8">
        <w:tc>
          <w:tcPr>
            <w:tcW w:w="9480" w:type="dxa"/>
            <w:gridSpan w:val="6"/>
            <w:tcBorders>
              <w:top w:val="single" w:sz="4" w:space="0" w:color="auto"/>
            </w:tcBorders>
          </w:tcPr>
          <w:p w:rsidR="00D45D1C" w:rsidRPr="00367004" w:rsidRDefault="00D45D1C" w:rsidP="00367004">
            <w:pPr>
              <w:spacing w:after="0" w:line="240" w:lineRule="auto"/>
              <w:contextualSpacing/>
              <w:rPr>
                <w:rFonts w:ascii="Times New Roman" w:eastAsia="Calibri" w:hAnsi="Times New Roman" w:cs="Times New Roman"/>
                <w:sz w:val="24"/>
                <w:szCs w:val="24"/>
              </w:rPr>
            </w:pPr>
            <w:r w:rsidRPr="00367004">
              <w:rPr>
                <w:rFonts w:ascii="Times New Roman" w:eastAsia="Calibri" w:hAnsi="Times New Roman" w:cs="Times New Roman"/>
                <w:sz w:val="24"/>
                <w:szCs w:val="24"/>
              </w:rPr>
              <w:t xml:space="preserve">Всего с применением повышающего коэффициента при незаконных рубках, повреждении, уничтожении зелёных насаждений </w:t>
            </w:r>
            <w:proofErr w:type="spellStart"/>
            <w:r w:rsidRPr="00367004">
              <w:rPr>
                <w:rFonts w:ascii="Times New Roman" w:eastAsia="Calibri" w:hAnsi="Times New Roman" w:cs="Times New Roman"/>
                <w:sz w:val="24"/>
                <w:szCs w:val="24"/>
              </w:rPr>
              <w:t>Кп</w:t>
            </w:r>
            <w:proofErr w:type="spellEnd"/>
            <w:r w:rsidRPr="00367004">
              <w:rPr>
                <w:rFonts w:ascii="Times New Roman" w:eastAsia="Calibri" w:hAnsi="Times New Roman" w:cs="Times New Roman"/>
                <w:sz w:val="24"/>
                <w:szCs w:val="24"/>
              </w:rPr>
              <w:t> - ______</w:t>
            </w:r>
          </w:p>
          <w:p w:rsidR="00D45D1C" w:rsidRPr="00367004" w:rsidRDefault="00D45D1C" w:rsidP="00367004">
            <w:pPr>
              <w:spacing w:after="0" w:line="240" w:lineRule="auto"/>
              <w:contextualSpacing/>
              <w:rPr>
                <w:rFonts w:ascii="Times New Roman" w:eastAsia="Calibri" w:hAnsi="Times New Roman" w:cs="Times New Roman"/>
                <w:sz w:val="24"/>
                <w:szCs w:val="24"/>
              </w:rPr>
            </w:pPr>
            <w:r w:rsidRPr="00367004">
              <w:rPr>
                <w:rFonts w:ascii="Times New Roman" w:eastAsia="Calibri" w:hAnsi="Times New Roman" w:cs="Times New Roman"/>
                <w:sz w:val="24"/>
                <w:szCs w:val="24"/>
              </w:rPr>
              <w:t>Размер ущерба ___________ руб.</w:t>
            </w:r>
          </w:p>
        </w:tc>
      </w:tr>
    </w:tbl>
    <w:p w:rsidR="00D45D1C" w:rsidRPr="00367004" w:rsidRDefault="00D45D1C" w:rsidP="00367004">
      <w:pPr>
        <w:spacing w:after="0" w:line="240" w:lineRule="auto"/>
        <w:ind w:firstLine="708"/>
        <w:contextualSpacing/>
        <w:jc w:val="both"/>
        <w:rPr>
          <w:rFonts w:ascii="Times New Roman" w:eastAsia="Calibri" w:hAnsi="Times New Roman" w:cs="Times New Roman"/>
          <w:sz w:val="24"/>
          <w:szCs w:val="24"/>
        </w:rPr>
      </w:pPr>
      <w:r w:rsidRPr="00367004">
        <w:rPr>
          <w:rFonts w:ascii="Times New Roman" w:eastAsia="Calibri" w:hAnsi="Times New Roman" w:cs="Times New Roman"/>
          <w:sz w:val="24"/>
          <w:szCs w:val="24"/>
        </w:rPr>
        <w:t xml:space="preserve">Расчет компенсационной стоимости произведен на основании постановления администрации </w:t>
      </w:r>
      <w:r w:rsidR="00EB6089" w:rsidRPr="00367004">
        <w:rPr>
          <w:rFonts w:ascii="Times New Roman" w:eastAsia="Calibri" w:hAnsi="Times New Roman" w:cs="Times New Roman"/>
          <w:sz w:val="24"/>
          <w:szCs w:val="24"/>
        </w:rPr>
        <w:t xml:space="preserve">Шумерлинского муниципального округа </w:t>
      </w:r>
      <w:proofErr w:type="gramStart"/>
      <w:r w:rsidRPr="00367004">
        <w:rPr>
          <w:rFonts w:ascii="Times New Roman" w:eastAsia="Calibri" w:hAnsi="Times New Roman" w:cs="Times New Roman"/>
          <w:sz w:val="24"/>
          <w:szCs w:val="24"/>
        </w:rPr>
        <w:t>от</w:t>
      </w:r>
      <w:proofErr w:type="gramEnd"/>
      <w:r w:rsidRPr="00367004">
        <w:rPr>
          <w:rFonts w:ascii="Times New Roman" w:eastAsia="Calibri" w:hAnsi="Times New Roman" w:cs="Times New Roman"/>
          <w:sz w:val="24"/>
          <w:szCs w:val="24"/>
        </w:rPr>
        <w:t xml:space="preserve"> _____________ № ______ «</w:t>
      </w:r>
      <w:proofErr w:type="gramStart"/>
      <w:r w:rsidRPr="00367004">
        <w:rPr>
          <w:rFonts w:ascii="Times New Roman" w:eastAsia="Calibri" w:hAnsi="Times New Roman" w:cs="Times New Roman"/>
          <w:sz w:val="24"/>
          <w:szCs w:val="24"/>
        </w:rPr>
        <w:t>Об</w:t>
      </w:r>
      <w:proofErr w:type="gramEnd"/>
      <w:r w:rsidRPr="00367004">
        <w:rPr>
          <w:rFonts w:ascii="Times New Roman" w:eastAsia="Calibri" w:hAnsi="Times New Roman" w:cs="Times New Roman"/>
          <w:sz w:val="24"/>
          <w:szCs w:val="24"/>
        </w:rPr>
        <w:t xml:space="preserve"> утверждении Методики сноса зелёных насаждений и расчёта компенсационной стоимости при сносе зелёных насаждений на территории </w:t>
      </w:r>
      <w:r w:rsidR="00EB6089" w:rsidRPr="00367004">
        <w:rPr>
          <w:rFonts w:ascii="Times New Roman" w:eastAsia="Calibri" w:hAnsi="Times New Roman" w:cs="Times New Roman"/>
          <w:sz w:val="24"/>
          <w:szCs w:val="24"/>
        </w:rPr>
        <w:t>Шумерлинского муниципального округа</w:t>
      </w:r>
      <w:r w:rsidRPr="00367004">
        <w:rPr>
          <w:rFonts w:ascii="Times New Roman" w:eastAsia="Calibri" w:hAnsi="Times New Roman" w:cs="Times New Roman"/>
          <w:sz w:val="24"/>
          <w:szCs w:val="24"/>
        </w:rPr>
        <w:t>».</w:t>
      </w:r>
    </w:p>
    <w:p w:rsidR="00D45D1C" w:rsidRPr="00367004" w:rsidRDefault="00D45D1C" w:rsidP="00367004">
      <w:pPr>
        <w:spacing w:after="0" w:line="240" w:lineRule="auto"/>
        <w:contextualSpacing/>
        <w:rPr>
          <w:rFonts w:ascii="Times New Roman" w:eastAsia="Calibri" w:hAnsi="Times New Roman" w:cs="Times New Roman"/>
          <w:sz w:val="24"/>
          <w:szCs w:val="24"/>
        </w:rPr>
      </w:pPr>
      <w:r w:rsidRPr="00367004">
        <w:rPr>
          <w:rFonts w:ascii="Times New Roman" w:eastAsia="Calibri" w:hAnsi="Times New Roman" w:cs="Times New Roman"/>
          <w:sz w:val="24"/>
          <w:szCs w:val="24"/>
        </w:rPr>
        <w:t xml:space="preserve">С актом </w:t>
      </w:r>
      <w:proofErr w:type="gramStart"/>
      <w:r w:rsidRPr="00367004">
        <w:rPr>
          <w:rFonts w:ascii="Times New Roman" w:eastAsia="Calibri" w:hAnsi="Times New Roman" w:cs="Times New Roman"/>
          <w:sz w:val="24"/>
          <w:szCs w:val="24"/>
        </w:rPr>
        <w:t>ознакомлен</w:t>
      </w:r>
      <w:proofErr w:type="gramEnd"/>
      <w:r w:rsidRPr="00367004">
        <w:rPr>
          <w:rFonts w:ascii="Times New Roman" w:eastAsia="Calibri" w:hAnsi="Times New Roman" w:cs="Times New Roman"/>
          <w:sz w:val="24"/>
          <w:szCs w:val="24"/>
        </w:rPr>
        <w:t xml:space="preserve"> (а): _________________________________________________</w:t>
      </w:r>
    </w:p>
    <w:p w:rsidR="00D45D1C" w:rsidRPr="00367004" w:rsidRDefault="00F548E9" w:rsidP="00367004">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vertAlign w:val="superscript"/>
        </w:rPr>
        <w:t xml:space="preserve">               </w:t>
      </w:r>
      <w:r w:rsidR="00D45D1C" w:rsidRPr="00367004">
        <w:rPr>
          <w:rFonts w:ascii="Times New Roman" w:eastAsia="Calibri" w:hAnsi="Times New Roman" w:cs="Times New Roman"/>
          <w:sz w:val="24"/>
          <w:szCs w:val="24"/>
          <w:vertAlign w:val="superscript"/>
        </w:rPr>
        <w:t xml:space="preserve">                                                                         </w:t>
      </w:r>
      <w:r w:rsidR="00D45D1C" w:rsidRPr="00367004">
        <w:rPr>
          <w:rFonts w:ascii="Times New Roman" w:eastAsia="Calibri" w:hAnsi="Times New Roman" w:cs="Times New Roman"/>
          <w:sz w:val="24"/>
          <w:szCs w:val="24"/>
        </w:rPr>
        <w:t xml:space="preserve">             подпись </w:t>
      </w:r>
    </w:p>
    <w:p w:rsidR="00D45D1C" w:rsidRPr="00367004" w:rsidRDefault="00D45D1C" w:rsidP="00367004">
      <w:pPr>
        <w:spacing w:after="0" w:line="240" w:lineRule="auto"/>
        <w:contextualSpacing/>
        <w:rPr>
          <w:rFonts w:ascii="Times New Roman" w:eastAsia="Calibri" w:hAnsi="Times New Roman" w:cs="Times New Roman"/>
          <w:sz w:val="24"/>
          <w:szCs w:val="24"/>
        </w:rPr>
      </w:pPr>
    </w:p>
    <w:p w:rsidR="00D45D1C" w:rsidRPr="00367004" w:rsidRDefault="00D45D1C" w:rsidP="00367004">
      <w:pPr>
        <w:spacing w:after="0" w:line="240" w:lineRule="auto"/>
        <w:contextualSpacing/>
        <w:rPr>
          <w:rFonts w:ascii="Times New Roman" w:eastAsia="Calibri" w:hAnsi="Times New Roman" w:cs="Times New Roman"/>
          <w:sz w:val="24"/>
          <w:szCs w:val="24"/>
        </w:rPr>
      </w:pPr>
      <w:r w:rsidRPr="00367004">
        <w:rPr>
          <w:rFonts w:ascii="Times New Roman" w:eastAsia="Calibri" w:hAnsi="Times New Roman" w:cs="Times New Roman"/>
          <w:sz w:val="24"/>
          <w:szCs w:val="24"/>
        </w:rPr>
        <w:t>Подписи:</w:t>
      </w:r>
    </w:p>
    <w:p w:rsidR="00D45D1C" w:rsidRPr="00367004" w:rsidRDefault="00D45D1C" w:rsidP="00367004">
      <w:pPr>
        <w:spacing w:after="0" w:line="240" w:lineRule="auto"/>
        <w:contextualSpacing/>
        <w:rPr>
          <w:rFonts w:ascii="Times New Roman" w:eastAsia="Calibri" w:hAnsi="Times New Roman" w:cs="Times New Roman"/>
          <w:sz w:val="24"/>
          <w:szCs w:val="24"/>
        </w:rPr>
      </w:pPr>
    </w:p>
    <w:p w:rsidR="00D45D1C" w:rsidRPr="00367004" w:rsidRDefault="00D45D1C" w:rsidP="00367004">
      <w:pPr>
        <w:spacing w:after="0" w:line="240" w:lineRule="auto"/>
        <w:contextualSpacing/>
        <w:rPr>
          <w:rFonts w:ascii="Times New Roman" w:eastAsia="Calibri" w:hAnsi="Times New Roman" w:cs="Times New Roman"/>
          <w:sz w:val="24"/>
          <w:szCs w:val="24"/>
        </w:rPr>
      </w:pPr>
      <w:r w:rsidRPr="00367004">
        <w:rPr>
          <w:rFonts w:ascii="Times New Roman" w:eastAsia="Calibri" w:hAnsi="Times New Roman" w:cs="Times New Roman"/>
          <w:sz w:val="24"/>
          <w:szCs w:val="24"/>
        </w:rPr>
        <w:t>Председатель комиссии</w:t>
      </w:r>
      <w:proofErr w:type="gramStart"/>
      <w:r w:rsidRPr="00367004">
        <w:rPr>
          <w:rFonts w:ascii="Times New Roman" w:eastAsia="Calibri" w:hAnsi="Times New Roman" w:cs="Times New Roman"/>
          <w:sz w:val="24"/>
          <w:szCs w:val="24"/>
        </w:rPr>
        <w:t>:  ___________   ( __________________________ )</w:t>
      </w:r>
      <w:proofErr w:type="gramEnd"/>
    </w:p>
    <w:p w:rsidR="00D45D1C" w:rsidRPr="00367004" w:rsidRDefault="00D45D1C" w:rsidP="00367004">
      <w:pPr>
        <w:spacing w:after="0" w:line="240" w:lineRule="auto"/>
        <w:contextualSpacing/>
        <w:rPr>
          <w:rFonts w:ascii="Times New Roman" w:eastAsia="Calibri" w:hAnsi="Times New Roman" w:cs="Times New Roman"/>
          <w:sz w:val="24"/>
          <w:szCs w:val="24"/>
        </w:rPr>
      </w:pPr>
      <w:r w:rsidRPr="00367004">
        <w:rPr>
          <w:rFonts w:ascii="Times New Roman" w:eastAsia="Calibri" w:hAnsi="Times New Roman" w:cs="Times New Roman"/>
          <w:sz w:val="24"/>
          <w:szCs w:val="24"/>
        </w:rPr>
        <w:t xml:space="preserve">                                                 подпись            расшифровка подписи</w:t>
      </w:r>
    </w:p>
    <w:p w:rsidR="00D45D1C" w:rsidRPr="00367004" w:rsidRDefault="00D45D1C" w:rsidP="00367004">
      <w:pPr>
        <w:spacing w:after="0" w:line="240" w:lineRule="auto"/>
        <w:contextualSpacing/>
        <w:rPr>
          <w:rFonts w:ascii="Times New Roman" w:eastAsia="Calibri" w:hAnsi="Times New Roman" w:cs="Times New Roman"/>
          <w:sz w:val="24"/>
          <w:szCs w:val="24"/>
        </w:rPr>
      </w:pPr>
    </w:p>
    <w:p w:rsidR="00D45D1C" w:rsidRPr="00367004" w:rsidRDefault="00D45D1C" w:rsidP="00367004">
      <w:pPr>
        <w:spacing w:after="0" w:line="240" w:lineRule="auto"/>
        <w:contextualSpacing/>
        <w:rPr>
          <w:rFonts w:ascii="Times New Roman" w:eastAsia="Calibri" w:hAnsi="Times New Roman" w:cs="Times New Roman"/>
          <w:sz w:val="24"/>
          <w:szCs w:val="24"/>
        </w:rPr>
      </w:pPr>
      <w:r w:rsidRPr="00367004">
        <w:rPr>
          <w:rFonts w:ascii="Times New Roman" w:eastAsia="Calibri" w:hAnsi="Times New Roman" w:cs="Times New Roman"/>
          <w:sz w:val="24"/>
          <w:szCs w:val="24"/>
        </w:rPr>
        <w:t xml:space="preserve">Члены комиссии: </w:t>
      </w:r>
    </w:p>
    <w:p w:rsidR="00D45D1C" w:rsidRPr="00367004" w:rsidRDefault="00D45D1C" w:rsidP="00367004">
      <w:pPr>
        <w:numPr>
          <w:ilvl w:val="0"/>
          <w:numId w:val="4"/>
        </w:numPr>
        <w:spacing w:after="0" w:line="240" w:lineRule="auto"/>
        <w:contextualSpacing/>
        <w:rPr>
          <w:rFonts w:ascii="Times New Roman" w:eastAsia="Calibri" w:hAnsi="Times New Roman" w:cs="Times New Roman"/>
          <w:sz w:val="24"/>
          <w:szCs w:val="24"/>
        </w:rPr>
      </w:pPr>
      <w:r w:rsidRPr="00367004">
        <w:rPr>
          <w:rFonts w:ascii="Times New Roman" w:eastAsia="Calibri" w:hAnsi="Times New Roman" w:cs="Times New Roman"/>
          <w:sz w:val="24"/>
          <w:szCs w:val="24"/>
        </w:rPr>
        <w:t>__________________ ( ____________________________ )</w:t>
      </w:r>
    </w:p>
    <w:p w:rsidR="00D45D1C" w:rsidRPr="00367004" w:rsidRDefault="00D45D1C" w:rsidP="00367004">
      <w:pPr>
        <w:spacing w:after="0" w:line="240" w:lineRule="auto"/>
        <w:ind w:left="720"/>
        <w:contextualSpacing/>
        <w:rPr>
          <w:rFonts w:ascii="Times New Roman" w:eastAsia="Calibri" w:hAnsi="Times New Roman" w:cs="Times New Roman"/>
          <w:sz w:val="24"/>
          <w:szCs w:val="24"/>
        </w:rPr>
      </w:pPr>
      <w:r w:rsidRPr="00367004">
        <w:rPr>
          <w:rFonts w:ascii="Times New Roman" w:eastAsia="Calibri" w:hAnsi="Times New Roman" w:cs="Times New Roman"/>
          <w:sz w:val="24"/>
          <w:szCs w:val="24"/>
        </w:rPr>
        <w:t xml:space="preserve">          подпись                       расшифровка подписи</w:t>
      </w:r>
    </w:p>
    <w:p w:rsidR="00D45D1C" w:rsidRPr="00367004" w:rsidRDefault="00D45D1C" w:rsidP="00367004">
      <w:pPr>
        <w:spacing w:after="0" w:line="240" w:lineRule="auto"/>
        <w:contextualSpacing/>
        <w:rPr>
          <w:rFonts w:ascii="Times New Roman" w:eastAsia="Calibri" w:hAnsi="Times New Roman" w:cs="Times New Roman"/>
          <w:sz w:val="24"/>
          <w:szCs w:val="24"/>
        </w:rPr>
      </w:pPr>
    </w:p>
    <w:p w:rsidR="00D45D1C" w:rsidRPr="00367004" w:rsidRDefault="00D45D1C" w:rsidP="00367004">
      <w:pPr>
        <w:spacing w:after="0" w:line="240" w:lineRule="auto"/>
        <w:contextualSpacing/>
        <w:rPr>
          <w:rFonts w:ascii="Times New Roman" w:eastAsia="Calibri" w:hAnsi="Times New Roman" w:cs="Times New Roman"/>
          <w:sz w:val="24"/>
          <w:szCs w:val="24"/>
        </w:rPr>
      </w:pPr>
      <w:r w:rsidRPr="00367004">
        <w:rPr>
          <w:rFonts w:ascii="Times New Roman" w:eastAsia="Calibri" w:hAnsi="Times New Roman" w:cs="Times New Roman"/>
          <w:sz w:val="24"/>
          <w:szCs w:val="24"/>
        </w:rPr>
        <w:t xml:space="preserve">      2. __________________  ( ____________________________</w:t>
      </w:r>
      <w:proofErr w:type="gramStart"/>
      <w:r w:rsidRPr="00367004">
        <w:rPr>
          <w:rFonts w:ascii="Times New Roman" w:eastAsia="Calibri" w:hAnsi="Times New Roman" w:cs="Times New Roman"/>
          <w:sz w:val="24"/>
          <w:szCs w:val="24"/>
        </w:rPr>
        <w:t xml:space="preserve"> )</w:t>
      </w:r>
      <w:proofErr w:type="gramEnd"/>
    </w:p>
    <w:p w:rsidR="00915A7C" w:rsidRPr="00367004" w:rsidRDefault="00D45D1C" w:rsidP="00367004">
      <w:pPr>
        <w:spacing w:after="0" w:line="240" w:lineRule="auto"/>
        <w:contextualSpacing/>
        <w:rPr>
          <w:sz w:val="24"/>
          <w:szCs w:val="24"/>
        </w:rPr>
      </w:pPr>
      <w:r w:rsidRPr="00367004">
        <w:rPr>
          <w:rFonts w:ascii="Times New Roman" w:eastAsia="Calibri" w:hAnsi="Times New Roman" w:cs="Times New Roman"/>
          <w:sz w:val="24"/>
          <w:szCs w:val="24"/>
        </w:rPr>
        <w:t xml:space="preserve">                      подпись                       расшифровка подписи               </w:t>
      </w:r>
    </w:p>
    <w:sectPr w:rsidR="00915A7C" w:rsidRPr="00367004" w:rsidSect="00F548E9">
      <w:pgSz w:w="11906" w:h="16838"/>
      <w:pgMar w:top="1134" w:right="851"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80D" w:rsidRDefault="0031480D">
      <w:pPr>
        <w:spacing w:after="0" w:line="240" w:lineRule="auto"/>
      </w:pPr>
      <w:r>
        <w:separator/>
      </w:r>
    </w:p>
  </w:endnote>
  <w:endnote w:type="continuationSeparator" w:id="0">
    <w:p w:rsidR="0031480D" w:rsidRDefault="00314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004" w:rsidRPr="00C11EC9" w:rsidRDefault="00367004" w:rsidP="00D45D1C">
    <w:pPr>
      <w:pStyle w:val="aa"/>
      <w:spacing w:after="0" w:line="240" w:lineRule="auto"/>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80D" w:rsidRDefault="0031480D">
      <w:pPr>
        <w:spacing w:after="0" w:line="240" w:lineRule="auto"/>
      </w:pPr>
      <w:r>
        <w:separator/>
      </w:r>
    </w:p>
  </w:footnote>
  <w:footnote w:type="continuationSeparator" w:id="0">
    <w:p w:rsidR="0031480D" w:rsidRDefault="003148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D66"/>
    <w:multiLevelType w:val="multilevel"/>
    <w:tmpl w:val="BD3C3C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35A15CE"/>
    <w:multiLevelType w:val="multilevel"/>
    <w:tmpl w:val="487E72B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9230A71"/>
    <w:multiLevelType w:val="multilevel"/>
    <w:tmpl w:val="8CF8B0D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D9B6608"/>
    <w:multiLevelType w:val="hybridMultilevel"/>
    <w:tmpl w:val="5706F7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1A4"/>
    <w:rsid w:val="000823F8"/>
    <w:rsid w:val="00212B89"/>
    <w:rsid w:val="0031480D"/>
    <w:rsid w:val="00367004"/>
    <w:rsid w:val="004F089C"/>
    <w:rsid w:val="00504130"/>
    <w:rsid w:val="006628E8"/>
    <w:rsid w:val="007150B6"/>
    <w:rsid w:val="008011A4"/>
    <w:rsid w:val="00813F63"/>
    <w:rsid w:val="00816709"/>
    <w:rsid w:val="008A4534"/>
    <w:rsid w:val="00915A7C"/>
    <w:rsid w:val="009376FA"/>
    <w:rsid w:val="0096612E"/>
    <w:rsid w:val="009A7EDA"/>
    <w:rsid w:val="009F2BB8"/>
    <w:rsid w:val="00A31093"/>
    <w:rsid w:val="00AB0C4E"/>
    <w:rsid w:val="00B65D25"/>
    <w:rsid w:val="00B82FD7"/>
    <w:rsid w:val="00BC1A3C"/>
    <w:rsid w:val="00BC7798"/>
    <w:rsid w:val="00CB5FE9"/>
    <w:rsid w:val="00D45D1C"/>
    <w:rsid w:val="00D537A4"/>
    <w:rsid w:val="00DE40C2"/>
    <w:rsid w:val="00E42EE4"/>
    <w:rsid w:val="00EB1B68"/>
    <w:rsid w:val="00EB6089"/>
    <w:rsid w:val="00EF3820"/>
    <w:rsid w:val="00F271DF"/>
    <w:rsid w:val="00F54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D45D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45D1C"/>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45D1C"/>
  </w:style>
  <w:style w:type="paragraph" w:styleId="a3">
    <w:name w:val="Normal (Web)"/>
    <w:basedOn w:val="a"/>
    <w:uiPriority w:val="99"/>
    <w:rsid w:val="00D45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link w:val="a5"/>
    <w:uiPriority w:val="99"/>
    <w:qFormat/>
    <w:rsid w:val="00D45D1C"/>
    <w:pPr>
      <w:spacing w:after="0" w:line="240" w:lineRule="auto"/>
      <w:jc w:val="center"/>
    </w:pPr>
    <w:rPr>
      <w:rFonts w:ascii="Calibri" w:eastAsia="Calibri" w:hAnsi="Calibri" w:cs="Calibri"/>
      <w:b/>
      <w:bCs/>
      <w:sz w:val="28"/>
      <w:szCs w:val="28"/>
      <w:lang w:eastAsia="ru-RU"/>
    </w:rPr>
  </w:style>
  <w:style w:type="character" w:customStyle="1" w:styleId="a5">
    <w:name w:val="Название Знак"/>
    <w:basedOn w:val="a0"/>
    <w:link w:val="a4"/>
    <w:uiPriority w:val="99"/>
    <w:rsid w:val="00D45D1C"/>
    <w:rPr>
      <w:rFonts w:ascii="Calibri" w:eastAsia="Calibri" w:hAnsi="Calibri" w:cs="Calibri"/>
      <w:b/>
      <w:bCs/>
      <w:sz w:val="28"/>
      <w:szCs w:val="28"/>
      <w:lang w:eastAsia="ru-RU"/>
    </w:rPr>
  </w:style>
  <w:style w:type="paragraph" w:customStyle="1" w:styleId="a6">
    <w:name w:val="Знак Знак Знак Знак"/>
    <w:basedOn w:val="a"/>
    <w:uiPriority w:val="99"/>
    <w:rsid w:val="00D45D1C"/>
    <w:pPr>
      <w:spacing w:before="100" w:beforeAutospacing="1" w:after="100" w:afterAutospacing="1" w:line="240" w:lineRule="auto"/>
    </w:pPr>
    <w:rPr>
      <w:rFonts w:ascii="Tahoma" w:eastAsia="Calibri" w:hAnsi="Tahoma" w:cs="Tahoma"/>
      <w:sz w:val="20"/>
      <w:szCs w:val="20"/>
      <w:lang w:val="en-US"/>
    </w:rPr>
  </w:style>
  <w:style w:type="table" w:styleId="a7">
    <w:name w:val="Table Grid"/>
    <w:basedOn w:val="a1"/>
    <w:uiPriority w:val="99"/>
    <w:rsid w:val="00D45D1C"/>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 Знак Знак Знак1"/>
    <w:basedOn w:val="a"/>
    <w:uiPriority w:val="99"/>
    <w:rsid w:val="00D45D1C"/>
    <w:pPr>
      <w:spacing w:before="100" w:beforeAutospacing="1" w:after="100" w:afterAutospacing="1" w:line="240" w:lineRule="auto"/>
    </w:pPr>
    <w:rPr>
      <w:rFonts w:ascii="Tahoma" w:eastAsia="Calibri" w:hAnsi="Tahoma" w:cs="Tahoma"/>
      <w:sz w:val="20"/>
      <w:szCs w:val="20"/>
      <w:lang w:val="en-US"/>
    </w:rPr>
  </w:style>
  <w:style w:type="paragraph" w:styleId="a8">
    <w:name w:val="header"/>
    <w:basedOn w:val="a"/>
    <w:link w:val="a9"/>
    <w:uiPriority w:val="99"/>
    <w:rsid w:val="00D45D1C"/>
    <w:pPr>
      <w:tabs>
        <w:tab w:val="center" w:pos="4677"/>
        <w:tab w:val="right" w:pos="9355"/>
      </w:tabs>
    </w:pPr>
    <w:rPr>
      <w:rFonts w:ascii="Calibri" w:eastAsia="Calibri" w:hAnsi="Calibri" w:cs="Calibri"/>
    </w:rPr>
  </w:style>
  <w:style w:type="character" w:customStyle="1" w:styleId="a9">
    <w:name w:val="Верхний колонтитул Знак"/>
    <w:basedOn w:val="a0"/>
    <w:link w:val="a8"/>
    <w:uiPriority w:val="99"/>
    <w:rsid w:val="00D45D1C"/>
    <w:rPr>
      <w:rFonts w:ascii="Calibri" w:eastAsia="Calibri" w:hAnsi="Calibri" w:cs="Calibri"/>
    </w:rPr>
  </w:style>
  <w:style w:type="paragraph" w:styleId="aa">
    <w:name w:val="footer"/>
    <w:basedOn w:val="a"/>
    <w:link w:val="ab"/>
    <w:uiPriority w:val="99"/>
    <w:rsid w:val="00D45D1C"/>
    <w:pPr>
      <w:tabs>
        <w:tab w:val="center" w:pos="4677"/>
        <w:tab w:val="right" w:pos="9355"/>
      </w:tabs>
    </w:pPr>
    <w:rPr>
      <w:rFonts w:ascii="Calibri" w:eastAsia="Calibri" w:hAnsi="Calibri" w:cs="Calibri"/>
    </w:rPr>
  </w:style>
  <w:style w:type="character" w:customStyle="1" w:styleId="ab">
    <w:name w:val="Нижний колонтитул Знак"/>
    <w:basedOn w:val="a0"/>
    <w:link w:val="aa"/>
    <w:uiPriority w:val="99"/>
    <w:rsid w:val="00D45D1C"/>
    <w:rPr>
      <w:rFonts w:ascii="Calibri" w:eastAsia="Calibri" w:hAnsi="Calibri" w:cs="Calibri"/>
    </w:rPr>
  </w:style>
  <w:style w:type="character" w:styleId="ac">
    <w:name w:val="page number"/>
    <w:basedOn w:val="a0"/>
    <w:uiPriority w:val="99"/>
    <w:rsid w:val="00D45D1C"/>
  </w:style>
  <w:style w:type="paragraph" w:customStyle="1" w:styleId="2">
    <w:name w:val="Знак Знак Знак Знак2"/>
    <w:basedOn w:val="a"/>
    <w:uiPriority w:val="99"/>
    <w:rsid w:val="00D45D1C"/>
    <w:pPr>
      <w:spacing w:before="100" w:beforeAutospacing="1" w:after="100" w:afterAutospacing="1" w:line="240" w:lineRule="auto"/>
    </w:pPr>
    <w:rPr>
      <w:rFonts w:ascii="Tahoma" w:eastAsia="Calibri" w:hAnsi="Tahoma" w:cs="Tahoma"/>
      <w:sz w:val="20"/>
      <w:szCs w:val="20"/>
      <w:lang w:val="en-US"/>
    </w:rPr>
  </w:style>
  <w:style w:type="paragraph" w:styleId="ad">
    <w:name w:val="Body Text"/>
    <w:basedOn w:val="3"/>
    <w:link w:val="ae"/>
    <w:uiPriority w:val="99"/>
    <w:rsid w:val="00D45D1C"/>
    <w:pPr>
      <w:keepNext w:val="0"/>
      <w:shd w:val="clear" w:color="auto" w:fill="auto"/>
      <w:spacing w:after="140" w:line="288" w:lineRule="auto"/>
      <w:ind w:firstLine="0"/>
      <w:jc w:val="left"/>
    </w:pPr>
    <w:rPr>
      <w:sz w:val="24"/>
      <w:szCs w:val="24"/>
    </w:rPr>
  </w:style>
  <w:style w:type="character" w:customStyle="1" w:styleId="ae">
    <w:name w:val="Основной текст Знак"/>
    <w:basedOn w:val="a0"/>
    <w:link w:val="ad"/>
    <w:uiPriority w:val="99"/>
    <w:rsid w:val="00D45D1C"/>
    <w:rPr>
      <w:rFonts w:ascii="Liberation Serif" w:eastAsia="SimSun" w:hAnsi="Liberation Serif" w:cs="Liberation Serif"/>
      <w:kern w:val="2"/>
      <w:sz w:val="24"/>
      <w:szCs w:val="24"/>
      <w:lang w:eastAsia="zh-CN"/>
    </w:rPr>
  </w:style>
  <w:style w:type="paragraph" w:customStyle="1" w:styleId="3">
    <w:name w:val="Обычный3"/>
    <w:uiPriority w:val="99"/>
    <w:rsid w:val="00D45D1C"/>
    <w:pPr>
      <w:keepNext/>
      <w:shd w:val="clear" w:color="auto" w:fill="FFFFFF"/>
      <w:suppressAutoHyphens/>
      <w:spacing w:after="0" w:line="240" w:lineRule="auto"/>
      <w:ind w:firstLine="709"/>
      <w:jc w:val="both"/>
    </w:pPr>
    <w:rPr>
      <w:rFonts w:ascii="Liberation Serif" w:eastAsia="SimSun" w:hAnsi="Liberation Serif" w:cs="Liberation Serif"/>
      <w:kern w:val="2"/>
      <w:sz w:val="26"/>
      <w:szCs w:val="26"/>
      <w:lang w:eastAsia="zh-CN"/>
    </w:rPr>
  </w:style>
  <w:style w:type="paragraph" w:customStyle="1" w:styleId="13">
    <w:name w:val="Обычный1"/>
    <w:uiPriority w:val="99"/>
    <w:rsid w:val="00D45D1C"/>
    <w:pPr>
      <w:suppressAutoHyphens/>
      <w:spacing w:after="0" w:line="240" w:lineRule="auto"/>
    </w:pPr>
    <w:rPr>
      <w:rFonts w:ascii="Liberation Serif" w:eastAsia="SimSun" w:hAnsi="Liberation Serif" w:cs="Liberation Serif"/>
      <w:kern w:val="2"/>
      <w:sz w:val="24"/>
      <w:szCs w:val="24"/>
      <w:lang w:eastAsia="zh-CN"/>
    </w:rPr>
  </w:style>
  <w:style w:type="character" w:customStyle="1" w:styleId="20">
    <w:name w:val="Основной шрифт абзаца2"/>
    <w:uiPriority w:val="99"/>
    <w:rsid w:val="00D45D1C"/>
  </w:style>
  <w:style w:type="character" w:customStyle="1" w:styleId="14">
    <w:name w:val="Знак сноски1"/>
    <w:basedOn w:val="20"/>
    <w:uiPriority w:val="99"/>
    <w:rsid w:val="00D45D1C"/>
    <w:rPr>
      <w:rFonts w:ascii="Times New Roman" w:hAnsi="Times New Roman" w:cs="Times New Roman"/>
      <w:position w:val="24"/>
      <w:sz w:val="15"/>
      <w:szCs w:val="15"/>
    </w:rPr>
  </w:style>
  <w:style w:type="paragraph" w:customStyle="1" w:styleId="ConsPlusTitle">
    <w:name w:val="ConsPlusTitle"/>
    <w:uiPriority w:val="99"/>
    <w:rsid w:val="00D45D1C"/>
    <w:pPr>
      <w:widowControl w:val="0"/>
      <w:autoSpaceDE w:val="0"/>
      <w:autoSpaceDN w:val="0"/>
      <w:spacing w:after="0" w:line="240" w:lineRule="auto"/>
    </w:pPr>
    <w:rPr>
      <w:rFonts w:ascii="Calibri" w:eastAsia="Times New Roman" w:hAnsi="Calibri" w:cs="Calibri"/>
      <w:b/>
      <w:bCs/>
      <w:lang w:eastAsia="ru-RU"/>
    </w:rPr>
  </w:style>
  <w:style w:type="paragraph" w:customStyle="1" w:styleId="ConsPlusNormal">
    <w:name w:val="ConsPlusNormal"/>
    <w:rsid w:val="00D45D1C"/>
    <w:pPr>
      <w:widowControl w:val="0"/>
      <w:autoSpaceDE w:val="0"/>
      <w:autoSpaceDN w:val="0"/>
      <w:spacing w:after="0" w:line="240" w:lineRule="auto"/>
    </w:pPr>
    <w:rPr>
      <w:rFonts w:ascii="Calibri" w:eastAsia="Times New Roman" w:hAnsi="Calibri" w:cs="Calibri"/>
      <w:lang w:eastAsia="ru-RU"/>
    </w:rPr>
  </w:style>
  <w:style w:type="paragraph" w:customStyle="1" w:styleId="30">
    <w:name w:val="Знак Знак Знак Знак3"/>
    <w:basedOn w:val="a"/>
    <w:uiPriority w:val="99"/>
    <w:rsid w:val="00D45D1C"/>
    <w:pPr>
      <w:spacing w:before="100" w:beforeAutospacing="1" w:after="100" w:afterAutospacing="1" w:line="240" w:lineRule="auto"/>
    </w:pPr>
    <w:rPr>
      <w:rFonts w:ascii="Tahoma" w:eastAsia="Calibri" w:hAnsi="Tahoma" w:cs="Tahoma"/>
      <w:sz w:val="20"/>
      <w:szCs w:val="20"/>
      <w:lang w:val="en-US"/>
    </w:rPr>
  </w:style>
  <w:style w:type="paragraph" w:styleId="af">
    <w:name w:val="Balloon Text"/>
    <w:basedOn w:val="a"/>
    <w:link w:val="af0"/>
    <w:uiPriority w:val="99"/>
    <w:semiHidden/>
    <w:unhideWhenUsed/>
    <w:rsid w:val="00D45D1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45D1C"/>
    <w:rPr>
      <w:rFonts w:ascii="Tahoma" w:hAnsi="Tahoma" w:cs="Tahoma"/>
      <w:sz w:val="16"/>
      <w:szCs w:val="16"/>
    </w:rPr>
  </w:style>
  <w:style w:type="paragraph" w:customStyle="1" w:styleId="af1">
    <w:name w:val="Таблицы (моноширинный)"/>
    <w:basedOn w:val="a"/>
    <w:next w:val="a"/>
    <w:rsid w:val="00367004"/>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2">
    <w:name w:val="Цветовое выделение"/>
    <w:rsid w:val="00367004"/>
    <w:rPr>
      <w:b/>
      <w:bCs/>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D45D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45D1C"/>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45D1C"/>
  </w:style>
  <w:style w:type="paragraph" w:styleId="a3">
    <w:name w:val="Normal (Web)"/>
    <w:basedOn w:val="a"/>
    <w:uiPriority w:val="99"/>
    <w:rsid w:val="00D45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link w:val="a5"/>
    <w:uiPriority w:val="99"/>
    <w:qFormat/>
    <w:rsid w:val="00D45D1C"/>
    <w:pPr>
      <w:spacing w:after="0" w:line="240" w:lineRule="auto"/>
      <w:jc w:val="center"/>
    </w:pPr>
    <w:rPr>
      <w:rFonts w:ascii="Calibri" w:eastAsia="Calibri" w:hAnsi="Calibri" w:cs="Calibri"/>
      <w:b/>
      <w:bCs/>
      <w:sz w:val="28"/>
      <w:szCs w:val="28"/>
      <w:lang w:eastAsia="ru-RU"/>
    </w:rPr>
  </w:style>
  <w:style w:type="character" w:customStyle="1" w:styleId="a5">
    <w:name w:val="Название Знак"/>
    <w:basedOn w:val="a0"/>
    <w:link w:val="a4"/>
    <w:uiPriority w:val="99"/>
    <w:rsid w:val="00D45D1C"/>
    <w:rPr>
      <w:rFonts w:ascii="Calibri" w:eastAsia="Calibri" w:hAnsi="Calibri" w:cs="Calibri"/>
      <w:b/>
      <w:bCs/>
      <w:sz w:val="28"/>
      <w:szCs w:val="28"/>
      <w:lang w:eastAsia="ru-RU"/>
    </w:rPr>
  </w:style>
  <w:style w:type="paragraph" w:customStyle="1" w:styleId="a6">
    <w:name w:val="Знак Знак Знак Знак"/>
    <w:basedOn w:val="a"/>
    <w:uiPriority w:val="99"/>
    <w:rsid w:val="00D45D1C"/>
    <w:pPr>
      <w:spacing w:before="100" w:beforeAutospacing="1" w:after="100" w:afterAutospacing="1" w:line="240" w:lineRule="auto"/>
    </w:pPr>
    <w:rPr>
      <w:rFonts w:ascii="Tahoma" w:eastAsia="Calibri" w:hAnsi="Tahoma" w:cs="Tahoma"/>
      <w:sz w:val="20"/>
      <w:szCs w:val="20"/>
      <w:lang w:val="en-US"/>
    </w:rPr>
  </w:style>
  <w:style w:type="table" w:styleId="a7">
    <w:name w:val="Table Grid"/>
    <w:basedOn w:val="a1"/>
    <w:uiPriority w:val="99"/>
    <w:rsid w:val="00D45D1C"/>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 Знак Знак Знак1"/>
    <w:basedOn w:val="a"/>
    <w:uiPriority w:val="99"/>
    <w:rsid w:val="00D45D1C"/>
    <w:pPr>
      <w:spacing w:before="100" w:beforeAutospacing="1" w:after="100" w:afterAutospacing="1" w:line="240" w:lineRule="auto"/>
    </w:pPr>
    <w:rPr>
      <w:rFonts w:ascii="Tahoma" w:eastAsia="Calibri" w:hAnsi="Tahoma" w:cs="Tahoma"/>
      <w:sz w:val="20"/>
      <w:szCs w:val="20"/>
      <w:lang w:val="en-US"/>
    </w:rPr>
  </w:style>
  <w:style w:type="paragraph" w:styleId="a8">
    <w:name w:val="header"/>
    <w:basedOn w:val="a"/>
    <w:link w:val="a9"/>
    <w:uiPriority w:val="99"/>
    <w:rsid w:val="00D45D1C"/>
    <w:pPr>
      <w:tabs>
        <w:tab w:val="center" w:pos="4677"/>
        <w:tab w:val="right" w:pos="9355"/>
      </w:tabs>
    </w:pPr>
    <w:rPr>
      <w:rFonts w:ascii="Calibri" w:eastAsia="Calibri" w:hAnsi="Calibri" w:cs="Calibri"/>
    </w:rPr>
  </w:style>
  <w:style w:type="character" w:customStyle="1" w:styleId="a9">
    <w:name w:val="Верхний колонтитул Знак"/>
    <w:basedOn w:val="a0"/>
    <w:link w:val="a8"/>
    <w:uiPriority w:val="99"/>
    <w:rsid w:val="00D45D1C"/>
    <w:rPr>
      <w:rFonts w:ascii="Calibri" w:eastAsia="Calibri" w:hAnsi="Calibri" w:cs="Calibri"/>
    </w:rPr>
  </w:style>
  <w:style w:type="paragraph" w:styleId="aa">
    <w:name w:val="footer"/>
    <w:basedOn w:val="a"/>
    <w:link w:val="ab"/>
    <w:uiPriority w:val="99"/>
    <w:rsid w:val="00D45D1C"/>
    <w:pPr>
      <w:tabs>
        <w:tab w:val="center" w:pos="4677"/>
        <w:tab w:val="right" w:pos="9355"/>
      </w:tabs>
    </w:pPr>
    <w:rPr>
      <w:rFonts w:ascii="Calibri" w:eastAsia="Calibri" w:hAnsi="Calibri" w:cs="Calibri"/>
    </w:rPr>
  </w:style>
  <w:style w:type="character" w:customStyle="1" w:styleId="ab">
    <w:name w:val="Нижний колонтитул Знак"/>
    <w:basedOn w:val="a0"/>
    <w:link w:val="aa"/>
    <w:uiPriority w:val="99"/>
    <w:rsid w:val="00D45D1C"/>
    <w:rPr>
      <w:rFonts w:ascii="Calibri" w:eastAsia="Calibri" w:hAnsi="Calibri" w:cs="Calibri"/>
    </w:rPr>
  </w:style>
  <w:style w:type="character" w:styleId="ac">
    <w:name w:val="page number"/>
    <w:basedOn w:val="a0"/>
    <w:uiPriority w:val="99"/>
    <w:rsid w:val="00D45D1C"/>
  </w:style>
  <w:style w:type="paragraph" w:customStyle="1" w:styleId="2">
    <w:name w:val="Знак Знак Знак Знак2"/>
    <w:basedOn w:val="a"/>
    <w:uiPriority w:val="99"/>
    <w:rsid w:val="00D45D1C"/>
    <w:pPr>
      <w:spacing w:before="100" w:beforeAutospacing="1" w:after="100" w:afterAutospacing="1" w:line="240" w:lineRule="auto"/>
    </w:pPr>
    <w:rPr>
      <w:rFonts w:ascii="Tahoma" w:eastAsia="Calibri" w:hAnsi="Tahoma" w:cs="Tahoma"/>
      <w:sz w:val="20"/>
      <w:szCs w:val="20"/>
      <w:lang w:val="en-US"/>
    </w:rPr>
  </w:style>
  <w:style w:type="paragraph" w:styleId="ad">
    <w:name w:val="Body Text"/>
    <w:basedOn w:val="3"/>
    <w:link w:val="ae"/>
    <w:uiPriority w:val="99"/>
    <w:rsid w:val="00D45D1C"/>
    <w:pPr>
      <w:keepNext w:val="0"/>
      <w:shd w:val="clear" w:color="auto" w:fill="auto"/>
      <w:spacing w:after="140" w:line="288" w:lineRule="auto"/>
      <w:ind w:firstLine="0"/>
      <w:jc w:val="left"/>
    </w:pPr>
    <w:rPr>
      <w:sz w:val="24"/>
      <w:szCs w:val="24"/>
    </w:rPr>
  </w:style>
  <w:style w:type="character" w:customStyle="1" w:styleId="ae">
    <w:name w:val="Основной текст Знак"/>
    <w:basedOn w:val="a0"/>
    <w:link w:val="ad"/>
    <w:uiPriority w:val="99"/>
    <w:rsid w:val="00D45D1C"/>
    <w:rPr>
      <w:rFonts w:ascii="Liberation Serif" w:eastAsia="SimSun" w:hAnsi="Liberation Serif" w:cs="Liberation Serif"/>
      <w:kern w:val="2"/>
      <w:sz w:val="24"/>
      <w:szCs w:val="24"/>
      <w:lang w:eastAsia="zh-CN"/>
    </w:rPr>
  </w:style>
  <w:style w:type="paragraph" w:customStyle="1" w:styleId="3">
    <w:name w:val="Обычный3"/>
    <w:uiPriority w:val="99"/>
    <w:rsid w:val="00D45D1C"/>
    <w:pPr>
      <w:keepNext/>
      <w:shd w:val="clear" w:color="auto" w:fill="FFFFFF"/>
      <w:suppressAutoHyphens/>
      <w:spacing w:after="0" w:line="240" w:lineRule="auto"/>
      <w:ind w:firstLine="709"/>
      <w:jc w:val="both"/>
    </w:pPr>
    <w:rPr>
      <w:rFonts w:ascii="Liberation Serif" w:eastAsia="SimSun" w:hAnsi="Liberation Serif" w:cs="Liberation Serif"/>
      <w:kern w:val="2"/>
      <w:sz w:val="26"/>
      <w:szCs w:val="26"/>
      <w:lang w:eastAsia="zh-CN"/>
    </w:rPr>
  </w:style>
  <w:style w:type="paragraph" w:customStyle="1" w:styleId="13">
    <w:name w:val="Обычный1"/>
    <w:uiPriority w:val="99"/>
    <w:rsid w:val="00D45D1C"/>
    <w:pPr>
      <w:suppressAutoHyphens/>
      <w:spacing w:after="0" w:line="240" w:lineRule="auto"/>
    </w:pPr>
    <w:rPr>
      <w:rFonts w:ascii="Liberation Serif" w:eastAsia="SimSun" w:hAnsi="Liberation Serif" w:cs="Liberation Serif"/>
      <w:kern w:val="2"/>
      <w:sz w:val="24"/>
      <w:szCs w:val="24"/>
      <w:lang w:eastAsia="zh-CN"/>
    </w:rPr>
  </w:style>
  <w:style w:type="character" w:customStyle="1" w:styleId="20">
    <w:name w:val="Основной шрифт абзаца2"/>
    <w:uiPriority w:val="99"/>
    <w:rsid w:val="00D45D1C"/>
  </w:style>
  <w:style w:type="character" w:customStyle="1" w:styleId="14">
    <w:name w:val="Знак сноски1"/>
    <w:basedOn w:val="20"/>
    <w:uiPriority w:val="99"/>
    <w:rsid w:val="00D45D1C"/>
    <w:rPr>
      <w:rFonts w:ascii="Times New Roman" w:hAnsi="Times New Roman" w:cs="Times New Roman"/>
      <w:position w:val="24"/>
      <w:sz w:val="15"/>
      <w:szCs w:val="15"/>
    </w:rPr>
  </w:style>
  <w:style w:type="paragraph" w:customStyle="1" w:styleId="ConsPlusTitle">
    <w:name w:val="ConsPlusTitle"/>
    <w:uiPriority w:val="99"/>
    <w:rsid w:val="00D45D1C"/>
    <w:pPr>
      <w:widowControl w:val="0"/>
      <w:autoSpaceDE w:val="0"/>
      <w:autoSpaceDN w:val="0"/>
      <w:spacing w:after="0" w:line="240" w:lineRule="auto"/>
    </w:pPr>
    <w:rPr>
      <w:rFonts w:ascii="Calibri" w:eastAsia="Times New Roman" w:hAnsi="Calibri" w:cs="Calibri"/>
      <w:b/>
      <w:bCs/>
      <w:lang w:eastAsia="ru-RU"/>
    </w:rPr>
  </w:style>
  <w:style w:type="paragraph" w:customStyle="1" w:styleId="ConsPlusNormal">
    <w:name w:val="ConsPlusNormal"/>
    <w:rsid w:val="00D45D1C"/>
    <w:pPr>
      <w:widowControl w:val="0"/>
      <w:autoSpaceDE w:val="0"/>
      <w:autoSpaceDN w:val="0"/>
      <w:spacing w:after="0" w:line="240" w:lineRule="auto"/>
    </w:pPr>
    <w:rPr>
      <w:rFonts w:ascii="Calibri" w:eastAsia="Times New Roman" w:hAnsi="Calibri" w:cs="Calibri"/>
      <w:lang w:eastAsia="ru-RU"/>
    </w:rPr>
  </w:style>
  <w:style w:type="paragraph" w:customStyle="1" w:styleId="30">
    <w:name w:val="Знак Знак Знак Знак3"/>
    <w:basedOn w:val="a"/>
    <w:uiPriority w:val="99"/>
    <w:rsid w:val="00D45D1C"/>
    <w:pPr>
      <w:spacing w:before="100" w:beforeAutospacing="1" w:after="100" w:afterAutospacing="1" w:line="240" w:lineRule="auto"/>
    </w:pPr>
    <w:rPr>
      <w:rFonts w:ascii="Tahoma" w:eastAsia="Calibri" w:hAnsi="Tahoma" w:cs="Tahoma"/>
      <w:sz w:val="20"/>
      <w:szCs w:val="20"/>
      <w:lang w:val="en-US"/>
    </w:rPr>
  </w:style>
  <w:style w:type="paragraph" w:styleId="af">
    <w:name w:val="Balloon Text"/>
    <w:basedOn w:val="a"/>
    <w:link w:val="af0"/>
    <w:uiPriority w:val="99"/>
    <w:semiHidden/>
    <w:unhideWhenUsed/>
    <w:rsid w:val="00D45D1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45D1C"/>
    <w:rPr>
      <w:rFonts w:ascii="Tahoma" w:hAnsi="Tahoma" w:cs="Tahoma"/>
      <w:sz w:val="16"/>
      <w:szCs w:val="16"/>
    </w:rPr>
  </w:style>
  <w:style w:type="paragraph" w:customStyle="1" w:styleId="af1">
    <w:name w:val="Таблицы (моноширинный)"/>
    <w:basedOn w:val="a"/>
    <w:next w:val="a"/>
    <w:rsid w:val="00367004"/>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2">
    <w:name w:val="Цветовое выделение"/>
    <w:rsid w:val="00367004"/>
    <w:rPr>
      <w:b/>
      <w:bCs/>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610</TotalTime>
  <Pages>17</Pages>
  <Words>5018</Words>
  <Characters>28603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Долгова</dc:creator>
  <cp:lastModifiedBy>Надежда Алексеевна Макарова</cp:lastModifiedBy>
  <cp:revision>12</cp:revision>
  <cp:lastPrinted>2022-09-19T08:22:00Z</cp:lastPrinted>
  <dcterms:created xsi:type="dcterms:W3CDTF">2022-01-19T14:00:00Z</dcterms:created>
  <dcterms:modified xsi:type="dcterms:W3CDTF">2022-09-19T08:33:00Z</dcterms:modified>
</cp:coreProperties>
</file>