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0C61" w14:textId="77777777" w:rsidR="002A358A" w:rsidRDefault="002A358A" w:rsidP="002A358A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i/>
          <w:iCs/>
          <w:color w:val="262626"/>
        </w:rPr>
      </w:pPr>
    </w:p>
    <w:p w14:paraId="5DAFBFAD" w14:textId="6A7B6003" w:rsidR="002A358A" w:rsidRDefault="002A358A" w:rsidP="002A358A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i/>
          <w:iCs/>
          <w:color w:val="262626"/>
        </w:rPr>
      </w:pPr>
      <w:r>
        <w:rPr>
          <w:rStyle w:val="a4"/>
          <w:rFonts w:ascii="Arial" w:hAnsi="Arial" w:cs="Arial"/>
          <w:i/>
          <w:iCs/>
          <w:color w:val="262626"/>
        </w:rPr>
        <w:t xml:space="preserve">Состоялись публичные слушания по исполнению бюджета Канашского </w:t>
      </w:r>
      <w:r w:rsidR="00636B8E">
        <w:rPr>
          <w:rStyle w:val="a4"/>
          <w:rFonts w:ascii="Arial" w:hAnsi="Arial" w:cs="Arial"/>
          <w:i/>
          <w:iCs/>
          <w:color w:val="262626"/>
        </w:rPr>
        <w:t>муниципального округа</w:t>
      </w:r>
      <w:r>
        <w:rPr>
          <w:rStyle w:val="a4"/>
          <w:rFonts w:ascii="Arial" w:hAnsi="Arial" w:cs="Arial"/>
          <w:i/>
          <w:iCs/>
          <w:color w:val="262626"/>
        </w:rPr>
        <w:t xml:space="preserve"> </w:t>
      </w:r>
      <w:r w:rsidR="00636B8E">
        <w:rPr>
          <w:rStyle w:val="a4"/>
          <w:rFonts w:ascii="Arial" w:hAnsi="Arial" w:cs="Arial"/>
          <w:i/>
          <w:iCs/>
          <w:color w:val="262626"/>
        </w:rPr>
        <w:t xml:space="preserve"> Чувашской Республики</w:t>
      </w:r>
      <w:r>
        <w:rPr>
          <w:rStyle w:val="a4"/>
          <w:rFonts w:ascii="Arial" w:hAnsi="Arial" w:cs="Arial"/>
          <w:i/>
          <w:iCs/>
          <w:color w:val="262626"/>
        </w:rPr>
        <w:t xml:space="preserve"> за 202</w:t>
      </w:r>
      <w:r w:rsidR="00636B8E">
        <w:rPr>
          <w:rStyle w:val="a4"/>
          <w:rFonts w:ascii="Arial" w:hAnsi="Arial" w:cs="Arial"/>
          <w:i/>
          <w:iCs/>
          <w:color w:val="262626"/>
        </w:rPr>
        <w:t>3</w:t>
      </w:r>
      <w:r>
        <w:rPr>
          <w:rStyle w:val="a4"/>
          <w:rFonts w:ascii="Arial" w:hAnsi="Arial" w:cs="Arial"/>
          <w:i/>
          <w:iCs/>
          <w:color w:val="262626"/>
        </w:rPr>
        <w:t xml:space="preserve"> год</w:t>
      </w:r>
    </w:p>
    <w:p w14:paraId="3A5932E7" w14:textId="77777777" w:rsidR="002A358A" w:rsidRDefault="002A358A" w:rsidP="002A358A">
      <w:pPr>
        <w:pStyle w:val="a3"/>
        <w:shd w:val="clear" w:color="auto" w:fill="FFFFFF"/>
        <w:spacing w:before="0" w:beforeAutospacing="0" w:after="360" w:afterAutospacing="0"/>
        <w:jc w:val="both"/>
        <w:rPr>
          <w:rStyle w:val="a4"/>
          <w:rFonts w:ascii="Arial" w:hAnsi="Arial" w:cs="Arial"/>
          <w:i/>
          <w:iCs/>
          <w:color w:val="262626"/>
        </w:rPr>
      </w:pPr>
    </w:p>
    <w:p w14:paraId="0B02A6B5" w14:textId="03E78B95" w:rsidR="002A358A" w:rsidRDefault="004432AC" w:rsidP="002A358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i/>
          <w:iCs/>
          <w:color w:val="262626"/>
        </w:rPr>
        <w:t>0</w:t>
      </w:r>
      <w:r w:rsidR="00636B8E">
        <w:rPr>
          <w:rStyle w:val="a4"/>
          <w:rFonts w:ascii="Arial" w:hAnsi="Arial" w:cs="Arial"/>
          <w:i/>
          <w:iCs/>
          <w:color w:val="262626"/>
        </w:rPr>
        <w:t>1</w:t>
      </w:r>
      <w:r w:rsidR="002372E3">
        <w:rPr>
          <w:rStyle w:val="a4"/>
          <w:rFonts w:ascii="Arial" w:hAnsi="Arial" w:cs="Arial"/>
          <w:i/>
          <w:iCs/>
          <w:color w:val="262626"/>
        </w:rPr>
        <w:t xml:space="preserve"> апреля</w:t>
      </w:r>
      <w:r w:rsidR="002A358A">
        <w:rPr>
          <w:rStyle w:val="a4"/>
          <w:rFonts w:ascii="Arial" w:hAnsi="Arial" w:cs="Arial"/>
          <w:i/>
          <w:iCs/>
          <w:color w:val="262626"/>
        </w:rPr>
        <w:t xml:space="preserve"> 202</w:t>
      </w:r>
      <w:r w:rsidR="00636B8E">
        <w:rPr>
          <w:rStyle w:val="a4"/>
          <w:rFonts w:ascii="Arial" w:hAnsi="Arial" w:cs="Arial"/>
          <w:i/>
          <w:iCs/>
          <w:color w:val="262626"/>
        </w:rPr>
        <w:t>4</w:t>
      </w:r>
      <w:r w:rsidR="002A358A">
        <w:rPr>
          <w:rStyle w:val="a4"/>
          <w:rFonts w:ascii="Arial" w:hAnsi="Arial" w:cs="Arial"/>
          <w:i/>
          <w:iCs/>
          <w:color w:val="262626"/>
        </w:rPr>
        <w:t xml:space="preserve"> года в </w:t>
      </w:r>
      <w:r w:rsidR="00D617C3">
        <w:rPr>
          <w:rStyle w:val="a4"/>
          <w:rFonts w:ascii="Arial" w:hAnsi="Arial" w:cs="Arial"/>
          <w:i/>
          <w:iCs/>
          <w:color w:val="262626"/>
        </w:rPr>
        <w:t>конференц зале</w:t>
      </w:r>
      <w:r w:rsidR="002A358A">
        <w:rPr>
          <w:rStyle w:val="a4"/>
          <w:rFonts w:ascii="Arial" w:hAnsi="Arial" w:cs="Arial"/>
          <w:i/>
          <w:iCs/>
          <w:color w:val="262626"/>
        </w:rPr>
        <w:t xml:space="preserve"> администрации Канашского </w:t>
      </w:r>
      <w:r w:rsidR="00636B8E">
        <w:rPr>
          <w:rStyle w:val="a4"/>
          <w:rFonts w:ascii="Arial" w:hAnsi="Arial" w:cs="Arial"/>
          <w:i/>
          <w:iCs/>
          <w:color w:val="262626"/>
        </w:rPr>
        <w:t xml:space="preserve">муниципального округа </w:t>
      </w:r>
      <w:r w:rsidR="002A358A">
        <w:rPr>
          <w:rStyle w:val="a4"/>
          <w:rFonts w:ascii="Arial" w:hAnsi="Arial" w:cs="Arial"/>
          <w:i/>
          <w:iCs/>
          <w:color w:val="262626"/>
        </w:rPr>
        <w:t xml:space="preserve"> состоялись публичные слушания по исполнению бюджета Канашского </w:t>
      </w:r>
      <w:r w:rsidR="00636B8E">
        <w:rPr>
          <w:rStyle w:val="a4"/>
          <w:rFonts w:ascii="Arial" w:hAnsi="Arial" w:cs="Arial"/>
          <w:i/>
          <w:iCs/>
          <w:color w:val="262626"/>
        </w:rPr>
        <w:t xml:space="preserve">муниципального округа </w:t>
      </w:r>
      <w:r w:rsidR="002A358A">
        <w:rPr>
          <w:rStyle w:val="a4"/>
          <w:rFonts w:ascii="Arial" w:hAnsi="Arial" w:cs="Arial"/>
          <w:i/>
          <w:iCs/>
          <w:color w:val="262626"/>
        </w:rPr>
        <w:t>Чувашской Республики за 202</w:t>
      </w:r>
      <w:r w:rsidR="00636B8E">
        <w:rPr>
          <w:rStyle w:val="a4"/>
          <w:rFonts w:ascii="Arial" w:hAnsi="Arial" w:cs="Arial"/>
          <w:i/>
          <w:iCs/>
          <w:color w:val="262626"/>
        </w:rPr>
        <w:t>3</w:t>
      </w:r>
      <w:r w:rsidR="002A358A">
        <w:rPr>
          <w:rStyle w:val="a4"/>
          <w:rFonts w:ascii="Arial" w:hAnsi="Arial" w:cs="Arial"/>
          <w:i/>
          <w:iCs/>
          <w:color w:val="262626"/>
        </w:rPr>
        <w:t xml:space="preserve"> год.</w:t>
      </w:r>
    </w:p>
    <w:p w14:paraId="7FC2189C" w14:textId="00D941AE" w:rsidR="002A358A" w:rsidRPr="00636B8E" w:rsidRDefault="002A358A" w:rsidP="002A358A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636B8E">
        <w:rPr>
          <w:color w:val="262626"/>
        </w:rPr>
        <w:t xml:space="preserve">С отчетом о том, как исполнялся главный финансовый документ, выступил начальник финансового отдела администрации Канашского </w:t>
      </w:r>
      <w:r w:rsidR="004432AC" w:rsidRPr="00636B8E">
        <w:rPr>
          <w:color w:val="262626"/>
        </w:rPr>
        <w:t xml:space="preserve">муниципального округа Чувашской Республики </w:t>
      </w:r>
      <w:r w:rsidRPr="00636B8E">
        <w:rPr>
          <w:rStyle w:val="a4"/>
          <w:color w:val="262626"/>
        </w:rPr>
        <w:t>Андрей Николаевич Поляков</w:t>
      </w:r>
      <w:r w:rsidRPr="00636B8E">
        <w:rPr>
          <w:color w:val="262626"/>
        </w:rPr>
        <w:t>.</w:t>
      </w:r>
    </w:p>
    <w:p w14:paraId="55322D1E" w14:textId="620DA801" w:rsidR="00636B8E" w:rsidRPr="00636B8E" w:rsidRDefault="00636B8E" w:rsidP="0063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6B8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Канашского муниципального округа на 2023 год утвержден решением Собрания депутатов Канашского района   от 09 декабря 2022 года №5/31 «О бюджете Канашского муниципального округа Чувашской Республики на 2023 год и на плановый период 2024 и 2025 годов». В течение 2023 года в бюджет было внесено 4 изменения (от 10.02.2023г. №10/1; 25.04.2023г. №13/1; 02.11.2023г. №19/3; 22.12.2023 №22/1).</w:t>
      </w:r>
    </w:p>
    <w:p w14:paraId="00F9AE12" w14:textId="77777777" w:rsidR="00636B8E" w:rsidRPr="00636B8E" w:rsidRDefault="00636B8E" w:rsidP="00636B8E">
      <w:pPr>
        <w:shd w:val="clear" w:color="auto" w:fill="FFFFFF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6B8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Плановые назначения по доходам в целом против первоначально предусмотренных увеличены на 457933,3тыс. рублей, или на 44,1%, по расходам на 530467,6 тыс. рублей, или на 50,0%, дефицит увеличен на 72534,2 тыс. рублей.  </w:t>
      </w:r>
    </w:p>
    <w:p w14:paraId="059797AC" w14:textId="77777777" w:rsidR="00636B8E" w:rsidRPr="00636B8E" w:rsidRDefault="00636B8E" w:rsidP="00636B8E">
      <w:pPr>
        <w:adjustRightInd w:val="0"/>
        <w:spacing w:after="0" w:line="240" w:lineRule="auto"/>
        <w:ind w:firstLine="709"/>
        <w:contextualSpacing/>
        <w:jc w:val="both"/>
        <w:rPr>
          <w:rFonts w:ascii="TimesET" w:eastAsia="Times New Roman" w:hAnsi="TimesET" w:cs="TimesET"/>
          <w:sz w:val="24"/>
          <w:szCs w:val="24"/>
          <w:lang w:eastAsia="ru-RU"/>
        </w:rPr>
      </w:pPr>
      <w:r w:rsidRPr="00636B8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С учетом внесенных изменений плановые назначения по доходам составили 1497572,9тыс. рублей, в том числе объем безвозмездных поступлений – 1290436,3тыс. рублей. </w:t>
      </w:r>
      <w:r w:rsidRPr="00636B8E">
        <w:rPr>
          <w:rFonts w:ascii="TimesET" w:eastAsia="Times New Roman" w:hAnsi="TimesET" w:cs="TimesET"/>
          <w:sz w:val="24"/>
          <w:szCs w:val="24"/>
          <w:lang w:eastAsia="ru-RU"/>
        </w:rPr>
        <w:t>Плановые назначения по расходам – 1591514,5 тыс. рублей. Плановый дефицит бюджета 93941,6</w:t>
      </w:r>
      <w:r w:rsidRPr="00636B8E">
        <w:rPr>
          <w:rFonts w:ascii="TimesET" w:eastAsia="Times New Roman" w:hAnsi="TimesET" w:cs="TimesET"/>
          <w:color w:val="FF0000"/>
          <w:sz w:val="24"/>
          <w:szCs w:val="24"/>
          <w:lang w:eastAsia="ru-RU"/>
        </w:rPr>
        <w:t xml:space="preserve"> </w:t>
      </w:r>
      <w:r w:rsidRPr="00636B8E">
        <w:rPr>
          <w:rFonts w:ascii="TimesET" w:eastAsia="Times New Roman" w:hAnsi="TimesET" w:cs="TimesET"/>
          <w:sz w:val="24"/>
          <w:szCs w:val="24"/>
          <w:lang w:eastAsia="ru-RU"/>
        </w:rPr>
        <w:t>тыс. рублей.</w:t>
      </w:r>
    </w:p>
    <w:p w14:paraId="23A25EA1" w14:textId="77777777" w:rsidR="00636B8E" w:rsidRPr="00636B8E" w:rsidRDefault="00636B8E" w:rsidP="00636B8E">
      <w:pPr>
        <w:spacing w:after="0" w:line="240" w:lineRule="auto"/>
        <w:ind w:firstLine="709"/>
        <w:contextualSpacing/>
        <w:jc w:val="both"/>
        <w:rPr>
          <w:rFonts w:ascii="TimesET" w:eastAsia="Times New Roman" w:hAnsi="TimesET" w:cs="TimesET"/>
          <w:sz w:val="24"/>
          <w:szCs w:val="24"/>
          <w:lang w:eastAsia="ru-RU"/>
        </w:rPr>
      </w:pPr>
      <w:r w:rsidRPr="00636B8E">
        <w:rPr>
          <w:rFonts w:ascii="TimesET" w:eastAsia="Times New Roman" w:hAnsi="TimesET" w:cs="TimesET"/>
          <w:sz w:val="24"/>
          <w:szCs w:val="24"/>
          <w:lang w:eastAsia="ru-RU"/>
        </w:rPr>
        <w:t>Согласно статье 217 Бюджетного кодекса Российской Федерации исполнение бюджета организуется на основе сводной бюджетной росписи и кассового плана.</w:t>
      </w:r>
    </w:p>
    <w:p w14:paraId="27150DDB" w14:textId="77777777" w:rsidR="00636B8E" w:rsidRPr="00636B8E" w:rsidRDefault="00636B8E" w:rsidP="0063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целом бюджет Канашского района по доходам выполнен на 1485748,5тыс. руб. или 99,2% к годовым плановым назначениям.</w:t>
      </w:r>
    </w:p>
    <w:p w14:paraId="52321220" w14:textId="77777777" w:rsidR="00636B8E" w:rsidRPr="00636B8E" w:rsidRDefault="00636B8E" w:rsidP="00636B8E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Канашского муниципального округа Чувашской Республики за 2023 год исполнен по расходам в объеме </w:t>
      </w:r>
      <w:r w:rsidRPr="00636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1527770,8</w:t>
      </w:r>
      <w:r w:rsidRPr="0063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 96,0% к годовым плановым назначениям. </w:t>
      </w:r>
    </w:p>
    <w:p w14:paraId="36CA47BE" w14:textId="67FBC521" w:rsidR="002372E3" w:rsidRDefault="002A358A" w:rsidP="002372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E3">
        <w:rPr>
          <w:rFonts w:ascii="Times New Roman" w:hAnsi="Times New Roman" w:cs="Times New Roman"/>
          <w:color w:val="262626"/>
          <w:sz w:val="24"/>
          <w:szCs w:val="24"/>
        </w:rPr>
        <w:t>Финансовое обеспечение расходов производилось в рамках утвержденного бюджета, в соответствии со сводной бюджетной росписью, бюджетными сметами получателей средств.</w:t>
      </w:r>
      <w:r w:rsidR="002372E3" w:rsidRPr="0023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BD8A9DB" w14:textId="18508CC0" w:rsidR="002372E3" w:rsidRPr="002372E3" w:rsidRDefault="00636B8E" w:rsidP="002372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372E3" w:rsidRPr="0023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Канашского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</w:t>
      </w:r>
      <w:r w:rsidR="002372E3" w:rsidRPr="0023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72E3" w:rsidRPr="0023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исполнен с </w:t>
      </w:r>
      <w:r w:rsidR="00592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дефицитом</w:t>
      </w:r>
      <w:r w:rsidR="002372E3" w:rsidRPr="0023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2698">
        <w:rPr>
          <w:rFonts w:ascii="Times New Roman" w:eastAsia="Times New Roman" w:hAnsi="Times New Roman" w:cs="Times New Roman"/>
          <w:sz w:val="24"/>
          <w:szCs w:val="24"/>
          <w:lang w:eastAsia="ru-RU"/>
        </w:rPr>
        <w:t>42022,4</w:t>
      </w:r>
      <w:r w:rsidR="002372E3" w:rsidRPr="0023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 при плановом дефиците   </w:t>
      </w:r>
      <w:r w:rsidR="00592698">
        <w:rPr>
          <w:rFonts w:ascii="Times New Roman" w:eastAsia="Times New Roman" w:hAnsi="Times New Roman" w:cs="Times New Roman"/>
          <w:sz w:val="24"/>
          <w:szCs w:val="24"/>
          <w:lang w:eastAsia="ru-RU"/>
        </w:rPr>
        <w:t>93941,5</w:t>
      </w:r>
      <w:r w:rsidR="002372E3" w:rsidRPr="0023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тыс.рублей.</w:t>
      </w:r>
    </w:p>
    <w:p w14:paraId="602CA1D8" w14:textId="11FF020A" w:rsidR="002A358A" w:rsidRPr="002372E3" w:rsidRDefault="00636B8E" w:rsidP="002372E3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>
        <w:rPr>
          <w:color w:val="262626"/>
        </w:rPr>
        <w:t xml:space="preserve">       </w:t>
      </w:r>
      <w:r w:rsidR="002A358A" w:rsidRPr="002372E3">
        <w:rPr>
          <w:color w:val="262626"/>
        </w:rPr>
        <w:t>Участники публичных слушаний приняли решение одобрить проект решения «Об</w:t>
      </w:r>
      <w:r w:rsidR="004432AC">
        <w:rPr>
          <w:color w:val="262626"/>
        </w:rPr>
        <w:t xml:space="preserve"> утверждении отчета </w:t>
      </w:r>
      <w:r>
        <w:rPr>
          <w:color w:val="262626"/>
        </w:rPr>
        <w:t>об</w:t>
      </w:r>
      <w:r w:rsidRPr="002372E3">
        <w:rPr>
          <w:color w:val="262626"/>
        </w:rPr>
        <w:t xml:space="preserve"> испол</w:t>
      </w:r>
      <w:r w:rsidRPr="002372E3">
        <w:rPr>
          <w:color w:val="262626"/>
        </w:rPr>
        <w:softHyphen/>
        <w:t>нении</w:t>
      </w:r>
      <w:r w:rsidR="002A358A" w:rsidRPr="002372E3">
        <w:rPr>
          <w:color w:val="262626"/>
        </w:rPr>
        <w:t xml:space="preserve"> бюджета Канашского </w:t>
      </w:r>
      <w:r>
        <w:rPr>
          <w:color w:val="262626"/>
        </w:rPr>
        <w:t xml:space="preserve">муниципального округа </w:t>
      </w:r>
      <w:r w:rsidR="002A358A" w:rsidRPr="002372E3">
        <w:rPr>
          <w:color w:val="262626"/>
        </w:rPr>
        <w:t>Чувашской Республики за 202</w:t>
      </w:r>
      <w:r>
        <w:rPr>
          <w:color w:val="262626"/>
        </w:rPr>
        <w:t>3</w:t>
      </w:r>
      <w:r w:rsidR="002A358A" w:rsidRPr="002372E3">
        <w:rPr>
          <w:color w:val="262626"/>
        </w:rPr>
        <w:t xml:space="preserve"> год» и внести его на рассмотрение очередного заседания Собрания депутатов </w:t>
      </w:r>
      <w:r w:rsidRPr="002372E3">
        <w:rPr>
          <w:color w:val="262626"/>
        </w:rPr>
        <w:t>Канашского муниципального</w:t>
      </w:r>
      <w:r w:rsidR="004432AC">
        <w:rPr>
          <w:color w:val="262626"/>
        </w:rPr>
        <w:t xml:space="preserve"> </w:t>
      </w:r>
      <w:r>
        <w:rPr>
          <w:color w:val="262626"/>
        </w:rPr>
        <w:t xml:space="preserve">округа </w:t>
      </w:r>
      <w:r w:rsidRPr="002372E3">
        <w:rPr>
          <w:color w:val="262626"/>
        </w:rPr>
        <w:t>Чувашской</w:t>
      </w:r>
      <w:r w:rsidR="002A358A" w:rsidRPr="002372E3">
        <w:rPr>
          <w:color w:val="262626"/>
        </w:rPr>
        <w:t xml:space="preserve"> Республики.</w:t>
      </w:r>
    </w:p>
    <w:sectPr w:rsidR="002A358A" w:rsidRPr="0023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433"/>
    <w:rsid w:val="00097DB3"/>
    <w:rsid w:val="001343B1"/>
    <w:rsid w:val="002372E3"/>
    <w:rsid w:val="002A358A"/>
    <w:rsid w:val="00357C76"/>
    <w:rsid w:val="004432AC"/>
    <w:rsid w:val="00452433"/>
    <w:rsid w:val="00463A3F"/>
    <w:rsid w:val="004819E6"/>
    <w:rsid w:val="00592698"/>
    <w:rsid w:val="005F3FCF"/>
    <w:rsid w:val="00636B8E"/>
    <w:rsid w:val="00736F49"/>
    <w:rsid w:val="007764C8"/>
    <w:rsid w:val="009354D6"/>
    <w:rsid w:val="00D617C3"/>
    <w:rsid w:val="00DB2927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F51C"/>
  <w15:docId w15:val="{F5012855-3BA2-494C-9E25-64CCE08C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58A"/>
    <w:rPr>
      <w:b/>
      <w:bCs/>
    </w:rPr>
  </w:style>
  <w:style w:type="character" w:styleId="a5">
    <w:name w:val="Emphasis"/>
    <w:basedOn w:val="a0"/>
    <w:uiPriority w:val="20"/>
    <w:qFormat/>
    <w:rsid w:val="00636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FIN7</cp:lastModifiedBy>
  <cp:revision>15</cp:revision>
  <dcterms:created xsi:type="dcterms:W3CDTF">2018-06-18T12:03:00Z</dcterms:created>
  <dcterms:modified xsi:type="dcterms:W3CDTF">2024-04-01T12:27:00Z</dcterms:modified>
</cp:coreProperties>
</file>