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F0" w:rsidRDefault="00D61BF0" w:rsidP="00D61BF0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73FC7717" wp14:editId="3771B2A7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BF0" w:rsidRDefault="00D61BF0" w:rsidP="00D61BF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D61BF0" w:rsidRPr="003764F9" w:rsidRDefault="00D61BF0" w:rsidP="00D61BF0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D61BF0" w:rsidRPr="003764F9" w:rsidTr="0071375D">
        <w:trPr>
          <w:cantSplit/>
          <w:trHeight w:val="612"/>
        </w:trPr>
        <w:tc>
          <w:tcPr>
            <w:tcW w:w="4195" w:type="dxa"/>
          </w:tcPr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D61BF0" w:rsidRPr="002D5153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D61BF0" w:rsidRPr="003764F9" w:rsidRDefault="00D61BF0" w:rsidP="0071375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D61BF0" w:rsidRPr="003764F9" w:rsidTr="0071375D">
        <w:trPr>
          <w:cantSplit/>
          <w:trHeight w:val="2355"/>
        </w:trPr>
        <w:tc>
          <w:tcPr>
            <w:tcW w:w="4195" w:type="dxa"/>
          </w:tcPr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D61BF0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D61BF0" w:rsidRPr="003764F9" w:rsidRDefault="001E3986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29.11.</w:t>
            </w:r>
            <w:r w:rsidR="00D61BF0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1079</w:t>
            </w:r>
          </w:p>
          <w:p w:rsidR="00D61BF0" w:rsidRPr="003764F9" w:rsidRDefault="00D61BF0" w:rsidP="0071375D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D61BF0" w:rsidRPr="003764F9" w:rsidRDefault="00D61BF0" w:rsidP="0071375D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D61BF0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D61BF0" w:rsidRPr="003764F9" w:rsidRDefault="00D61BF0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D61BF0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D61BF0" w:rsidRPr="003764F9" w:rsidRDefault="00D61BF0" w:rsidP="0071375D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D61BF0" w:rsidRPr="003764F9" w:rsidRDefault="001E3986" w:rsidP="0071375D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29.11.</w:t>
            </w:r>
            <w:r w:rsidR="00D61BF0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1079 </w:t>
            </w:r>
            <w:r w:rsidR="00D61BF0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D61BF0" w:rsidRPr="003764F9" w:rsidRDefault="00D61BF0" w:rsidP="0071375D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61BF0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D61BF0">
      <w:pPr>
        <w:spacing w:line="240" w:lineRule="auto"/>
        <w:ind w:firstLine="0"/>
        <w:rPr>
          <w:kern w:val="2"/>
          <w:sz w:val="16"/>
          <w:szCs w:val="16"/>
        </w:rPr>
      </w:pPr>
    </w:p>
    <w:p w:rsidR="00D61BF0" w:rsidRPr="00D61BF0" w:rsidRDefault="00D61BF0" w:rsidP="00D61BF0">
      <w:pPr>
        <w:suppressAutoHyphens w:val="0"/>
        <w:spacing w:line="240" w:lineRule="auto"/>
        <w:ind w:right="4960" w:firstLine="0"/>
        <w:rPr>
          <w:rFonts w:eastAsia="Calibri"/>
          <w:kern w:val="0"/>
          <w:sz w:val="28"/>
          <w:szCs w:val="28"/>
          <w:lang w:eastAsia="en-US"/>
        </w:rPr>
      </w:pPr>
      <w:r w:rsidRPr="00D61BF0">
        <w:rPr>
          <w:rFonts w:eastAsia="Calibri"/>
          <w:kern w:val="0"/>
          <w:sz w:val="28"/>
          <w:szCs w:val="28"/>
          <w:lang w:eastAsia="en-US"/>
        </w:rPr>
        <w:t>Об утверждении плана проведения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61BF0">
        <w:rPr>
          <w:rFonts w:eastAsia="Calibri"/>
          <w:kern w:val="0"/>
          <w:sz w:val="28"/>
          <w:szCs w:val="28"/>
          <w:lang w:eastAsia="en-US"/>
        </w:rPr>
        <w:t xml:space="preserve">проверок муниципальных учреждений </w:t>
      </w:r>
    </w:p>
    <w:p w:rsidR="00D61BF0" w:rsidRPr="00D61BF0" w:rsidRDefault="00D61BF0" w:rsidP="00D61BF0">
      <w:pPr>
        <w:suppressAutoHyphens w:val="0"/>
        <w:spacing w:line="240" w:lineRule="auto"/>
        <w:ind w:right="4960" w:firstLine="0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 xml:space="preserve">Янтиковского </w:t>
      </w:r>
      <w:r w:rsidRPr="00D61BF0">
        <w:rPr>
          <w:rFonts w:eastAsia="Calibri"/>
          <w:kern w:val="0"/>
          <w:sz w:val="28"/>
          <w:szCs w:val="28"/>
          <w:lang w:eastAsia="en-US"/>
        </w:rPr>
        <w:t>муниципального округа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D61BF0">
        <w:rPr>
          <w:rFonts w:eastAsia="Calibri"/>
          <w:kern w:val="0"/>
          <w:sz w:val="28"/>
          <w:szCs w:val="28"/>
          <w:lang w:eastAsia="en-US"/>
        </w:rPr>
        <w:t xml:space="preserve">на предмет сохранности и целевого использования муниципального имущества </w:t>
      </w:r>
    </w:p>
    <w:p w:rsidR="00D61BF0" w:rsidRPr="00D61BF0" w:rsidRDefault="00D61BF0" w:rsidP="00D61BF0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D61BF0" w:rsidRPr="00D61BF0" w:rsidRDefault="00D61BF0" w:rsidP="00D61BF0">
      <w:pPr>
        <w:suppressAutoHyphens w:val="0"/>
        <w:spacing w:line="240" w:lineRule="auto"/>
        <w:rPr>
          <w:rFonts w:eastAsia="Calibri"/>
          <w:kern w:val="0"/>
          <w:sz w:val="16"/>
          <w:szCs w:val="16"/>
          <w:lang w:eastAsia="en-US"/>
        </w:rPr>
      </w:pPr>
    </w:p>
    <w:p w:rsidR="00D61BF0" w:rsidRPr="00D61BF0" w:rsidRDefault="00D61BF0" w:rsidP="00D61BF0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D61BF0">
        <w:rPr>
          <w:rFonts w:eastAsia="Calibri"/>
          <w:kern w:val="0"/>
          <w:sz w:val="28"/>
          <w:szCs w:val="28"/>
          <w:lang w:eastAsia="en-US"/>
        </w:rPr>
        <w:t xml:space="preserve">Руководствуясь Положением о порядке управления и распоряжения муниципальной собственностью Янтиковского муниципального округа Чувашской Республики, утвержденным решением Собрания депутатов Янтиковского муниципального округа от 12.05.2023 № 10/16, Порядком осуществления контроля за деятельностью муниципальных учреждений и муниципальных унитарных предприятий Янтиковского района Чувашской Республики, утвержденным постановлением администрации Янтиковского района от 20.02.2015 № 62, в целях эффективного осуществления контроля за использованием муниципального имущества Янтиковского муниципального округа Чувашской Республики администрация Янтиковского муниципального округа </w:t>
      </w:r>
      <w:proofErr w:type="gramStart"/>
      <w:r w:rsidRPr="00D61BF0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D61BF0">
        <w:rPr>
          <w:rFonts w:eastAsia="Calibri"/>
          <w:b/>
          <w:kern w:val="0"/>
          <w:sz w:val="28"/>
          <w:szCs w:val="28"/>
          <w:lang w:eastAsia="en-US"/>
        </w:rPr>
        <w:t xml:space="preserve"> о с т а н </w:t>
      </w:r>
      <w:proofErr w:type="gramStart"/>
      <w:r w:rsidRPr="00D61BF0">
        <w:rPr>
          <w:rFonts w:eastAsia="Calibri"/>
          <w:b/>
          <w:kern w:val="0"/>
          <w:sz w:val="28"/>
          <w:szCs w:val="28"/>
          <w:lang w:eastAsia="en-US"/>
        </w:rPr>
        <w:t>о</w:t>
      </w:r>
      <w:proofErr w:type="gramEnd"/>
      <w:r w:rsidRPr="00D61BF0">
        <w:rPr>
          <w:rFonts w:eastAsia="Calibri"/>
          <w:b/>
          <w:kern w:val="0"/>
          <w:sz w:val="28"/>
          <w:szCs w:val="28"/>
          <w:lang w:eastAsia="en-US"/>
        </w:rPr>
        <w:t xml:space="preserve"> в л я е т:</w:t>
      </w:r>
    </w:p>
    <w:p w:rsidR="00D61BF0" w:rsidRPr="00D61BF0" w:rsidRDefault="00D61BF0" w:rsidP="00D61BF0">
      <w:pPr>
        <w:numPr>
          <w:ilvl w:val="0"/>
          <w:numId w:val="17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61BF0">
        <w:rPr>
          <w:rFonts w:eastAsia="Calibri"/>
          <w:kern w:val="0"/>
          <w:sz w:val="28"/>
          <w:szCs w:val="28"/>
          <w:lang w:eastAsia="en-US"/>
        </w:rPr>
        <w:t>Утвердить прилагаемый план проведения проверок муниципальных учреждений Янтиковского муниципального округа Чувашской Республики на 2025 год.</w:t>
      </w:r>
    </w:p>
    <w:p w:rsidR="00D61BF0" w:rsidRPr="00D61BF0" w:rsidRDefault="00D61BF0" w:rsidP="00D61BF0">
      <w:pPr>
        <w:numPr>
          <w:ilvl w:val="0"/>
          <w:numId w:val="17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D61BF0">
        <w:rPr>
          <w:rFonts w:eastAsia="Calibri"/>
          <w:kern w:val="0"/>
          <w:sz w:val="28"/>
          <w:szCs w:val="28"/>
          <w:lang w:eastAsia="en-US"/>
        </w:rPr>
        <w:t xml:space="preserve">Отделу экономики, земельных и имущественных отношений производить проверку использования муниципального имущества в </w:t>
      </w:r>
      <w:r w:rsidRPr="00D61BF0">
        <w:rPr>
          <w:rFonts w:eastAsia="Calibri"/>
          <w:kern w:val="0"/>
          <w:sz w:val="28"/>
          <w:szCs w:val="28"/>
          <w:lang w:eastAsia="en-US"/>
        </w:rPr>
        <w:lastRenderedPageBreak/>
        <w:t>соответствии с Положением об учете муниципального имущества Янтиковского района Чувашской Республики, утвержденным решением Собрания депутатов Янтиковского района Чувашской Республики от 04.02.2014 № 42/7 (с изменениями от 26.02.2016 №7/2), и Порядком осуществления контроля за деятельностью муниципальных учреждений и муниципальных унитарных предприятий Янтиковского района Чувашской Республики, утвержденным постановлением администрации</w:t>
      </w:r>
      <w:proofErr w:type="gramEnd"/>
      <w:r w:rsidRPr="00D61BF0">
        <w:rPr>
          <w:rFonts w:eastAsia="Calibri"/>
          <w:kern w:val="0"/>
          <w:sz w:val="28"/>
          <w:szCs w:val="28"/>
          <w:lang w:eastAsia="en-US"/>
        </w:rPr>
        <w:t xml:space="preserve"> Янтиковского района от 20.02.2015 № 62, в установленные сроки. По итогам произведенной проверки составлять соответствующие акты о надлежащем (ненадлежащем) использовании имущества, переданного в пользование муниципальным учреждениям Янтиковского муниципального округа. </w:t>
      </w:r>
    </w:p>
    <w:p w:rsidR="00D61BF0" w:rsidRPr="00D61BF0" w:rsidRDefault="00D61BF0" w:rsidP="00D61BF0">
      <w:pPr>
        <w:numPr>
          <w:ilvl w:val="0"/>
          <w:numId w:val="17"/>
        </w:numPr>
        <w:tabs>
          <w:tab w:val="left" w:pos="993"/>
        </w:tabs>
        <w:suppressAutoHyphens w:val="0"/>
        <w:spacing w:after="200" w:line="360" w:lineRule="auto"/>
        <w:ind w:left="0" w:firstLine="709"/>
        <w:contextualSpacing/>
        <w:rPr>
          <w:rFonts w:eastAsia="Calibri"/>
          <w:kern w:val="0"/>
          <w:sz w:val="28"/>
          <w:szCs w:val="28"/>
          <w:lang w:eastAsia="en-US"/>
        </w:rPr>
      </w:pPr>
      <w:proofErr w:type="gramStart"/>
      <w:r w:rsidRPr="00D61BF0">
        <w:rPr>
          <w:rFonts w:eastAsia="Calibri"/>
          <w:kern w:val="0"/>
          <w:sz w:val="28"/>
          <w:szCs w:val="28"/>
          <w:lang w:eastAsia="en-US"/>
        </w:rPr>
        <w:t>Контроль за</w:t>
      </w:r>
      <w:proofErr w:type="gramEnd"/>
      <w:r w:rsidRPr="00D61BF0">
        <w:rPr>
          <w:rFonts w:eastAsia="Calibr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</w:t>
      </w:r>
      <w:r w:rsidRPr="00D61BF0">
        <w:rPr>
          <w:rFonts w:eastAsia="Calibri"/>
          <w:kern w:val="0"/>
          <w:sz w:val="28"/>
          <w:szCs w:val="28"/>
          <w:lang w:eastAsia="en-US"/>
        </w:rPr>
        <w:t>округа</w:t>
      </w:r>
      <w:r>
        <w:rPr>
          <w:rFonts w:eastAsia="Calibri"/>
          <w:kern w:val="0"/>
          <w:sz w:val="28"/>
          <w:szCs w:val="28"/>
          <w:lang w:eastAsia="en-US"/>
        </w:rPr>
        <w:t>-</w:t>
      </w:r>
      <w:r w:rsidRPr="00D61BF0">
        <w:rPr>
          <w:rFonts w:eastAsia="Calibri"/>
          <w:kern w:val="0"/>
          <w:sz w:val="28"/>
          <w:szCs w:val="28"/>
          <w:lang w:eastAsia="en-US"/>
        </w:rPr>
        <w:t xml:space="preserve">начальника отдела экономики, земельных и имущественных отношений. </w:t>
      </w:r>
    </w:p>
    <w:p w:rsidR="00D61BF0" w:rsidRPr="00D61BF0" w:rsidRDefault="00D61BF0" w:rsidP="00D61BF0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D61BF0" w:rsidRPr="00D61BF0" w:rsidRDefault="00D61BF0" w:rsidP="00D61BF0">
      <w:pPr>
        <w:suppressAutoHyphens w:val="0"/>
        <w:spacing w:line="24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D61BF0" w:rsidRPr="00D61BF0" w:rsidRDefault="00D61BF0" w:rsidP="00D61BF0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61BF0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D61BF0" w:rsidRPr="00D61BF0" w:rsidRDefault="00D61BF0" w:rsidP="00D61BF0">
      <w:pPr>
        <w:suppressAutoHyphens w:val="0"/>
        <w:spacing w:line="240" w:lineRule="auto"/>
        <w:ind w:firstLine="0"/>
        <w:contextualSpacing/>
        <w:rPr>
          <w:rFonts w:eastAsia="Calibri"/>
          <w:kern w:val="0"/>
          <w:sz w:val="28"/>
          <w:szCs w:val="28"/>
          <w:lang w:eastAsia="en-US"/>
        </w:rPr>
      </w:pPr>
      <w:r w:rsidRPr="00D61BF0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О.А. Ломоносов</w:t>
      </w:r>
    </w:p>
    <w:p w:rsidR="00D61BF0" w:rsidRPr="00D61BF0" w:rsidRDefault="00D61BF0" w:rsidP="00D61BF0">
      <w:pPr>
        <w:suppressAutoHyphens w:val="0"/>
        <w:spacing w:line="360" w:lineRule="auto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D61BF0" w:rsidRPr="00D61BF0" w:rsidRDefault="00D61BF0" w:rsidP="00D61BF0">
      <w:pPr>
        <w:suppressAutoHyphens w:val="0"/>
        <w:spacing w:line="360" w:lineRule="auto"/>
        <w:ind w:left="1069" w:firstLine="0"/>
        <w:contextualSpacing/>
        <w:rPr>
          <w:rFonts w:eastAsia="Calibri"/>
          <w:kern w:val="0"/>
          <w:sz w:val="28"/>
          <w:szCs w:val="28"/>
          <w:lang w:eastAsia="en-US"/>
        </w:rPr>
      </w:pPr>
    </w:p>
    <w:p w:rsidR="00D61BF0" w:rsidRPr="00D61BF0" w:rsidRDefault="00D61BF0" w:rsidP="00D61BF0">
      <w:pPr>
        <w:widowControl w:val="0"/>
        <w:suppressAutoHyphens w:val="0"/>
        <w:spacing w:line="240" w:lineRule="auto"/>
        <w:ind w:left="5387" w:firstLine="0"/>
        <w:jc w:val="left"/>
        <w:rPr>
          <w:rFonts w:eastAsia="Calibri"/>
          <w:kern w:val="0"/>
          <w:sz w:val="28"/>
          <w:szCs w:val="28"/>
          <w:lang w:eastAsia="en-US"/>
        </w:rPr>
        <w:sectPr w:rsidR="00D61BF0" w:rsidRPr="00D61BF0" w:rsidSect="00D61BF0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D61BF0" w:rsidRPr="00D61BF0" w:rsidRDefault="00D61BF0" w:rsidP="00D61BF0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lang w:eastAsia="en-US"/>
        </w:rPr>
      </w:pPr>
      <w:r w:rsidRPr="00D61BF0">
        <w:rPr>
          <w:rFonts w:eastAsia="Calibri"/>
          <w:kern w:val="0"/>
          <w:lang w:eastAsia="en-US"/>
        </w:rPr>
        <w:lastRenderedPageBreak/>
        <w:t>УТВЕРЖДЕН</w:t>
      </w:r>
    </w:p>
    <w:p w:rsidR="00D61BF0" w:rsidRPr="00D61BF0" w:rsidRDefault="00D61BF0" w:rsidP="00D61BF0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lang w:eastAsia="en-US"/>
        </w:rPr>
      </w:pPr>
      <w:r w:rsidRPr="00D61BF0">
        <w:rPr>
          <w:rFonts w:eastAsia="Calibri"/>
          <w:kern w:val="0"/>
          <w:lang w:eastAsia="en-US"/>
        </w:rPr>
        <w:t>постановлением администрации</w:t>
      </w:r>
    </w:p>
    <w:p w:rsidR="00D61BF0" w:rsidRPr="00D61BF0" w:rsidRDefault="00D61BF0" w:rsidP="00D61BF0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lang w:eastAsia="en-US"/>
        </w:rPr>
      </w:pPr>
      <w:r w:rsidRPr="00D61BF0">
        <w:rPr>
          <w:rFonts w:eastAsia="Calibri"/>
          <w:kern w:val="0"/>
          <w:lang w:eastAsia="en-US"/>
        </w:rPr>
        <w:t>Янтиковского муниципального округа</w:t>
      </w:r>
    </w:p>
    <w:p w:rsidR="00D61BF0" w:rsidRPr="00D61BF0" w:rsidRDefault="001E3986" w:rsidP="00D61BF0">
      <w:pPr>
        <w:widowControl w:val="0"/>
        <w:suppressAutoHyphens w:val="0"/>
        <w:spacing w:line="240" w:lineRule="auto"/>
        <w:ind w:left="10490" w:firstLine="0"/>
        <w:jc w:val="left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 29.11</w:t>
      </w:r>
      <w:bookmarkStart w:id="0" w:name="_GoBack"/>
      <w:bookmarkEnd w:id="0"/>
      <w:r>
        <w:rPr>
          <w:rFonts w:eastAsia="Calibri"/>
          <w:kern w:val="0"/>
          <w:lang w:eastAsia="en-US"/>
        </w:rPr>
        <w:t>. 2024 № 1079</w:t>
      </w:r>
    </w:p>
    <w:p w:rsidR="00D61BF0" w:rsidRPr="00D61BF0" w:rsidRDefault="00D61BF0" w:rsidP="00D61BF0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kern w:val="0"/>
          <w:sz w:val="22"/>
          <w:szCs w:val="22"/>
          <w:lang w:eastAsia="en-US"/>
        </w:rPr>
      </w:pPr>
    </w:p>
    <w:p w:rsidR="00D61BF0" w:rsidRPr="00D61BF0" w:rsidRDefault="00D61BF0" w:rsidP="00D61BF0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b/>
          <w:kern w:val="0"/>
          <w:sz w:val="22"/>
          <w:szCs w:val="22"/>
          <w:lang w:eastAsia="en-US"/>
        </w:rPr>
      </w:pPr>
      <w:r w:rsidRPr="00D61BF0">
        <w:rPr>
          <w:rFonts w:eastAsia="Calibri"/>
          <w:b/>
          <w:bCs/>
          <w:color w:val="26282F"/>
          <w:kern w:val="0"/>
          <w:sz w:val="22"/>
          <w:szCs w:val="22"/>
          <w:lang w:eastAsia="en-US"/>
        </w:rPr>
        <w:t>ПЛАН</w:t>
      </w:r>
    </w:p>
    <w:p w:rsidR="00D61BF0" w:rsidRPr="00D61BF0" w:rsidRDefault="00D61BF0" w:rsidP="00D61BF0">
      <w:pPr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en-US"/>
        </w:rPr>
      </w:pPr>
      <w:r w:rsidRPr="00D61BF0">
        <w:rPr>
          <w:b/>
          <w:kern w:val="0"/>
          <w:sz w:val="22"/>
          <w:szCs w:val="22"/>
          <w:lang w:eastAsia="en-US"/>
        </w:rPr>
        <w:t>проведения проверок муниципальных учреждений Янтиковского муниципального округа Чувашской Республики на 2025 год</w:t>
      </w:r>
    </w:p>
    <w:p w:rsidR="00D61BF0" w:rsidRPr="00D61BF0" w:rsidRDefault="00D61BF0" w:rsidP="00D61BF0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en-US"/>
        </w:rPr>
      </w:pPr>
    </w:p>
    <w:tbl>
      <w:tblPr>
        <w:tblW w:w="14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701"/>
        <w:gridCol w:w="1276"/>
        <w:gridCol w:w="850"/>
        <w:gridCol w:w="1135"/>
        <w:gridCol w:w="1133"/>
        <w:gridCol w:w="993"/>
        <w:gridCol w:w="1095"/>
        <w:gridCol w:w="1740"/>
        <w:gridCol w:w="1134"/>
      </w:tblGrid>
      <w:tr w:rsidR="00D61BF0" w:rsidRPr="00D61BF0" w:rsidTr="00D61BF0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Наименование муниципального учреждения Янтиковского муниципального округа Чувашской Республики, деятельность которого подлежит проверке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Место нахождения муниципального учреждения Янтиковского муниципального округа Чувашской Республики, деятельность которого подлежит проверке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Основной государственный</w:t>
            </w:r>
          </w:p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регистрационный номер (ОГРН)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Идентификационный номер налогоплательщика (ИНН)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Основание проведения проверки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Дата начала проведения проверки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Срок проведения проверки, рабочих дней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Наименование отдела администрации Янтиковского муниципального округа, </w:t>
            </w:r>
            <w:proofErr w:type="gramStart"/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осуществляющего</w:t>
            </w:r>
            <w:proofErr w:type="gramEnd"/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проверку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Наименование отделов администрации Янтиковского муниципального округа, совместно с которыми проводится проверка</w:t>
            </w:r>
          </w:p>
        </w:tc>
      </w:tr>
      <w:tr w:rsidR="00D61BF0" w:rsidRPr="00D61BF0" w:rsidTr="00D61BF0">
        <w:trPr>
          <w:cantSplit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дата государственной регистрации муниципального учреждения Чувашской Республики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дата окончания последней проверки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D61BF0" w:rsidRPr="00D61BF0" w:rsidTr="00D61BF0">
        <w:trPr>
          <w:trHeight w:val="32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76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11</w:t>
            </w:r>
          </w:p>
        </w:tc>
      </w:tr>
      <w:tr w:rsidR="00D61BF0" w:rsidRPr="00D61BF0" w:rsidTr="00D61BF0">
        <w:trPr>
          <w:trHeight w:val="141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МБОУ «Можарская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Чувашская Республика, Янтиковский район, с. Можарки, ул. Новая,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1022102231403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2121001845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22.03.2021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16.06.2024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Документарная и выездная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D61BF0" w:rsidRPr="00D61BF0" w:rsidTr="00D61BF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МБДОУ «Детский сад № 2 с. Янтиково»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Чувашская Республика, Янтиковский район, с. Янтиково, ул. Союзная, д. 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1022102230963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2121001877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14.06.2021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08.07.2024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Документарная и выездная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D61BF0" w:rsidRPr="00D61BF0" w:rsidTr="00D61BF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lastRenderedPageBreak/>
              <w:t>МБОУ «Янтиковская СОШ им. Героя Советского Союза П.Х. Бухтулова»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Чувашская Республика, Янтиковский район, с. Янтиково, пр. Ленина, д. 22а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1022102231381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2121002020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12.07.2021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11.08.2024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Документарная и выездная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-</w:t>
            </w:r>
          </w:p>
        </w:tc>
      </w:tr>
      <w:tr w:rsidR="00D61BF0" w:rsidRPr="00D61BF0" w:rsidTr="00D61BF0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МБУ «ЦППМСП» Янтиковского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Чувашская Республика, Янтиковский район, с. Янтиково, пр. Ленина,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1062134018935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2121000369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16.08.2021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09.09.2024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Документарная и выездная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D61BF0">
              <w:rPr>
                <w:rFonts w:eastAsia="Calibri"/>
                <w:kern w:val="0"/>
                <w:sz w:val="22"/>
                <w:szCs w:val="22"/>
                <w:lang w:eastAsia="en-US"/>
              </w:rPr>
              <w:t>Отдел экономики,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BF0" w:rsidRPr="00D61BF0" w:rsidRDefault="00D61BF0" w:rsidP="00D61BF0">
            <w:pPr>
              <w:widowControl w:val="0"/>
              <w:suppressAutoHyphens w:val="0"/>
              <w:spacing w:line="240" w:lineRule="auto"/>
              <w:ind w:firstLine="0"/>
              <w:jc w:val="center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D61BF0" w:rsidRPr="00D61BF0" w:rsidRDefault="00D61BF0" w:rsidP="00D61BF0">
      <w:pPr>
        <w:widowControl w:val="0"/>
        <w:suppressAutoHyphens w:val="0"/>
        <w:spacing w:line="240" w:lineRule="auto"/>
        <w:ind w:firstLine="0"/>
        <w:jc w:val="center"/>
        <w:rPr>
          <w:rFonts w:eastAsia="Calibri"/>
          <w:kern w:val="0"/>
          <w:sz w:val="22"/>
          <w:szCs w:val="22"/>
          <w:lang w:eastAsia="en-US"/>
        </w:rPr>
      </w:pPr>
    </w:p>
    <w:p w:rsidR="00D61BF0" w:rsidRPr="00D61BF0" w:rsidRDefault="00D61BF0" w:rsidP="00D61BF0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  <w:r w:rsidRPr="00D61BF0">
        <w:rPr>
          <w:rFonts w:eastAsia="Calibri"/>
          <w:kern w:val="0"/>
          <w:sz w:val="22"/>
          <w:szCs w:val="22"/>
          <w:lang w:eastAsia="en-US"/>
        </w:rPr>
        <w:t>Заведующий сектором земельных и</w:t>
      </w:r>
    </w:p>
    <w:p w:rsidR="00D61BF0" w:rsidRPr="00D61BF0" w:rsidRDefault="00D61BF0" w:rsidP="00D61BF0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  <w:r w:rsidRPr="00D61BF0">
        <w:rPr>
          <w:rFonts w:eastAsia="Calibri"/>
          <w:kern w:val="0"/>
          <w:sz w:val="22"/>
          <w:szCs w:val="22"/>
          <w:lang w:eastAsia="en-US"/>
        </w:rPr>
        <w:t>и имущественных отношений                                                                                                                                                                     Л.Г. Кайсарова</w:t>
      </w:r>
    </w:p>
    <w:p w:rsidR="00D61BF0" w:rsidRPr="00D61BF0" w:rsidRDefault="00D61BF0" w:rsidP="00D61BF0">
      <w:pPr>
        <w:widowControl w:val="0"/>
        <w:tabs>
          <w:tab w:val="left" w:pos="0"/>
        </w:tabs>
        <w:suppressAutoHyphens w:val="0"/>
        <w:spacing w:line="240" w:lineRule="auto"/>
        <w:ind w:firstLine="0"/>
        <w:jc w:val="center"/>
        <w:rPr>
          <w:rFonts w:eastAsia="Calibri"/>
          <w:kern w:val="0"/>
          <w:sz w:val="22"/>
          <w:szCs w:val="22"/>
          <w:lang w:eastAsia="en-US"/>
        </w:rPr>
      </w:pPr>
    </w:p>
    <w:p w:rsidR="00D61BF0" w:rsidRPr="00D61BF0" w:rsidRDefault="00D61BF0" w:rsidP="00D61BF0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  <w:r w:rsidRPr="00D61BF0">
        <w:rPr>
          <w:rFonts w:eastAsia="Calibri"/>
          <w:kern w:val="0"/>
          <w:sz w:val="22"/>
          <w:szCs w:val="22"/>
          <w:lang w:eastAsia="en-US"/>
        </w:rPr>
        <w:t>Согласовано:</w:t>
      </w:r>
    </w:p>
    <w:p w:rsidR="00D61BF0" w:rsidRPr="00D61BF0" w:rsidRDefault="00D61BF0" w:rsidP="00D61BF0">
      <w:pPr>
        <w:widowControl w:val="0"/>
        <w:tabs>
          <w:tab w:val="left" w:pos="0"/>
        </w:tabs>
        <w:suppressAutoHyphens w:val="0"/>
        <w:spacing w:line="240" w:lineRule="auto"/>
        <w:ind w:firstLine="0"/>
        <w:jc w:val="left"/>
        <w:rPr>
          <w:rFonts w:eastAsia="Calibri"/>
          <w:kern w:val="0"/>
          <w:sz w:val="22"/>
          <w:szCs w:val="22"/>
          <w:lang w:eastAsia="en-US"/>
        </w:rPr>
      </w:pPr>
      <w:r w:rsidRPr="00D61BF0">
        <w:rPr>
          <w:rFonts w:eastAsia="Calibri"/>
          <w:kern w:val="0"/>
          <w:sz w:val="22"/>
          <w:szCs w:val="22"/>
          <w:lang w:eastAsia="en-US"/>
        </w:rPr>
        <w:t>Начальник финансового отдела                                                                                                                                                                      А.Г. Сергеев</w:t>
      </w:r>
    </w:p>
    <w:p w:rsidR="00351857" w:rsidRPr="00D61BF0" w:rsidRDefault="00351857" w:rsidP="007D7E2A">
      <w:pPr>
        <w:spacing w:line="240" w:lineRule="auto"/>
        <w:ind w:firstLine="0"/>
        <w:rPr>
          <w:sz w:val="22"/>
          <w:szCs w:val="22"/>
        </w:rPr>
      </w:pPr>
    </w:p>
    <w:sectPr w:rsidR="00351857" w:rsidRPr="00D61BF0" w:rsidSect="00D61BF0"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981230"/>
      <w:docPartObj>
        <w:docPartGallery w:val="Page Numbers (Top of Page)"/>
        <w:docPartUnique/>
      </w:docPartObj>
    </w:sdtPr>
    <w:sdtEndPr/>
    <w:sdtContent>
      <w:p w:rsidR="00D61BF0" w:rsidRDefault="00D61BF0" w:rsidP="00D61BF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98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0D4DAA"/>
    <w:multiLevelType w:val="hybridMultilevel"/>
    <w:tmpl w:val="7C925544"/>
    <w:lvl w:ilvl="0" w:tplc="F5BA7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8"/>
  </w:num>
  <w:num w:numId="11">
    <w:abstractNumId w:val="20"/>
  </w:num>
  <w:num w:numId="12">
    <w:abstractNumId w:val="9"/>
  </w:num>
  <w:num w:numId="13">
    <w:abstractNumId w:val="10"/>
  </w:num>
  <w:num w:numId="14">
    <w:abstractNumId w:val="16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3986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1BF0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D61BF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D61BF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semiHidden/>
    <w:unhideWhenUsed/>
    <w:rsid w:val="00D61BF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D61BF0"/>
    <w:rPr>
      <w:rFonts w:ascii="Times New Roman" w:eastAsia="Times New Roman" w:hAnsi="Times New Roman" w:cs="Times New Roman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848A-985D-4BAF-8E01-4B07069E9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2024-12-05T12:52:00Z</dcterms:modified>
</cp:coreProperties>
</file>