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7C" w:rsidRDefault="007F2B7C">
      <w:pPr>
        <w:pStyle w:val="a3"/>
        <w:spacing w:before="4"/>
        <w:ind w:left="0" w:firstLine="0"/>
        <w:rPr>
          <w:rFonts w:ascii="Times New Roman"/>
          <w:sz w:val="17"/>
        </w:rPr>
      </w:pPr>
    </w:p>
    <w:p w:rsidR="007F2B7C" w:rsidRDefault="007F2B7C">
      <w:pPr>
        <w:pStyle w:val="a3"/>
        <w:spacing w:before="5"/>
        <w:ind w:left="0" w:firstLine="0"/>
        <w:rPr>
          <w:rFonts w:ascii="Times New Roman"/>
        </w:rPr>
      </w:pPr>
    </w:p>
    <w:p w:rsidR="007F2B7C" w:rsidRDefault="002B7E38">
      <w:pPr>
        <w:pStyle w:val="1"/>
        <w:spacing w:before="93"/>
        <w:ind w:left="3497"/>
        <w:jc w:val="left"/>
      </w:pPr>
      <w:r>
        <w:t>Налог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доходы</w:t>
      </w:r>
      <w:r>
        <w:rPr>
          <w:spacing w:val="10"/>
        </w:rPr>
        <w:t xml:space="preserve"> </w:t>
      </w:r>
      <w:r>
        <w:t>физических</w:t>
      </w:r>
      <w:r>
        <w:rPr>
          <w:spacing w:val="11"/>
        </w:rPr>
        <w:t xml:space="preserve"> </w:t>
      </w:r>
      <w:r>
        <w:t>лиц</w:t>
      </w:r>
      <w:r>
        <w:rPr>
          <w:spacing w:val="13"/>
        </w:rPr>
        <w:t xml:space="preserve"> </w:t>
      </w:r>
      <w:r>
        <w:t>(НДФЛ)</w:t>
      </w:r>
    </w:p>
    <w:p w:rsidR="007F2B7C" w:rsidRDefault="007F2B7C">
      <w:pPr>
        <w:pStyle w:val="a3"/>
        <w:ind w:left="0" w:firstLine="0"/>
        <w:rPr>
          <w:b/>
          <w:sz w:val="28"/>
        </w:rPr>
      </w:pPr>
    </w:p>
    <w:p w:rsidR="007F2B7C" w:rsidRDefault="002B7E38">
      <w:pPr>
        <w:pStyle w:val="a3"/>
        <w:spacing w:before="250" w:line="364" w:lineRule="auto"/>
        <w:ind w:right="102"/>
        <w:jc w:val="both"/>
      </w:pPr>
      <w:r>
        <w:rPr>
          <w:b/>
          <w:w w:val="110"/>
        </w:rPr>
        <w:t>Главой 23 НК РФ установлен порядок исчисления и уплаты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налога на доходы физических лиц (НДФЛ)</w:t>
      </w:r>
      <w:r>
        <w:rPr>
          <w:w w:val="110"/>
        </w:rPr>
        <w:t>. Если физическое лицо не</w:t>
      </w:r>
      <w:r>
        <w:rPr>
          <w:spacing w:val="1"/>
          <w:w w:val="110"/>
        </w:rPr>
        <w:t xml:space="preserve"> </w:t>
      </w:r>
      <w:r>
        <w:rPr>
          <w:w w:val="115"/>
        </w:rPr>
        <w:t>является индивидуальным предпринимателем, как правило, исчисление</w:t>
      </w:r>
      <w:r>
        <w:rPr>
          <w:spacing w:val="-84"/>
          <w:w w:val="115"/>
        </w:rPr>
        <w:t xml:space="preserve"> </w:t>
      </w:r>
      <w:r>
        <w:rPr>
          <w:w w:val="115"/>
        </w:rPr>
        <w:t>и удержание НДФЛ осуществляется налоговым агентом (организацией,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индивидуальным предпринимателем, которые осуществляют выплаты 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формах). Физическое лицо, даже если работает наемным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работником, в некоторых случаях обязано декларировать свои доходы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самостоятельно,</w:t>
      </w:r>
      <w:r>
        <w:rPr>
          <w:spacing w:val="-21"/>
          <w:w w:val="115"/>
        </w:rPr>
        <w:t xml:space="preserve"> </w:t>
      </w:r>
      <w:r>
        <w:rPr>
          <w:w w:val="115"/>
        </w:rPr>
        <w:t>а</w:t>
      </w:r>
      <w:r>
        <w:rPr>
          <w:spacing w:val="-18"/>
          <w:w w:val="115"/>
        </w:rPr>
        <w:t xml:space="preserve"> </w:t>
      </w:r>
      <w:r>
        <w:rPr>
          <w:w w:val="115"/>
        </w:rPr>
        <w:t>также</w:t>
      </w:r>
      <w:r>
        <w:rPr>
          <w:spacing w:val="-20"/>
          <w:w w:val="115"/>
        </w:rPr>
        <w:t xml:space="preserve"> </w:t>
      </w:r>
      <w:r>
        <w:rPr>
          <w:w w:val="115"/>
        </w:rPr>
        <w:t>есть</w:t>
      </w:r>
      <w:r>
        <w:rPr>
          <w:spacing w:val="-18"/>
          <w:w w:val="115"/>
        </w:rPr>
        <w:t xml:space="preserve"> </w:t>
      </w:r>
      <w:r>
        <w:rPr>
          <w:w w:val="115"/>
        </w:rPr>
        <w:t>право</w:t>
      </w:r>
      <w:r>
        <w:rPr>
          <w:spacing w:val="-19"/>
          <w:w w:val="115"/>
        </w:rPr>
        <w:t xml:space="preserve"> </w:t>
      </w:r>
      <w:r>
        <w:rPr>
          <w:w w:val="115"/>
        </w:rPr>
        <w:t>на</w:t>
      </w:r>
      <w:r>
        <w:rPr>
          <w:spacing w:val="-2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-20"/>
          <w:w w:val="115"/>
        </w:rPr>
        <w:t xml:space="preserve"> </w:t>
      </w:r>
      <w:r>
        <w:rPr>
          <w:w w:val="115"/>
        </w:rPr>
        <w:t>налоговые</w:t>
      </w:r>
      <w:r>
        <w:rPr>
          <w:spacing w:val="-20"/>
          <w:w w:val="115"/>
        </w:rPr>
        <w:t xml:space="preserve"> </w:t>
      </w:r>
      <w:r>
        <w:rPr>
          <w:w w:val="115"/>
        </w:rPr>
        <w:t>вычеты</w:t>
      </w:r>
      <w:r>
        <w:rPr>
          <w:spacing w:val="-20"/>
          <w:w w:val="115"/>
        </w:rPr>
        <w:t xml:space="preserve"> </w:t>
      </w:r>
      <w:r>
        <w:rPr>
          <w:w w:val="115"/>
        </w:rPr>
        <w:t>при</w:t>
      </w:r>
      <w:r>
        <w:rPr>
          <w:spacing w:val="-84"/>
          <w:w w:val="115"/>
        </w:rPr>
        <w:t xml:space="preserve"> </w:t>
      </w:r>
      <w:r>
        <w:rPr>
          <w:spacing w:val="-1"/>
          <w:w w:val="115"/>
        </w:rPr>
        <w:t>наличии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соответствующих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документов.</w:t>
      </w:r>
    </w:p>
    <w:p w:rsidR="007F2B7C" w:rsidRDefault="002B7E38">
      <w:pPr>
        <w:pStyle w:val="a3"/>
        <w:spacing w:line="362" w:lineRule="auto"/>
        <w:ind w:right="106"/>
        <w:jc w:val="both"/>
      </w:pPr>
      <w:r>
        <w:rPr>
          <w:b/>
          <w:w w:val="110"/>
        </w:rPr>
        <w:t>Налогоплательщиками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НДФЛ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признаются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лица,</w:t>
      </w:r>
      <w:r>
        <w:rPr>
          <w:spacing w:val="-80"/>
          <w:w w:val="110"/>
        </w:rPr>
        <w:t xml:space="preserve"> </w:t>
      </w:r>
      <w:r>
        <w:rPr>
          <w:w w:val="115"/>
        </w:rPr>
        <w:t>являющиеся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налоговыми</w:t>
      </w:r>
      <w:r>
        <w:rPr>
          <w:spacing w:val="1"/>
          <w:w w:val="115"/>
        </w:rPr>
        <w:t xml:space="preserve"> </w:t>
      </w:r>
      <w:r>
        <w:rPr>
          <w:w w:val="115"/>
        </w:rPr>
        <w:t>резидентами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-84"/>
          <w:w w:val="115"/>
        </w:rPr>
        <w:t xml:space="preserve"> </w:t>
      </w:r>
      <w:r>
        <w:rPr>
          <w:w w:val="115"/>
        </w:rPr>
        <w:t>(облагаются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доходы,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рубежом),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-84"/>
          <w:w w:val="115"/>
        </w:rPr>
        <w:t xml:space="preserve"> </w:t>
      </w:r>
      <w:r>
        <w:rPr>
          <w:w w:val="115"/>
        </w:rPr>
        <w:t>физические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лица,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доходы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84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налоговыми</w:t>
      </w:r>
      <w:r>
        <w:rPr>
          <w:spacing w:val="1"/>
          <w:w w:val="115"/>
        </w:rPr>
        <w:t xml:space="preserve"> </w:t>
      </w:r>
      <w:r>
        <w:rPr>
          <w:w w:val="115"/>
        </w:rPr>
        <w:t>резидентами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84"/>
          <w:w w:val="115"/>
        </w:rPr>
        <w:t xml:space="preserve"> </w:t>
      </w:r>
      <w:r>
        <w:rPr>
          <w:w w:val="115"/>
        </w:rPr>
        <w:t>Федерации.</w:t>
      </w:r>
    </w:p>
    <w:p w:rsidR="007F2B7C" w:rsidRDefault="002B7E38">
      <w:pPr>
        <w:pStyle w:val="a3"/>
        <w:spacing w:line="362" w:lineRule="auto"/>
        <w:ind w:right="107"/>
        <w:jc w:val="both"/>
      </w:pPr>
      <w:r>
        <w:rPr>
          <w:w w:val="115"/>
        </w:rPr>
        <w:t>Возраст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наличие</w:t>
      </w:r>
      <w:r>
        <w:rPr>
          <w:spacing w:val="1"/>
          <w:w w:val="115"/>
        </w:rPr>
        <w:t xml:space="preserve"> </w:t>
      </w:r>
      <w:r>
        <w:rPr>
          <w:w w:val="115"/>
        </w:rPr>
        <w:t>постоянной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определяющим фактором для включения физического лица в состав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налогоплательщиков.</w:t>
      </w:r>
      <w:r>
        <w:rPr>
          <w:spacing w:val="1"/>
          <w:w w:val="115"/>
        </w:rPr>
        <w:t xml:space="preserve"> </w:t>
      </w:r>
      <w:r>
        <w:rPr>
          <w:w w:val="115"/>
        </w:rPr>
        <w:t>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несовершеннолетний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получит</w:t>
      </w:r>
      <w:r>
        <w:rPr>
          <w:spacing w:val="1"/>
          <w:w w:val="115"/>
        </w:rPr>
        <w:t xml:space="preserve"> </w:t>
      </w:r>
      <w:r>
        <w:rPr>
          <w:w w:val="115"/>
        </w:rPr>
        <w:t>доходы, облагаемые НДФЛ, ему необходимо выполнить обязанность по</w:t>
      </w:r>
      <w:r>
        <w:rPr>
          <w:spacing w:val="1"/>
          <w:w w:val="115"/>
        </w:rPr>
        <w:t xml:space="preserve"> </w:t>
      </w:r>
      <w:r>
        <w:rPr>
          <w:w w:val="115"/>
        </w:rPr>
        <w:t>уплате</w:t>
      </w:r>
      <w:r>
        <w:rPr>
          <w:spacing w:val="-20"/>
          <w:w w:val="115"/>
        </w:rPr>
        <w:t xml:space="preserve"> </w:t>
      </w:r>
      <w:r>
        <w:rPr>
          <w:w w:val="115"/>
        </w:rPr>
        <w:t>налога</w:t>
      </w:r>
      <w:r>
        <w:rPr>
          <w:spacing w:val="-16"/>
          <w:w w:val="115"/>
        </w:rPr>
        <w:t xml:space="preserve"> </w:t>
      </w:r>
      <w:r>
        <w:rPr>
          <w:w w:val="115"/>
        </w:rPr>
        <w:t>с</w:t>
      </w:r>
      <w:r>
        <w:rPr>
          <w:spacing w:val="-17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-18"/>
          <w:w w:val="115"/>
        </w:rPr>
        <w:t xml:space="preserve"> </w:t>
      </w:r>
      <w:r>
        <w:rPr>
          <w:w w:val="115"/>
        </w:rPr>
        <w:t>законных</w:t>
      </w:r>
      <w:r>
        <w:rPr>
          <w:spacing w:val="-18"/>
          <w:w w:val="115"/>
        </w:rPr>
        <w:t xml:space="preserve"> </w:t>
      </w:r>
      <w:r>
        <w:rPr>
          <w:w w:val="115"/>
        </w:rPr>
        <w:t>представителей,</w:t>
      </w:r>
      <w:r>
        <w:rPr>
          <w:spacing w:val="-20"/>
          <w:w w:val="115"/>
        </w:rPr>
        <w:t xml:space="preserve"> </w:t>
      </w:r>
      <w:r>
        <w:rPr>
          <w:w w:val="115"/>
        </w:rPr>
        <w:t>в</w:t>
      </w:r>
      <w:r>
        <w:rPr>
          <w:spacing w:val="-18"/>
          <w:w w:val="115"/>
        </w:rPr>
        <w:t xml:space="preserve"> </w:t>
      </w:r>
      <w:r>
        <w:rPr>
          <w:w w:val="115"/>
        </w:rPr>
        <w:t>данном</w:t>
      </w:r>
      <w:r>
        <w:rPr>
          <w:spacing w:val="-19"/>
          <w:w w:val="115"/>
        </w:rPr>
        <w:t xml:space="preserve"> </w:t>
      </w:r>
      <w:r>
        <w:rPr>
          <w:w w:val="115"/>
        </w:rPr>
        <w:t>случае</w:t>
      </w:r>
      <w:r>
        <w:rPr>
          <w:spacing w:val="-19"/>
          <w:w w:val="115"/>
        </w:rPr>
        <w:t xml:space="preserve"> </w:t>
      </w:r>
      <w:r>
        <w:rPr>
          <w:w w:val="115"/>
        </w:rPr>
        <w:t>это</w:t>
      </w:r>
      <w:r>
        <w:rPr>
          <w:spacing w:val="-84"/>
          <w:w w:val="115"/>
        </w:rPr>
        <w:t xml:space="preserve"> </w:t>
      </w:r>
      <w:r>
        <w:rPr>
          <w:w w:val="115"/>
        </w:rPr>
        <w:t>будет</w:t>
      </w:r>
      <w:r>
        <w:rPr>
          <w:spacing w:val="-26"/>
          <w:w w:val="115"/>
        </w:rPr>
        <w:t xml:space="preserve"> </w:t>
      </w:r>
      <w:r>
        <w:rPr>
          <w:w w:val="115"/>
        </w:rPr>
        <w:t>родитель.</w:t>
      </w:r>
    </w:p>
    <w:p w:rsidR="007F2B7C" w:rsidRDefault="002B7E38">
      <w:pPr>
        <w:pStyle w:val="a3"/>
        <w:spacing w:before="6" w:line="364" w:lineRule="auto"/>
        <w:ind w:right="106"/>
        <w:jc w:val="both"/>
      </w:pPr>
      <w:r>
        <w:rPr>
          <w:b/>
          <w:w w:val="110"/>
        </w:rPr>
        <w:t>Налоговыми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резидентами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признаются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лица,</w:t>
      </w:r>
      <w:r>
        <w:rPr>
          <w:spacing w:val="1"/>
          <w:w w:val="110"/>
        </w:rPr>
        <w:t xml:space="preserve"> </w:t>
      </w:r>
      <w:r>
        <w:rPr>
          <w:w w:val="115"/>
        </w:rPr>
        <w:t>фактически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находящиеся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менее</w:t>
      </w:r>
      <w:r>
        <w:rPr>
          <w:spacing w:val="1"/>
          <w:w w:val="115"/>
        </w:rPr>
        <w:t xml:space="preserve"> </w:t>
      </w:r>
      <w:r>
        <w:rPr>
          <w:w w:val="115"/>
        </w:rPr>
        <w:t>183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календарных дней в течение 12 следующих подряд месяцев. </w:t>
      </w:r>
      <w:proofErr w:type="gramStart"/>
      <w:r>
        <w:rPr>
          <w:w w:val="115"/>
        </w:rPr>
        <w:t>Период</w:t>
      </w:r>
      <w:r>
        <w:rPr>
          <w:spacing w:val="1"/>
          <w:w w:val="115"/>
        </w:rPr>
        <w:t xml:space="preserve"> </w:t>
      </w:r>
      <w:r>
        <w:rPr>
          <w:w w:val="115"/>
        </w:rPr>
        <w:t>нахождения физического лица в Российской Федерации не прерывается</w:t>
      </w:r>
      <w:r>
        <w:rPr>
          <w:spacing w:val="-84"/>
          <w:w w:val="115"/>
        </w:rPr>
        <w:t xml:space="preserve"> </w:t>
      </w:r>
      <w:r>
        <w:rPr>
          <w:w w:val="115"/>
        </w:rPr>
        <w:t>на периоды его выезда за пределы территории Российской 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для краткосрочного (менее шести месяцев) лечения или обучения, 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 для исполнения трудовых или иных обязанностей, связанных с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работ</w:t>
      </w:r>
      <w:r>
        <w:rPr>
          <w:spacing w:val="1"/>
          <w:w w:val="115"/>
        </w:rPr>
        <w:t xml:space="preserve"> </w:t>
      </w:r>
      <w:r>
        <w:rPr>
          <w:w w:val="115"/>
        </w:rPr>
        <w:t>(оказанием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услуг)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морских</w:t>
      </w:r>
      <w:r>
        <w:rPr>
          <w:spacing w:val="1"/>
          <w:w w:val="115"/>
        </w:rPr>
        <w:t xml:space="preserve"> </w:t>
      </w:r>
      <w:r>
        <w:rPr>
          <w:w w:val="115"/>
        </w:rPr>
        <w:t>месторождениях</w:t>
      </w:r>
      <w:r>
        <w:rPr>
          <w:spacing w:val="1"/>
          <w:w w:val="115"/>
        </w:rPr>
        <w:t xml:space="preserve"> </w:t>
      </w:r>
      <w:r>
        <w:rPr>
          <w:w w:val="115"/>
        </w:rPr>
        <w:t>углеводородного</w:t>
      </w:r>
      <w:r>
        <w:rPr>
          <w:spacing w:val="-24"/>
          <w:w w:val="115"/>
        </w:rPr>
        <w:t xml:space="preserve"> </w:t>
      </w:r>
      <w:r>
        <w:rPr>
          <w:w w:val="115"/>
        </w:rPr>
        <w:t>сырья.</w:t>
      </w:r>
      <w:proofErr w:type="gramEnd"/>
    </w:p>
    <w:p w:rsidR="007F2B7C" w:rsidRDefault="007F2B7C">
      <w:pPr>
        <w:spacing w:line="364" w:lineRule="auto"/>
        <w:jc w:val="both"/>
        <w:sectPr w:rsidR="007F2B7C">
          <w:headerReference w:type="default" r:id="rId8"/>
          <w:pgSz w:w="11910" w:h="16840"/>
          <w:pgMar w:top="980" w:right="740" w:bottom="0" w:left="600" w:header="781" w:footer="0" w:gutter="0"/>
          <w:cols w:space="720"/>
        </w:sectPr>
      </w:pPr>
    </w:p>
    <w:p w:rsidR="007F2B7C" w:rsidRDefault="002B7E38">
      <w:pPr>
        <w:spacing w:before="166" w:line="362" w:lineRule="auto"/>
        <w:ind w:left="1102" w:right="102" w:firstLine="851"/>
        <w:jc w:val="both"/>
        <w:rPr>
          <w:b/>
          <w:sz w:val="24"/>
        </w:rPr>
      </w:pPr>
      <w:r>
        <w:rPr>
          <w:w w:val="110"/>
          <w:sz w:val="24"/>
        </w:rPr>
        <w:lastRenderedPageBreak/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соответствии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ст.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41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НК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РФ,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доходом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признается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экономическая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выгода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в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денежной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или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натуральной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форме</w:t>
      </w:r>
      <w:r>
        <w:rPr>
          <w:w w:val="110"/>
          <w:sz w:val="24"/>
        </w:rPr>
        <w:t>,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учитываемая в случае возможности ее оценки и в той мере, в которой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такую выгоду можно оценить, и определяемая в соответствии с </w:t>
      </w:r>
      <w:r>
        <w:rPr>
          <w:b/>
          <w:w w:val="110"/>
          <w:sz w:val="24"/>
        </w:rPr>
        <w:t>гл. 23 НК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РФ.</w:t>
      </w:r>
    </w:p>
    <w:p w:rsidR="007F2B7C" w:rsidRDefault="002B7E38">
      <w:pPr>
        <w:pStyle w:val="a3"/>
        <w:spacing w:before="7" w:line="362" w:lineRule="auto"/>
        <w:ind w:right="107"/>
        <w:jc w:val="both"/>
      </w:pPr>
      <w:r>
        <w:rPr>
          <w:b/>
          <w:w w:val="110"/>
        </w:rPr>
        <w:t xml:space="preserve">Налоговая база </w:t>
      </w:r>
      <w:r>
        <w:rPr>
          <w:w w:val="110"/>
        </w:rPr>
        <w:t>определяется отдельно по каждому виду доходов,</w:t>
      </w:r>
      <w:r>
        <w:rPr>
          <w:spacing w:val="-80"/>
          <w:w w:val="110"/>
        </w:rPr>
        <w:t xml:space="preserve"> </w:t>
      </w:r>
      <w:r>
        <w:rPr>
          <w:w w:val="110"/>
        </w:rPr>
        <w:t xml:space="preserve">в отношении которых установлены различные налоговые ставки. </w:t>
      </w:r>
      <w:r>
        <w:rPr>
          <w:b/>
          <w:w w:val="110"/>
        </w:rPr>
        <w:t xml:space="preserve">В п. </w:t>
      </w:r>
      <w:r>
        <w:rPr>
          <w:b/>
        </w:rPr>
        <w:t>2.1.</w:t>
      </w:r>
      <w:r>
        <w:rPr>
          <w:b/>
          <w:spacing w:val="1"/>
        </w:rPr>
        <w:t xml:space="preserve"> </w:t>
      </w:r>
      <w:r>
        <w:rPr>
          <w:b/>
          <w:w w:val="110"/>
        </w:rPr>
        <w:t>ст.</w:t>
      </w:r>
      <w:r>
        <w:rPr>
          <w:b/>
          <w:spacing w:val="1"/>
          <w:w w:val="110"/>
        </w:rPr>
        <w:t xml:space="preserve"> </w:t>
      </w:r>
      <w:r>
        <w:rPr>
          <w:b/>
        </w:rPr>
        <w:t>210</w:t>
      </w:r>
      <w:r>
        <w:rPr>
          <w:b/>
          <w:spacing w:val="1"/>
        </w:rPr>
        <w:t xml:space="preserve"> </w:t>
      </w:r>
      <w:r>
        <w:rPr>
          <w:b/>
          <w:w w:val="110"/>
        </w:rPr>
        <w:t>НК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РФ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выделяются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налоговых</w:t>
      </w:r>
      <w:r>
        <w:rPr>
          <w:spacing w:val="1"/>
          <w:w w:val="110"/>
        </w:rPr>
        <w:t xml:space="preserve"> </w:t>
      </w:r>
      <w:r>
        <w:rPr>
          <w:w w:val="110"/>
        </w:rPr>
        <w:t>баз,</w:t>
      </w:r>
      <w:r>
        <w:rPr>
          <w:spacing w:val="1"/>
          <w:w w:val="110"/>
        </w:rPr>
        <w:t xml:space="preserve"> </w:t>
      </w:r>
      <w:r>
        <w:rPr>
          <w:w w:val="110"/>
        </w:rPr>
        <w:t>каждая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облагается у резидентов по ставке </w:t>
      </w:r>
      <w:r>
        <w:t xml:space="preserve">13% </w:t>
      </w:r>
      <w:r>
        <w:rPr>
          <w:w w:val="110"/>
        </w:rPr>
        <w:t>(заработная плата, дивиденды и</w:t>
      </w:r>
      <w:r>
        <w:rPr>
          <w:spacing w:val="1"/>
          <w:w w:val="110"/>
        </w:rPr>
        <w:t xml:space="preserve"> </w:t>
      </w:r>
      <w:r>
        <w:t>т.п.),</w:t>
      </w:r>
      <w:r>
        <w:rPr>
          <w:spacing w:val="-11"/>
        </w:rPr>
        <w:t xml:space="preserve"> </w:t>
      </w:r>
      <w:r>
        <w:rPr>
          <w:w w:val="110"/>
        </w:rPr>
        <w:t>а</w:t>
      </w:r>
      <w:r>
        <w:rPr>
          <w:spacing w:val="-19"/>
          <w:w w:val="110"/>
        </w:rPr>
        <w:t xml:space="preserve"> </w:t>
      </w:r>
      <w:r>
        <w:rPr>
          <w:w w:val="110"/>
        </w:rPr>
        <w:t>величина</w:t>
      </w:r>
      <w:r>
        <w:rPr>
          <w:spacing w:val="-19"/>
          <w:w w:val="110"/>
        </w:rPr>
        <w:t xml:space="preserve"> </w:t>
      </w:r>
      <w:r>
        <w:rPr>
          <w:w w:val="110"/>
        </w:rPr>
        <w:t>выше</w:t>
      </w:r>
      <w:r>
        <w:rPr>
          <w:spacing w:val="-17"/>
          <w:w w:val="110"/>
        </w:rPr>
        <w:t xml:space="preserve"> </w:t>
      </w:r>
      <w:r>
        <w:rPr>
          <w:w w:val="110"/>
        </w:rPr>
        <w:t>5</w:t>
      </w:r>
      <w:r>
        <w:rPr>
          <w:spacing w:val="-19"/>
          <w:w w:val="110"/>
        </w:rPr>
        <w:t xml:space="preserve"> </w:t>
      </w:r>
      <w:r>
        <w:rPr>
          <w:w w:val="110"/>
        </w:rPr>
        <w:t>млн.</w:t>
      </w:r>
      <w:r>
        <w:rPr>
          <w:spacing w:val="-20"/>
          <w:w w:val="110"/>
        </w:rPr>
        <w:t xml:space="preserve"> </w:t>
      </w:r>
      <w:r>
        <w:rPr>
          <w:w w:val="110"/>
        </w:rPr>
        <w:t>руб.</w:t>
      </w:r>
      <w:r>
        <w:rPr>
          <w:spacing w:val="-20"/>
          <w:w w:val="110"/>
        </w:rPr>
        <w:t xml:space="preserve"> </w:t>
      </w:r>
      <w:r>
        <w:rPr>
          <w:w w:val="110"/>
        </w:rPr>
        <w:t>облагается</w:t>
      </w:r>
      <w:r>
        <w:rPr>
          <w:spacing w:val="-18"/>
          <w:w w:val="110"/>
        </w:rPr>
        <w:t xml:space="preserve"> </w:t>
      </w:r>
      <w:r>
        <w:rPr>
          <w:w w:val="110"/>
        </w:rPr>
        <w:t>по</w:t>
      </w:r>
      <w:r>
        <w:rPr>
          <w:spacing w:val="-18"/>
          <w:w w:val="110"/>
        </w:rPr>
        <w:t xml:space="preserve"> </w:t>
      </w:r>
      <w:r>
        <w:rPr>
          <w:w w:val="110"/>
        </w:rPr>
        <w:t>ставке</w:t>
      </w:r>
      <w:r>
        <w:rPr>
          <w:spacing w:val="-18"/>
          <w:w w:val="110"/>
        </w:rPr>
        <w:t xml:space="preserve"> </w:t>
      </w:r>
      <w:r>
        <w:t>15%.</w:t>
      </w:r>
    </w:p>
    <w:p w:rsidR="007F2B7C" w:rsidRDefault="007F2B7C">
      <w:pPr>
        <w:pStyle w:val="a3"/>
        <w:ind w:left="0" w:firstLine="0"/>
        <w:rPr>
          <w:sz w:val="37"/>
        </w:rPr>
      </w:pPr>
    </w:p>
    <w:p w:rsidR="007F2B7C" w:rsidRDefault="002B7E38">
      <w:pPr>
        <w:pStyle w:val="1"/>
        <w:spacing w:line="364" w:lineRule="auto"/>
        <w:ind w:left="1102" w:right="108" w:firstLine="851"/>
      </w:pPr>
      <w:r>
        <w:rPr>
          <w:w w:val="105"/>
        </w:rPr>
        <w:t>Особенности определения доходов, полученных в денежной,</w:t>
      </w:r>
      <w:r>
        <w:rPr>
          <w:spacing w:val="1"/>
          <w:w w:val="105"/>
        </w:rPr>
        <w:t xml:space="preserve"> </w:t>
      </w:r>
      <w:r>
        <w:rPr>
          <w:w w:val="105"/>
        </w:rPr>
        <w:t>натуральной</w:t>
      </w:r>
      <w:r>
        <w:rPr>
          <w:spacing w:val="-12"/>
          <w:w w:val="105"/>
        </w:rPr>
        <w:t xml:space="preserve"> </w:t>
      </w:r>
      <w:r>
        <w:rPr>
          <w:w w:val="105"/>
        </w:rPr>
        <w:t>форме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форме</w:t>
      </w:r>
      <w:r>
        <w:rPr>
          <w:spacing w:val="-9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-12"/>
          <w:w w:val="105"/>
        </w:rPr>
        <w:t xml:space="preserve"> </w:t>
      </w:r>
      <w:r>
        <w:rPr>
          <w:w w:val="105"/>
        </w:rPr>
        <w:t>выгоды.</w:t>
      </w:r>
    </w:p>
    <w:p w:rsidR="007F2B7C" w:rsidRDefault="002B7E38">
      <w:pPr>
        <w:pStyle w:val="a3"/>
        <w:spacing w:line="362" w:lineRule="auto"/>
        <w:ind w:right="103"/>
        <w:jc w:val="both"/>
      </w:pPr>
      <w:r>
        <w:rPr>
          <w:w w:val="115"/>
        </w:rPr>
        <w:t>При получении налогоплательщиком дохода от организаций 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предпринимателей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в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натуральной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форме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-84"/>
          <w:w w:val="115"/>
        </w:rPr>
        <w:t xml:space="preserve"> </w:t>
      </w:r>
      <w:r>
        <w:rPr>
          <w:w w:val="110"/>
        </w:rPr>
        <w:t>товаров (работ, услуг), иного имущества, налоговая база определяется как</w:t>
      </w:r>
      <w:r>
        <w:rPr>
          <w:spacing w:val="-80"/>
          <w:w w:val="110"/>
        </w:rPr>
        <w:t xml:space="preserve"> </w:t>
      </w:r>
      <w:r>
        <w:rPr>
          <w:w w:val="115"/>
        </w:rPr>
        <w:t>стоимость этих товаров (работ, услуг) иного имущества, исчисленная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исходя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цен,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порядке,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аналогичном</w:t>
      </w:r>
      <w:r>
        <w:rPr>
          <w:spacing w:val="1"/>
          <w:w w:val="115"/>
        </w:rPr>
        <w:t xml:space="preserve"> </w:t>
      </w:r>
      <w:r>
        <w:rPr>
          <w:w w:val="110"/>
        </w:rPr>
        <w:t>предусмотренному</w:t>
      </w:r>
      <w:r>
        <w:rPr>
          <w:spacing w:val="-17"/>
          <w:w w:val="110"/>
        </w:rPr>
        <w:t xml:space="preserve"> </w:t>
      </w:r>
      <w:r>
        <w:rPr>
          <w:b/>
          <w:w w:val="110"/>
        </w:rPr>
        <w:t>ст.</w:t>
      </w:r>
      <w:r>
        <w:rPr>
          <w:b/>
          <w:spacing w:val="-11"/>
          <w:w w:val="110"/>
        </w:rPr>
        <w:t xml:space="preserve"> </w:t>
      </w:r>
      <w:r>
        <w:rPr>
          <w:b/>
          <w:w w:val="110"/>
        </w:rPr>
        <w:t>105.3</w:t>
      </w:r>
      <w:r>
        <w:rPr>
          <w:b/>
          <w:spacing w:val="-10"/>
          <w:w w:val="110"/>
        </w:rPr>
        <w:t xml:space="preserve"> </w:t>
      </w:r>
      <w:r>
        <w:rPr>
          <w:b/>
          <w:w w:val="110"/>
        </w:rPr>
        <w:t>НК</w:t>
      </w:r>
      <w:r>
        <w:rPr>
          <w:b/>
          <w:spacing w:val="-11"/>
          <w:w w:val="110"/>
        </w:rPr>
        <w:t xml:space="preserve"> </w:t>
      </w:r>
      <w:r>
        <w:rPr>
          <w:b/>
          <w:w w:val="110"/>
        </w:rPr>
        <w:t>РФ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(пример,</w:t>
      </w:r>
      <w:r>
        <w:rPr>
          <w:spacing w:val="-20"/>
          <w:w w:val="110"/>
        </w:rPr>
        <w:t xml:space="preserve"> </w:t>
      </w:r>
      <w:r>
        <w:rPr>
          <w:w w:val="110"/>
        </w:rPr>
        <w:t>натуральная</w:t>
      </w:r>
      <w:r>
        <w:rPr>
          <w:spacing w:val="-18"/>
          <w:w w:val="110"/>
        </w:rPr>
        <w:t xml:space="preserve"> </w:t>
      </w:r>
      <w:r>
        <w:rPr>
          <w:w w:val="110"/>
        </w:rPr>
        <w:t>оплата</w:t>
      </w:r>
      <w:r>
        <w:rPr>
          <w:spacing w:val="-20"/>
          <w:w w:val="110"/>
        </w:rPr>
        <w:t xml:space="preserve"> </w:t>
      </w:r>
      <w:r>
        <w:rPr>
          <w:w w:val="110"/>
        </w:rPr>
        <w:t>труда).</w:t>
      </w:r>
    </w:p>
    <w:p w:rsidR="007F2B7C" w:rsidRDefault="002B7E38">
      <w:pPr>
        <w:pStyle w:val="a3"/>
        <w:spacing w:before="6" w:line="362" w:lineRule="auto"/>
        <w:ind w:right="109"/>
        <w:jc w:val="both"/>
      </w:pP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ст.</w:t>
      </w:r>
      <w:r>
        <w:rPr>
          <w:spacing w:val="-13"/>
          <w:w w:val="115"/>
        </w:rPr>
        <w:t xml:space="preserve"> </w:t>
      </w:r>
      <w:r>
        <w:rPr>
          <w:w w:val="115"/>
        </w:rPr>
        <w:t>212</w:t>
      </w:r>
      <w:r>
        <w:rPr>
          <w:spacing w:val="-9"/>
          <w:w w:val="115"/>
        </w:rPr>
        <w:t xml:space="preserve"> </w:t>
      </w:r>
      <w:r>
        <w:rPr>
          <w:w w:val="115"/>
        </w:rPr>
        <w:t>НК</w:t>
      </w:r>
      <w:r>
        <w:rPr>
          <w:spacing w:val="-12"/>
          <w:w w:val="115"/>
        </w:rPr>
        <w:t xml:space="preserve"> </w:t>
      </w:r>
      <w:r>
        <w:rPr>
          <w:w w:val="115"/>
        </w:rPr>
        <w:t>РФ</w:t>
      </w:r>
      <w:r>
        <w:rPr>
          <w:spacing w:val="-7"/>
          <w:w w:val="115"/>
        </w:rPr>
        <w:t xml:space="preserve"> </w:t>
      </w:r>
      <w:r>
        <w:rPr>
          <w:w w:val="115"/>
        </w:rPr>
        <w:t>установлены</w:t>
      </w:r>
      <w:r>
        <w:rPr>
          <w:spacing w:val="-9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1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-10"/>
          <w:w w:val="115"/>
        </w:rPr>
        <w:t xml:space="preserve"> </w:t>
      </w:r>
      <w:r>
        <w:rPr>
          <w:w w:val="115"/>
        </w:rPr>
        <w:t>налоговой</w:t>
      </w:r>
      <w:r>
        <w:rPr>
          <w:spacing w:val="-84"/>
          <w:w w:val="115"/>
        </w:rPr>
        <w:t xml:space="preserve"> </w:t>
      </w:r>
      <w:r>
        <w:rPr>
          <w:w w:val="115"/>
        </w:rPr>
        <w:t>базы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доходов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выгоды.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0"/>
        </w:rPr>
        <w:t>предусмотрено</w:t>
      </w:r>
      <w:r>
        <w:rPr>
          <w:spacing w:val="-9"/>
          <w:w w:val="110"/>
        </w:rPr>
        <w:t xml:space="preserve"> </w:t>
      </w:r>
      <w:r>
        <w:rPr>
          <w:w w:val="110"/>
        </w:rPr>
        <w:t>освобождение,</w:t>
      </w:r>
      <w:r>
        <w:rPr>
          <w:spacing w:val="-10"/>
          <w:w w:val="110"/>
        </w:rPr>
        <w:t xml:space="preserve"> </w:t>
      </w:r>
      <w:r>
        <w:rPr>
          <w:w w:val="110"/>
        </w:rPr>
        <w:t>если</w:t>
      </w:r>
      <w:r>
        <w:rPr>
          <w:spacing w:val="-13"/>
          <w:w w:val="110"/>
        </w:rPr>
        <w:t xml:space="preserve"> </w:t>
      </w:r>
      <w:r>
        <w:rPr>
          <w:w w:val="110"/>
        </w:rPr>
        <w:t>они</w:t>
      </w:r>
      <w:r>
        <w:rPr>
          <w:spacing w:val="-9"/>
          <w:w w:val="110"/>
        </w:rPr>
        <w:t xml:space="preserve"> </w:t>
      </w:r>
      <w:r>
        <w:rPr>
          <w:w w:val="110"/>
        </w:rPr>
        <w:t>получены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2021-2023</w:t>
      </w:r>
      <w:r>
        <w:rPr>
          <w:spacing w:val="-10"/>
          <w:w w:val="110"/>
        </w:rPr>
        <w:t xml:space="preserve"> </w:t>
      </w:r>
      <w:r>
        <w:rPr>
          <w:w w:val="110"/>
        </w:rPr>
        <w:t>гг.</w:t>
      </w:r>
    </w:p>
    <w:p w:rsidR="007F2B7C" w:rsidRDefault="007F2B7C">
      <w:pPr>
        <w:pStyle w:val="a3"/>
        <w:spacing w:before="8"/>
        <w:ind w:left="0" w:firstLine="0"/>
        <w:rPr>
          <w:sz w:val="36"/>
        </w:rPr>
      </w:pPr>
    </w:p>
    <w:p w:rsidR="007F2B7C" w:rsidRDefault="002B7E38">
      <w:pPr>
        <w:pStyle w:val="1"/>
      </w:pPr>
      <w:r>
        <w:t>Состав</w:t>
      </w:r>
      <w:r>
        <w:rPr>
          <w:spacing w:val="25"/>
        </w:rPr>
        <w:t xml:space="preserve"> </w:t>
      </w:r>
      <w:r>
        <w:t>необлагаемых</w:t>
      </w:r>
      <w:r>
        <w:rPr>
          <w:spacing w:val="23"/>
        </w:rPr>
        <w:t xml:space="preserve"> </w:t>
      </w:r>
      <w:r>
        <w:t>доходов.</w:t>
      </w:r>
    </w:p>
    <w:p w:rsidR="007F2B7C" w:rsidRDefault="002B7E38">
      <w:pPr>
        <w:pStyle w:val="a3"/>
        <w:spacing w:before="150" w:line="364" w:lineRule="auto"/>
        <w:ind w:right="109"/>
        <w:jc w:val="both"/>
      </w:pPr>
      <w:r>
        <w:rPr>
          <w:w w:val="110"/>
        </w:rPr>
        <w:t>В ст. 217 НК РФ приводится перечень доходов, не облагаемых НДФЛ</w:t>
      </w:r>
      <w:r>
        <w:rPr>
          <w:spacing w:val="-80"/>
          <w:w w:val="110"/>
        </w:rPr>
        <w:t xml:space="preserve"> </w:t>
      </w:r>
      <w:r>
        <w:rPr>
          <w:w w:val="110"/>
        </w:rPr>
        <w:t>полностью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величине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налоговый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период.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облагаются</w:t>
      </w:r>
      <w:r>
        <w:rPr>
          <w:spacing w:val="1"/>
          <w:w w:val="110"/>
        </w:rPr>
        <w:t xml:space="preserve"> </w:t>
      </w:r>
      <w:r>
        <w:rPr>
          <w:w w:val="110"/>
        </w:rPr>
        <w:t>суммы</w:t>
      </w:r>
      <w:r>
        <w:rPr>
          <w:spacing w:val="1"/>
          <w:w w:val="110"/>
        </w:rPr>
        <w:t xml:space="preserve"> </w:t>
      </w:r>
      <w:r>
        <w:rPr>
          <w:w w:val="110"/>
        </w:rPr>
        <w:t>единовременных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выплат</w:t>
      </w:r>
      <w:r>
        <w:rPr>
          <w:spacing w:val="1"/>
          <w:w w:val="110"/>
        </w:rPr>
        <w:t xml:space="preserve"> </w:t>
      </w:r>
      <w:r>
        <w:rPr>
          <w:w w:val="110"/>
        </w:rPr>
        <w:t>(в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виде</w:t>
      </w:r>
      <w:r>
        <w:rPr>
          <w:spacing w:val="1"/>
          <w:w w:val="110"/>
        </w:rPr>
        <w:t xml:space="preserve"> </w:t>
      </w:r>
      <w:r>
        <w:rPr>
          <w:w w:val="117"/>
        </w:rPr>
        <w:t>м</w:t>
      </w:r>
      <w:r>
        <w:rPr>
          <w:spacing w:val="-1"/>
          <w:w w:val="117"/>
        </w:rPr>
        <w:t>а</w:t>
      </w:r>
      <w:r>
        <w:rPr>
          <w:w w:val="114"/>
        </w:rPr>
        <w:t>тер</w:t>
      </w:r>
      <w:r>
        <w:rPr>
          <w:w w:val="115"/>
        </w:rPr>
        <w:t>иа</w:t>
      </w:r>
      <w:r>
        <w:rPr>
          <w:spacing w:val="-1"/>
          <w:w w:val="115"/>
        </w:rPr>
        <w:t>л</w:t>
      </w:r>
      <w:r>
        <w:rPr>
          <w:spacing w:val="-1"/>
          <w:w w:val="112"/>
        </w:rPr>
        <w:t>ь</w:t>
      </w:r>
      <w:r>
        <w:rPr>
          <w:w w:val="119"/>
        </w:rPr>
        <w:t>н</w:t>
      </w:r>
      <w:r>
        <w:rPr>
          <w:w w:val="117"/>
        </w:rPr>
        <w:t>о</w:t>
      </w:r>
      <w:r>
        <w:rPr>
          <w:w w:val="122"/>
        </w:rPr>
        <w:t>й</w:t>
      </w:r>
      <w:r>
        <w:rPr>
          <w:spacing w:val="-13"/>
        </w:rPr>
        <w:t xml:space="preserve"> </w:t>
      </w:r>
      <w:r>
        <w:rPr>
          <w:spacing w:val="-1"/>
          <w:w w:val="119"/>
        </w:rPr>
        <w:t>п</w:t>
      </w:r>
      <w:r>
        <w:rPr>
          <w:w w:val="117"/>
        </w:rPr>
        <w:t>о</w:t>
      </w:r>
      <w:r>
        <w:rPr>
          <w:w w:val="120"/>
        </w:rPr>
        <w:t>мо</w:t>
      </w:r>
      <w:r>
        <w:rPr>
          <w:w w:val="112"/>
        </w:rPr>
        <w:t>щи)</w:t>
      </w:r>
      <w:r>
        <w:rPr>
          <w:w w:val="70"/>
        </w:rPr>
        <w:t>,</w:t>
      </w:r>
      <w:r>
        <w:rPr>
          <w:spacing w:val="-14"/>
        </w:rPr>
        <w:t xml:space="preserve"> </w:t>
      </w:r>
      <w:r>
        <w:rPr>
          <w:w w:val="117"/>
        </w:rPr>
        <w:t>о</w:t>
      </w:r>
      <w:r>
        <w:rPr>
          <w:spacing w:val="-1"/>
          <w:w w:val="122"/>
        </w:rPr>
        <w:t>с</w:t>
      </w:r>
      <w:r>
        <w:rPr>
          <w:w w:val="115"/>
        </w:rPr>
        <w:t>ущ</w:t>
      </w:r>
      <w:r>
        <w:rPr>
          <w:w w:val="113"/>
        </w:rPr>
        <w:t>ес</w:t>
      </w:r>
      <w:r>
        <w:rPr>
          <w:spacing w:val="-1"/>
          <w:w w:val="113"/>
        </w:rPr>
        <w:t>т</w:t>
      </w:r>
      <w:r>
        <w:rPr>
          <w:w w:val="114"/>
        </w:rPr>
        <w:t>вля</w:t>
      </w:r>
      <w:r>
        <w:rPr>
          <w:spacing w:val="-2"/>
          <w:w w:val="117"/>
        </w:rPr>
        <w:t>е</w:t>
      </w:r>
      <w:r>
        <w:rPr>
          <w:w w:val="118"/>
        </w:rPr>
        <w:t>мы</w:t>
      </w:r>
      <w:r>
        <w:rPr>
          <w:w w:val="106"/>
        </w:rPr>
        <w:t>х</w:t>
      </w:r>
      <w:r>
        <w:rPr>
          <w:w w:val="59"/>
        </w:rPr>
        <w:t>:</w:t>
      </w:r>
    </w:p>
    <w:p w:rsidR="007F2B7C" w:rsidRDefault="002B7E38">
      <w:pPr>
        <w:pStyle w:val="a4"/>
        <w:numPr>
          <w:ilvl w:val="0"/>
          <w:numId w:val="2"/>
        </w:numPr>
        <w:tabs>
          <w:tab w:val="left" w:pos="1815"/>
        </w:tabs>
        <w:spacing w:before="1" w:line="362" w:lineRule="auto"/>
        <w:ind w:right="110"/>
        <w:jc w:val="both"/>
        <w:rPr>
          <w:sz w:val="24"/>
        </w:rPr>
      </w:pPr>
      <w:r>
        <w:rPr>
          <w:w w:val="115"/>
          <w:sz w:val="24"/>
        </w:rPr>
        <w:t>работодателями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членам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семьи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умершего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работника,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бывшего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работника,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вышедшего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пенсию,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или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работнику,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бывшему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работнику,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вышедшему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пенсию,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связи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смертью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члена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(членов)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его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семьи;</w:t>
      </w:r>
    </w:p>
    <w:p w:rsidR="007F2B7C" w:rsidRDefault="007F2B7C">
      <w:pPr>
        <w:spacing w:line="362" w:lineRule="auto"/>
        <w:jc w:val="both"/>
        <w:rPr>
          <w:sz w:val="24"/>
        </w:rPr>
        <w:sectPr w:rsidR="007F2B7C">
          <w:pgSz w:w="11910" w:h="16840"/>
          <w:pgMar w:top="980" w:right="740" w:bottom="0" w:left="600" w:header="781" w:footer="0" w:gutter="0"/>
          <w:cols w:space="720"/>
        </w:sectPr>
      </w:pPr>
    </w:p>
    <w:p w:rsidR="007F2B7C" w:rsidRDefault="002B7E38">
      <w:pPr>
        <w:pStyle w:val="a4"/>
        <w:numPr>
          <w:ilvl w:val="0"/>
          <w:numId w:val="2"/>
        </w:numPr>
        <w:tabs>
          <w:tab w:val="left" w:pos="1815"/>
        </w:tabs>
        <w:spacing w:before="175" w:line="362" w:lineRule="auto"/>
        <w:ind w:right="111"/>
        <w:jc w:val="both"/>
        <w:rPr>
          <w:sz w:val="24"/>
        </w:rPr>
      </w:pPr>
      <w:r>
        <w:rPr>
          <w:w w:val="115"/>
          <w:sz w:val="24"/>
        </w:rPr>
        <w:lastRenderedPageBreak/>
        <w:t>при рождении (усыновлении (удочерении) ребенка, установлении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опеки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над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ребенком,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выплачиваемой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течение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первого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года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после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рождения (усыновления, удочерения), установления опеки, но не</w:t>
      </w:r>
      <w:r>
        <w:rPr>
          <w:spacing w:val="1"/>
          <w:w w:val="115"/>
          <w:sz w:val="24"/>
        </w:rPr>
        <w:t xml:space="preserve"> </w:t>
      </w:r>
      <w:r>
        <w:rPr>
          <w:w w:val="118"/>
          <w:sz w:val="24"/>
        </w:rPr>
        <w:t>бо</w:t>
      </w:r>
      <w:r>
        <w:rPr>
          <w:w w:val="116"/>
          <w:sz w:val="24"/>
        </w:rPr>
        <w:t>лее</w:t>
      </w:r>
      <w:r>
        <w:rPr>
          <w:spacing w:val="-13"/>
          <w:sz w:val="24"/>
        </w:rPr>
        <w:t xml:space="preserve"> </w:t>
      </w:r>
      <w:r>
        <w:rPr>
          <w:w w:val="103"/>
          <w:sz w:val="24"/>
        </w:rPr>
        <w:t>5</w:t>
      </w:r>
      <w:r>
        <w:rPr>
          <w:w w:val="121"/>
          <w:sz w:val="24"/>
        </w:rPr>
        <w:t>0</w:t>
      </w:r>
      <w:r>
        <w:rPr>
          <w:spacing w:val="-14"/>
          <w:sz w:val="24"/>
        </w:rPr>
        <w:t xml:space="preserve"> </w:t>
      </w:r>
      <w:r>
        <w:rPr>
          <w:w w:val="112"/>
          <w:sz w:val="24"/>
        </w:rPr>
        <w:t>тысяч</w:t>
      </w:r>
      <w:r>
        <w:rPr>
          <w:spacing w:val="-12"/>
          <w:sz w:val="24"/>
        </w:rPr>
        <w:t xml:space="preserve"> </w:t>
      </w:r>
      <w:r>
        <w:rPr>
          <w:w w:val="118"/>
          <w:sz w:val="24"/>
        </w:rPr>
        <w:t>ру</w:t>
      </w:r>
      <w:r>
        <w:rPr>
          <w:spacing w:val="-3"/>
          <w:w w:val="119"/>
          <w:sz w:val="24"/>
        </w:rPr>
        <w:t>б</w:t>
      </w:r>
      <w:r>
        <w:rPr>
          <w:w w:val="117"/>
          <w:sz w:val="24"/>
        </w:rPr>
        <w:t>лей</w:t>
      </w:r>
      <w:r>
        <w:rPr>
          <w:spacing w:val="-13"/>
          <w:sz w:val="24"/>
        </w:rPr>
        <w:t xml:space="preserve"> </w:t>
      </w:r>
      <w:r>
        <w:rPr>
          <w:w w:val="119"/>
          <w:sz w:val="24"/>
        </w:rPr>
        <w:t>н</w:t>
      </w:r>
      <w:r>
        <w:rPr>
          <w:w w:val="11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w w:val="113"/>
          <w:sz w:val="24"/>
        </w:rPr>
        <w:t>к</w:t>
      </w:r>
      <w:r>
        <w:rPr>
          <w:spacing w:val="-2"/>
          <w:w w:val="113"/>
          <w:sz w:val="24"/>
        </w:rPr>
        <w:t>а</w:t>
      </w:r>
      <w:r>
        <w:rPr>
          <w:w w:val="113"/>
          <w:sz w:val="24"/>
        </w:rPr>
        <w:t>ж</w:t>
      </w:r>
      <w:r>
        <w:rPr>
          <w:w w:val="116"/>
          <w:sz w:val="24"/>
        </w:rPr>
        <w:t>до</w:t>
      </w:r>
      <w:r>
        <w:rPr>
          <w:w w:val="114"/>
          <w:sz w:val="24"/>
        </w:rPr>
        <w:t>г</w:t>
      </w:r>
      <w:r>
        <w:rPr>
          <w:w w:val="117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w w:val="124"/>
          <w:sz w:val="24"/>
        </w:rPr>
        <w:t>р</w:t>
      </w:r>
      <w:r>
        <w:rPr>
          <w:spacing w:val="-2"/>
          <w:w w:val="117"/>
          <w:sz w:val="24"/>
        </w:rPr>
        <w:t>е</w:t>
      </w:r>
      <w:r>
        <w:rPr>
          <w:w w:val="118"/>
          <w:sz w:val="24"/>
        </w:rPr>
        <w:t>бе</w:t>
      </w:r>
      <w:r>
        <w:rPr>
          <w:w w:val="119"/>
          <w:sz w:val="24"/>
        </w:rPr>
        <w:t>н</w:t>
      </w:r>
      <w:r>
        <w:rPr>
          <w:w w:val="113"/>
          <w:sz w:val="24"/>
        </w:rPr>
        <w:t>к</w:t>
      </w:r>
      <w:r>
        <w:rPr>
          <w:spacing w:val="-1"/>
          <w:w w:val="113"/>
          <w:sz w:val="24"/>
        </w:rPr>
        <w:t>а</w:t>
      </w:r>
      <w:r>
        <w:rPr>
          <w:w w:val="59"/>
          <w:sz w:val="24"/>
        </w:rPr>
        <w:t>;</w:t>
      </w:r>
    </w:p>
    <w:p w:rsidR="007F2B7C" w:rsidRDefault="002B7E38">
      <w:pPr>
        <w:pStyle w:val="a4"/>
        <w:numPr>
          <w:ilvl w:val="0"/>
          <w:numId w:val="2"/>
        </w:numPr>
        <w:tabs>
          <w:tab w:val="left" w:pos="1815"/>
        </w:tabs>
        <w:spacing w:before="8" w:line="360" w:lineRule="auto"/>
        <w:ind w:right="110"/>
        <w:jc w:val="both"/>
        <w:rPr>
          <w:sz w:val="24"/>
        </w:rPr>
      </w:pPr>
      <w:r>
        <w:rPr>
          <w:w w:val="115"/>
          <w:sz w:val="24"/>
        </w:rPr>
        <w:t>4 тыс. рублей — в отношении материальной помощи по иным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основаниям (это же ограничение устанавливается на подарки от</w:t>
      </w:r>
      <w:r>
        <w:rPr>
          <w:spacing w:val="1"/>
          <w:w w:val="115"/>
          <w:sz w:val="24"/>
        </w:rPr>
        <w:t xml:space="preserve"> </w:t>
      </w:r>
      <w:r>
        <w:rPr>
          <w:w w:val="124"/>
          <w:sz w:val="24"/>
        </w:rPr>
        <w:t>р</w:t>
      </w:r>
      <w:r>
        <w:rPr>
          <w:spacing w:val="-1"/>
          <w:w w:val="111"/>
          <w:sz w:val="24"/>
        </w:rPr>
        <w:t>а</w:t>
      </w:r>
      <w:r>
        <w:rPr>
          <w:w w:val="118"/>
          <w:sz w:val="24"/>
        </w:rPr>
        <w:t>бо</w:t>
      </w:r>
      <w:r>
        <w:rPr>
          <w:w w:val="111"/>
          <w:sz w:val="24"/>
        </w:rPr>
        <w:t>тод</w:t>
      </w:r>
      <w:r>
        <w:rPr>
          <w:spacing w:val="-1"/>
          <w:w w:val="111"/>
          <w:sz w:val="24"/>
        </w:rPr>
        <w:t>а</w:t>
      </w:r>
      <w:r>
        <w:rPr>
          <w:w w:val="111"/>
          <w:sz w:val="24"/>
        </w:rPr>
        <w:t>те</w:t>
      </w:r>
      <w:r>
        <w:rPr>
          <w:spacing w:val="-1"/>
          <w:w w:val="111"/>
          <w:sz w:val="24"/>
        </w:rPr>
        <w:t>л</w:t>
      </w:r>
      <w:r>
        <w:rPr>
          <w:w w:val="119"/>
          <w:sz w:val="24"/>
        </w:rPr>
        <w:t>ей</w:t>
      </w:r>
      <w:r>
        <w:rPr>
          <w:spacing w:val="1"/>
          <w:w w:val="85"/>
          <w:sz w:val="24"/>
        </w:rPr>
        <w:t>)</w:t>
      </w:r>
      <w:r>
        <w:rPr>
          <w:w w:val="59"/>
          <w:sz w:val="24"/>
        </w:rPr>
        <w:t>;</w:t>
      </w:r>
    </w:p>
    <w:p w:rsidR="007F2B7C" w:rsidRDefault="002B7E38">
      <w:pPr>
        <w:pStyle w:val="a4"/>
        <w:numPr>
          <w:ilvl w:val="0"/>
          <w:numId w:val="2"/>
        </w:numPr>
        <w:tabs>
          <w:tab w:val="left" w:pos="1815"/>
        </w:tabs>
        <w:spacing w:before="15" w:line="362" w:lineRule="auto"/>
        <w:ind w:right="105"/>
        <w:jc w:val="both"/>
        <w:rPr>
          <w:sz w:val="24"/>
        </w:rPr>
      </w:pPr>
      <w:r>
        <w:rPr>
          <w:w w:val="115"/>
          <w:sz w:val="24"/>
        </w:rPr>
        <w:t>не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облагается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компенсация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стоимости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путевок,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основании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которых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указанным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лицам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оказываются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услуги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санаторн</w:t>
      </w:r>
      <w:proofErr w:type="gramStart"/>
      <w:r>
        <w:rPr>
          <w:w w:val="115"/>
          <w:sz w:val="24"/>
        </w:rPr>
        <w:t>о-</w:t>
      </w:r>
      <w:proofErr w:type="gram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курортными</w:t>
      </w:r>
      <w:r>
        <w:rPr>
          <w:spacing w:val="63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67"/>
          <w:w w:val="115"/>
          <w:sz w:val="24"/>
        </w:rPr>
        <w:t xml:space="preserve"> </w:t>
      </w:r>
      <w:r>
        <w:rPr>
          <w:w w:val="115"/>
          <w:sz w:val="24"/>
        </w:rPr>
        <w:t>оздоровительными</w:t>
      </w:r>
      <w:r>
        <w:rPr>
          <w:spacing w:val="64"/>
          <w:w w:val="115"/>
          <w:sz w:val="24"/>
        </w:rPr>
        <w:t xml:space="preserve"> </w:t>
      </w:r>
      <w:r>
        <w:rPr>
          <w:w w:val="115"/>
          <w:sz w:val="24"/>
        </w:rPr>
        <w:t>организациями,</w:t>
      </w:r>
      <w:r>
        <w:rPr>
          <w:spacing w:val="66"/>
          <w:w w:val="115"/>
          <w:sz w:val="24"/>
        </w:rPr>
        <w:t xml:space="preserve"> </w:t>
      </w:r>
      <w:r>
        <w:rPr>
          <w:w w:val="115"/>
          <w:sz w:val="24"/>
        </w:rPr>
        <w:t>находящимися</w:t>
      </w:r>
      <w:r>
        <w:rPr>
          <w:spacing w:val="-84"/>
          <w:w w:val="115"/>
          <w:sz w:val="24"/>
        </w:rPr>
        <w:t xml:space="preserve"> </w:t>
      </w:r>
      <w:r>
        <w:rPr>
          <w:w w:val="119"/>
          <w:sz w:val="24"/>
        </w:rPr>
        <w:t>н</w:t>
      </w:r>
      <w:r>
        <w:rPr>
          <w:w w:val="11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2"/>
          <w:w w:val="101"/>
          <w:sz w:val="24"/>
        </w:rPr>
        <w:t>т</w:t>
      </w:r>
      <w:r>
        <w:rPr>
          <w:w w:val="120"/>
          <w:sz w:val="24"/>
        </w:rPr>
        <w:t>е</w:t>
      </w:r>
      <w:r>
        <w:rPr>
          <w:spacing w:val="1"/>
          <w:w w:val="120"/>
          <w:sz w:val="24"/>
        </w:rPr>
        <w:t>р</w:t>
      </w:r>
      <w:r>
        <w:rPr>
          <w:w w:val="124"/>
          <w:sz w:val="24"/>
        </w:rPr>
        <w:t>р</w:t>
      </w:r>
      <w:r>
        <w:rPr>
          <w:w w:val="114"/>
          <w:sz w:val="24"/>
        </w:rPr>
        <w:t>ито</w:t>
      </w:r>
      <w:r>
        <w:rPr>
          <w:spacing w:val="-2"/>
          <w:w w:val="124"/>
          <w:sz w:val="24"/>
        </w:rPr>
        <w:t>р</w:t>
      </w:r>
      <w:r>
        <w:rPr>
          <w:w w:val="122"/>
          <w:sz w:val="24"/>
        </w:rPr>
        <w:t>ии</w:t>
      </w:r>
      <w:r>
        <w:rPr>
          <w:spacing w:val="-12"/>
          <w:sz w:val="24"/>
        </w:rPr>
        <w:t xml:space="preserve"> </w:t>
      </w:r>
      <w:r>
        <w:rPr>
          <w:w w:val="125"/>
          <w:sz w:val="24"/>
        </w:rPr>
        <w:t>Р</w:t>
      </w:r>
      <w:r>
        <w:rPr>
          <w:spacing w:val="2"/>
          <w:w w:val="125"/>
          <w:sz w:val="24"/>
        </w:rPr>
        <w:t>Ф</w:t>
      </w:r>
      <w:r>
        <w:rPr>
          <w:w w:val="59"/>
          <w:sz w:val="24"/>
        </w:rPr>
        <w:t>;</w:t>
      </w:r>
    </w:p>
    <w:p w:rsidR="007F2B7C" w:rsidRDefault="002B7E38">
      <w:pPr>
        <w:pStyle w:val="a4"/>
        <w:numPr>
          <w:ilvl w:val="0"/>
          <w:numId w:val="2"/>
        </w:numPr>
        <w:tabs>
          <w:tab w:val="left" w:pos="1815"/>
        </w:tabs>
        <w:spacing w:before="8" w:line="362" w:lineRule="auto"/>
        <w:ind w:right="106"/>
        <w:jc w:val="both"/>
        <w:rPr>
          <w:sz w:val="24"/>
        </w:rPr>
      </w:pPr>
      <w:proofErr w:type="gramStart"/>
      <w:r>
        <w:rPr>
          <w:w w:val="115"/>
          <w:sz w:val="24"/>
        </w:rPr>
        <w:t>доходы, полученные в порядке дарения недвижимого имущества,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транспортных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средств,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акций,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цифровых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финансовых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активов,</w:t>
      </w:r>
      <w:r>
        <w:rPr>
          <w:spacing w:val="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цифровых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прав,</w:t>
      </w:r>
      <w:r>
        <w:rPr>
          <w:spacing w:val="-22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освобождаются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от</w:t>
      </w:r>
      <w:r>
        <w:rPr>
          <w:spacing w:val="-19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налогообложения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случае,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если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даритель и одаряемый являются членами семьи и (или) близкими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родственниками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соответствии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Семейным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кодексом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РФ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(супругами, родителями и детьми, в том числе усыновителями 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усыновленными, дедушкой, бабушкой и внуками, полнородными и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неполнородными</w:t>
      </w:r>
      <w:proofErr w:type="spellEnd"/>
      <w:r>
        <w:rPr>
          <w:w w:val="115"/>
          <w:sz w:val="24"/>
        </w:rPr>
        <w:t xml:space="preserve"> (имеющими общих отца или мать) братьями</w:t>
      </w:r>
      <w:proofErr w:type="gramEnd"/>
      <w:r>
        <w:rPr>
          <w:w w:val="115"/>
          <w:sz w:val="24"/>
        </w:rPr>
        <w:t xml:space="preserve"> 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сестрами).</w:t>
      </w:r>
    </w:p>
    <w:p w:rsidR="007F2B7C" w:rsidRDefault="007F2B7C">
      <w:pPr>
        <w:pStyle w:val="a3"/>
        <w:spacing w:before="11"/>
        <w:ind w:left="0" w:firstLine="0"/>
        <w:rPr>
          <w:sz w:val="36"/>
        </w:rPr>
      </w:pPr>
    </w:p>
    <w:p w:rsidR="007F2B7C" w:rsidRDefault="002B7E38">
      <w:pPr>
        <w:pStyle w:val="1"/>
      </w:pPr>
      <w:r>
        <w:rPr>
          <w:spacing w:val="-1"/>
          <w:w w:val="105"/>
        </w:rPr>
        <w:t>Налоговые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последствия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сделок</w:t>
      </w:r>
      <w:r>
        <w:rPr>
          <w:spacing w:val="-15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w w:val="105"/>
        </w:rPr>
        <w:t>имуществом.</w:t>
      </w:r>
    </w:p>
    <w:p w:rsidR="007F2B7C" w:rsidRDefault="002B7E38">
      <w:pPr>
        <w:pStyle w:val="a3"/>
        <w:spacing w:before="149" w:line="364" w:lineRule="auto"/>
        <w:ind w:right="109"/>
        <w:jc w:val="both"/>
      </w:pPr>
      <w:r>
        <w:rPr>
          <w:w w:val="110"/>
        </w:rPr>
        <w:t>Руководствуясь ст. 217, 217.1, 220 НК РФ, при исчислении НДФЛ,</w:t>
      </w:r>
      <w:r>
        <w:rPr>
          <w:spacing w:val="1"/>
          <w:w w:val="110"/>
        </w:rPr>
        <w:t xml:space="preserve"> </w:t>
      </w:r>
      <w:r>
        <w:rPr>
          <w:w w:val="110"/>
        </w:rPr>
        <w:t>когда</w:t>
      </w:r>
      <w:r>
        <w:rPr>
          <w:spacing w:val="1"/>
          <w:w w:val="110"/>
        </w:rPr>
        <w:t xml:space="preserve"> </w:t>
      </w:r>
      <w:r>
        <w:rPr>
          <w:w w:val="110"/>
        </w:rPr>
        <w:t>осуществляются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сделки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имуществом,</w:t>
      </w:r>
      <w:r>
        <w:rPr>
          <w:spacing w:val="1"/>
          <w:w w:val="110"/>
        </w:rPr>
        <w:t xml:space="preserve"> </w:t>
      </w:r>
      <w:r>
        <w:rPr>
          <w:w w:val="110"/>
        </w:rPr>
        <w:t>нужно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ответить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spacing w:val="-1"/>
          <w:w w:val="122"/>
        </w:rPr>
        <w:t>с</w:t>
      </w:r>
      <w:r>
        <w:rPr>
          <w:w w:val="114"/>
        </w:rPr>
        <w:t>леду</w:t>
      </w:r>
      <w:r>
        <w:rPr>
          <w:spacing w:val="1"/>
          <w:w w:val="114"/>
        </w:rPr>
        <w:t>ю</w:t>
      </w:r>
      <w:r>
        <w:rPr>
          <w:w w:val="118"/>
        </w:rPr>
        <w:t>щие</w:t>
      </w:r>
      <w:r>
        <w:rPr>
          <w:spacing w:val="-12"/>
        </w:rPr>
        <w:t xml:space="preserve"> </w:t>
      </w:r>
      <w:r>
        <w:rPr>
          <w:w w:val="116"/>
        </w:rPr>
        <w:t>во</w:t>
      </w:r>
      <w:r>
        <w:rPr>
          <w:spacing w:val="-1"/>
          <w:w w:val="119"/>
        </w:rPr>
        <w:t>п</w:t>
      </w:r>
      <w:r>
        <w:rPr>
          <w:spacing w:val="-2"/>
          <w:w w:val="124"/>
        </w:rPr>
        <w:t>р</w:t>
      </w:r>
      <w:r>
        <w:rPr>
          <w:w w:val="117"/>
        </w:rPr>
        <w:t>о</w:t>
      </w:r>
      <w:r>
        <w:rPr>
          <w:spacing w:val="-1"/>
          <w:w w:val="122"/>
        </w:rPr>
        <w:t>с</w:t>
      </w:r>
      <w:r>
        <w:rPr>
          <w:w w:val="113"/>
        </w:rPr>
        <w:t>ы</w:t>
      </w:r>
      <w:r>
        <w:rPr>
          <w:w w:val="59"/>
        </w:rPr>
        <w:t>:</w:t>
      </w:r>
    </w:p>
    <w:p w:rsidR="007F2B7C" w:rsidRDefault="002B7E38">
      <w:pPr>
        <w:pStyle w:val="a4"/>
        <w:numPr>
          <w:ilvl w:val="1"/>
          <w:numId w:val="2"/>
        </w:numPr>
        <w:tabs>
          <w:tab w:val="left" w:pos="2154"/>
        </w:tabs>
        <w:spacing w:line="287" w:lineRule="exact"/>
        <w:rPr>
          <w:sz w:val="24"/>
        </w:rPr>
      </w:pPr>
      <w:r>
        <w:rPr>
          <w:w w:val="110"/>
          <w:sz w:val="24"/>
        </w:rPr>
        <w:t>Какой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договор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заключается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(аренда,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продажа,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дарение,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мена)?</w:t>
      </w:r>
    </w:p>
    <w:p w:rsidR="007F2B7C" w:rsidRDefault="002B7E38">
      <w:pPr>
        <w:pStyle w:val="a4"/>
        <w:numPr>
          <w:ilvl w:val="1"/>
          <w:numId w:val="2"/>
        </w:numPr>
        <w:tabs>
          <w:tab w:val="left" w:pos="2266"/>
        </w:tabs>
        <w:spacing w:before="150" w:line="362" w:lineRule="auto"/>
        <w:ind w:left="1102" w:right="109" w:firstLine="851"/>
        <w:rPr>
          <w:sz w:val="24"/>
        </w:rPr>
      </w:pPr>
      <w:r>
        <w:rPr>
          <w:w w:val="115"/>
          <w:sz w:val="24"/>
        </w:rPr>
        <w:t>Какой</w:t>
      </w:r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вид</w:t>
      </w:r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имущества</w:t>
      </w:r>
      <w:r>
        <w:rPr>
          <w:spacing w:val="45"/>
          <w:w w:val="115"/>
          <w:sz w:val="24"/>
        </w:rPr>
        <w:t xml:space="preserve"> </w:t>
      </w:r>
      <w:r>
        <w:rPr>
          <w:w w:val="115"/>
          <w:sz w:val="24"/>
        </w:rPr>
        <w:t>(движимое,</w:t>
      </w:r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недвижимое,</w:t>
      </w:r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транспортные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средства)?</w:t>
      </w:r>
    </w:p>
    <w:p w:rsidR="007F2B7C" w:rsidRDefault="002B7E38">
      <w:pPr>
        <w:pStyle w:val="a4"/>
        <w:numPr>
          <w:ilvl w:val="1"/>
          <w:numId w:val="2"/>
        </w:numPr>
        <w:tabs>
          <w:tab w:val="left" w:pos="2202"/>
        </w:tabs>
        <w:spacing w:before="1"/>
        <w:ind w:left="2201" w:hanging="248"/>
        <w:rPr>
          <w:sz w:val="24"/>
        </w:rPr>
      </w:pPr>
      <w:r>
        <w:rPr>
          <w:w w:val="115"/>
          <w:sz w:val="24"/>
        </w:rPr>
        <w:t>Заключается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ли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сделка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членом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семьи?</w:t>
      </w:r>
    </w:p>
    <w:p w:rsidR="007F2B7C" w:rsidRDefault="002B7E38">
      <w:pPr>
        <w:pStyle w:val="a4"/>
        <w:numPr>
          <w:ilvl w:val="1"/>
          <w:numId w:val="2"/>
        </w:numPr>
        <w:tabs>
          <w:tab w:val="left" w:pos="2226"/>
        </w:tabs>
        <w:spacing w:before="149"/>
        <w:ind w:left="2225" w:hanging="272"/>
        <w:rPr>
          <w:sz w:val="24"/>
        </w:rPr>
      </w:pPr>
      <w:r>
        <w:rPr>
          <w:spacing w:val="-1"/>
          <w:w w:val="115"/>
          <w:sz w:val="24"/>
        </w:rPr>
        <w:t>Какова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стоимость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(и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есть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ли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подтвержденные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расходы)?</w:t>
      </w:r>
    </w:p>
    <w:p w:rsidR="007F2B7C" w:rsidRDefault="002B7E38">
      <w:pPr>
        <w:pStyle w:val="a4"/>
        <w:numPr>
          <w:ilvl w:val="1"/>
          <w:numId w:val="2"/>
        </w:numPr>
        <w:tabs>
          <w:tab w:val="left" w:pos="2204"/>
        </w:tabs>
        <w:spacing w:before="150"/>
        <w:ind w:left="2203" w:hanging="250"/>
        <w:rPr>
          <w:sz w:val="24"/>
        </w:rPr>
      </w:pPr>
      <w:r>
        <w:rPr>
          <w:w w:val="110"/>
          <w:sz w:val="24"/>
        </w:rPr>
        <w:t>Какой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срок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владения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имуществом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(3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5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лет)?</w:t>
      </w:r>
    </w:p>
    <w:p w:rsidR="007F2B7C" w:rsidRDefault="002B7E38">
      <w:pPr>
        <w:pStyle w:val="a4"/>
        <w:numPr>
          <w:ilvl w:val="1"/>
          <w:numId w:val="2"/>
        </w:numPr>
        <w:tabs>
          <w:tab w:val="left" w:pos="2214"/>
        </w:tabs>
        <w:spacing w:before="150"/>
        <w:ind w:left="2213" w:hanging="260"/>
        <w:rPr>
          <w:sz w:val="24"/>
        </w:rPr>
      </w:pPr>
      <w:r>
        <w:rPr>
          <w:w w:val="115"/>
          <w:sz w:val="24"/>
        </w:rPr>
        <w:t>Можно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ли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применить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налоговые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вычеты?</w:t>
      </w:r>
    </w:p>
    <w:p w:rsidR="007F2B7C" w:rsidRDefault="002B7E38">
      <w:pPr>
        <w:pStyle w:val="a4"/>
        <w:numPr>
          <w:ilvl w:val="1"/>
          <w:numId w:val="2"/>
        </w:numPr>
        <w:tabs>
          <w:tab w:val="left" w:pos="2209"/>
        </w:tabs>
        <w:spacing w:before="149"/>
        <w:ind w:left="2208" w:hanging="255"/>
        <w:rPr>
          <w:sz w:val="24"/>
        </w:rPr>
      </w:pPr>
      <w:r>
        <w:rPr>
          <w:w w:val="115"/>
          <w:sz w:val="24"/>
        </w:rPr>
        <w:t>Нужно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ли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подавать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налоговую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декларацию?</w:t>
      </w:r>
    </w:p>
    <w:p w:rsidR="007F2B7C" w:rsidRDefault="007F2B7C">
      <w:pPr>
        <w:rPr>
          <w:sz w:val="24"/>
        </w:rPr>
        <w:sectPr w:rsidR="007F2B7C">
          <w:pgSz w:w="11910" w:h="16840"/>
          <w:pgMar w:top="980" w:right="740" w:bottom="0" w:left="600" w:header="781" w:footer="0" w:gutter="0"/>
          <w:cols w:space="720"/>
        </w:sectPr>
      </w:pPr>
    </w:p>
    <w:p w:rsidR="007F2B7C" w:rsidRDefault="002B7E38">
      <w:pPr>
        <w:pStyle w:val="a4"/>
        <w:numPr>
          <w:ilvl w:val="1"/>
          <w:numId w:val="2"/>
        </w:numPr>
        <w:tabs>
          <w:tab w:val="left" w:pos="2221"/>
        </w:tabs>
        <w:spacing w:before="166"/>
        <w:ind w:left="2220" w:hanging="267"/>
        <w:rPr>
          <w:sz w:val="24"/>
        </w:rPr>
      </w:pPr>
      <w:r>
        <w:rPr>
          <w:w w:val="110"/>
          <w:sz w:val="24"/>
        </w:rPr>
        <w:lastRenderedPageBreak/>
        <w:t>Можно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ли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получить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вычет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у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налогового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агента.</w:t>
      </w:r>
    </w:p>
    <w:p w:rsidR="007F2B7C" w:rsidRDefault="007F2B7C">
      <w:pPr>
        <w:pStyle w:val="a3"/>
        <w:ind w:left="0" w:firstLine="0"/>
        <w:rPr>
          <w:sz w:val="28"/>
        </w:rPr>
      </w:pPr>
    </w:p>
    <w:p w:rsidR="007F2B7C" w:rsidRDefault="002B7E38">
      <w:pPr>
        <w:pStyle w:val="1"/>
        <w:spacing w:before="249"/>
      </w:pPr>
      <w:r>
        <w:t>Налоговые</w:t>
      </w:r>
      <w:r>
        <w:rPr>
          <w:spacing w:val="15"/>
        </w:rPr>
        <w:t xml:space="preserve"> </w:t>
      </w:r>
      <w:r>
        <w:t>ставки.</w:t>
      </w:r>
    </w:p>
    <w:p w:rsidR="007F2B7C" w:rsidRDefault="002B7E38">
      <w:pPr>
        <w:pStyle w:val="a3"/>
        <w:spacing w:before="150" w:line="362" w:lineRule="auto"/>
        <w:ind w:right="104"/>
        <w:jc w:val="both"/>
      </w:pPr>
      <w:proofErr w:type="gramStart"/>
      <w:r>
        <w:rPr>
          <w:b/>
          <w:w w:val="105"/>
        </w:rPr>
        <w:t>«Процентные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доходы»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облагаются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учетом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прогрессии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15"/>
        </w:rPr>
        <w:t>разница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процентами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суммой</w:t>
      </w:r>
      <w:r>
        <w:rPr>
          <w:spacing w:val="1"/>
          <w:w w:val="115"/>
        </w:rPr>
        <w:t xml:space="preserve"> </w:t>
      </w:r>
      <w:r>
        <w:rPr>
          <w:w w:val="115"/>
        </w:rPr>
        <w:t>процентов,</w:t>
      </w:r>
      <w:r>
        <w:rPr>
          <w:spacing w:val="1"/>
          <w:w w:val="115"/>
        </w:rPr>
        <w:t xml:space="preserve"> </w:t>
      </w:r>
      <w:r>
        <w:rPr>
          <w:w w:val="115"/>
        </w:rPr>
        <w:t>рассчитанной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миллиона</w:t>
      </w:r>
      <w:r>
        <w:rPr>
          <w:spacing w:val="1"/>
          <w:w w:val="115"/>
        </w:rPr>
        <w:t xml:space="preserve"> </w:t>
      </w:r>
      <w:r>
        <w:rPr>
          <w:w w:val="115"/>
        </w:rPr>
        <w:t>рублей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ключевой</w:t>
      </w:r>
      <w:r>
        <w:rPr>
          <w:spacing w:val="1"/>
          <w:w w:val="115"/>
        </w:rPr>
        <w:t xml:space="preserve"> </w:t>
      </w:r>
      <w:r>
        <w:rPr>
          <w:w w:val="115"/>
        </w:rPr>
        <w:t>ставки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банка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 Федерации из действовавших по состоянию на 1-е число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22"/>
          <w:w w:val="115"/>
        </w:rPr>
        <w:t xml:space="preserve"> </w:t>
      </w:r>
      <w:r>
        <w:rPr>
          <w:w w:val="115"/>
        </w:rPr>
        <w:t>месяца</w:t>
      </w:r>
      <w:r>
        <w:rPr>
          <w:spacing w:val="-22"/>
          <w:w w:val="115"/>
        </w:rPr>
        <w:t xml:space="preserve"> </w:t>
      </w:r>
      <w:r>
        <w:rPr>
          <w:w w:val="115"/>
        </w:rPr>
        <w:t>в</w:t>
      </w:r>
      <w:r>
        <w:rPr>
          <w:spacing w:val="-23"/>
          <w:w w:val="115"/>
        </w:rPr>
        <w:t xml:space="preserve"> </w:t>
      </w:r>
      <w:r>
        <w:rPr>
          <w:w w:val="115"/>
        </w:rPr>
        <w:t>указанном</w:t>
      </w:r>
      <w:r>
        <w:rPr>
          <w:spacing w:val="-23"/>
          <w:w w:val="115"/>
        </w:rPr>
        <w:t xml:space="preserve"> </w:t>
      </w:r>
      <w:r>
        <w:rPr>
          <w:w w:val="115"/>
        </w:rPr>
        <w:t>налоговом</w:t>
      </w:r>
      <w:r>
        <w:rPr>
          <w:spacing w:val="-22"/>
          <w:w w:val="115"/>
        </w:rPr>
        <w:t xml:space="preserve"> </w:t>
      </w:r>
      <w:r>
        <w:rPr>
          <w:w w:val="115"/>
        </w:rPr>
        <w:t>периоде</w:t>
      </w:r>
      <w:proofErr w:type="gramEnd"/>
    </w:p>
    <w:p w:rsidR="007F2B7C" w:rsidRDefault="002B7E38">
      <w:pPr>
        <w:pStyle w:val="a3"/>
        <w:spacing w:before="8" w:line="362" w:lineRule="auto"/>
        <w:ind w:right="102"/>
        <w:jc w:val="both"/>
      </w:pPr>
      <w:proofErr w:type="gramStart"/>
      <w:r>
        <w:rPr>
          <w:b/>
          <w:w w:val="105"/>
        </w:rPr>
        <w:t>Прогрессия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применяется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для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физических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лиц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налоговых</w:t>
      </w:r>
      <w:r>
        <w:rPr>
          <w:b/>
          <w:spacing w:val="1"/>
          <w:w w:val="105"/>
        </w:rPr>
        <w:t xml:space="preserve"> </w:t>
      </w:r>
      <w:r>
        <w:rPr>
          <w:b/>
          <w:w w:val="115"/>
        </w:rPr>
        <w:t>резидентов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РФ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доходов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продажи</w:t>
      </w:r>
      <w:r>
        <w:rPr>
          <w:spacing w:val="1"/>
          <w:w w:val="115"/>
        </w:rPr>
        <w:t xml:space="preserve"> </w:t>
      </w:r>
      <w:r>
        <w:rPr>
          <w:w w:val="115"/>
        </w:rPr>
        <w:t>имущества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(за</w:t>
      </w:r>
      <w:r>
        <w:rPr>
          <w:spacing w:val="1"/>
          <w:w w:val="115"/>
        </w:rPr>
        <w:t xml:space="preserve"> </w:t>
      </w:r>
      <w:r>
        <w:rPr>
          <w:w w:val="115"/>
        </w:rPr>
        <w:t>исключением ценных бумаг) и (или) доли (долей) в нем, доходов в виде</w:t>
      </w:r>
      <w:r>
        <w:rPr>
          <w:spacing w:val="-84"/>
          <w:w w:val="115"/>
        </w:rPr>
        <w:t xml:space="preserve"> </w:t>
      </w:r>
      <w:r>
        <w:rPr>
          <w:w w:val="115"/>
        </w:rPr>
        <w:t>стоимости имущества (за исключением ценных бумаг), полученного в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порядке</w:t>
      </w:r>
      <w:r>
        <w:rPr>
          <w:spacing w:val="1"/>
          <w:w w:val="115"/>
        </w:rPr>
        <w:t xml:space="preserve"> </w:t>
      </w:r>
      <w:r>
        <w:rPr>
          <w:w w:val="115"/>
        </w:rPr>
        <w:t>дарения,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подлежащих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налогообложению</w:t>
      </w:r>
      <w:r>
        <w:rPr>
          <w:spacing w:val="1"/>
          <w:w w:val="115"/>
        </w:rPr>
        <w:t xml:space="preserve"> </w:t>
      </w:r>
      <w:r>
        <w:rPr>
          <w:w w:val="115"/>
        </w:rPr>
        <w:t>доходов,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полученных такими физическими лицами в виде страховых выплат по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договорам</w:t>
      </w:r>
      <w:r>
        <w:rPr>
          <w:spacing w:val="-21"/>
          <w:w w:val="115"/>
        </w:rPr>
        <w:t xml:space="preserve"> </w:t>
      </w:r>
      <w:r>
        <w:rPr>
          <w:w w:val="115"/>
        </w:rPr>
        <w:t>страхования</w:t>
      </w:r>
      <w:r>
        <w:rPr>
          <w:spacing w:val="-18"/>
          <w:w w:val="115"/>
        </w:rPr>
        <w:t xml:space="preserve"> </w:t>
      </w:r>
      <w:r>
        <w:rPr>
          <w:w w:val="115"/>
        </w:rPr>
        <w:t>и</w:t>
      </w:r>
      <w:r>
        <w:rPr>
          <w:spacing w:val="-21"/>
          <w:w w:val="115"/>
        </w:rPr>
        <w:t xml:space="preserve"> </w:t>
      </w:r>
      <w:r>
        <w:rPr>
          <w:w w:val="115"/>
        </w:rPr>
        <w:t>выплат</w:t>
      </w:r>
      <w:r>
        <w:rPr>
          <w:spacing w:val="-21"/>
          <w:w w:val="115"/>
        </w:rPr>
        <w:t xml:space="preserve"> </w:t>
      </w:r>
      <w:r>
        <w:rPr>
          <w:w w:val="115"/>
        </w:rPr>
        <w:t>по</w:t>
      </w:r>
      <w:r>
        <w:rPr>
          <w:spacing w:val="-20"/>
          <w:w w:val="115"/>
        </w:rPr>
        <w:t xml:space="preserve"> </w:t>
      </w:r>
      <w:r>
        <w:rPr>
          <w:w w:val="115"/>
        </w:rPr>
        <w:t>пенсионному</w:t>
      </w:r>
      <w:r>
        <w:rPr>
          <w:spacing w:val="-20"/>
          <w:w w:val="115"/>
        </w:rPr>
        <w:t xml:space="preserve"> </w:t>
      </w:r>
      <w:r>
        <w:rPr>
          <w:w w:val="115"/>
        </w:rPr>
        <w:t>обеспечению.</w:t>
      </w:r>
      <w:proofErr w:type="gramEnd"/>
    </w:p>
    <w:p w:rsidR="007F2B7C" w:rsidRDefault="002B7E38">
      <w:pPr>
        <w:pStyle w:val="a3"/>
        <w:spacing w:before="11" w:line="364" w:lineRule="auto"/>
        <w:ind w:right="108"/>
        <w:jc w:val="both"/>
        <w:rPr>
          <w:b/>
        </w:rPr>
      </w:pPr>
      <w:r>
        <w:rPr>
          <w:w w:val="110"/>
        </w:rPr>
        <w:t xml:space="preserve">Дивиденды облагаются по ставке </w:t>
      </w:r>
      <w:r>
        <w:rPr>
          <w:b/>
        </w:rPr>
        <w:t xml:space="preserve">13%, </w:t>
      </w:r>
      <w:r>
        <w:rPr>
          <w:w w:val="110"/>
        </w:rPr>
        <w:t>если они получены лицами,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-16"/>
          <w:w w:val="110"/>
        </w:rPr>
        <w:t xml:space="preserve"> </w:t>
      </w:r>
      <w:r>
        <w:rPr>
          <w:w w:val="110"/>
        </w:rPr>
        <w:t>являющимися</w:t>
      </w:r>
      <w:r>
        <w:rPr>
          <w:spacing w:val="-19"/>
          <w:w w:val="110"/>
        </w:rPr>
        <w:t xml:space="preserve"> </w:t>
      </w:r>
      <w:r>
        <w:rPr>
          <w:w w:val="110"/>
        </w:rPr>
        <w:t>налоговыми</w:t>
      </w:r>
      <w:r>
        <w:rPr>
          <w:spacing w:val="-16"/>
          <w:w w:val="110"/>
        </w:rPr>
        <w:t xml:space="preserve"> </w:t>
      </w:r>
      <w:r>
        <w:rPr>
          <w:w w:val="110"/>
        </w:rPr>
        <w:t>резидентами</w:t>
      </w:r>
      <w:r>
        <w:rPr>
          <w:spacing w:val="-16"/>
          <w:w w:val="110"/>
        </w:rPr>
        <w:t xml:space="preserve"> </w:t>
      </w:r>
      <w:r>
        <w:rPr>
          <w:w w:val="110"/>
        </w:rPr>
        <w:t>РФ</w:t>
      </w:r>
      <w:r>
        <w:rPr>
          <w:spacing w:val="-11"/>
          <w:w w:val="110"/>
        </w:rPr>
        <w:t xml:space="preserve"> </w:t>
      </w:r>
      <w:r>
        <w:rPr>
          <w:w w:val="110"/>
        </w:rPr>
        <w:t>—</w:t>
      </w:r>
      <w:r>
        <w:rPr>
          <w:spacing w:val="-16"/>
          <w:w w:val="110"/>
        </w:rPr>
        <w:t xml:space="preserve"> </w:t>
      </w:r>
      <w:r>
        <w:rPr>
          <w:b/>
        </w:rPr>
        <w:t>15%.</w:t>
      </w:r>
    </w:p>
    <w:p w:rsidR="007F2B7C" w:rsidRDefault="007F2B7C">
      <w:pPr>
        <w:pStyle w:val="a3"/>
        <w:spacing w:before="2"/>
        <w:ind w:left="0" w:firstLine="0"/>
        <w:rPr>
          <w:b/>
          <w:sz w:val="36"/>
        </w:rPr>
      </w:pPr>
    </w:p>
    <w:p w:rsidR="007F2B7C" w:rsidRDefault="002B7E38">
      <w:pPr>
        <w:pStyle w:val="1"/>
      </w:pPr>
      <w:r>
        <w:t>Налоговые</w:t>
      </w:r>
      <w:r>
        <w:rPr>
          <w:spacing w:val="5"/>
        </w:rPr>
        <w:t xml:space="preserve"> </w:t>
      </w:r>
      <w:r>
        <w:t>вычеты.</w:t>
      </w:r>
    </w:p>
    <w:p w:rsidR="007F2B7C" w:rsidRDefault="002B7E38">
      <w:pPr>
        <w:pStyle w:val="a3"/>
        <w:spacing w:before="150" w:line="364" w:lineRule="auto"/>
        <w:ind w:right="106"/>
        <w:jc w:val="both"/>
      </w:pPr>
      <w:proofErr w:type="gramStart"/>
      <w:r>
        <w:rPr>
          <w:b/>
          <w:w w:val="110"/>
        </w:rPr>
        <w:t>В ст. 218 НК РФ установлены основания</w:t>
      </w:r>
      <w:r>
        <w:rPr>
          <w:w w:val="110"/>
        </w:rPr>
        <w:t>, при которых можно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получить </w:t>
      </w:r>
      <w:r>
        <w:rPr>
          <w:b/>
          <w:w w:val="105"/>
        </w:rPr>
        <w:t xml:space="preserve">стандартный налоговый вычет </w:t>
      </w:r>
      <w:r>
        <w:rPr>
          <w:w w:val="105"/>
        </w:rPr>
        <w:t>«на себя» («льготные категории</w:t>
      </w:r>
      <w:r>
        <w:rPr>
          <w:spacing w:val="1"/>
          <w:w w:val="105"/>
        </w:rPr>
        <w:t xml:space="preserve"> </w:t>
      </w:r>
      <w:r>
        <w:rPr>
          <w:w w:val="110"/>
        </w:rPr>
        <w:t>граждан»)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«на</w:t>
      </w:r>
      <w:r>
        <w:rPr>
          <w:spacing w:val="-10"/>
          <w:w w:val="110"/>
        </w:rPr>
        <w:t xml:space="preserve"> </w:t>
      </w:r>
      <w:r>
        <w:rPr>
          <w:w w:val="110"/>
        </w:rPr>
        <w:t>детей»,</w:t>
      </w:r>
      <w:r>
        <w:rPr>
          <w:spacing w:val="-8"/>
          <w:w w:val="110"/>
        </w:rPr>
        <w:t xml:space="preserve"> </w:t>
      </w:r>
      <w:r>
        <w:rPr>
          <w:w w:val="110"/>
        </w:rPr>
        <w:t>доход</w:t>
      </w:r>
      <w:r>
        <w:rPr>
          <w:spacing w:val="-13"/>
          <w:w w:val="110"/>
        </w:rPr>
        <w:t xml:space="preserve"> </w:t>
      </w:r>
      <w:r>
        <w:rPr>
          <w:w w:val="110"/>
        </w:rPr>
        <w:t>налогоплательщика,</w:t>
      </w:r>
      <w:r>
        <w:rPr>
          <w:spacing w:val="-7"/>
          <w:w w:val="110"/>
        </w:rPr>
        <w:t xml:space="preserve"> </w:t>
      </w:r>
      <w:r>
        <w:rPr>
          <w:w w:val="110"/>
        </w:rPr>
        <w:t>облагаемый</w:t>
      </w:r>
      <w:r>
        <w:rPr>
          <w:spacing w:val="-9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ставкам</w:t>
      </w:r>
      <w:r>
        <w:rPr>
          <w:spacing w:val="-80"/>
          <w:w w:val="110"/>
        </w:rPr>
        <w:t xml:space="preserve"> </w:t>
      </w:r>
      <w:r>
        <w:rPr>
          <w:w w:val="110"/>
        </w:rPr>
        <w:t>13%-15% (за исключением доходов от долевого участия в 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организаций,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виде</w:t>
      </w:r>
      <w:r>
        <w:rPr>
          <w:spacing w:val="1"/>
          <w:w w:val="110"/>
        </w:rPr>
        <w:t xml:space="preserve"> </w:t>
      </w:r>
      <w:r>
        <w:rPr>
          <w:w w:val="110"/>
        </w:rPr>
        <w:t>дивидендов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лицами,</w:t>
      </w:r>
      <w:r>
        <w:rPr>
          <w:spacing w:val="-80"/>
          <w:w w:val="110"/>
        </w:rPr>
        <w:t xml:space="preserve"> </w:t>
      </w:r>
      <w:r>
        <w:rPr>
          <w:w w:val="110"/>
        </w:rPr>
        <w:t>являющимися</w:t>
      </w:r>
      <w:r>
        <w:rPr>
          <w:spacing w:val="1"/>
          <w:w w:val="110"/>
        </w:rPr>
        <w:t xml:space="preserve"> </w:t>
      </w:r>
      <w:r>
        <w:rPr>
          <w:w w:val="110"/>
        </w:rPr>
        <w:t>налоговыми</w:t>
      </w:r>
      <w:r>
        <w:rPr>
          <w:spacing w:val="1"/>
          <w:w w:val="110"/>
        </w:rPr>
        <w:t xml:space="preserve"> </w:t>
      </w:r>
      <w:r>
        <w:rPr>
          <w:w w:val="110"/>
        </w:rPr>
        <w:t>резидентами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Федерации),</w:t>
      </w:r>
      <w:r>
        <w:rPr>
          <w:spacing w:val="-80"/>
          <w:w w:val="110"/>
        </w:rPr>
        <w:t xml:space="preserve"> </w:t>
      </w:r>
      <w:r>
        <w:rPr>
          <w:w w:val="110"/>
        </w:rPr>
        <w:t>исчисленный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нарастающим</w:t>
      </w:r>
      <w:r>
        <w:rPr>
          <w:spacing w:val="1"/>
          <w:w w:val="110"/>
        </w:rPr>
        <w:t xml:space="preserve"> </w:t>
      </w:r>
      <w:r>
        <w:rPr>
          <w:w w:val="110"/>
        </w:rPr>
        <w:t>итогом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налогового 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периода),</w:t>
      </w:r>
      <w:r>
        <w:rPr>
          <w:spacing w:val="1"/>
          <w:w w:val="110"/>
        </w:rPr>
        <w:t xml:space="preserve"> </w:t>
      </w:r>
      <w:r>
        <w:rPr>
          <w:w w:val="110"/>
        </w:rPr>
        <w:t>превысил</w:t>
      </w:r>
      <w:r>
        <w:rPr>
          <w:spacing w:val="-20"/>
          <w:w w:val="110"/>
        </w:rPr>
        <w:t xml:space="preserve"> </w:t>
      </w:r>
      <w:r>
        <w:rPr>
          <w:w w:val="110"/>
        </w:rPr>
        <w:t>350</w:t>
      </w:r>
      <w:r>
        <w:rPr>
          <w:spacing w:val="-21"/>
          <w:w w:val="110"/>
        </w:rPr>
        <w:t xml:space="preserve"> </w:t>
      </w:r>
      <w:r>
        <w:rPr>
          <w:w w:val="110"/>
        </w:rPr>
        <w:t>тыс.</w:t>
      </w:r>
      <w:r>
        <w:rPr>
          <w:spacing w:val="-19"/>
          <w:w w:val="110"/>
        </w:rPr>
        <w:t xml:space="preserve"> </w:t>
      </w:r>
      <w:r>
        <w:rPr>
          <w:w w:val="110"/>
        </w:rPr>
        <w:t>руб.</w:t>
      </w:r>
      <w:proofErr w:type="gramEnd"/>
    </w:p>
    <w:p w:rsidR="007F2B7C" w:rsidRDefault="002B7E38">
      <w:pPr>
        <w:spacing w:line="364" w:lineRule="auto"/>
        <w:ind w:left="1102" w:right="102" w:firstLine="851"/>
        <w:jc w:val="both"/>
        <w:rPr>
          <w:sz w:val="24"/>
        </w:rPr>
      </w:pPr>
      <w:r>
        <w:rPr>
          <w:b/>
          <w:spacing w:val="-1"/>
          <w:w w:val="105"/>
          <w:sz w:val="24"/>
        </w:rPr>
        <w:t>Инвестиционные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налоговые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вычеты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установлены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ст.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219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НК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РФ</w:t>
      </w:r>
      <w:r>
        <w:rPr>
          <w:w w:val="105"/>
          <w:sz w:val="24"/>
        </w:rPr>
        <w:t>,</w:t>
      </w:r>
      <w:r>
        <w:rPr>
          <w:spacing w:val="-76"/>
          <w:w w:val="105"/>
          <w:sz w:val="24"/>
        </w:rPr>
        <w:t xml:space="preserve"> </w:t>
      </w:r>
      <w:r>
        <w:rPr>
          <w:w w:val="115"/>
          <w:sz w:val="24"/>
        </w:rPr>
        <w:t>при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этом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возможен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упрощенный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порядок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применения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вычетов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без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декларирования доходов, путем осуществления налоговыми органами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информационного</w:t>
      </w:r>
      <w:r>
        <w:rPr>
          <w:spacing w:val="-20"/>
          <w:w w:val="115"/>
          <w:sz w:val="24"/>
        </w:rPr>
        <w:t xml:space="preserve"> </w:t>
      </w:r>
      <w:r>
        <w:rPr>
          <w:w w:val="115"/>
          <w:sz w:val="24"/>
        </w:rPr>
        <w:t>взаимодействия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коммерческими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банками.</w:t>
      </w:r>
    </w:p>
    <w:p w:rsidR="007F2B7C" w:rsidRDefault="007F2B7C">
      <w:pPr>
        <w:spacing w:line="364" w:lineRule="auto"/>
        <w:jc w:val="both"/>
        <w:rPr>
          <w:sz w:val="24"/>
        </w:rPr>
        <w:sectPr w:rsidR="007F2B7C">
          <w:pgSz w:w="11910" w:h="16840"/>
          <w:pgMar w:top="980" w:right="740" w:bottom="0" w:left="600" w:header="781" w:footer="0" w:gutter="0"/>
          <w:cols w:space="720"/>
        </w:sectPr>
      </w:pPr>
    </w:p>
    <w:p w:rsidR="007F2B7C" w:rsidRDefault="002B7E38">
      <w:pPr>
        <w:spacing w:before="166" w:line="362" w:lineRule="auto"/>
        <w:ind w:left="1102" w:right="107" w:firstLine="851"/>
        <w:jc w:val="both"/>
        <w:rPr>
          <w:sz w:val="24"/>
        </w:rPr>
      </w:pPr>
      <w:r>
        <w:rPr>
          <w:b/>
          <w:w w:val="110"/>
          <w:sz w:val="24"/>
        </w:rPr>
        <w:lastRenderedPageBreak/>
        <w:t>В ст. 219 НК РФ установлены основания</w:t>
      </w:r>
      <w:r>
        <w:rPr>
          <w:w w:val="110"/>
          <w:sz w:val="24"/>
        </w:rPr>
        <w:t>, при которых можно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получить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социальный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налоговый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вычет</w:t>
      </w:r>
      <w:r>
        <w:rPr>
          <w:b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благотворительность,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лечение,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обучение,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фитнес,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также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ограничения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величине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налоговый период. При этом обязательное условие — налогоплательщик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должен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иметь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доходы,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облагаемые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ставке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13%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(15%).</w:t>
      </w:r>
    </w:p>
    <w:p w:rsidR="007F2B7C" w:rsidRDefault="002B7E38">
      <w:pPr>
        <w:pStyle w:val="a3"/>
        <w:spacing w:before="7" w:line="362" w:lineRule="auto"/>
        <w:ind w:right="106"/>
        <w:jc w:val="both"/>
      </w:pPr>
      <w:proofErr w:type="gramStart"/>
      <w:r>
        <w:rPr>
          <w:b/>
          <w:w w:val="110"/>
        </w:rPr>
        <w:t>Имущественный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налоговый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вычет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предоставляется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соответствии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со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ст.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220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НК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РФ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с учетом следующих особенностей:</w:t>
      </w:r>
      <w:r>
        <w:rPr>
          <w:spacing w:val="1"/>
          <w:w w:val="110"/>
        </w:rPr>
        <w:t xml:space="preserve"> </w:t>
      </w:r>
      <w:r>
        <w:rPr>
          <w:w w:val="110"/>
        </w:rPr>
        <w:t>осуществляется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продажа</w:t>
      </w:r>
      <w:r>
        <w:rPr>
          <w:spacing w:val="1"/>
          <w:w w:val="110"/>
        </w:rPr>
        <w:t xml:space="preserve"> </w:t>
      </w:r>
      <w:r>
        <w:rPr>
          <w:w w:val="110"/>
        </w:rPr>
        <w:t>имущества,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каков</w:t>
      </w:r>
      <w:r>
        <w:rPr>
          <w:spacing w:val="1"/>
          <w:w w:val="110"/>
        </w:rPr>
        <w:t xml:space="preserve"> </w:t>
      </w:r>
      <w:r>
        <w:rPr>
          <w:w w:val="110"/>
        </w:rPr>
        <w:t>источник</w:t>
      </w:r>
      <w:r>
        <w:rPr>
          <w:spacing w:val="-80"/>
          <w:w w:val="110"/>
        </w:rPr>
        <w:t xml:space="preserve"> </w:t>
      </w:r>
      <w:r>
        <w:rPr>
          <w:w w:val="110"/>
        </w:rPr>
        <w:t>приобретения</w:t>
      </w:r>
      <w:r>
        <w:rPr>
          <w:spacing w:val="1"/>
          <w:w w:val="110"/>
        </w:rPr>
        <w:t xml:space="preserve"> </w:t>
      </w:r>
      <w:r>
        <w:rPr>
          <w:w w:val="110"/>
        </w:rPr>
        <w:t>(семейный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капитал,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военная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ипотека),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какой </w:t>
      </w:r>
      <w:r>
        <w:rPr>
          <w:spacing w:val="1"/>
          <w:w w:val="110"/>
        </w:rPr>
        <w:t xml:space="preserve"> </w:t>
      </w:r>
      <w:r>
        <w:rPr>
          <w:w w:val="110"/>
        </w:rPr>
        <w:t>срок</w:t>
      </w:r>
      <w:r>
        <w:rPr>
          <w:spacing w:val="1"/>
          <w:w w:val="110"/>
        </w:rPr>
        <w:t xml:space="preserve"> </w:t>
      </w:r>
      <w:r>
        <w:rPr>
          <w:w w:val="110"/>
        </w:rPr>
        <w:t>владения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имуществом</w:t>
      </w:r>
      <w:r>
        <w:rPr>
          <w:spacing w:val="1"/>
          <w:w w:val="110"/>
        </w:rPr>
        <w:t xml:space="preserve"> </w:t>
      </w:r>
      <w:r>
        <w:rPr>
          <w:w w:val="110"/>
        </w:rPr>
        <w:t>был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определен,</w:t>
      </w:r>
      <w:r>
        <w:rPr>
          <w:spacing w:val="1"/>
          <w:w w:val="110"/>
        </w:rPr>
        <w:t xml:space="preserve"> </w:t>
      </w:r>
      <w:r>
        <w:rPr>
          <w:w w:val="110"/>
        </w:rPr>
        <w:t>предельные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  —  3  млн.</w:t>
      </w:r>
      <w:r>
        <w:rPr>
          <w:spacing w:val="-80"/>
          <w:w w:val="110"/>
        </w:rPr>
        <w:t xml:space="preserve"> </w:t>
      </w:r>
      <w:r>
        <w:rPr>
          <w:w w:val="110"/>
        </w:rPr>
        <w:t>руб.</w:t>
      </w:r>
      <w:r>
        <w:rPr>
          <w:spacing w:val="1"/>
          <w:w w:val="110"/>
        </w:rPr>
        <w:t xml:space="preserve"> </w:t>
      </w:r>
      <w:r>
        <w:rPr>
          <w:w w:val="110"/>
        </w:rPr>
        <w:t>(ипотека),</w:t>
      </w:r>
      <w:r>
        <w:rPr>
          <w:spacing w:val="1"/>
          <w:w w:val="110"/>
        </w:rPr>
        <w:t xml:space="preserve"> </w:t>
      </w:r>
      <w:r>
        <w:rPr>
          <w:w w:val="110"/>
        </w:rPr>
        <w:t>2</w:t>
      </w:r>
      <w:r>
        <w:rPr>
          <w:spacing w:val="1"/>
          <w:w w:val="110"/>
        </w:rPr>
        <w:t xml:space="preserve"> </w:t>
      </w:r>
      <w:r>
        <w:rPr>
          <w:w w:val="110"/>
        </w:rPr>
        <w:t>млн.</w:t>
      </w:r>
      <w:r>
        <w:rPr>
          <w:spacing w:val="1"/>
          <w:w w:val="110"/>
        </w:rPr>
        <w:t xml:space="preserve"> </w:t>
      </w:r>
      <w:r>
        <w:rPr>
          <w:w w:val="110"/>
        </w:rPr>
        <w:t>руб.</w:t>
      </w:r>
      <w:r>
        <w:rPr>
          <w:spacing w:val="1"/>
          <w:w w:val="110"/>
        </w:rPr>
        <w:t xml:space="preserve"> </w:t>
      </w:r>
      <w:r>
        <w:rPr>
          <w:w w:val="110"/>
        </w:rPr>
        <w:t>(строительство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дома,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приобретение</w:t>
      </w:r>
      <w:r>
        <w:rPr>
          <w:spacing w:val="1"/>
          <w:w w:val="110"/>
        </w:rPr>
        <w:t xml:space="preserve"> </w:t>
      </w:r>
      <w:r>
        <w:rPr>
          <w:w w:val="110"/>
        </w:rPr>
        <w:t>жилой</w:t>
      </w:r>
      <w:r>
        <w:rPr>
          <w:spacing w:val="-80"/>
          <w:w w:val="110"/>
        </w:rPr>
        <w:t xml:space="preserve"> </w:t>
      </w:r>
      <w:r>
        <w:rPr>
          <w:w w:val="110"/>
        </w:rPr>
        <w:t>недвижимости),</w:t>
      </w:r>
      <w:r>
        <w:rPr>
          <w:spacing w:val="1"/>
          <w:w w:val="1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w w:val="110"/>
        </w:rPr>
        <w:t>млн.</w:t>
      </w:r>
      <w:r>
        <w:rPr>
          <w:spacing w:val="1"/>
          <w:w w:val="110"/>
        </w:rPr>
        <w:t xml:space="preserve"> </w:t>
      </w:r>
      <w:r>
        <w:rPr>
          <w:w w:val="110"/>
        </w:rPr>
        <w:t>руб.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расходы,</w:t>
      </w:r>
      <w:r>
        <w:rPr>
          <w:spacing w:val="1"/>
          <w:w w:val="110"/>
        </w:rPr>
        <w:t xml:space="preserve"> </w:t>
      </w:r>
      <w:r>
        <w:rPr>
          <w:w w:val="110"/>
        </w:rPr>
        <w:t>связанные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жилых</w:t>
      </w:r>
      <w:r>
        <w:rPr>
          <w:spacing w:val="1"/>
          <w:w w:val="110"/>
        </w:rPr>
        <w:t xml:space="preserve"> </w:t>
      </w:r>
      <w:r>
        <w:rPr>
          <w:w w:val="110"/>
        </w:rPr>
        <w:t>домов,</w:t>
      </w:r>
      <w:r>
        <w:rPr>
          <w:spacing w:val="1"/>
          <w:w w:val="110"/>
        </w:rPr>
        <w:t xml:space="preserve"> </w:t>
      </w:r>
      <w:r>
        <w:rPr>
          <w:w w:val="110"/>
        </w:rPr>
        <w:t>квартир,</w:t>
      </w:r>
      <w:r>
        <w:rPr>
          <w:spacing w:val="1"/>
          <w:w w:val="110"/>
        </w:rPr>
        <w:t xml:space="preserve"> </w:t>
      </w:r>
      <w:r>
        <w:rPr>
          <w:w w:val="110"/>
        </w:rPr>
        <w:t>комнат,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включая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приватизированные</w:t>
      </w:r>
      <w:r>
        <w:rPr>
          <w:spacing w:val="1"/>
          <w:w w:val="110"/>
        </w:rPr>
        <w:t xml:space="preserve"> </w:t>
      </w:r>
      <w:r>
        <w:rPr>
          <w:w w:val="110"/>
        </w:rPr>
        <w:t>жилые</w:t>
      </w:r>
      <w:r>
        <w:rPr>
          <w:spacing w:val="1"/>
          <w:w w:val="110"/>
        </w:rPr>
        <w:t xml:space="preserve"> </w:t>
      </w:r>
      <w:r>
        <w:rPr>
          <w:w w:val="110"/>
        </w:rPr>
        <w:t>помещения, садовых домов или земельных участков или доли (долей) в</w:t>
      </w:r>
      <w:r>
        <w:rPr>
          <w:spacing w:val="1"/>
          <w:w w:val="110"/>
        </w:rPr>
        <w:t xml:space="preserve"> </w:t>
      </w:r>
      <w:r>
        <w:rPr>
          <w:w w:val="110"/>
        </w:rPr>
        <w:t>указанном</w:t>
      </w:r>
      <w:r>
        <w:rPr>
          <w:spacing w:val="-20"/>
          <w:w w:val="110"/>
        </w:rPr>
        <w:t xml:space="preserve"> </w:t>
      </w:r>
      <w:r>
        <w:rPr>
          <w:w w:val="110"/>
        </w:rPr>
        <w:t>имуществе.</w:t>
      </w:r>
    </w:p>
    <w:p w:rsidR="007F2B7C" w:rsidRDefault="007F2B7C">
      <w:pPr>
        <w:pStyle w:val="a3"/>
        <w:spacing w:before="6"/>
        <w:ind w:left="0" w:firstLine="0"/>
        <w:rPr>
          <w:sz w:val="37"/>
        </w:rPr>
      </w:pPr>
    </w:p>
    <w:p w:rsidR="007F2B7C" w:rsidRDefault="002B7E38">
      <w:pPr>
        <w:pStyle w:val="1"/>
        <w:spacing w:before="1"/>
      </w:pPr>
      <w:r>
        <w:t>Как</w:t>
      </w:r>
      <w:r>
        <w:rPr>
          <w:spacing w:val="24"/>
        </w:rPr>
        <w:t xml:space="preserve"> </w:t>
      </w:r>
      <w:r>
        <w:t>получить</w:t>
      </w:r>
      <w:r>
        <w:rPr>
          <w:spacing w:val="22"/>
        </w:rPr>
        <w:t xml:space="preserve"> </w:t>
      </w:r>
      <w:r>
        <w:t>социальный</w:t>
      </w:r>
      <w:r>
        <w:rPr>
          <w:spacing w:val="21"/>
        </w:rPr>
        <w:t xml:space="preserve"> </w:t>
      </w:r>
      <w:r>
        <w:t>вычет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работодателя?</w:t>
      </w:r>
    </w:p>
    <w:p w:rsidR="007F2B7C" w:rsidRDefault="002B7E38">
      <w:pPr>
        <w:pStyle w:val="a4"/>
        <w:numPr>
          <w:ilvl w:val="0"/>
          <w:numId w:val="1"/>
        </w:numPr>
        <w:tabs>
          <w:tab w:val="left" w:pos="2218"/>
        </w:tabs>
        <w:spacing w:before="149" w:line="364" w:lineRule="auto"/>
        <w:ind w:right="110" w:firstLine="851"/>
        <w:jc w:val="both"/>
        <w:rPr>
          <w:sz w:val="24"/>
        </w:rPr>
      </w:pPr>
      <w:r>
        <w:rPr>
          <w:w w:val="115"/>
          <w:sz w:val="24"/>
        </w:rPr>
        <w:t>Подготовить документы, подтверждающие право на получение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вычета (на обучение, лечение и покупку медикаментов и др., копии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свидетельств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рождении,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браке).</w:t>
      </w:r>
    </w:p>
    <w:p w:rsidR="007F2B7C" w:rsidRDefault="002B7E38">
      <w:pPr>
        <w:pStyle w:val="a4"/>
        <w:numPr>
          <w:ilvl w:val="0"/>
          <w:numId w:val="1"/>
        </w:numPr>
        <w:tabs>
          <w:tab w:val="left" w:pos="2245"/>
        </w:tabs>
        <w:spacing w:line="362" w:lineRule="auto"/>
        <w:ind w:right="106" w:firstLine="851"/>
        <w:jc w:val="both"/>
        <w:rPr>
          <w:sz w:val="24"/>
        </w:rPr>
      </w:pPr>
      <w:r>
        <w:rPr>
          <w:w w:val="115"/>
          <w:sz w:val="24"/>
        </w:rPr>
        <w:t>Представить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налоговый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орган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месту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жительства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заявление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подтверждении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права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социальный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вычет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подтверждающие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документы.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ИФНС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лишь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проинформирует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налогоплательщика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результатах рассмотрения его заявления (о подтверждении права на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вычет).</w:t>
      </w:r>
    </w:p>
    <w:p w:rsidR="007F2B7C" w:rsidRDefault="002B7E38">
      <w:pPr>
        <w:pStyle w:val="a4"/>
        <w:numPr>
          <w:ilvl w:val="0"/>
          <w:numId w:val="1"/>
        </w:numPr>
        <w:tabs>
          <w:tab w:val="left" w:pos="2228"/>
        </w:tabs>
        <w:spacing w:before="4" w:line="364" w:lineRule="auto"/>
        <w:ind w:right="106" w:firstLine="851"/>
        <w:jc w:val="both"/>
        <w:rPr>
          <w:sz w:val="24"/>
        </w:rPr>
      </w:pPr>
      <w:r>
        <w:rPr>
          <w:w w:val="115"/>
          <w:sz w:val="24"/>
        </w:rPr>
        <w:t>Уведомление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о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праве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социальный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вычет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формируется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срок,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не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превышающий</w:t>
      </w:r>
      <w:r>
        <w:rPr>
          <w:spacing w:val="-26"/>
          <w:w w:val="115"/>
          <w:sz w:val="24"/>
        </w:rPr>
        <w:t xml:space="preserve"> </w:t>
      </w:r>
      <w:r>
        <w:rPr>
          <w:w w:val="115"/>
          <w:sz w:val="24"/>
        </w:rPr>
        <w:t>30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календарных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дней.</w:t>
      </w:r>
    </w:p>
    <w:p w:rsidR="007F2B7C" w:rsidRDefault="002B7E38">
      <w:pPr>
        <w:pStyle w:val="a4"/>
        <w:numPr>
          <w:ilvl w:val="0"/>
          <w:numId w:val="1"/>
        </w:numPr>
        <w:tabs>
          <w:tab w:val="left" w:pos="2324"/>
        </w:tabs>
        <w:spacing w:line="362" w:lineRule="auto"/>
        <w:ind w:right="111" w:firstLine="851"/>
        <w:jc w:val="both"/>
        <w:rPr>
          <w:sz w:val="24"/>
        </w:rPr>
      </w:pPr>
      <w:r>
        <w:rPr>
          <w:w w:val="115"/>
          <w:sz w:val="24"/>
        </w:rPr>
        <w:t>Работодатель получает из налогового органа уведомление о</w:t>
      </w:r>
      <w:r>
        <w:rPr>
          <w:spacing w:val="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подтверждении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права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вычет.</w:t>
      </w:r>
    </w:p>
    <w:p w:rsidR="007F2B7C" w:rsidRDefault="002B7E38">
      <w:pPr>
        <w:pStyle w:val="a4"/>
        <w:numPr>
          <w:ilvl w:val="0"/>
          <w:numId w:val="1"/>
        </w:numPr>
        <w:tabs>
          <w:tab w:val="left" w:pos="2269"/>
        </w:tabs>
        <w:spacing w:line="364" w:lineRule="auto"/>
        <w:ind w:right="102" w:firstLine="851"/>
        <w:jc w:val="both"/>
        <w:rPr>
          <w:sz w:val="24"/>
        </w:rPr>
      </w:pPr>
      <w:r>
        <w:rPr>
          <w:w w:val="115"/>
          <w:sz w:val="24"/>
        </w:rPr>
        <w:t>Начиная с месяца, в котором были представлены заявление 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уведомление, работодатель предоставляет работнику вычет по НДФЛ.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Вычет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предоставляется</w:t>
      </w:r>
      <w:r>
        <w:rPr>
          <w:spacing w:val="-27"/>
          <w:w w:val="115"/>
          <w:sz w:val="24"/>
        </w:rPr>
        <w:t xml:space="preserve"> </w:t>
      </w:r>
      <w:r>
        <w:rPr>
          <w:w w:val="115"/>
          <w:sz w:val="24"/>
        </w:rPr>
        <w:t>посредством</w:t>
      </w:r>
      <w:r>
        <w:rPr>
          <w:spacing w:val="-2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неудержания</w:t>
      </w:r>
      <w:proofErr w:type="spellEnd"/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НДФЛ</w:t>
      </w:r>
      <w:r>
        <w:rPr>
          <w:spacing w:val="-27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суммы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дохода,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соответствующей</w:t>
      </w:r>
      <w:r>
        <w:rPr>
          <w:spacing w:val="75"/>
          <w:w w:val="115"/>
          <w:sz w:val="24"/>
        </w:rPr>
        <w:t xml:space="preserve"> </w:t>
      </w:r>
      <w:r>
        <w:rPr>
          <w:w w:val="115"/>
          <w:sz w:val="24"/>
        </w:rPr>
        <w:t>размеру</w:t>
      </w:r>
      <w:r>
        <w:rPr>
          <w:spacing w:val="78"/>
          <w:w w:val="115"/>
          <w:sz w:val="24"/>
        </w:rPr>
        <w:t xml:space="preserve"> </w:t>
      </w:r>
      <w:r>
        <w:rPr>
          <w:w w:val="115"/>
          <w:sz w:val="24"/>
        </w:rPr>
        <w:t>предоставленного</w:t>
      </w:r>
      <w:r>
        <w:rPr>
          <w:spacing w:val="78"/>
          <w:w w:val="115"/>
          <w:sz w:val="24"/>
        </w:rPr>
        <w:t xml:space="preserve"> </w:t>
      </w:r>
      <w:r>
        <w:rPr>
          <w:w w:val="115"/>
          <w:sz w:val="24"/>
        </w:rPr>
        <w:t>вычета.</w:t>
      </w:r>
      <w:r>
        <w:rPr>
          <w:spacing w:val="77"/>
          <w:w w:val="115"/>
          <w:sz w:val="24"/>
        </w:rPr>
        <w:t xml:space="preserve"> </w:t>
      </w:r>
      <w:r>
        <w:rPr>
          <w:w w:val="115"/>
          <w:sz w:val="24"/>
        </w:rPr>
        <w:t>Последним</w:t>
      </w:r>
    </w:p>
    <w:p w:rsidR="007F2B7C" w:rsidRDefault="007F2B7C">
      <w:pPr>
        <w:spacing w:line="364" w:lineRule="auto"/>
        <w:jc w:val="both"/>
        <w:rPr>
          <w:sz w:val="24"/>
        </w:rPr>
        <w:sectPr w:rsidR="007F2B7C">
          <w:pgSz w:w="11910" w:h="16840"/>
          <w:pgMar w:top="980" w:right="740" w:bottom="0" w:left="600" w:header="781" w:footer="0" w:gutter="0"/>
          <w:cols w:space="720"/>
        </w:sectPr>
      </w:pPr>
    </w:p>
    <w:p w:rsidR="007F2B7C" w:rsidRDefault="002B7E38">
      <w:pPr>
        <w:pStyle w:val="a3"/>
        <w:spacing w:before="166" w:line="362" w:lineRule="auto"/>
        <w:ind w:right="112" w:firstLine="0"/>
        <w:jc w:val="both"/>
      </w:pPr>
      <w:r>
        <w:rPr>
          <w:w w:val="115"/>
        </w:rPr>
        <w:lastRenderedPageBreak/>
        <w:t>месяцем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начисления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вычетов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декабрь</w:t>
      </w:r>
      <w:r>
        <w:rPr>
          <w:spacing w:val="1"/>
          <w:w w:val="115"/>
        </w:rPr>
        <w:t xml:space="preserve"> </w:t>
      </w:r>
      <w:r>
        <w:rPr>
          <w:w w:val="115"/>
        </w:rPr>
        <w:t>либо</w:t>
      </w:r>
      <w:r>
        <w:rPr>
          <w:spacing w:val="1"/>
          <w:w w:val="115"/>
        </w:rPr>
        <w:t xml:space="preserve"> </w:t>
      </w:r>
      <w:r>
        <w:rPr>
          <w:w w:val="115"/>
        </w:rPr>
        <w:t>месяц,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котором</w:t>
      </w:r>
      <w:r>
        <w:rPr>
          <w:spacing w:val="1"/>
          <w:w w:val="115"/>
        </w:rPr>
        <w:t xml:space="preserve"> </w:t>
      </w:r>
      <w:r>
        <w:rPr>
          <w:w w:val="115"/>
        </w:rPr>
        <w:t>вычет</w:t>
      </w:r>
      <w:r>
        <w:rPr>
          <w:spacing w:val="1"/>
          <w:w w:val="115"/>
        </w:rPr>
        <w:t xml:space="preserve"> </w:t>
      </w:r>
      <w:r>
        <w:rPr>
          <w:w w:val="115"/>
        </w:rPr>
        <w:t>учтен</w:t>
      </w:r>
      <w:r>
        <w:rPr>
          <w:spacing w:val="1"/>
          <w:w w:val="115"/>
        </w:rPr>
        <w:t xml:space="preserve"> </w:t>
      </w:r>
      <w:r>
        <w:rPr>
          <w:w w:val="115"/>
        </w:rPr>
        <w:t>полностью.</w:t>
      </w:r>
      <w:r>
        <w:rPr>
          <w:spacing w:val="1"/>
          <w:w w:val="115"/>
        </w:rPr>
        <w:t xml:space="preserve"> </w:t>
      </w:r>
      <w:r>
        <w:rPr>
          <w:w w:val="115"/>
        </w:rPr>
        <w:t>Перенос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следующий</w:t>
      </w:r>
      <w:r>
        <w:rPr>
          <w:spacing w:val="1"/>
          <w:w w:val="115"/>
        </w:rPr>
        <w:t xml:space="preserve"> </w:t>
      </w:r>
      <w:r>
        <w:rPr>
          <w:w w:val="115"/>
        </w:rPr>
        <w:t>год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предусмотрен.</w:t>
      </w:r>
    </w:p>
    <w:p w:rsidR="007F2B7C" w:rsidRDefault="007F2B7C">
      <w:pPr>
        <w:pStyle w:val="a3"/>
        <w:spacing w:before="8"/>
        <w:ind w:left="0" w:firstLine="0"/>
        <w:rPr>
          <w:sz w:val="36"/>
        </w:rPr>
      </w:pPr>
    </w:p>
    <w:p w:rsidR="007F2B7C" w:rsidRDefault="002B7E38">
      <w:pPr>
        <w:pStyle w:val="1"/>
      </w:pPr>
      <w:r>
        <w:rPr>
          <w:spacing w:val="-1"/>
          <w:w w:val="105"/>
        </w:rPr>
        <w:t>Порядок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исчисления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удержания</w:t>
      </w:r>
      <w:r>
        <w:rPr>
          <w:spacing w:val="-18"/>
          <w:w w:val="105"/>
        </w:rPr>
        <w:t xml:space="preserve"> </w:t>
      </w:r>
      <w:r>
        <w:rPr>
          <w:w w:val="105"/>
        </w:rPr>
        <w:t>НДФЛ</w:t>
      </w:r>
      <w:r>
        <w:rPr>
          <w:spacing w:val="-16"/>
          <w:w w:val="105"/>
        </w:rPr>
        <w:t xml:space="preserve"> </w:t>
      </w:r>
      <w:r>
        <w:rPr>
          <w:w w:val="105"/>
        </w:rPr>
        <w:t>налоговым</w:t>
      </w:r>
      <w:r>
        <w:rPr>
          <w:spacing w:val="-18"/>
          <w:w w:val="105"/>
        </w:rPr>
        <w:t xml:space="preserve"> </w:t>
      </w:r>
      <w:r>
        <w:rPr>
          <w:w w:val="105"/>
        </w:rPr>
        <w:t>агентом.</w:t>
      </w:r>
    </w:p>
    <w:p w:rsidR="007F2B7C" w:rsidRDefault="002B7E38">
      <w:pPr>
        <w:pStyle w:val="a3"/>
        <w:spacing w:before="150" w:line="362" w:lineRule="auto"/>
        <w:ind w:right="109"/>
        <w:jc w:val="both"/>
      </w:pPr>
      <w:r>
        <w:rPr>
          <w:w w:val="105"/>
        </w:rPr>
        <w:t xml:space="preserve">Исчисление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сумм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НДФЛ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производится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налоговыми </w:t>
      </w:r>
      <w:r>
        <w:rPr>
          <w:spacing w:val="1"/>
          <w:w w:val="105"/>
        </w:rPr>
        <w:t xml:space="preserve"> </w:t>
      </w:r>
      <w:r>
        <w:rPr>
          <w:w w:val="105"/>
        </w:rPr>
        <w:t>агентами   на</w:t>
      </w:r>
      <w:r>
        <w:rPr>
          <w:spacing w:val="1"/>
          <w:w w:val="105"/>
        </w:rPr>
        <w:t xml:space="preserve"> </w:t>
      </w:r>
      <w:r>
        <w:rPr>
          <w:w w:val="105"/>
        </w:rPr>
        <w:t>дату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дохода</w:t>
      </w:r>
      <w:r>
        <w:rPr>
          <w:spacing w:val="1"/>
          <w:w w:val="105"/>
        </w:rPr>
        <w:t xml:space="preserve"> </w:t>
      </w:r>
      <w:r>
        <w:rPr>
          <w:w w:val="105"/>
        </w:rPr>
        <w:t>нарастающим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ко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доходам,</w:t>
      </w:r>
      <w:r>
        <w:rPr>
          <w:spacing w:val="1"/>
          <w:w w:val="105"/>
        </w:rPr>
        <w:t xml:space="preserve"> </w:t>
      </w:r>
      <w:r>
        <w:rPr>
          <w:w w:val="105"/>
        </w:rPr>
        <w:t>начисленным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налогоплательщику за данный период (по ставке 13% или 15%), с зачетом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удержанной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предыдущие</w:t>
      </w:r>
      <w:r>
        <w:rPr>
          <w:spacing w:val="1"/>
          <w:w w:val="105"/>
        </w:rPr>
        <w:t xml:space="preserve"> </w:t>
      </w:r>
      <w:r>
        <w:rPr>
          <w:w w:val="105"/>
        </w:rPr>
        <w:t>месяцы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1"/>
          <w:w w:val="105"/>
        </w:rPr>
        <w:t xml:space="preserve"> </w:t>
      </w:r>
      <w:r>
        <w:rPr>
          <w:w w:val="105"/>
        </w:rPr>
        <w:t>суммы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налога.</w:t>
      </w:r>
      <w:r>
        <w:rPr>
          <w:spacing w:val="-2"/>
          <w:w w:val="105"/>
        </w:rPr>
        <w:t xml:space="preserve"> </w:t>
      </w:r>
      <w:r>
        <w:rPr>
          <w:w w:val="105"/>
        </w:rPr>
        <w:t>Т.е.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физическое лицо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получит</w:t>
      </w:r>
      <w:r>
        <w:rPr>
          <w:spacing w:val="-1"/>
          <w:w w:val="105"/>
        </w:rPr>
        <w:t xml:space="preserve"> </w:t>
      </w:r>
      <w:r>
        <w:rPr>
          <w:w w:val="105"/>
        </w:rPr>
        <w:t>доход за</w:t>
      </w:r>
      <w:r>
        <w:rPr>
          <w:spacing w:val="1"/>
          <w:w w:val="105"/>
        </w:rPr>
        <w:t xml:space="preserve"> </w:t>
      </w:r>
      <w:r>
        <w:rPr>
          <w:w w:val="105"/>
        </w:rPr>
        <w:t>вычетом</w:t>
      </w:r>
      <w:r>
        <w:rPr>
          <w:spacing w:val="-3"/>
          <w:w w:val="105"/>
        </w:rPr>
        <w:t xml:space="preserve"> </w:t>
      </w:r>
      <w:r>
        <w:rPr>
          <w:w w:val="105"/>
        </w:rPr>
        <w:t>НДФЛ.</w:t>
      </w:r>
    </w:p>
    <w:p w:rsidR="007F2B7C" w:rsidRDefault="002B7E38">
      <w:pPr>
        <w:pStyle w:val="a3"/>
        <w:spacing w:before="9" w:line="362" w:lineRule="auto"/>
        <w:ind w:right="106"/>
        <w:jc w:val="both"/>
      </w:pPr>
      <w:r>
        <w:rPr>
          <w:w w:val="115"/>
        </w:rPr>
        <w:t>Налоговые агенты обязаны перечислять суммы исчисленного и</w:t>
      </w:r>
      <w:r>
        <w:rPr>
          <w:spacing w:val="1"/>
          <w:w w:val="115"/>
        </w:rPr>
        <w:t xml:space="preserve"> </w:t>
      </w:r>
      <w:r>
        <w:rPr>
          <w:w w:val="115"/>
        </w:rPr>
        <w:t>удержанного</w:t>
      </w:r>
      <w:r>
        <w:rPr>
          <w:spacing w:val="-24"/>
          <w:w w:val="115"/>
        </w:rPr>
        <w:t xml:space="preserve"> </w:t>
      </w:r>
      <w:r>
        <w:rPr>
          <w:w w:val="115"/>
        </w:rPr>
        <w:t>налога</w:t>
      </w:r>
      <w:r>
        <w:rPr>
          <w:spacing w:val="-23"/>
          <w:w w:val="115"/>
        </w:rPr>
        <w:t xml:space="preserve"> </w:t>
      </w:r>
      <w:r>
        <w:rPr>
          <w:w w:val="115"/>
        </w:rPr>
        <w:t>за</w:t>
      </w:r>
      <w:r>
        <w:rPr>
          <w:spacing w:val="-23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22"/>
          <w:w w:val="115"/>
        </w:rPr>
        <w:t xml:space="preserve"> </w:t>
      </w:r>
      <w:r>
        <w:rPr>
          <w:w w:val="115"/>
        </w:rPr>
        <w:t>с</w:t>
      </w:r>
      <w:r>
        <w:rPr>
          <w:spacing w:val="-23"/>
          <w:w w:val="115"/>
        </w:rPr>
        <w:t xml:space="preserve"> </w:t>
      </w:r>
      <w:r>
        <w:rPr>
          <w:w w:val="115"/>
        </w:rPr>
        <w:t>23-го</w:t>
      </w:r>
      <w:r>
        <w:rPr>
          <w:spacing w:val="-22"/>
          <w:w w:val="115"/>
        </w:rPr>
        <w:t xml:space="preserve"> </w:t>
      </w:r>
      <w:r>
        <w:rPr>
          <w:w w:val="115"/>
        </w:rPr>
        <w:t>числа</w:t>
      </w:r>
      <w:r>
        <w:rPr>
          <w:spacing w:val="-24"/>
          <w:w w:val="115"/>
        </w:rPr>
        <w:t xml:space="preserve"> </w:t>
      </w:r>
      <w:r>
        <w:rPr>
          <w:w w:val="115"/>
        </w:rPr>
        <w:t>предыдущего</w:t>
      </w:r>
      <w:r>
        <w:rPr>
          <w:spacing w:val="-21"/>
          <w:w w:val="115"/>
        </w:rPr>
        <w:t xml:space="preserve"> </w:t>
      </w:r>
      <w:r>
        <w:rPr>
          <w:w w:val="115"/>
        </w:rPr>
        <w:t>месяца</w:t>
      </w:r>
      <w:r>
        <w:rPr>
          <w:spacing w:val="-23"/>
          <w:w w:val="115"/>
        </w:rPr>
        <w:t xml:space="preserve"> </w:t>
      </w:r>
      <w:r>
        <w:rPr>
          <w:w w:val="115"/>
        </w:rPr>
        <w:t>по</w:t>
      </w:r>
      <w:r>
        <w:rPr>
          <w:spacing w:val="-22"/>
          <w:w w:val="115"/>
        </w:rPr>
        <w:t xml:space="preserve"> </w:t>
      </w:r>
      <w:r>
        <w:rPr>
          <w:w w:val="115"/>
        </w:rPr>
        <w:t>22-е</w:t>
      </w:r>
      <w:r>
        <w:rPr>
          <w:spacing w:val="-84"/>
          <w:w w:val="115"/>
        </w:rPr>
        <w:t xml:space="preserve"> </w:t>
      </w:r>
      <w:r>
        <w:rPr>
          <w:w w:val="115"/>
        </w:rPr>
        <w:t>число текущего месяца не позднее 28-го числа текущего месяца (для</w:t>
      </w:r>
      <w:r>
        <w:rPr>
          <w:spacing w:val="1"/>
          <w:w w:val="115"/>
        </w:rPr>
        <w:t xml:space="preserve"> </w:t>
      </w:r>
      <w:r>
        <w:rPr>
          <w:w w:val="110"/>
        </w:rPr>
        <w:t>декабря</w:t>
      </w:r>
      <w:r>
        <w:rPr>
          <w:spacing w:val="-19"/>
          <w:w w:val="110"/>
        </w:rPr>
        <w:t xml:space="preserve"> </w:t>
      </w:r>
      <w:r>
        <w:rPr>
          <w:w w:val="110"/>
        </w:rPr>
        <w:t>—</w:t>
      </w:r>
      <w:r>
        <w:rPr>
          <w:spacing w:val="-19"/>
          <w:w w:val="110"/>
        </w:rPr>
        <w:t xml:space="preserve"> </w:t>
      </w:r>
      <w:r>
        <w:rPr>
          <w:w w:val="110"/>
        </w:rPr>
        <w:t>особые</w:t>
      </w:r>
      <w:r>
        <w:rPr>
          <w:spacing w:val="-21"/>
          <w:w w:val="110"/>
        </w:rPr>
        <w:t xml:space="preserve"> </w:t>
      </w:r>
      <w:r>
        <w:rPr>
          <w:w w:val="110"/>
        </w:rPr>
        <w:t>правила).</w:t>
      </w:r>
    </w:p>
    <w:p w:rsidR="007F2B7C" w:rsidRDefault="007F2B7C">
      <w:pPr>
        <w:pStyle w:val="a3"/>
        <w:spacing w:before="9"/>
        <w:ind w:left="0" w:firstLine="0"/>
        <w:rPr>
          <w:sz w:val="36"/>
        </w:rPr>
      </w:pPr>
    </w:p>
    <w:p w:rsidR="007F2B7C" w:rsidRDefault="002B7E38">
      <w:pPr>
        <w:pStyle w:val="1"/>
        <w:jc w:val="left"/>
      </w:pPr>
      <w:r>
        <w:t>Налоговая</w:t>
      </w:r>
      <w:r>
        <w:rPr>
          <w:spacing w:val="26"/>
        </w:rPr>
        <w:t xml:space="preserve"> </w:t>
      </w:r>
      <w:r>
        <w:t>декларация.</w:t>
      </w:r>
    </w:p>
    <w:p w:rsidR="007F2B7C" w:rsidRDefault="002B7E38">
      <w:pPr>
        <w:pStyle w:val="a3"/>
        <w:tabs>
          <w:tab w:val="left" w:pos="3527"/>
          <w:tab w:val="left" w:pos="5271"/>
          <w:tab w:val="left" w:pos="7507"/>
        </w:tabs>
        <w:spacing w:before="150" w:line="364" w:lineRule="auto"/>
        <w:ind w:right="112"/>
      </w:pPr>
      <w:r>
        <w:rPr>
          <w:w w:val="115"/>
        </w:rPr>
        <w:t>Налоговая</w:t>
      </w:r>
      <w:r>
        <w:rPr>
          <w:w w:val="115"/>
        </w:rPr>
        <w:tab/>
        <w:t>декларация</w:t>
      </w:r>
      <w:r>
        <w:rPr>
          <w:w w:val="115"/>
        </w:rPr>
        <w:tab/>
        <w:t>представляется</w:t>
      </w:r>
      <w:r>
        <w:rPr>
          <w:w w:val="115"/>
        </w:rPr>
        <w:tab/>
      </w:r>
      <w:r>
        <w:rPr>
          <w:spacing w:val="-1"/>
          <w:w w:val="115"/>
        </w:rPr>
        <w:t>налогоплательщиками,</w:t>
      </w:r>
      <w:r>
        <w:rPr>
          <w:spacing w:val="-84"/>
          <w:w w:val="115"/>
        </w:rPr>
        <w:t xml:space="preserve"> </w:t>
      </w:r>
      <w:r>
        <w:rPr>
          <w:w w:val="114"/>
        </w:rPr>
        <w:t>ука</w:t>
      </w:r>
      <w:r>
        <w:rPr>
          <w:spacing w:val="-2"/>
          <w:w w:val="114"/>
        </w:rPr>
        <w:t>з</w:t>
      </w:r>
      <w:r>
        <w:rPr>
          <w:spacing w:val="-1"/>
          <w:w w:val="111"/>
        </w:rPr>
        <w:t>а</w:t>
      </w:r>
      <w:r>
        <w:rPr>
          <w:w w:val="119"/>
        </w:rPr>
        <w:t>нн</w:t>
      </w:r>
      <w:r>
        <w:rPr>
          <w:w w:val="113"/>
        </w:rPr>
        <w:t>ы</w:t>
      </w:r>
      <w:r>
        <w:rPr>
          <w:w w:val="122"/>
        </w:rPr>
        <w:t>м</w:t>
      </w:r>
      <w:r>
        <w:rPr>
          <w:spacing w:val="1"/>
          <w:w w:val="122"/>
        </w:rPr>
        <w:t>и</w:t>
      </w:r>
      <w:r>
        <w:rPr>
          <w:w w:val="59"/>
        </w:rPr>
        <w:t>:</w:t>
      </w:r>
    </w:p>
    <w:p w:rsidR="007F2B7C" w:rsidRDefault="002B7E38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spacing w:before="6"/>
        <w:rPr>
          <w:sz w:val="24"/>
        </w:rPr>
      </w:pP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ст.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227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НК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РФ</w:t>
      </w:r>
      <w:r>
        <w:rPr>
          <w:spacing w:val="6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(</w:t>
      </w:r>
      <w:r>
        <w:rPr>
          <w:spacing w:val="5"/>
          <w:w w:val="105"/>
          <w:sz w:val="24"/>
        </w:rPr>
        <w:t xml:space="preserve"> </w:t>
      </w:r>
      <w:proofErr w:type="gramEnd"/>
      <w:r>
        <w:rPr>
          <w:w w:val="105"/>
          <w:sz w:val="24"/>
        </w:rPr>
        <w:t>для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ИП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уплата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НДФЛ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15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июля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2023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г.);</w:t>
      </w:r>
    </w:p>
    <w:p w:rsidR="007F2B7C" w:rsidRDefault="002B7E38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spacing w:before="152"/>
        <w:rPr>
          <w:sz w:val="24"/>
        </w:rPr>
      </w:pPr>
      <w:r>
        <w:rPr>
          <w:spacing w:val="-1"/>
          <w:w w:val="111"/>
          <w:sz w:val="24"/>
        </w:rPr>
        <w:t>ст</w:t>
      </w:r>
      <w:r>
        <w:rPr>
          <w:w w:val="70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w w:val="104"/>
          <w:sz w:val="24"/>
        </w:rPr>
        <w:t>2</w:t>
      </w:r>
      <w:r>
        <w:rPr>
          <w:w w:val="105"/>
          <w:sz w:val="24"/>
        </w:rPr>
        <w:t>27</w:t>
      </w:r>
      <w:r>
        <w:rPr>
          <w:w w:val="67"/>
          <w:sz w:val="24"/>
        </w:rPr>
        <w:t>.1</w:t>
      </w:r>
      <w:r>
        <w:rPr>
          <w:spacing w:val="-13"/>
          <w:sz w:val="24"/>
        </w:rPr>
        <w:t xml:space="preserve"> </w:t>
      </w:r>
      <w:r>
        <w:rPr>
          <w:w w:val="112"/>
          <w:sz w:val="24"/>
        </w:rPr>
        <w:t>(и</w:t>
      </w:r>
      <w:r>
        <w:rPr>
          <w:spacing w:val="1"/>
          <w:w w:val="112"/>
          <w:sz w:val="24"/>
        </w:rPr>
        <w:t>н</w:t>
      </w:r>
      <w:r>
        <w:rPr>
          <w:w w:val="117"/>
          <w:sz w:val="24"/>
        </w:rPr>
        <w:t>о</w:t>
      </w:r>
      <w:r>
        <w:rPr>
          <w:spacing w:val="-1"/>
          <w:w w:val="122"/>
          <w:sz w:val="24"/>
        </w:rPr>
        <w:t>с</w:t>
      </w:r>
      <w:r>
        <w:rPr>
          <w:w w:val="114"/>
          <w:sz w:val="24"/>
        </w:rPr>
        <w:t>тран</w:t>
      </w:r>
      <w:r>
        <w:rPr>
          <w:spacing w:val="-2"/>
          <w:w w:val="119"/>
          <w:sz w:val="24"/>
        </w:rPr>
        <w:t>н</w:t>
      </w:r>
      <w:r>
        <w:rPr>
          <w:w w:val="113"/>
          <w:sz w:val="24"/>
        </w:rPr>
        <w:t>ы</w:t>
      </w:r>
      <w:r>
        <w:rPr>
          <w:w w:val="117"/>
          <w:sz w:val="24"/>
        </w:rPr>
        <w:t>е</w:t>
      </w:r>
      <w:r>
        <w:rPr>
          <w:spacing w:val="-13"/>
          <w:sz w:val="24"/>
        </w:rPr>
        <w:t xml:space="preserve"> </w:t>
      </w:r>
      <w:r>
        <w:rPr>
          <w:w w:val="114"/>
          <w:sz w:val="24"/>
        </w:rPr>
        <w:t>г</w:t>
      </w:r>
      <w:r>
        <w:rPr>
          <w:w w:val="124"/>
          <w:sz w:val="24"/>
        </w:rPr>
        <w:t>р</w:t>
      </w:r>
      <w:r>
        <w:rPr>
          <w:spacing w:val="-1"/>
          <w:w w:val="111"/>
          <w:sz w:val="24"/>
        </w:rPr>
        <w:t>а</w:t>
      </w:r>
      <w:r>
        <w:rPr>
          <w:w w:val="113"/>
          <w:sz w:val="24"/>
        </w:rPr>
        <w:t>жд</w:t>
      </w:r>
      <w:r>
        <w:rPr>
          <w:spacing w:val="-4"/>
          <w:w w:val="113"/>
          <w:sz w:val="24"/>
        </w:rPr>
        <w:t>а</w:t>
      </w:r>
      <w:r>
        <w:rPr>
          <w:w w:val="119"/>
          <w:sz w:val="24"/>
        </w:rPr>
        <w:t>н</w:t>
      </w:r>
      <w:r>
        <w:rPr>
          <w:w w:val="104"/>
          <w:sz w:val="24"/>
        </w:rPr>
        <w:t>е</w:t>
      </w:r>
      <w:r>
        <w:rPr>
          <w:spacing w:val="3"/>
          <w:w w:val="104"/>
          <w:sz w:val="24"/>
        </w:rPr>
        <w:t>)</w:t>
      </w:r>
      <w:r>
        <w:rPr>
          <w:w w:val="59"/>
          <w:sz w:val="24"/>
        </w:rPr>
        <w:t>;</w:t>
      </w:r>
    </w:p>
    <w:p w:rsidR="007F2B7C" w:rsidRDefault="002B7E38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spacing w:before="155" w:line="357" w:lineRule="auto"/>
        <w:ind w:right="111"/>
        <w:rPr>
          <w:sz w:val="24"/>
        </w:rPr>
      </w:pPr>
      <w:proofErr w:type="gramStart"/>
      <w:r>
        <w:rPr>
          <w:w w:val="105"/>
          <w:sz w:val="24"/>
        </w:rPr>
        <w:t>пункте</w:t>
      </w:r>
      <w:proofErr w:type="gramEnd"/>
      <w:r>
        <w:rPr>
          <w:spacing w:val="37"/>
          <w:w w:val="105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w w:val="105"/>
          <w:sz w:val="24"/>
        </w:rPr>
        <w:t>статьи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228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(не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удержан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доход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уплата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НДФЛ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37"/>
          <w:w w:val="105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w w:val="105"/>
          <w:sz w:val="24"/>
        </w:rPr>
        <w:t>декабря</w:t>
      </w:r>
      <w:r>
        <w:rPr>
          <w:spacing w:val="-76"/>
          <w:w w:val="105"/>
          <w:sz w:val="24"/>
        </w:rPr>
        <w:t xml:space="preserve"> </w:t>
      </w:r>
      <w:r>
        <w:rPr>
          <w:w w:val="105"/>
          <w:sz w:val="24"/>
        </w:rPr>
        <w:t>2023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г.).</w:t>
      </w:r>
    </w:p>
    <w:p w:rsidR="007F2B7C" w:rsidRDefault="002B7E38">
      <w:pPr>
        <w:spacing w:before="8" w:line="364" w:lineRule="auto"/>
        <w:ind w:left="1102" w:firstLine="851"/>
        <w:rPr>
          <w:sz w:val="24"/>
        </w:rPr>
      </w:pPr>
      <w:r>
        <w:rPr>
          <w:w w:val="105"/>
          <w:sz w:val="24"/>
        </w:rPr>
        <w:t>Т.е.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те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ситуации,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когда</w:t>
      </w:r>
      <w:r>
        <w:rPr>
          <w:spacing w:val="48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необходимо</w:t>
      </w:r>
      <w:r>
        <w:rPr>
          <w:b/>
          <w:spacing w:val="60"/>
          <w:w w:val="105"/>
          <w:sz w:val="24"/>
        </w:rPr>
        <w:t xml:space="preserve"> </w:t>
      </w:r>
      <w:r>
        <w:rPr>
          <w:b/>
          <w:w w:val="105"/>
          <w:sz w:val="24"/>
        </w:rPr>
        <w:t>самостоятельно</w:t>
      </w:r>
      <w:r>
        <w:rPr>
          <w:b/>
          <w:spacing w:val="60"/>
          <w:w w:val="105"/>
          <w:sz w:val="24"/>
        </w:rPr>
        <w:t xml:space="preserve"> </w:t>
      </w:r>
      <w:r>
        <w:rPr>
          <w:b/>
          <w:w w:val="105"/>
          <w:sz w:val="24"/>
        </w:rPr>
        <w:t>заявить</w:t>
      </w:r>
      <w:r>
        <w:rPr>
          <w:b/>
          <w:spacing w:val="-71"/>
          <w:w w:val="105"/>
          <w:sz w:val="24"/>
        </w:rPr>
        <w:t xml:space="preserve"> </w:t>
      </w:r>
      <w:r>
        <w:rPr>
          <w:b/>
          <w:w w:val="105"/>
          <w:sz w:val="24"/>
        </w:rPr>
        <w:t>доход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уплатить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НДФЛ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в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бюджет</w:t>
      </w:r>
      <w:r>
        <w:rPr>
          <w:w w:val="105"/>
          <w:sz w:val="24"/>
        </w:rPr>
        <w:t>.</w:t>
      </w:r>
      <w:bookmarkStart w:id="0" w:name="_GoBack"/>
      <w:bookmarkEnd w:id="0"/>
    </w:p>
    <w:sectPr w:rsidR="007F2B7C" w:rsidSect="00B4457E">
      <w:headerReference w:type="default" r:id="rId9"/>
      <w:pgSz w:w="11910" w:h="16840"/>
      <w:pgMar w:top="980" w:right="740" w:bottom="0" w:left="600" w:header="7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14" w:rsidRDefault="002B7E38">
      <w:r>
        <w:separator/>
      </w:r>
    </w:p>
  </w:endnote>
  <w:endnote w:type="continuationSeparator" w:id="0">
    <w:p w:rsidR="00182514" w:rsidRDefault="002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14" w:rsidRDefault="002B7E38">
      <w:r>
        <w:separator/>
      </w:r>
    </w:p>
  </w:footnote>
  <w:footnote w:type="continuationSeparator" w:id="0">
    <w:p w:rsidR="00182514" w:rsidRDefault="002B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7C" w:rsidRDefault="00B4457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.4pt;margin-top:40.7pt;width:133.05pt;height:9.35pt;z-index:-251658752;mso-position-horizontal-relative:page;mso-position-vertical-relative:page" filled="f" stroked="f">
          <v:textbox inset="0,0,0,0">
            <w:txbxContent>
              <w:p w:rsidR="007F2B7C" w:rsidRDefault="007F2B7C" w:rsidP="002B7E38">
                <w:pPr>
                  <w:spacing w:before="16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7C" w:rsidRDefault="007F2B7C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6D1"/>
    <w:multiLevelType w:val="hybridMultilevel"/>
    <w:tmpl w:val="1618E8DA"/>
    <w:lvl w:ilvl="0" w:tplc="A2A8B116">
      <w:numFmt w:val="bullet"/>
      <w:lvlText w:val=""/>
      <w:lvlJc w:val="left"/>
      <w:pPr>
        <w:ind w:left="181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9ADC12">
      <w:start w:val="1"/>
      <w:numFmt w:val="decimal"/>
      <w:lvlText w:val="%2."/>
      <w:lvlJc w:val="left"/>
      <w:pPr>
        <w:ind w:left="2153" w:hanging="200"/>
        <w:jc w:val="left"/>
      </w:pPr>
      <w:rPr>
        <w:rFonts w:ascii="Tahoma" w:eastAsia="Tahoma" w:hAnsi="Tahoma" w:cs="Tahoma" w:hint="default"/>
        <w:w w:val="67"/>
        <w:sz w:val="24"/>
        <w:szCs w:val="24"/>
        <w:lang w:val="ru-RU" w:eastAsia="en-US" w:bidi="ar-SA"/>
      </w:rPr>
    </w:lvl>
    <w:lvl w:ilvl="2" w:tplc="2C3EA2CA">
      <w:numFmt w:val="bullet"/>
      <w:lvlText w:val="•"/>
      <w:lvlJc w:val="left"/>
      <w:pPr>
        <w:ind w:left="3094" w:hanging="200"/>
      </w:pPr>
      <w:rPr>
        <w:rFonts w:hint="default"/>
        <w:lang w:val="ru-RU" w:eastAsia="en-US" w:bidi="ar-SA"/>
      </w:rPr>
    </w:lvl>
    <w:lvl w:ilvl="3" w:tplc="CBEA4FE0">
      <w:numFmt w:val="bullet"/>
      <w:lvlText w:val="•"/>
      <w:lvlJc w:val="left"/>
      <w:pPr>
        <w:ind w:left="4028" w:hanging="200"/>
      </w:pPr>
      <w:rPr>
        <w:rFonts w:hint="default"/>
        <w:lang w:val="ru-RU" w:eastAsia="en-US" w:bidi="ar-SA"/>
      </w:rPr>
    </w:lvl>
    <w:lvl w:ilvl="4" w:tplc="B15C8864">
      <w:numFmt w:val="bullet"/>
      <w:lvlText w:val="•"/>
      <w:lvlJc w:val="left"/>
      <w:pPr>
        <w:ind w:left="4962" w:hanging="200"/>
      </w:pPr>
      <w:rPr>
        <w:rFonts w:hint="default"/>
        <w:lang w:val="ru-RU" w:eastAsia="en-US" w:bidi="ar-SA"/>
      </w:rPr>
    </w:lvl>
    <w:lvl w:ilvl="5" w:tplc="E8FA6B58">
      <w:numFmt w:val="bullet"/>
      <w:lvlText w:val="•"/>
      <w:lvlJc w:val="left"/>
      <w:pPr>
        <w:ind w:left="5896" w:hanging="200"/>
      </w:pPr>
      <w:rPr>
        <w:rFonts w:hint="default"/>
        <w:lang w:val="ru-RU" w:eastAsia="en-US" w:bidi="ar-SA"/>
      </w:rPr>
    </w:lvl>
    <w:lvl w:ilvl="6" w:tplc="B1C44492">
      <w:numFmt w:val="bullet"/>
      <w:lvlText w:val="•"/>
      <w:lvlJc w:val="left"/>
      <w:pPr>
        <w:ind w:left="6830" w:hanging="200"/>
      </w:pPr>
      <w:rPr>
        <w:rFonts w:hint="default"/>
        <w:lang w:val="ru-RU" w:eastAsia="en-US" w:bidi="ar-SA"/>
      </w:rPr>
    </w:lvl>
    <w:lvl w:ilvl="7" w:tplc="0E9CCB88">
      <w:numFmt w:val="bullet"/>
      <w:lvlText w:val="•"/>
      <w:lvlJc w:val="left"/>
      <w:pPr>
        <w:ind w:left="7764" w:hanging="200"/>
      </w:pPr>
      <w:rPr>
        <w:rFonts w:hint="default"/>
        <w:lang w:val="ru-RU" w:eastAsia="en-US" w:bidi="ar-SA"/>
      </w:rPr>
    </w:lvl>
    <w:lvl w:ilvl="8" w:tplc="B48258D0">
      <w:numFmt w:val="bullet"/>
      <w:lvlText w:val="•"/>
      <w:lvlJc w:val="left"/>
      <w:pPr>
        <w:ind w:left="8698" w:hanging="200"/>
      </w:pPr>
      <w:rPr>
        <w:rFonts w:hint="default"/>
        <w:lang w:val="ru-RU" w:eastAsia="en-US" w:bidi="ar-SA"/>
      </w:rPr>
    </w:lvl>
  </w:abstractNum>
  <w:abstractNum w:abstractNumId="1">
    <w:nsid w:val="2B1A5056"/>
    <w:multiLevelType w:val="hybridMultilevel"/>
    <w:tmpl w:val="5BFC641A"/>
    <w:lvl w:ilvl="0" w:tplc="D76032A2">
      <w:start w:val="1"/>
      <w:numFmt w:val="decimal"/>
      <w:lvlText w:val="%1)"/>
      <w:lvlJc w:val="left"/>
      <w:pPr>
        <w:ind w:left="1102" w:hanging="264"/>
        <w:jc w:val="left"/>
      </w:pPr>
      <w:rPr>
        <w:rFonts w:ascii="Tahoma" w:eastAsia="Tahoma" w:hAnsi="Tahoma" w:cs="Tahoma" w:hint="default"/>
        <w:spacing w:val="-1"/>
        <w:w w:val="66"/>
        <w:sz w:val="24"/>
        <w:szCs w:val="24"/>
        <w:lang w:val="ru-RU" w:eastAsia="en-US" w:bidi="ar-SA"/>
      </w:rPr>
    </w:lvl>
    <w:lvl w:ilvl="1" w:tplc="BCE2A5F0">
      <w:numFmt w:val="bullet"/>
      <w:lvlText w:val="•"/>
      <w:lvlJc w:val="left"/>
      <w:pPr>
        <w:ind w:left="2046" w:hanging="264"/>
      </w:pPr>
      <w:rPr>
        <w:rFonts w:hint="default"/>
        <w:lang w:val="ru-RU" w:eastAsia="en-US" w:bidi="ar-SA"/>
      </w:rPr>
    </w:lvl>
    <w:lvl w:ilvl="2" w:tplc="5218B2C4">
      <w:numFmt w:val="bullet"/>
      <w:lvlText w:val="•"/>
      <w:lvlJc w:val="left"/>
      <w:pPr>
        <w:ind w:left="2993" w:hanging="264"/>
      </w:pPr>
      <w:rPr>
        <w:rFonts w:hint="default"/>
        <w:lang w:val="ru-RU" w:eastAsia="en-US" w:bidi="ar-SA"/>
      </w:rPr>
    </w:lvl>
    <w:lvl w:ilvl="3" w:tplc="9BAE0222">
      <w:numFmt w:val="bullet"/>
      <w:lvlText w:val="•"/>
      <w:lvlJc w:val="left"/>
      <w:pPr>
        <w:ind w:left="3939" w:hanging="264"/>
      </w:pPr>
      <w:rPr>
        <w:rFonts w:hint="default"/>
        <w:lang w:val="ru-RU" w:eastAsia="en-US" w:bidi="ar-SA"/>
      </w:rPr>
    </w:lvl>
    <w:lvl w:ilvl="4" w:tplc="0D58470E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5" w:tplc="662876C8">
      <w:numFmt w:val="bullet"/>
      <w:lvlText w:val="•"/>
      <w:lvlJc w:val="left"/>
      <w:pPr>
        <w:ind w:left="5833" w:hanging="264"/>
      </w:pPr>
      <w:rPr>
        <w:rFonts w:hint="default"/>
        <w:lang w:val="ru-RU" w:eastAsia="en-US" w:bidi="ar-SA"/>
      </w:rPr>
    </w:lvl>
    <w:lvl w:ilvl="6" w:tplc="4072BAFC">
      <w:numFmt w:val="bullet"/>
      <w:lvlText w:val="•"/>
      <w:lvlJc w:val="left"/>
      <w:pPr>
        <w:ind w:left="6779" w:hanging="264"/>
      </w:pPr>
      <w:rPr>
        <w:rFonts w:hint="default"/>
        <w:lang w:val="ru-RU" w:eastAsia="en-US" w:bidi="ar-SA"/>
      </w:rPr>
    </w:lvl>
    <w:lvl w:ilvl="7" w:tplc="F8C68AAC">
      <w:numFmt w:val="bullet"/>
      <w:lvlText w:val="•"/>
      <w:lvlJc w:val="left"/>
      <w:pPr>
        <w:ind w:left="7726" w:hanging="264"/>
      </w:pPr>
      <w:rPr>
        <w:rFonts w:hint="default"/>
        <w:lang w:val="ru-RU" w:eastAsia="en-US" w:bidi="ar-SA"/>
      </w:rPr>
    </w:lvl>
    <w:lvl w:ilvl="8" w:tplc="50F2D8E4">
      <w:numFmt w:val="bullet"/>
      <w:lvlText w:val="•"/>
      <w:lvlJc w:val="left"/>
      <w:pPr>
        <w:ind w:left="8673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2B7C"/>
    <w:rsid w:val="00182514"/>
    <w:rsid w:val="002B7E38"/>
    <w:rsid w:val="007F2B7C"/>
    <w:rsid w:val="00B4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95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8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14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7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E38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2B7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E38"/>
    <w:rPr>
      <w:rFonts w:ascii="Tahoma" w:eastAsia="Tahoma" w:hAnsi="Tahoma" w:cs="Tahom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95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8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14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7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E38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2B7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E38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shemfin</cp:lastModifiedBy>
  <cp:revision>3</cp:revision>
  <dcterms:created xsi:type="dcterms:W3CDTF">2023-06-01T07:26:00Z</dcterms:created>
  <dcterms:modified xsi:type="dcterms:W3CDTF">2023-06-01T13:16:00Z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2023-06-01T00:00:00Z</vt:filetime>
  </property>
</Properties>
</file>