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3E" w:rsidRDefault="000970E2" w:rsidP="00842A2D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Par61"/>
      <w:r w:rsidRPr="004E6033">
        <w:rPr>
          <w:rFonts w:ascii="Times New Roman" w:hAnsi="Times New Roman"/>
          <w:b w:val="0"/>
          <w:color w:val="auto"/>
          <w:sz w:val="24"/>
          <w:szCs w:val="24"/>
        </w:rPr>
        <w:t xml:space="preserve">Сведения </w:t>
      </w:r>
      <w:r w:rsidR="002D096F"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Pr="004E6033">
        <w:rPr>
          <w:rFonts w:ascii="Times New Roman" w:hAnsi="Times New Roman"/>
          <w:b w:val="0"/>
          <w:color w:val="auto"/>
          <w:sz w:val="24"/>
          <w:szCs w:val="24"/>
        </w:rPr>
        <w:t xml:space="preserve"> реализации </w:t>
      </w:r>
      <w:r w:rsidR="002D096F">
        <w:rPr>
          <w:rFonts w:ascii="Times New Roman" w:hAnsi="Times New Roman"/>
          <w:b w:val="0"/>
          <w:color w:val="auto"/>
          <w:sz w:val="24"/>
          <w:szCs w:val="24"/>
        </w:rPr>
        <w:t>мероприятий муниципальной</w:t>
      </w:r>
      <w:r w:rsidRPr="004E6033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</w:t>
      </w:r>
      <w:bookmarkEnd w:id="0"/>
      <w:r w:rsidR="002D096F">
        <w:rPr>
          <w:rFonts w:ascii="Times New Roman" w:hAnsi="Times New Roman"/>
          <w:b w:val="0"/>
          <w:color w:val="auto"/>
          <w:sz w:val="24"/>
          <w:szCs w:val="24"/>
        </w:rPr>
        <w:t>ы</w:t>
      </w:r>
    </w:p>
    <w:p w:rsidR="00CA1D3E" w:rsidRPr="0014325B" w:rsidRDefault="00CA1D3E" w:rsidP="00CA1D3E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25B">
        <w:rPr>
          <w:rFonts w:ascii="Times New Roman" w:hAnsi="Times New Roman" w:cs="Times New Roman"/>
          <w:sz w:val="24"/>
          <w:szCs w:val="24"/>
          <w:u w:val="single"/>
        </w:rPr>
        <w:t>«Развитие культуры в Вурнарском муниципальном округе Чувашской Республики»</w:t>
      </w:r>
    </w:p>
    <w:p w:rsidR="000970E2" w:rsidRPr="004E6033" w:rsidRDefault="00BB0A73" w:rsidP="00CA1D3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за 2024 год</w:t>
      </w:r>
    </w:p>
    <w:p w:rsidR="000970E2" w:rsidRPr="004E6033" w:rsidRDefault="000970E2" w:rsidP="004E6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771"/>
        <w:gridCol w:w="2286"/>
        <w:gridCol w:w="3812"/>
      </w:tblGrid>
      <w:tr w:rsidR="0006794B" w:rsidRPr="004E6033" w:rsidTr="00E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2B5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 программы Вурнарского муниципального округа (подпрограммы муниципальной программы),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BB1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6" w:anchor="Par47" w:history="1">
              <w:r w:rsidRPr="004E603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BB1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Примечание </w:t>
            </w:r>
            <w:hyperlink r:id="rId7" w:anchor="Par48" w:history="1">
              <w:r w:rsidRPr="004E603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</w:p>
        </w:tc>
      </w:tr>
      <w:tr w:rsidR="0006794B" w:rsidRPr="004E6033" w:rsidTr="00E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4E60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4E60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4E6033" w:rsidRDefault="000970E2" w:rsidP="004E60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6794B" w:rsidRPr="004E6033" w:rsidTr="0099390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0E" w:rsidRPr="0099390E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Вурнарского муниципального округа Чувашской Республики «Развитие культуры в Вурнарском муниципальном округе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4E6033" w:rsidRDefault="0099390E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4E6033" w:rsidRDefault="0099390E" w:rsidP="004E60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94B" w:rsidRPr="004E6033" w:rsidTr="00E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1. </w:t>
            </w:r>
          </w:p>
          <w:p w:rsidR="0099390E" w:rsidRPr="0099390E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Вурнарском муниципальном округе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4E6033" w:rsidRDefault="0099390E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4E6033" w:rsidRDefault="0099390E" w:rsidP="004E60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94B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1. </w:t>
            </w:r>
          </w:p>
          <w:p w:rsidR="0099390E" w:rsidRPr="0099390E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BB1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 (заработная плата)</w:t>
            </w:r>
          </w:p>
        </w:tc>
      </w:tr>
      <w:tr w:rsidR="0006794B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0E" w:rsidRPr="0099390E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2. </w:t>
            </w:r>
          </w:p>
          <w:p w:rsidR="00DA7E6D" w:rsidRPr="0099390E" w:rsidRDefault="00DA7E6D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390E" w:rsidRPr="0099390E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BB12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  деятельности муниципальных организаций дополнительного образования (заработная плата)</w:t>
            </w:r>
          </w:p>
        </w:tc>
      </w:tr>
      <w:tr w:rsidR="0006794B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3. </w:t>
            </w:r>
          </w:p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и развитие народного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715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деятель</w:t>
            </w: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</w:t>
            </w:r>
            <w:proofErr w:type="gramStart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Вурнарского муниципального округа Чувашской Республики культурно-досугового типа и народного творчества (заработная плата)</w:t>
            </w:r>
          </w:p>
        </w:tc>
      </w:tr>
      <w:tr w:rsidR="00BB1204" w:rsidRPr="004E6033" w:rsidTr="007D7A18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4. </w:t>
            </w:r>
          </w:p>
          <w:p w:rsidR="0099390E" w:rsidRPr="0099390E" w:rsidRDefault="0099390E" w:rsidP="00DA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в сфере культуры и искусства, архивного </w:t>
            </w: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715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DA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проведение фестивалей, конкурсов, торжественных вечеров, концертов и иных зрели</w:t>
            </w:r>
            <w:r w:rsidR="00DA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щных мероприятий (День Победы)</w:t>
            </w:r>
          </w:p>
        </w:tc>
      </w:tr>
      <w:tr w:rsidR="00BB1204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5. </w:t>
            </w:r>
          </w:p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06794B" w:rsidP="0006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«О мерах по реализации государственной социальной политики»;</w:t>
            </w:r>
          </w:p>
          <w:p w:rsidR="0099390E" w:rsidRPr="00BB1204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Обеспечение развития и укрепления материально-технической базы  домов культуры в населенных пунктах с числом жителей до 50 тысяч человек (ремонт  </w:t>
            </w:r>
            <w:proofErr w:type="spellStart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Санарпосинского</w:t>
            </w:r>
            <w:proofErr w:type="spellEnd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(ремонт кровли), </w:t>
            </w:r>
            <w:proofErr w:type="spellStart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Янишевского</w:t>
            </w:r>
            <w:proofErr w:type="spellEnd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(</w:t>
            </w:r>
            <w:proofErr w:type="gramStart"/>
            <w:r w:rsidRPr="00BB1204">
              <w:rPr>
                <w:rFonts w:ascii="Times New Roman" w:hAnsi="Times New Roman" w:cs="Times New Roman"/>
                <w:sz w:val="24"/>
                <w:szCs w:val="24"/>
              </w:rPr>
              <w:t>залита</w:t>
            </w:r>
            <w:proofErr w:type="gramEnd"/>
            <w:r w:rsidRPr="00BB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204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 w:rsidRPr="00BB1204"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периметру здания, заменены окна, двери, отремонтированы системы отопления, крыльцо);</w:t>
            </w:r>
          </w:p>
          <w:p w:rsidR="0099390E" w:rsidRPr="00BB1204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Приобретены сценические костюмы и музыкальное оборудование для  </w:t>
            </w:r>
            <w:proofErr w:type="spellStart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Сявалкасинского</w:t>
            </w:r>
            <w:proofErr w:type="spellEnd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Дома культуры);</w:t>
            </w:r>
            <w:proofErr w:type="gramEnd"/>
          </w:p>
          <w:p w:rsidR="0006794B" w:rsidRPr="00BB1204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Приобретены для </w:t>
            </w:r>
            <w:proofErr w:type="spellStart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Ойкас-Кибекского</w:t>
            </w:r>
            <w:proofErr w:type="spellEnd"/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му</w:t>
            </w:r>
            <w:r w:rsidRPr="00BB1204"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и мультимедийные оборудования, театральные кресла, одежда сцены, сценические костюмы, обувь; </w:t>
            </w:r>
          </w:p>
          <w:p w:rsidR="0099390E" w:rsidRPr="00DA7E6D" w:rsidRDefault="0099390E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материально-технической базы муниципальных библиотек (комплектование книжного фонда, приобретение новых книг)</w:t>
            </w:r>
          </w:p>
        </w:tc>
      </w:tr>
      <w:tr w:rsidR="00BB1204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6. </w:t>
            </w:r>
          </w:p>
          <w:p w:rsidR="0099390E" w:rsidRPr="0099390E" w:rsidRDefault="0099390E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06794B" w:rsidP="0006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E" w:rsidRPr="00BB1204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 (</w:t>
            </w:r>
            <w:proofErr w:type="spellStart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Чириш-Шинерский</w:t>
            </w:r>
            <w:proofErr w:type="spellEnd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 </w:t>
            </w:r>
            <w:proofErr w:type="spellStart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Новояхакасинская</w:t>
            </w:r>
            <w:proofErr w:type="spellEnd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1204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7. </w:t>
            </w:r>
          </w:p>
          <w:p w:rsidR="0006794B" w:rsidRPr="0099390E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архивного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BB1204" w:rsidRDefault="0006794B" w:rsidP="00067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BB1204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деятельности </w:t>
            </w:r>
            <w:proofErr w:type="gramStart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архивных учреждений (заработная плата)</w:t>
            </w:r>
          </w:p>
        </w:tc>
      </w:tr>
      <w:tr w:rsidR="00BB1204" w:rsidRPr="004E6033" w:rsidTr="0006794B">
        <w:trPr>
          <w:trHeight w:val="18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8. </w:t>
            </w:r>
          </w:p>
          <w:p w:rsidR="0006794B" w:rsidRPr="0099390E" w:rsidRDefault="0006794B" w:rsidP="0006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BB1204" w:rsidRDefault="0006794B" w:rsidP="0006794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BB1204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</w:tr>
      <w:tr w:rsidR="00BB1204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06794B" w:rsidRPr="0099390E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(реконструкция) и модернизация </w:t>
            </w:r>
            <w:proofErr w:type="gramStart"/>
            <w:r w:rsidRPr="0099390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99390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клубного типа»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BB1204" w:rsidRDefault="0006794B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BB1204" w:rsidRDefault="0006794B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204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1. </w:t>
            </w:r>
          </w:p>
          <w:p w:rsidR="0006794B" w:rsidRPr="0099390E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(реконструкция) и модернизация </w:t>
            </w:r>
            <w:proofErr w:type="gramStart"/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 клубного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4E6033" w:rsidRDefault="0006794B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4E6033" w:rsidRDefault="0006794B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204" w:rsidRPr="004E6033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99390E" w:rsidRDefault="0006794B" w:rsidP="00993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2. </w:t>
            </w:r>
          </w:p>
          <w:p w:rsidR="0006794B" w:rsidRPr="0099390E" w:rsidRDefault="0006794B" w:rsidP="00BB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и развитие инфраструктуры </w:t>
            </w:r>
            <w:proofErr w:type="gramStart"/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99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 клубного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4E6033" w:rsidRDefault="009F4D50" w:rsidP="009F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B" w:rsidRPr="004E6033" w:rsidRDefault="009F4D50" w:rsidP="004E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проектно-сметной документации.</w:t>
            </w:r>
          </w:p>
        </w:tc>
      </w:tr>
    </w:tbl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06794B" w:rsidRDefault="000970E2" w:rsidP="004E60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0"/>
          <w:szCs w:val="20"/>
        </w:rPr>
      </w:pPr>
      <w:r w:rsidRPr="0006794B">
        <w:rPr>
          <w:rFonts w:ascii="Times New Roman" w:hAnsi="Times New Roman" w:cs="Times New Roman"/>
          <w:bCs/>
          <w:sz w:val="20"/>
          <w:szCs w:val="20"/>
        </w:rPr>
        <w:t>&lt;1</w:t>
      </w:r>
      <w:proofErr w:type="gramStart"/>
      <w:r w:rsidRPr="0006794B">
        <w:rPr>
          <w:rFonts w:ascii="Times New Roman" w:hAnsi="Times New Roman" w:cs="Times New Roman"/>
          <w:bCs/>
          <w:sz w:val="20"/>
          <w:szCs w:val="20"/>
        </w:rPr>
        <w:t>&gt; У</w:t>
      </w:r>
      <w:proofErr w:type="gramEnd"/>
      <w:r w:rsidRPr="0006794B">
        <w:rPr>
          <w:rFonts w:ascii="Times New Roman" w:hAnsi="Times New Roman" w:cs="Times New Roman"/>
          <w:bCs/>
          <w:sz w:val="20"/>
          <w:szCs w:val="20"/>
        </w:rPr>
        <w:t>казываются значения "выполнено", "не выполнено", "частично выполнено".</w:t>
      </w:r>
    </w:p>
    <w:p w:rsidR="000970E2" w:rsidRPr="0006794B" w:rsidRDefault="000970E2" w:rsidP="000679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0"/>
          <w:szCs w:val="20"/>
        </w:rPr>
      </w:pPr>
      <w:bookmarkStart w:id="1" w:name="Par48"/>
      <w:bookmarkEnd w:id="1"/>
      <w:r w:rsidRPr="0006794B">
        <w:rPr>
          <w:rFonts w:ascii="Times New Roman" w:hAnsi="Times New Roman" w:cs="Times New Roman"/>
          <w:bCs/>
          <w:sz w:val="20"/>
          <w:szCs w:val="20"/>
        </w:rPr>
        <w:t>&lt;2</w:t>
      </w:r>
      <w:proofErr w:type="gramStart"/>
      <w:r w:rsidRPr="0006794B">
        <w:rPr>
          <w:rFonts w:ascii="Times New Roman" w:hAnsi="Times New Roman" w:cs="Times New Roman"/>
          <w:bCs/>
          <w:sz w:val="20"/>
          <w:szCs w:val="20"/>
        </w:rPr>
        <w:t>&gt; П</w:t>
      </w:r>
      <w:proofErr w:type="gramEnd"/>
      <w:r w:rsidRPr="0006794B">
        <w:rPr>
          <w:rFonts w:ascii="Times New Roman" w:hAnsi="Times New Roman" w:cs="Times New Roman"/>
          <w:bCs/>
          <w:sz w:val="20"/>
          <w:szCs w:val="20"/>
        </w:rPr>
        <w:t>редставляется краткая информация о проделанной работе и о достижении (</w:t>
      </w:r>
      <w:proofErr w:type="spellStart"/>
      <w:r w:rsidRPr="0006794B">
        <w:rPr>
          <w:rFonts w:ascii="Times New Roman" w:hAnsi="Times New Roman" w:cs="Times New Roman"/>
          <w:bCs/>
          <w:sz w:val="20"/>
          <w:szCs w:val="20"/>
        </w:rPr>
        <w:t>недостижении</w:t>
      </w:r>
      <w:proofErr w:type="spellEnd"/>
      <w:r w:rsidRPr="0006794B">
        <w:rPr>
          <w:rFonts w:ascii="Times New Roman" w:hAnsi="Times New Roman" w:cs="Times New Roman"/>
          <w:bCs/>
          <w:sz w:val="20"/>
          <w:szCs w:val="20"/>
        </w:rPr>
        <w:t xml:space="preserve">) установленных целевых показателей (индикаторов) муниципальной программы Вурнарского </w:t>
      </w:r>
      <w:r w:rsidR="003E5FF7" w:rsidRPr="0006794B">
        <w:rPr>
          <w:rFonts w:ascii="Times New Roman" w:hAnsi="Times New Roman" w:cs="Times New Roman"/>
          <w:bCs/>
          <w:sz w:val="20"/>
          <w:szCs w:val="20"/>
        </w:rPr>
        <w:t>муниципального округа</w:t>
      </w:r>
      <w:r w:rsidRPr="0006794B">
        <w:rPr>
          <w:rFonts w:ascii="Times New Roman" w:hAnsi="Times New Roman" w:cs="Times New Roman"/>
          <w:bCs/>
          <w:sz w:val="20"/>
          <w:szCs w:val="20"/>
        </w:rPr>
        <w:t xml:space="preserve"> (подпрограммы муниципальной программы Вурнарского </w:t>
      </w:r>
      <w:r w:rsidR="003E5FF7" w:rsidRPr="0006794B">
        <w:rPr>
          <w:rFonts w:ascii="Times New Roman" w:hAnsi="Times New Roman" w:cs="Times New Roman"/>
          <w:bCs/>
          <w:sz w:val="20"/>
          <w:szCs w:val="20"/>
        </w:rPr>
        <w:t>муниципального округа</w:t>
      </w:r>
      <w:r w:rsidRPr="0006794B">
        <w:rPr>
          <w:rFonts w:ascii="Times New Roman" w:hAnsi="Times New Roman" w:cs="Times New Roman"/>
          <w:bCs/>
          <w:sz w:val="20"/>
          <w:szCs w:val="20"/>
        </w:rPr>
        <w:t xml:space="preserve">). В случае </w:t>
      </w:r>
      <w:proofErr w:type="spellStart"/>
      <w:r w:rsidRPr="0006794B">
        <w:rPr>
          <w:rFonts w:ascii="Times New Roman" w:hAnsi="Times New Roman" w:cs="Times New Roman"/>
          <w:bCs/>
          <w:sz w:val="20"/>
          <w:szCs w:val="20"/>
        </w:rPr>
        <w:t>недостижения</w:t>
      </w:r>
      <w:proofErr w:type="spellEnd"/>
      <w:r w:rsidRPr="0006794B">
        <w:rPr>
          <w:rFonts w:ascii="Times New Roman" w:hAnsi="Times New Roman" w:cs="Times New Roman"/>
          <w:bCs/>
          <w:sz w:val="20"/>
          <w:szCs w:val="20"/>
        </w:rPr>
        <w:t xml:space="preserve"> установленных целевых показателей (индикаторов) муниципальной  программы Вурнарского </w:t>
      </w:r>
      <w:r w:rsidR="003E5FF7" w:rsidRPr="0006794B">
        <w:rPr>
          <w:rFonts w:ascii="Times New Roman" w:hAnsi="Times New Roman" w:cs="Times New Roman"/>
          <w:bCs/>
          <w:sz w:val="20"/>
          <w:szCs w:val="20"/>
        </w:rPr>
        <w:t>муниципального округа</w:t>
      </w:r>
      <w:r w:rsidRPr="0006794B">
        <w:rPr>
          <w:rFonts w:ascii="Times New Roman" w:hAnsi="Times New Roman" w:cs="Times New Roman"/>
          <w:bCs/>
          <w:sz w:val="20"/>
          <w:szCs w:val="20"/>
        </w:rPr>
        <w:t xml:space="preserve"> (подпрограммы муниципальной программы Вурнарского </w:t>
      </w:r>
      <w:r w:rsidR="003E5FF7" w:rsidRPr="0006794B">
        <w:rPr>
          <w:rFonts w:ascii="Times New Roman" w:hAnsi="Times New Roman" w:cs="Times New Roman"/>
          <w:bCs/>
          <w:sz w:val="20"/>
          <w:szCs w:val="20"/>
        </w:rPr>
        <w:t>муниципального округа</w:t>
      </w:r>
      <w:r w:rsidRPr="0006794B">
        <w:rPr>
          <w:rFonts w:ascii="Times New Roman" w:hAnsi="Times New Roman" w:cs="Times New Roman"/>
          <w:bCs/>
          <w:sz w:val="20"/>
          <w:szCs w:val="20"/>
        </w:rPr>
        <w:t xml:space="preserve">) представляются пояснения причин </w:t>
      </w:r>
      <w:proofErr w:type="spellStart"/>
      <w:r w:rsidRPr="0006794B">
        <w:rPr>
          <w:rFonts w:ascii="Times New Roman" w:hAnsi="Times New Roman" w:cs="Times New Roman"/>
          <w:bCs/>
          <w:sz w:val="20"/>
          <w:szCs w:val="20"/>
        </w:rPr>
        <w:t>недостижения</w:t>
      </w:r>
      <w:proofErr w:type="spellEnd"/>
      <w:r w:rsidRPr="0006794B">
        <w:rPr>
          <w:rFonts w:ascii="Times New Roman" w:hAnsi="Times New Roman" w:cs="Times New Roman"/>
          <w:bCs/>
          <w:sz w:val="20"/>
          <w:szCs w:val="20"/>
        </w:rPr>
        <w:t>.</w:t>
      </w: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70E2" w:rsidRPr="004E6033" w:rsidRDefault="000970E2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lastRenderedPageBreak/>
        <w:t>Свед</w:t>
      </w:r>
      <w:bookmarkStart w:id="2" w:name="_GoBack"/>
      <w:bookmarkEnd w:id="2"/>
      <w:r w:rsidRPr="004E6033">
        <w:rPr>
          <w:rFonts w:ascii="Times New Roman" w:hAnsi="Times New Roman" w:cs="Times New Roman"/>
          <w:sz w:val="24"/>
          <w:szCs w:val="24"/>
        </w:rPr>
        <w:t>ения</w:t>
      </w:r>
    </w:p>
    <w:p w:rsidR="0014325B" w:rsidRDefault="000970E2" w:rsidP="001432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</w:t>
      </w:r>
      <w:r w:rsidR="0014325B">
        <w:rPr>
          <w:rFonts w:ascii="Times New Roman" w:hAnsi="Times New Roman" w:cs="Times New Roman"/>
          <w:sz w:val="24"/>
          <w:szCs w:val="24"/>
        </w:rPr>
        <w:t xml:space="preserve"> </w:t>
      </w:r>
      <w:r w:rsidRPr="004E603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0970E2" w:rsidRPr="0014325B" w:rsidRDefault="0014325B" w:rsidP="00BB0A73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25B">
        <w:rPr>
          <w:rFonts w:ascii="Times New Roman" w:hAnsi="Times New Roman" w:cs="Times New Roman"/>
          <w:sz w:val="24"/>
          <w:szCs w:val="24"/>
          <w:u w:val="single"/>
        </w:rPr>
        <w:t>«Развитие культуры в Вурнарском муниципальном округе Чувашской Республики»</w:t>
      </w:r>
    </w:p>
    <w:p w:rsidR="000970E2" w:rsidRDefault="000970E2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>за 202</w:t>
      </w:r>
      <w:r w:rsidR="00BB0A73">
        <w:rPr>
          <w:rFonts w:ascii="Times New Roman" w:hAnsi="Times New Roman" w:cs="Times New Roman"/>
          <w:sz w:val="24"/>
          <w:szCs w:val="24"/>
        </w:rPr>
        <w:t>4</w:t>
      </w:r>
      <w:r w:rsidRPr="004E60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A36F2" w:rsidRDefault="007A36F2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"/>
        <w:gridCol w:w="2592"/>
        <w:gridCol w:w="1534"/>
        <w:gridCol w:w="780"/>
        <w:gridCol w:w="780"/>
        <w:gridCol w:w="1494"/>
        <w:gridCol w:w="1939"/>
      </w:tblGrid>
      <w:tr w:rsidR="007A36F2" w:rsidTr="009C6714">
        <w:tc>
          <w:tcPr>
            <w:tcW w:w="0" w:type="auto"/>
            <w:vMerge w:val="restart"/>
          </w:tcPr>
          <w:p w:rsidR="007A36F2" w:rsidRPr="004E6033" w:rsidRDefault="007A36F2" w:rsidP="00F14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A36F2" w:rsidRPr="004E6033" w:rsidRDefault="007A36F2" w:rsidP="00F14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7A36F2" w:rsidRPr="004E6033" w:rsidRDefault="007A36F2" w:rsidP="00F14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7A36F2" w:rsidRPr="004E6033" w:rsidRDefault="007A36F2" w:rsidP="00F14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7A36F2" w:rsidRDefault="007A36F2" w:rsidP="007A3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программы, подпрограммы </w:t>
            </w:r>
          </w:p>
        </w:tc>
        <w:tc>
          <w:tcPr>
            <w:tcW w:w="0" w:type="auto"/>
            <w:vMerge w:val="restart"/>
          </w:tcPr>
          <w:p w:rsidR="007A36F2" w:rsidRDefault="007A36F2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7A36F2" w:rsidTr="007A36F2">
        <w:tc>
          <w:tcPr>
            <w:tcW w:w="0" w:type="auto"/>
            <w:vMerge/>
          </w:tcPr>
          <w:p w:rsidR="007A36F2" w:rsidRDefault="007A36F2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A36F2" w:rsidRDefault="007A36F2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A36F2" w:rsidRDefault="007A36F2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36F2" w:rsidRPr="004E6033" w:rsidRDefault="007A36F2" w:rsidP="00F1488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0" w:type="auto"/>
          </w:tcPr>
          <w:p w:rsidR="007A36F2" w:rsidRPr="004E6033" w:rsidRDefault="007A36F2" w:rsidP="00F1488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0" w:type="auto"/>
          </w:tcPr>
          <w:p w:rsidR="007A36F2" w:rsidRPr="004E6033" w:rsidRDefault="007A36F2" w:rsidP="00F1488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%  исполнения</w:t>
            </w:r>
          </w:p>
        </w:tc>
        <w:tc>
          <w:tcPr>
            <w:tcW w:w="0" w:type="auto"/>
            <w:vMerge/>
          </w:tcPr>
          <w:p w:rsidR="007A36F2" w:rsidRDefault="007A36F2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2" w:rsidTr="007D5D57">
        <w:tc>
          <w:tcPr>
            <w:tcW w:w="0" w:type="auto"/>
            <w:gridSpan w:val="7"/>
          </w:tcPr>
          <w:p w:rsidR="007A36F2" w:rsidRPr="00CA1D3E" w:rsidRDefault="007A36F2" w:rsidP="00CA1D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14325B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культуры в 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Вурнарско</w:t>
            </w:r>
            <w:r w:rsidR="0014325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</w:t>
            </w:r>
            <w:r w:rsidR="0014325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 округ</w:t>
            </w:r>
            <w:r w:rsidR="001432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  <w:r w:rsidR="0014325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BB1204" w:rsidTr="007A36F2">
        <w:tc>
          <w:tcPr>
            <w:tcW w:w="0" w:type="auto"/>
          </w:tcPr>
          <w:p w:rsidR="00BB1204" w:rsidRPr="004E6033" w:rsidRDefault="00BB1204" w:rsidP="00F14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Уровень удовлетворенности населения качеством предоставления государственных услуг в сфере культуры</w:t>
            </w:r>
          </w:p>
        </w:tc>
        <w:tc>
          <w:tcPr>
            <w:tcW w:w="0" w:type="auto"/>
          </w:tcPr>
          <w:p w:rsidR="00BB1204" w:rsidRPr="00334AFF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0" w:type="auto"/>
          </w:tcPr>
          <w:p w:rsidR="00BB1204" w:rsidRPr="00F141EE" w:rsidRDefault="00415CB3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1EE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0" w:type="auto"/>
          </w:tcPr>
          <w:p w:rsidR="00BB1204" w:rsidRPr="00F141EE" w:rsidRDefault="004D0BE0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1EE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0" w:type="auto"/>
          </w:tcPr>
          <w:p w:rsidR="00BB1204" w:rsidRPr="00F141EE" w:rsidRDefault="004D0BE0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1E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7A36F2">
        <w:tc>
          <w:tcPr>
            <w:tcW w:w="0" w:type="auto"/>
          </w:tcPr>
          <w:p w:rsidR="00BB1204" w:rsidRDefault="00BB1204" w:rsidP="00BB1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числа посещений организаций культуры</w:t>
            </w:r>
          </w:p>
        </w:tc>
        <w:tc>
          <w:tcPr>
            <w:tcW w:w="0" w:type="auto"/>
          </w:tcPr>
          <w:p w:rsidR="00BB1204" w:rsidRPr="00334AFF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8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%  по от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ношению к 20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  <w:r w:rsidRPr="007568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0" w:type="auto"/>
          </w:tcPr>
          <w:p w:rsidR="00BB1204" w:rsidRPr="00F141EE" w:rsidRDefault="00415CB3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1EE">
              <w:rPr>
                <w:rFonts w:ascii="Times New Roman" w:hAnsi="Times New Roman" w:cs="Times New Roman"/>
                <w:sz w:val="22"/>
                <w:szCs w:val="22"/>
              </w:rPr>
              <w:t>114,6</w:t>
            </w:r>
          </w:p>
        </w:tc>
        <w:tc>
          <w:tcPr>
            <w:tcW w:w="0" w:type="auto"/>
          </w:tcPr>
          <w:p w:rsidR="00BB1204" w:rsidRPr="00F141EE" w:rsidRDefault="00F141EE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1EE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0" w:type="auto"/>
          </w:tcPr>
          <w:p w:rsidR="00BB1204" w:rsidRPr="00F141EE" w:rsidRDefault="00F141EE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1EE">
              <w:rPr>
                <w:rFonts w:ascii="Times New Roman" w:hAnsi="Times New Roman" w:cs="Times New Roman"/>
                <w:sz w:val="22"/>
                <w:szCs w:val="22"/>
              </w:rPr>
              <w:t>173,9%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8806E8">
        <w:tc>
          <w:tcPr>
            <w:tcW w:w="0" w:type="auto"/>
            <w:gridSpan w:val="7"/>
          </w:tcPr>
          <w:p w:rsidR="00BB1204" w:rsidRDefault="00BB1204" w:rsidP="007A3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культуры в 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Вурнарско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 округ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BB1204" w:rsidTr="007A36F2">
        <w:tc>
          <w:tcPr>
            <w:tcW w:w="0" w:type="auto"/>
          </w:tcPr>
          <w:p w:rsidR="00BB1204" w:rsidRPr="00182E42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Прирост посещений общедоступных (публичных) библиотек, а также культурно-ма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ссовых ме</w:t>
            </w:r>
            <w:r w:rsidRPr="000F6C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роприятий, проводимых в библиотеках</w:t>
            </w:r>
          </w:p>
        </w:tc>
        <w:tc>
          <w:tcPr>
            <w:tcW w:w="0" w:type="auto"/>
          </w:tcPr>
          <w:p w:rsidR="00BB1204" w:rsidRPr="00334AFF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8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%  по от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ношению к 20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  <w:r w:rsidRPr="007568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0" w:type="auto"/>
          </w:tcPr>
          <w:p w:rsidR="00BB1204" w:rsidRPr="004B235E" w:rsidRDefault="00205F48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0" w:type="auto"/>
          </w:tcPr>
          <w:p w:rsidR="00BB1204" w:rsidRPr="007E6D02" w:rsidRDefault="00F02028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0" w:type="auto"/>
          </w:tcPr>
          <w:p w:rsidR="00BB1204" w:rsidRPr="007E6D02" w:rsidRDefault="00F02028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7A36F2">
        <w:tc>
          <w:tcPr>
            <w:tcW w:w="0" w:type="auto"/>
          </w:tcPr>
          <w:p w:rsidR="00BB1204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современной материально-технической базы в сельских учреждениях культуры</w:t>
            </w:r>
          </w:p>
        </w:tc>
        <w:tc>
          <w:tcPr>
            <w:tcW w:w="0" w:type="auto"/>
          </w:tcPr>
          <w:p w:rsidR="00BB1204" w:rsidRPr="00756837" w:rsidRDefault="00BB1204" w:rsidP="007155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BB1204" w:rsidRPr="004B235E" w:rsidRDefault="00415CB3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35E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0" w:type="auto"/>
          </w:tcPr>
          <w:p w:rsidR="00BB1204" w:rsidRPr="007E6D02" w:rsidRDefault="004D0BE0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D02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0" w:type="auto"/>
          </w:tcPr>
          <w:p w:rsidR="00BB1204" w:rsidRPr="007E6D02" w:rsidRDefault="004D0BE0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D02">
              <w:rPr>
                <w:rFonts w:ascii="Times New Roman" w:hAnsi="Times New Roman" w:cs="Times New Roman"/>
                <w:sz w:val="22"/>
                <w:szCs w:val="22"/>
              </w:rPr>
              <w:t>100,2%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7A36F2">
        <w:tc>
          <w:tcPr>
            <w:tcW w:w="0" w:type="auto"/>
          </w:tcPr>
          <w:p w:rsidR="00BB1204" w:rsidRPr="00205F48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5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BB1204" w:rsidRPr="00205F48" w:rsidRDefault="00BB1204" w:rsidP="007155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5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Прирост посещений музеев</w:t>
            </w:r>
          </w:p>
        </w:tc>
        <w:tc>
          <w:tcPr>
            <w:tcW w:w="0" w:type="auto"/>
          </w:tcPr>
          <w:p w:rsidR="00BB1204" w:rsidRPr="00205F48" w:rsidRDefault="00BB1204" w:rsidP="007155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205F4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%  по отношению к 20</w:t>
            </w:r>
            <w:r w:rsidRPr="00205F4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/>
              </w:rPr>
              <w:t>21</w:t>
            </w:r>
            <w:r w:rsidRPr="00205F4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году</w:t>
            </w:r>
          </w:p>
        </w:tc>
        <w:tc>
          <w:tcPr>
            <w:tcW w:w="0" w:type="auto"/>
          </w:tcPr>
          <w:p w:rsidR="00BB1204" w:rsidRPr="004B235E" w:rsidRDefault="00205F48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0" w:type="auto"/>
          </w:tcPr>
          <w:p w:rsidR="00BB1204" w:rsidRPr="00B97286" w:rsidRDefault="00CF5C3A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286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0" w:type="auto"/>
          </w:tcPr>
          <w:p w:rsidR="00BB1204" w:rsidRPr="005E2D9A" w:rsidRDefault="00CF5C3A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D9A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7A36F2">
        <w:tc>
          <w:tcPr>
            <w:tcW w:w="0" w:type="auto"/>
          </w:tcPr>
          <w:p w:rsidR="00BB1204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Прирост посещений платных культурно-массовых мероприятий клубов, дом культуры</w:t>
            </w:r>
          </w:p>
        </w:tc>
        <w:tc>
          <w:tcPr>
            <w:tcW w:w="0" w:type="auto"/>
          </w:tcPr>
          <w:p w:rsidR="00BB1204" w:rsidRPr="001E6FE9" w:rsidRDefault="00BB1204" w:rsidP="007155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E6FE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%  по от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ношению к 20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  <w:r w:rsidRPr="001E6FE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0" w:type="auto"/>
          </w:tcPr>
          <w:p w:rsidR="00BB1204" w:rsidRPr="004B235E" w:rsidRDefault="00415CB3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35E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0" w:type="auto"/>
          </w:tcPr>
          <w:p w:rsidR="00BB1204" w:rsidRPr="00B97286" w:rsidRDefault="00706C4A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0" w:type="auto"/>
          </w:tcPr>
          <w:p w:rsidR="00BB1204" w:rsidRPr="005E2D9A" w:rsidRDefault="00706C4A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105,8%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7A36F2">
        <w:tc>
          <w:tcPr>
            <w:tcW w:w="0" w:type="auto"/>
          </w:tcPr>
          <w:p w:rsidR="00BB1204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Прирост участников клубных формирований</w:t>
            </w:r>
          </w:p>
        </w:tc>
        <w:tc>
          <w:tcPr>
            <w:tcW w:w="0" w:type="auto"/>
          </w:tcPr>
          <w:p w:rsidR="00BB1204" w:rsidRPr="00756837" w:rsidRDefault="00BB1204" w:rsidP="007155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7568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%  по от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ношению к 20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  <w:r w:rsidRPr="007568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0" w:type="auto"/>
          </w:tcPr>
          <w:p w:rsidR="00BB1204" w:rsidRPr="004B235E" w:rsidRDefault="00415CB3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35E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0" w:type="auto"/>
          </w:tcPr>
          <w:p w:rsidR="00BB1204" w:rsidRDefault="00B97286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5E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0" w:type="auto"/>
          </w:tcPr>
          <w:p w:rsidR="00BB1204" w:rsidRPr="005E2D9A" w:rsidRDefault="00B97286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7A36F2">
        <w:tc>
          <w:tcPr>
            <w:tcW w:w="0" w:type="auto"/>
          </w:tcPr>
          <w:p w:rsidR="00BB1204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Охват детей, проживающих в сельской местности, художественным образованием</w:t>
            </w:r>
          </w:p>
        </w:tc>
        <w:tc>
          <w:tcPr>
            <w:tcW w:w="0" w:type="auto"/>
          </w:tcPr>
          <w:p w:rsidR="00BB1204" w:rsidRPr="00756837" w:rsidRDefault="00BB1204" w:rsidP="007155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BB1204" w:rsidRPr="004B235E" w:rsidRDefault="00415CB3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35E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0" w:type="auto"/>
          </w:tcPr>
          <w:p w:rsidR="00BB1204" w:rsidRPr="00B97286" w:rsidRDefault="00CF5C3A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286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0" w:type="auto"/>
          </w:tcPr>
          <w:p w:rsidR="00BB1204" w:rsidRPr="005E2D9A" w:rsidRDefault="00CF5C3A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D9A">
              <w:rPr>
                <w:rFonts w:ascii="Times New Roman" w:hAnsi="Times New Roman" w:cs="Times New Roman"/>
                <w:sz w:val="22"/>
                <w:szCs w:val="22"/>
              </w:rPr>
              <w:t>114%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4" w:rsidTr="007A36F2">
        <w:tc>
          <w:tcPr>
            <w:tcW w:w="0" w:type="auto"/>
          </w:tcPr>
          <w:p w:rsidR="00BB1204" w:rsidRDefault="00BB1204" w:rsidP="00715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BB1204" w:rsidRPr="000F6C80" w:rsidRDefault="00BB1204" w:rsidP="007155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экземпляров новых поступлений в библиотечные фонды общедоступных библиотек</w:t>
            </w:r>
          </w:p>
        </w:tc>
        <w:tc>
          <w:tcPr>
            <w:tcW w:w="0" w:type="auto"/>
          </w:tcPr>
          <w:p w:rsidR="00BB1204" w:rsidRPr="00756837" w:rsidRDefault="00BB1204" w:rsidP="007155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экземпляров на 1 тыс. человек населения</w:t>
            </w:r>
          </w:p>
        </w:tc>
        <w:tc>
          <w:tcPr>
            <w:tcW w:w="0" w:type="auto"/>
          </w:tcPr>
          <w:p w:rsidR="00BB1204" w:rsidRPr="00E04F96" w:rsidRDefault="00415CB3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96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0" w:type="auto"/>
          </w:tcPr>
          <w:p w:rsidR="00BB1204" w:rsidRPr="00E04F96" w:rsidRDefault="00E04F96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96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BB1204" w:rsidRPr="00E04F96" w:rsidRDefault="00E04F96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96">
              <w:rPr>
                <w:rFonts w:ascii="Times New Roman" w:hAnsi="Times New Roman" w:cs="Times New Roman"/>
                <w:sz w:val="22"/>
                <w:szCs w:val="22"/>
              </w:rPr>
              <w:t>157,7%</w:t>
            </w:r>
          </w:p>
        </w:tc>
        <w:tc>
          <w:tcPr>
            <w:tcW w:w="0" w:type="auto"/>
          </w:tcPr>
          <w:p w:rsidR="00BB1204" w:rsidRDefault="00BB1204" w:rsidP="004E6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F48" w:rsidRDefault="00205F48" w:rsidP="00CA1D3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6033" w:rsidRPr="004E6033" w:rsidRDefault="004E6033" w:rsidP="00CA1D3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4E6033" w:rsidRPr="004E6033" w:rsidRDefault="004E603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>о реализации муниципальн</w:t>
      </w:r>
      <w:r w:rsidR="007A36F2">
        <w:rPr>
          <w:rFonts w:ascii="Times New Roman" w:hAnsi="Times New Roman" w:cs="Times New Roman"/>
          <w:sz w:val="24"/>
          <w:szCs w:val="24"/>
        </w:rPr>
        <w:t>ой</w:t>
      </w:r>
      <w:r w:rsidRPr="004E603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36F2">
        <w:rPr>
          <w:rFonts w:ascii="Times New Roman" w:hAnsi="Times New Roman" w:cs="Times New Roman"/>
          <w:sz w:val="24"/>
          <w:szCs w:val="24"/>
        </w:rPr>
        <w:t>ы</w:t>
      </w:r>
    </w:p>
    <w:p w:rsidR="004E6033" w:rsidRPr="004E6033" w:rsidRDefault="004E603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A36F2">
        <w:rPr>
          <w:rFonts w:ascii="Times New Roman" w:hAnsi="Times New Roman" w:cs="Times New Roman"/>
          <w:sz w:val="24"/>
          <w:szCs w:val="24"/>
        </w:rPr>
        <w:t>4</w:t>
      </w:r>
      <w:r w:rsidRPr="004E60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6033" w:rsidRPr="004E6033" w:rsidRDefault="004E6033" w:rsidP="004E603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268"/>
        <w:gridCol w:w="850"/>
        <w:gridCol w:w="1276"/>
        <w:gridCol w:w="992"/>
        <w:gridCol w:w="1276"/>
      </w:tblGrid>
      <w:tr w:rsidR="004E6033" w:rsidRPr="004E6033" w:rsidTr="009E2C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7A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Наименование муниципальной программы Вурнарского </w:t>
            </w:r>
            <w:r w:rsidR="003E5FF7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E6033">
              <w:rPr>
                <w:rFonts w:ascii="Times New Roman" w:hAnsi="Times New Roman" w:cs="Times New Roman"/>
                <w:bCs/>
              </w:rPr>
              <w:t xml:space="preserve"> (подпрограммы</w:t>
            </w:r>
            <w:r w:rsidR="007A36F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План,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Фактические расходы, тыс. рублей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033">
              <w:rPr>
                <w:rFonts w:ascii="Times New Roman" w:hAnsi="Times New Roman" w:cs="Times New Roman"/>
              </w:rPr>
              <w:t xml:space="preserve">% </w:t>
            </w:r>
          </w:p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033">
              <w:rPr>
                <w:rFonts w:ascii="Times New Roman" w:hAnsi="Times New Roman" w:cs="Times New Roman"/>
              </w:rPr>
              <w:t>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</w:rPr>
              <w:t>Причины низкого освоения денежных средств</w:t>
            </w:r>
          </w:p>
        </w:tc>
      </w:tr>
      <w:tr w:rsidR="004E6033" w:rsidRPr="004E6033" w:rsidTr="009E2C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E6033" w:rsidRPr="004E6033" w:rsidTr="009E2CF5">
        <w:trPr>
          <w:trHeight w:val="1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Муниципальная программа Вурнарского </w:t>
            </w:r>
            <w:r w:rsidR="003E5FF7"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BB1204" w:rsidRDefault="00BB1204" w:rsidP="00BB12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204">
              <w:rPr>
                <w:rFonts w:ascii="Times New Roman" w:hAnsi="Times New Roman" w:cs="Times New Roman"/>
                <w:bCs/>
                <w:szCs w:val="24"/>
              </w:rPr>
              <w:t>«Развитие культуры в Вурнарском</w:t>
            </w:r>
            <w:r w:rsidRPr="00BB1204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BB1204">
              <w:rPr>
                <w:rFonts w:ascii="Times New Roman" w:hAnsi="Times New Roman" w:cs="Times New Roman"/>
                <w:bCs/>
                <w:szCs w:val="24"/>
              </w:rPr>
              <w:t>Чувашской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01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95,9</w:t>
            </w:r>
            <w:r w:rsidR="0001539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1539E" w:rsidP="0001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Свободный остаток</w:t>
            </w:r>
          </w:p>
        </w:tc>
      </w:tr>
      <w:tr w:rsidR="004E6033" w:rsidRPr="004E6033" w:rsidTr="009E2CF5">
        <w:trPr>
          <w:trHeight w:val="2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710AA6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61734A" w:rsidP="0061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61734A" w:rsidP="0061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033" w:rsidRPr="004E6033" w:rsidTr="009E2CF5">
        <w:trPr>
          <w:trHeight w:val="6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09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033" w:rsidRPr="004E6033" w:rsidTr="009E2CF5">
        <w:trPr>
          <w:trHeight w:val="9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8A4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бюджет Вурнарского </w:t>
            </w:r>
            <w:r w:rsidR="008A4B4C"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09206C" w:rsidP="0009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033" w:rsidRPr="004E6033" w:rsidTr="009E2CF5">
        <w:trPr>
          <w:trHeight w:val="3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7F424A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7F424A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7F424A" w:rsidP="007F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7F424A" w:rsidP="007F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Свободный остаток</w:t>
            </w:r>
          </w:p>
        </w:tc>
      </w:tr>
      <w:tr w:rsidR="0009206C" w:rsidRPr="004E6033" w:rsidTr="009E2CF5">
        <w:trPr>
          <w:trHeight w:val="23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Подпрограмма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BB1204" w:rsidRDefault="0009206C" w:rsidP="00BB1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204">
              <w:rPr>
                <w:rFonts w:ascii="Times New Roman" w:hAnsi="Times New Roman" w:cs="Times New Roman"/>
                <w:bCs/>
                <w:szCs w:val="24"/>
              </w:rPr>
              <w:t>«Развитие культуры в Вурнарском</w:t>
            </w:r>
            <w:r w:rsidRPr="00BB1204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BB1204">
              <w:rPr>
                <w:rFonts w:ascii="Times New Roman" w:hAnsi="Times New Roman" w:cs="Times New Roman"/>
                <w:bCs/>
                <w:szCs w:val="24"/>
              </w:rPr>
              <w:t>Чувашской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01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Свободный остаток</w:t>
            </w:r>
          </w:p>
        </w:tc>
      </w:tr>
      <w:tr w:rsidR="0009206C" w:rsidRPr="004E6033" w:rsidTr="009E2CF5">
        <w:trPr>
          <w:trHeight w:val="2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93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93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206C" w:rsidRPr="004E6033" w:rsidTr="009E2CF5">
        <w:trPr>
          <w:trHeight w:val="7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206C" w:rsidRPr="004E6033" w:rsidTr="009E2CF5">
        <w:trPr>
          <w:trHeight w:val="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бюджет Вурнарского </w:t>
            </w:r>
            <w:r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4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206C" w:rsidRPr="004E6033" w:rsidTr="009E2C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93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93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7F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7F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Свободный остаток</w:t>
            </w:r>
          </w:p>
        </w:tc>
      </w:tr>
      <w:tr w:rsidR="0009206C" w:rsidRPr="004E6033" w:rsidTr="003447C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710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033"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71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«Строительство (реконструкция) и модернизация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учреждений культуры клубного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71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206C" w:rsidRPr="004E6033" w:rsidTr="003447C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206C" w:rsidRPr="004E6033" w:rsidTr="003447C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206C" w:rsidRPr="004E6033" w:rsidTr="003447C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бюджет Вурнарского </w:t>
            </w:r>
            <w:r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09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206C" w:rsidRPr="004E6033" w:rsidTr="003447C9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Default="0009206C" w:rsidP="001D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C" w:rsidRPr="004E6033" w:rsidRDefault="0009206C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4E6033" w:rsidRPr="004E6033" w:rsidRDefault="004E6033" w:rsidP="004E6033">
      <w:pPr>
        <w:spacing w:after="0" w:line="240" w:lineRule="auto"/>
        <w:rPr>
          <w:rFonts w:ascii="Times New Roman" w:hAnsi="Times New Roman" w:cs="Times New Roman"/>
        </w:rPr>
      </w:pPr>
    </w:p>
    <w:sectPr w:rsidR="004E6033" w:rsidRPr="004E6033" w:rsidSect="00FD4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A"/>
    <w:rsid w:val="0001539E"/>
    <w:rsid w:val="0006794B"/>
    <w:rsid w:val="0009206C"/>
    <w:rsid w:val="000970E2"/>
    <w:rsid w:val="000E6780"/>
    <w:rsid w:val="0014325B"/>
    <w:rsid w:val="001E24A7"/>
    <w:rsid w:val="00205F48"/>
    <w:rsid w:val="002136E6"/>
    <w:rsid w:val="00256348"/>
    <w:rsid w:val="002B5AFA"/>
    <w:rsid w:val="002D096F"/>
    <w:rsid w:val="003E5FF7"/>
    <w:rsid w:val="00415CB3"/>
    <w:rsid w:val="004B235E"/>
    <w:rsid w:val="004D0BE0"/>
    <w:rsid w:val="004E6033"/>
    <w:rsid w:val="005E2D9A"/>
    <w:rsid w:val="006141EA"/>
    <w:rsid w:val="0061734A"/>
    <w:rsid w:val="006D4968"/>
    <w:rsid w:val="006D5D05"/>
    <w:rsid w:val="00706C4A"/>
    <w:rsid w:val="00710AA6"/>
    <w:rsid w:val="007A36F2"/>
    <w:rsid w:val="007D7A18"/>
    <w:rsid w:val="007E418D"/>
    <w:rsid w:val="007E6D02"/>
    <w:rsid w:val="007F424A"/>
    <w:rsid w:val="00842A2D"/>
    <w:rsid w:val="00877C18"/>
    <w:rsid w:val="008A4B4C"/>
    <w:rsid w:val="0099390E"/>
    <w:rsid w:val="009E2CF5"/>
    <w:rsid w:val="009F4D50"/>
    <w:rsid w:val="00A92768"/>
    <w:rsid w:val="00B97286"/>
    <w:rsid w:val="00BB0A73"/>
    <w:rsid w:val="00BB1204"/>
    <w:rsid w:val="00CA1D3E"/>
    <w:rsid w:val="00CF5C3A"/>
    <w:rsid w:val="00D20B0E"/>
    <w:rsid w:val="00DA7E6D"/>
    <w:rsid w:val="00DB786C"/>
    <w:rsid w:val="00E04F96"/>
    <w:rsid w:val="00E12CC8"/>
    <w:rsid w:val="00E84C91"/>
    <w:rsid w:val="00EA6173"/>
    <w:rsid w:val="00EB5A74"/>
    <w:rsid w:val="00F02028"/>
    <w:rsid w:val="00F141EE"/>
    <w:rsid w:val="00F169E5"/>
    <w:rsid w:val="00F47160"/>
    <w:rsid w:val="00FD466E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0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0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0970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0E2"/>
    <w:rPr>
      <w:color w:val="800080" w:themeColor="followedHyperlink"/>
      <w:u w:val="single"/>
    </w:rPr>
  </w:style>
  <w:style w:type="paragraph" w:customStyle="1" w:styleId="ConsPlusNormal">
    <w:name w:val="ConsPlusNormal"/>
    <w:rsid w:val="00097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A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0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0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0970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0E2"/>
    <w:rPr>
      <w:color w:val="800080" w:themeColor="followedHyperlink"/>
      <w:u w:val="single"/>
    </w:rPr>
  </w:style>
  <w:style w:type="paragraph" w:customStyle="1" w:styleId="ConsPlusNormal">
    <w:name w:val="ConsPlusNormal"/>
    <w:rsid w:val="00097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A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86;&#1094;&#1080;&#1072;&#1083;&#1100;&#1085;&#1072;&#1103;%20&#1087;&#1086;&#1076;&#1076;&#1077;&#1088;&#1078;&#1082;&#1072;%20&#1075;&#1088;&#1072;&#1078;&#1076;&#1072;&#1085;%20&#1074;%202022%20&#1075;&#1086;&#1076;&#1091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86;&#1094;&#1080;&#1072;&#1083;&#1100;&#1085;&#1072;&#1103;%20&#1087;&#1086;&#1076;&#1076;&#1077;&#1088;&#1078;&#1082;&#1072;%20&#1075;&#1088;&#1072;&#1078;&#1076;&#1072;&#1085;%20&#1074;%202022%20&#1075;&#1086;&#1076;&#109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6877-647E-4158-B4AA-DB1516AC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Любовь Дмитриева</dc:creator>
  <cp:lastModifiedBy>Давыдова А К</cp:lastModifiedBy>
  <cp:revision>2</cp:revision>
  <cp:lastPrinted>2025-02-07T13:10:00Z</cp:lastPrinted>
  <dcterms:created xsi:type="dcterms:W3CDTF">2025-02-07T13:12:00Z</dcterms:created>
  <dcterms:modified xsi:type="dcterms:W3CDTF">2025-02-07T13:12:00Z</dcterms:modified>
</cp:coreProperties>
</file>