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83" w:rsidRDefault="00600883">
      <w:r>
        <w:t xml:space="preserve">Информация о неблагоприятных метеорологических условиях (НМУ) для источников выбросов вредных (загрязняющих) веществ </w:t>
      </w:r>
    </w:p>
    <w:p w:rsidR="00600883" w:rsidRDefault="00600883"/>
    <w:p w:rsidR="00600883" w:rsidRDefault="00600883">
      <w:r>
        <w:t xml:space="preserve">С 18 часов 9 сентября до 18 часов 10 сентября 2024 г. для источников выбросов вредных (загрязняющих) веществ в атмосферный воздух объявляются метеорологические условия, неблагоприятные для рассеивания вредных примесей в атмосферном воздухе. </w:t>
      </w:r>
    </w:p>
    <w:p w:rsidR="00600883" w:rsidRDefault="00600883">
      <w:r>
        <w:t xml:space="preserve">Объявлены НМУ первой степени опасности. </w:t>
      </w:r>
    </w:p>
    <w:p w:rsidR="00600883" w:rsidRDefault="00600883">
      <w:r>
        <w:t xml:space="preserve">Организациям рекомендовано перейти на первый режим работы. </w:t>
      </w:r>
    </w:p>
    <w:p w:rsidR="00600883" w:rsidRDefault="00600883">
      <w:r>
        <w:t xml:space="preserve">Прогноз НМУ передан следующим организациям: </w:t>
      </w:r>
    </w:p>
    <w:p w:rsidR="00600883" w:rsidRDefault="00600883">
      <w:r>
        <w:t xml:space="preserve">ПАО «Химпром», </w:t>
      </w:r>
    </w:p>
    <w:p w:rsidR="00600883" w:rsidRDefault="00600883">
      <w:r>
        <w:t xml:space="preserve">ФГБУЗ </w:t>
      </w:r>
      <w:proofErr w:type="spellStart"/>
      <w:r>
        <w:t>ЦГиЭ</w:t>
      </w:r>
      <w:proofErr w:type="spellEnd"/>
      <w:r>
        <w:t xml:space="preserve"> № 29 ФМБА России, </w:t>
      </w:r>
    </w:p>
    <w:p w:rsidR="00600883" w:rsidRDefault="00600883">
      <w:r>
        <w:t>ФГУП «</w:t>
      </w:r>
      <w:proofErr w:type="spellStart"/>
      <w:r>
        <w:t>ГосНИИОХТ</w:t>
      </w:r>
      <w:proofErr w:type="spellEnd"/>
      <w:r>
        <w:t xml:space="preserve">» – филиал «Обособленный завод № 4», </w:t>
      </w:r>
    </w:p>
    <w:p w:rsidR="00600883" w:rsidRDefault="00600883">
      <w:r>
        <w:t xml:space="preserve">АО «Чебоксарский речной порт», </w:t>
      </w:r>
    </w:p>
    <w:p w:rsidR="00600883" w:rsidRDefault="00600883">
      <w:r>
        <w:t xml:space="preserve">АО «Элара», </w:t>
      </w:r>
    </w:p>
    <w:p w:rsidR="00600883" w:rsidRDefault="00600883">
      <w:r>
        <w:t xml:space="preserve">ИП </w:t>
      </w:r>
      <w:proofErr w:type="spellStart"/>
      <w:r>
        <w:t>Шалеева</w:t>
      </w:r>
      <w:proofErr w:type="spellEnd"/>
      <w:r>
        <w:t xml:space="preserve"> О. В., </w:t>
      </w:r>
    </w:p>
    <w:p w:rsidR="00600883" w:rsidRDefault="00600883">
      <w:r>
        <w:t xml:space="preserve">ООО «ИЗВА», </w:t>
      </w:r>
    </w:p>
    <w:p w:rsidR="00600883" w:rsidRDefault="00600883">
      <w:r>
        <w:t>ООО «</w:t>
      </w:r>
      <w:proofErr w:type="spellStart"/>
      <w:r>
        <w:t>Вурнарский</w:t>
      </w:r>
      <w:proofErr w:type="spellEnd"/>
      <w:r>
        <w:t xml:space="preserve"> мясокомбинат», </w:t>
      </w:r>
    </w:p>
    <w:p w:rsidR="00600883" w:rsidRDefault="00600883">
      <w:r>
        <w:t>Филиал ООО «Авангард» «</w:t>
      </w:r>
      <w:proofErr w:type="spellStart"/>
      <w:r>
        <w:t>Цивильский</w:t>
      </w:r>
      <w:proofErr w:type="spellEnd"/>
      <w:r>
        <w:t xml:space="preserve"> Бекон», </w:t>
      </w:r>
    </w:p>
    <w:p w:rsidR="00600883" w:rsidRDefault="00600883">
      <w:r>
        <w:t xml:space="preserve">ПАО «Т плюс», </w:t>
      </w:r>
    </w:p>
    <w:p w:rsidR="00600883" w:rsidRDefault="00600883">
      <w:r>
        <w:t xml:space="preserve">АО «Фирма «Август», </w:t>
      </w:r>
    </w:p>
    <w:p w:rsidR="00600883" w:rsidRDefault="00600883">
      <w:r>
        <w:t xml:space="preserve">АО «КААЗ», </w:t>
      </w:r>
    </w:p>
    <w:p w:rsidR="00600883" w:rsidRDefault="00600883">
      <w:r>
        <w:t xml:space="preserve">ООО «Татнефть-АЗС Центр», </w:t>
      </w:r>
      <w:bookmarkStart w:id="0" w:name="_GoBack"/>
    </w:p>
    <w:p w:rsidR="005E6A36" w:rsidRDefault="00600883">
      <w:r>
        <w:t>ООО «</w:t>
      </w:r>
      <w:proofErr w:type="spellStart"/>
      <w:r>
        <w:t>Башнефть</w:t>
      </w:r>
      <w:proofErr w:type="spellEnd"/>
      <w:r>
        <w:t>-Розница».</w:t>
      </w:r>
      <w:bookmarkEnd w:id="0"/>
    </w:p>
    <w:sectPr w:rsidR="005E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83"/>
    <w:rsid w:val="00600883"/>
    <w:rsid w:val="006331D5"/>
    <w:rsid w:val="00B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gcheb_pressa5</dc:creator>
  <cp:lastModifiedBy>gcheb_pressa5</cp:lastModifiedBy>
  <cp:revision>1</cp:revision>
  <dcterms:created xsi:type="dcterms:W3CDTF">2024-09-10T05:56:00Z</dcterms:created>
  <dcterms:modified xsi:type="dcterms:W3CDTF">2024-09-10T05:57:00Z</dcterms:modified>
</cp:coreProperties>
</file>