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D52A52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D52A52">
              <w:rPr>
                <w:b/>
              </w:rPr>
              <w:t>63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D52A52">
              <w:rPr>
                <w:b/>
              </w:rPr>
              <w:t>02</w:t>
            </w:r>
            <w:r w:rsidR="00371A1F">
              <w:rPr>
                <w:b/>
              </w:rPr>
              <w:t xml:space="preserve"> </w:t>
            </w:r>
            <w:r w:rsidR="00D52A52">
              <w:rPr>
                <w:b/>
              </w:rPr>
              <w:t>октября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52A52" w:rsidRPr="00FD3C9D" w:rsidRDefault="00574E8A" w:rsidP="00FD3C9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D52A52">
        <w:rPr>
          <w:rFonts w:asciiTheme="majorHAnsi" w:hAnsiTheme="majorHAnsi"/>
          <w:b/>
          <w:sz w:val="21"/>
          <w:szCs w:val="21"/>
        </w:rPr>
        <w:t>02.10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FD3C9D">
        <w:rPr>
          <w:rFonts w:asciiTheme="majorHAnsi" w:hAnsiTheme="majorHAnsi"/>
          <w:b/>
          <w:sz w:val="21"/>
          <w:szCs w:val="21"/>
        </w:rPr>
        <w:t xml:space="preserve">              </w:t>
      </w:r>
      <w:r w:rsidRPr="008C3B7F">
        <w:rPr>
          <w:rFonts w:asciiTheme="majorHAnsi" w:hAnsiTheme="majorHAnsi"/>
          <w:b/>
          <w:sz w:val="21"/>
          <w:szCs w:val="21"/>
        </w:rPr>
        <w:t>№</w:t>
      </w:r>
      <w:r w:rsidR="00D52A52">
        <w:rPr>
          <w:rFonts w:asciiTheme="majorHAnsi" w:hAnsiTheme="majorHAnsi"/>
          <w:b/>
          <w:sz w:val="21"/>
          <w:szCs w:val="21"/>
        </w:rPr>
        <w:t xml:space="preserve"> 1006</w:t>
      </w:r>
      <w:r w:rsidR="00FD3C9D">
        <w:rPr>
          <w:rFonts w:asciiTheme="majorHAnsi" w:hAnsiTheme="majorHAnsi"/>
          <w:b/>
          <w:sz w:val="21"/>
          <w:szCs w:val="21"/>
        </w:rPr>
        <w:t xml:space="preserve"> </w:t>
      </w:r>
      <w:r w:rsidR="00D52A52" w:rsidRPr="00D52A52">
        <w:rPr>
          <w:b/>
          <w:bCs/>
          <w:i/>
          <w:sz w:val="24"/>
          <w:szCs w:val="24"/>
        </w:rPr>
        <w:t>«Об утверждении Порядка обращения с заявлением муниципального служащего администрации Комсомольского муниципального округа Чувашской Республики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детей»</w:t>
      </w:r>
    </w:p>
    <w:p w:rsidR="00D52A52" w:rsidRDefault="00D52A52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52A52" w:rsidRDefault="00D52A52" w:rsidP="00D52A52">
      <w:pPr>
        <w:ind w:right="-1"/>
        <w:jc w:val="both"/>
        <w:rPr>
          <w:sz w:val="26"/>
          <w:szCs w:val="26"/>
        </w:rPr>
      </w:pPr>
    </w:p>
    <w:p w:rsidR="00D52A52" w:rsidRPr="00D52A52" w:rsidRDefault="00D52A52" w:rsidP="00D52A52">
      <w:pPr>
        <w:ind w:right="-1"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 xml:space="preserve">В соответствии с Федеральными законами от 2 марта 2007 г. № 25-ФЗ «О муниципальной службе в Российской Федерации», от 25 декабря 2008 г. № 273-ФЗ «О противодействии коррупции» администрация Комсомольского </w:t>
      </w:r>
      <w:proofErr w:type="gramStart"/>
      <w:r w:rsidRPr="00D52A52">
        <w:rPr>
          <w:sz w:val="20"/>
          <w:szCs w:val="20"/>
        </w:rPr>
        <w:t>муниципального  округа</w:t>
      </w:r>
      <w:proofErr w:type="gramEnd"/>
      <w:r w:rsidRPr="00D52A52">
        <w:rPr>
          <w:sz w:val="20"/>
          <w:szCs w:val="20"/>
        </w:rPr>
        <w:t xml:space="preserve"> Чувашской Республики п о с т а н о в л я е т:</w:t>
      </w:r>
      <w:bookmarkStart w:id="0" w:name="sub_1"/>
    </w:p>
    <w:p w:rsidR="00D52A52" w:rsidRPr="00D52A52" w:rsidRDefault="00D52A52" w:rsidP="00D52A52">
      <w:pPr>
        <w:ind w:right="-1"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>1. Утвердить прилагаемый Порядок обращения с заявлением муниципального служащего администрации Комсомольского муниципального округа Чувашской Республики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детей.</w:t>
      </w:r>
      <w:bookmarkEnd w:id="0"/>
    </w:p>
    <w:p w:rsidR="00D52A52" w:rsidRDefault="00D52A52" w:rsidP="00D52A52">
      <w:pPr>
        <w:ind w:right="-1" w:firstLine="851"/>
        <w:jc w:val="both"/>
        <w:rPr>
          <w:sz w:val="26"/>
          <w:szCs w:val="26"/>
        </w:rPr>
      </w:pPr>
      <w:r w:rsidRPr="00D52A52">
        <w:rPr>
          <w:sz w:val="20"/>
          <w:szCs w:val="20"/>
        </w:rPr>
        <w:t>2. 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>.</w:t>
      </w:r>
    </w:p>
    <w:p w:rsidR="00574E8A" w:rsidRPr="00FD3C9D" w:rsidRDefault="00574E8A" w:rsidP="00AB27EF">
      <w:pPr>
        <w:suppressAutoHyphens/>
        <w:jc w:val="both"/>
        <w:rPr>
          <w:b/>
          <w:sz w:val="20"/>
          <w:szCs w:val="20"/>
        </w:rPr>
      </w:pPr>
    </w:p>
    <w:p w:rsidR="00712C58" w:rsidRPr="00FD3C9D" w:rsidRDefault="00712C58" w:rsidP="00AB27EF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FD3C9D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FD3C9D">
          <w:rPr>
            <w:rStyle w:val="af8"/>
            <w:sz w:val="20"/>
            <w:szCs w:val="20"/>
          </w:rPr>
          <w:t>https://komsml.cap.ru/doc/laws/</w:t>
        </w:r>
      </w:hyperlink>
    </w:p>
    <w:p w:rsidR="00712C58" w:rsidRPr="00712C58" w:rsidRDefault="00712C58" w:rsidP="00712C58">
      <w:pPr>
        <w:ind w:right="141"/>
        <w:jc w:val="both"/>
        <w:rPr>
          <w:b/>
          <w:i/>
          <w:sz w:val="24"/>
          <w:szCs w:val="24"/>
        </w:rPr>
      </w:pPr>
    </w:p>
    <w:p w:rsidR="00854972" w:rsidRPr="00854972" w:rsidRDefault="007A07EC" w:rsidP="0085497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="00854972"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54972" w:rsidRPr="00854972" w:rsidRDefault="00854972" w:rsidP="0085497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 w:rsidR="0091094D">
        <w:t xml:space="preserve"> </w:t>
      </w:r>
      <w:r w:rsidR="007A07EC">
        <w:t xml:space="preserve">                              </w:t>
      </w:r>
      <w:r w:rsidR="00486F73">
        <w:t xml:space="preserve">     </w:t>
      </w:r>
      <w:r w:rsidR="007A07EC">
        <w:t>Н.Н. Раськин</w:t>
      </w:r>
      <w:r w:rsidRPr="00854972">
        <w:t xml:space="preserve"> </w:t>
      </w:r>
    </w:p>
    <w:p w:rsidR="002D0911" w:rsidRDefault="00854972" w:rsidP="002D0911">
      <w:pPr>
        <w:jc w:val="both"/>
      </w:pPr>
      <w:r w:rsidRPr="00854972">
        <w:t xml:space="preserve">пост. № </w:t>
      </w:r>
      <w:r w:rsidR="00D52A52">
        <w:t>1006 от 02.10</w:t>
      </w:r>
      <w:r w:rsidRPr="00854972">
        <w:t>.2024</w:t>
      </w:r>
      <w:r w:rsidR="00E2014B">
        <w:t xml:space="preserve"> </w:t>
      </w:r>
      <w:r w:rsidRPr="00854972">
        <w:t>г</w:t>
      </w:r>
    </w:p>
    <w:p w:rsidR="00574E8A" w:rsidRDefault="00574E8A" w:rsidP="002D0911">
      <w:pPr>
        <w:jc w:val="both"/>
      </w:pPr>
    </w:p>
    <w:p w:rsidR="00D52A52" w:rsidRDefault="00D52A52" w:rsidP="00D52A5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52A52" w:rsidRDefault="00D52A52" w:rsidP="00D52A5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52A52" w:rsidRPr="00FD3C9D" w:rsidRDefault="00D52A52" w:rsidP="00D52A5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02.10.2024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FD3C9D">
        <w:rPr>
          <w:rFonts w:asciiTheme="majorHAnsi" w:hAnsiTheme="majorHAnsi"/>
          <w:b/>
          <w:sz w:val="21"/>
          <w:szCs w:val="21"/>
        </w:rPr>
        <w:t xml:space="preserve">               </w:t>
      </w:r>
      <w:r w:rsidRPr="008C3B7F">
        <w:rPr>
          <w:rFonts w:asciiTheme="majorHAnsi" w:hAnsiTheme="majorHAnsi"/>
          <w:b/>
          <w:sz w:val="21"/>
          <w:szCs w:val="21"/>
        </w:rPr>
        <w:t>№</w:t>
      </w:r>
      <w:r>
        <w:rPr>
          <w:rFonts w:asciiTheme="majorHAnsi" w:hAnsiTheme="majorHAnsi"/>
          <w:b/>
          <w:sz w:val="21"/>
          <w:szCs w:val="21"/>
        </w:rPr>
        <w:t xml:space="preserve"> 1007</w:t>
      </w:r>
      <w:r w:rsidR="00FD3C9D">
        <w:rPr>
          <w:rFonts w:asciiTheme="majorHAnsi" w:hAnsiTheme="majorHAnsi"/>
          <w:b/>
          <w:sz w:val="21"/>
          <w:szCs w:val="21"/>
        </w:rPr>
        <w:t xml:space="preserve"> </w:t>
      </w:r>
      <w:r w:rsidRPr="00D52A52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30 декабря 2022 г. № 2 «</w:t>
      </w:r>
      <w:r w:rsidRPr="00D52A52">
        <w:rPr>
          <w:b/>
          <w:bCs/>
          <w:i/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Комсомольского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детей»</w:t>
      </w:r>
    </w:p>
    <w:p w:rsidR="00D52A52" w:rsidRDefault="00D52A52" w:rsidP="00D52A52">
      <w:pPr>
        <w:ind w:right="-1"/>
        <w:jc w:val="both"/>
        <w:rPr>
          <w:sz w:val="26"/>
          <w:szCs w:val="26"/>
        </w:rPr>
      </w:pPr>
    </w:p>
    <w:p w:rsidR="00D52A52" w:rsidRDefault="00D52A52" w:rsidP="00D52A52">
      <w:pPr>
        <w:ind w:right="-1" w:firstLine="851"/>
        <w:jc w:val="both"/>
        <w:rPr>
          <w:sz w:val="26"/>
          <w:szCs w:val="26"/>
        </w:rPr>
      </w:pPr>
    </w:p>
    <w:p w:rsidR="00D52A52" w:rsidRPr="00D52A52" w:rsidRDefault="00D52A52" w:rsidP="00D52A52">
      <w:pPr>
        <w:ind w:right="-1"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>В соответствии с Федеральным законом от 2 марта 2007г. № 25-ФЗ «О муниципальной службе в Российской Федерации», Федеральным законом от 25 декабря 2008г. № 273-ФЗ «О противодействии коррупции», Законом Чувашской Республики от 5 октября 2007 № 62 «О муниципальной службе в Чувашской Республике» администрация Комсомольского муниципального округа Чувашской Республики п о с т а н о в л я е т:</w:t>
      </w:r>
    </w:p>
    <w:p w:rsidR="00D52A52" w:rsidRPr="00D52A52" w:rsidRDefault="00D52A52" w:rsidP="00D52A52">
      <w:pPr>
        <w:ind w:right="-1" w:firstLine="851"/>
        <w:jc w:val="both"/>
        <w:rPr>
          <w:bCs/>
          <w:sz w:val="20"/>
          <w:szCs w:val="20"/>
        </w:rPr>
      </w:pPr>
      <w:r w:rsidRPr="00D52A52">
        <w:rPr>
          <w:sz w:val="20"/>
          <w:szCs w:val="20"/>
        </w:rPr>
        <w:t>1. Внести в Положение о предоставлении гражданами, претендующими на замещение должностей муниципальной службы, и муниципальными служащими администрации Комсомольского муниципального округа сведений о доходах, расходах, об имуществе и обязательствах имущественного характера своих и своих супруга (супруги) и несовершеннолетних детей, утвержденное постановлением администрации Комсомольского муниципального округа Чувашской Республики от 30 декабря 2022 г. № 2 «</w:t>
      </w:r>
      <w:r w:rsidRPr="00D52A52">
        <w:rPr>
          <w:bCs/>
          <w:sz w:val="20"/>
          <w:szCs w:val="20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Комсомольского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детей», следующие изменения:</w:t>
      </w:r>
    </w:p>
    <w:p w:rsidR="00D52A52" w:rsidRPr="00D52A52" w:rsidRDefault="00D52A52" w:rsidP="00D52A52">
      <w:pPr>
        <w:ind w:right="-1"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 xml:space="preserve"> пункт 7 изложить в следующей редакции:</w:t>
      </w:r>
    </w:p>
    <w:p w:rsidR="00D52A52" w:rsidRPr="00D52A52" w:rsidRDefault="00D52A52" w:rsidP="00D52A52">
      <w:pPr>
        <w:ind w:right="-1"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 xml:space="preserve">«7.  Сведения о доходах, расходах, об имуществе и обязательствах имущественного характера представляются в отдел </w:t>
      </w:r>
      <w:r w:rsidRPr="00D52A52">
        <w:rPr>
          <w:sz w:val="20"/>
          <w:szCs w:val="20"/>
        </w:rPr>
        <w:lastRenderedPageBreak/>
        <w:t>правовой и кадровой работы администрации Комсомольского муниципального округа в порядке, устанавливаемом настоящим Положением.»;</w:t>
      </w:r>
    </w:p>
    <w:p w:rsidR="00D52A52" w:rsidRPr="00D52A52" w:rsidRDefault="00D52A52" w:rsidP="00D52A52">
      <w:pPr>
        <w:ind w:right="-1"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>дополнить пунктом 7.1 следующего содержания:</w:t>
      </w:r>
    </w:p>
    <w:p w:rsidR="00D52A52" w:rsidRPr="00D52A52" w:rsidRDefault="00D52A52" w:rsidP="00D52A52">
      <w:pPr>
        <w:ind w:right="-1" w:firstLine="851"/>
        <w:jc w:val="both"/>
        <w:rPr>
          <w:bCs/>
          <w:sz w:val="20"/>
          <w:szCs w:val="20"/>
        </w:rPr>
      </w:pPr>
      <w:r w:rsidRPr="00D52A52">
        <w:rPr>
          <w:sz w:val="20"/>
          <w:szCs w:val="20"/>
        </w:rPr>
        <w:t xml:space="preserve">«7.1. Отдел правовой и кадровой работы администрации Комсомольского муниципального округа в день поступления сведений о доходах, расходах, об имуществе и обязательствах имущественного характера осуществляет их регистрацию в Журнале учета поступления сведений о доходах, расходах, об имуществе и обязательствах имущественного характера граждан, </w:t>
      </w:r>
      <w:r w:rsidRPr="00D52A52">
        <w:rPr>
          <w:bCs/>
          <w:sz w:val="20"/>
          <w:szCs w:val="20"/>
        </w:rPr>
        <w:t>претендующих на замещение должностей муниципальной службы, и муниципальных служащих администрации Комсомольского муниципального округа Чувашской Республики по форме согласно приложению к настоящему постановлению.»;</w:t>
      </w:r>
    </w:p>
    <w:p w:rsidR="00D52A52" w:rsidRPr="00D52A52" w:rsidRDefault="00D52A52" w:rsidP="00D52A52">
      <w:pPr>
        <w:ind w:right="-1" w:firstLine="851"/>
        <w:jc w:val="both"/>
        <w:rPr>
          <w:bCs/>
          <w:sz w:val="20"/>
          <w:szCs w:val="20"/>
        </w:rPr>
      </w:pPr>
      <w:r w:rsidRPr="00D52A52">
        <w:rPr>
          <w:bCs/>
          <w:sz w:val="20"/>
          <w:szCs w:val="20"/>
        </w:rPr>
        <w:t>дополнить приложением согласно приложению к настоящему постановлению.</w:t>
      </w:r>
    </w:p>
    <w:p w:rsidR="00D52A52" w:rsidRPr="00D52A52" w:rsidRDefault="00D52A52" w:rsidP="00D52A52">
      <w:pPr>
        <w:ind w:right="-1"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574E8A" w:rsidRPr="00D52A52" w:rsidRDefault="00574E8A" w:rsidP="002D0911">
      <w:pPr>
        <w:jc w:val="both"/>
        <w:rPr>
          <w:sz w:val="20"/>
          <w:szCs w:val="20"/>
        </w:rPr>
      </w:pPr>
    </w:p>
    <w:p w:rsidR="00D52A52" w:rsidRPr="00AB27EF" w:rsidRDefault="00D52A52" w:rsidP="00D52A52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FD3C9D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D52A52" w:rsidRPr="00712C58" w:rsidRDefault="00D52A52" w:rsidP="00D52A52">
      <w:pPr>
        <w:ind w:right="141"/>
        <w:jc w:val="both"/>
        <w:rPr>
          <w:b/>
          <w:i/>
          <w:sz w:val="24"/>
          <w:szCs w:val="24"/>
        </w:rPr>
      </w:pPr>
    </w:p>
    <w:p w:rsidR="00D52A52" w:rsidRPr="00854972" w:rsidRDefault="00D52A52" w:rsidP="00D52A5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D52A52" w:rsidRPr="00854972" w:rsidRDefault="00D52A52" w:rsidP="00D52A5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D52A52" w:rsidRDefault="00D52A52" w:rsidP="00D52A52">
      <w:pPr>
        <w:jc w:val="both"/>
      </w:pPr>
      <w:r w:rsidRPr="00854972">
        <w:t xml:space="preserve">пост. № </w:t>
      </w:r>
      <w:r>
        <w:t>1007 от 02.10</w:t>
      </w:r>
      <w:r w:rsidRPr="00854972">
        <w:t>.2024</w:t>
      </w:r>
      <w:r>
        <w:t xml:space="preserve"> </w:t>
      </w:r>
      <w:r w:rsidRPr="00854972">
        <w:t>г</w:t>
      </w:r>
    </w:p>
    <w:p w:rsidR="00D52A52" w:rsidRDefault="00D52A52" w:rsidP="002D0911">
      <w:pPr>
        <w:jc w:val="both"/>
      </w:pPr>
    </w:p>
    <w:p w:rsidR="00D52A52" w:rsidRDefault="00D52A52" w:rsidP="00D52A5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52A52" w:rsidRPr="00FD3C9D" w:rsidRDefault="00D52A52" w:rsidP="00FD3C9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02.10.2024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1008</w:t>
      </w:r>
      <w:r w:rsidR="00FD3C9D">
        <w:rPr>
          <w:rFonts w:asciiTheme="majorHAnsi" w:hAnsiTheme="majorHAnsi"/>
          <w:b/>
          <w:sz w:val="21"/>
          <w:szCs w:val="21"/>
        </w:rPr>
        <w:t xml:space="preserve"> </w:t>
      </w:r>
      <w:r w:rsidRPr="00D52A52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20 января 2023 г. № 54 «Об утверждении Порядка о предоставлении лицом, поступающим на должность руководителя муниципального учреждения Комсомольского муниципального округа Чувашской Республики (при поступлении на работу), а также руководителем 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D52A52" w:rsidRDefault="00D52A52" w:rsidP="00D52A52">
      <w:pPr>
        <w:tabs>
          <w:tab w:val="left" w:pos="8647"/>
        </w:tabs>
        <w:ind w:right="3259"/>
        <w:jc w:val="both"/>
        <w:rPr>
          <w:b/>
          <w:sz w:val="26"/>
          <w:szCs w:val="26"/>
        </w:rPr>
      </w:pPr>
    </w:p>
    <w:p w:rsidR="00D52A52" w:rsidRPr="00D52A52" w:rsidRDefault="00D52A52" w:rsidP="00D52A52">
      <w:pPr>
        <w:shd w:val="clear" w:color="auto" w:fill="FFFFFF"/>
        <w:ind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>В соответствии с частью 4 статьи 275 Трудового кодекса Российской Федерации, Федеральным законом от 25.12.2008 г. № 273-ФЗ «О противодействии коррупции» администрация Комсомольского муниципального округа Чувашской Республики п о с т а н о в л я е т:</w:t>
      </w:r>
    </w:p>
    <w:p w:rsidR="00D52A52" w:rsidRPr="00D52A52" w:rsidRDefault="00D52A52" w:rsidP="00D52A52">
      <w:pPr>
        <w:shd w:val="clear" w:color="auto" w:fill="FFFFFF"/>
        <w:ind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>1. Внести в Порядок предоставления лицом, поступающим на должность руководителя муниципального учреждения  Комсомольского  муниципального округа Чувашской Республики (при поступлении на работу), а также руководителем муниципального учреждения Комсомольского муниципального   округа Чувашской Республики сведений о своих доходах, об имуществе и обязательствах имущественного характера и о доходах, об имуществе и обязательствах имущественного характера супруги (супруга) и несовершеннолетних детей, утвержденный постановлением администрации Комсомольского муниципального округа Чувашской Республики от 20 января 2023 г. № 54 «Об утверждении Порядка о предоставлении лицом, поступающим на должность руководителя муниципального учреждения Комсомольского муниципального округа Чувашской Республики (при поступлении на работу), а также руководителем 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(с изменениями, внесенными постановлением администрации Комсомольского муниципального округа от 26 июня 2023 г.             № 754), следующие изменения:</w:t>
      </w:r>
    </w:p>
    <w:p w:rsidR="00D52A52" w:rsidRPr="00D52A52" w:rsidRDefault="00D52A52" w:rsidP="00D52A52">
      <w:pPr>
        <w:shd w:val="clear" w:color="auto" w:fill="FFFFFF"/>
        <w:ind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>дополнить пунктом 3.1 следующего содержания:</w:t>
      </w:r>
    </w:p>
    <w:p w:rsidR="00D52A52" w:rsidRPr="00D52A52" w:rsidRDefault="00D52A52" w:rsidP="00D52A52">
      <w:pPr>
        <w:shd w:val="clear" w:color="auto" w:fill="FFFFFF"/>
        <w:ind w:firstLine="851"/>
        <w:jc w:val="both"/>
        <w:rPr>
          <w:sz w:val="20"/>
          <w:szCs w:val="20"/>
        </w:rPr>
      </w:pPr>
      <w:r w:rsidRPr="00D52A52">
        <w:rPr>
          <w:sz w:val="20"/>
          <w:szCs w:val="20"/>
        </w:rPr>
        <w:t xml:space="preserve">«3.1. Сведения о доходах, об имуществе и обязательствах имущественного характера, представленные лицом, поступающим на </w:t>
      </w:r>
      <w:proofErr w:type="gramStart"/>
      <w:r w:rsidRPr="00D52A52">
        <w:rPr>
          <w:sz w:val="20"/>
          <w:szCs w:val="20"/>
        </w:rPr>
        <w:t>должность  руководителя</w:t>
      </w:r>
      <w:proofErr w:type="gramEnd"/>
      <w:r w:rsidRPr="00D52A52">
        <w:rPr>
          <w:sz w:val="20"/>
          <w:szCs w:val="20"/>
        </w:rPr>
        <w:t>  муниципального учреждения (при поступлении на работу), и руководителем муниципального учреждения, регистрируются в день поступления в  Журнале учета поступления сведений о доходах, об имуществе и обязательствах имущественного характера руководителей муниципальных учреждений. Комсомольского муниципального округа Чувашской Республики.»;</w:t>
      </w:r>
    </w:p>
    <w:p w:rsidR="00D52A52" w:rsidRPr="00D52A52" w:rsidRDefault="00D52A52" w:rsidP="00D52A52">
      <w:pPr>
        <w:ind w:right="-1" w:firstLine="851"/>
        <w:jc w:val="both"/>
        <w:rPr>
          <w:bCs/>
          <w:sz w:val="20"/>
          <w:szCs w:val="20"/>
        </w:rPr>
      </w:pPr>
      <w:r w:rsidRPr="00D52A52">
        <w:rPr>
          <w:bCs/>
          <w:sz w:val="20"/>
          <w:szCs w:val="20"/>
        </w:rPr>
        <w:t>дополнить приложением согласно приложению к настоящему постановлению.</w:t>
      </w:r>
    </w:p>
    <w:p w:rsidR="00D52A52" w:rsidRDefault="00D52A52" w:rsidP="00D52A52">
      <w:pPr>
        <w:ind w:right="367"/>
        <w:jc w:val="both"/>
        <w:rPr>
          <w:sz w:val="20"/>
          <w:szCs w:val="20"/>
        </w:rPr>
      </w:pPr>
      <w:r w:rsidRPr="00D52A52">
        <w:rPr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D52A52" w:rsidRDefault="00D52A52" w:rsidP="00D52A52">
      <w:pPr>
        <w:tabs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52A52" w:rsidRDefault="00D52A52" w:rsidP="00D52A52">
      <w:pPr>
        <w:tabs>
          <w:tab w:val="left" w:pos="7560"/>
        </w:tabs>
        <w:rPr>
          <w:sz w:val="20"/>
          <w:szCs w:val="20"/>
        </w:rPr>
      </w:pPr>
    </w:p>
    <w:p w:rsidR="00486F73" w:rsidRDefault="00486F73" w:rsidP="00D52A52">
      <w:pPr>
        <w:tabs>
          <w:tab w:val="left" w:pos="7560"/>
        </w:tabs>
        <w:rPr>
          <w:sz w:val="20"/>
          <w:szCs w:val="20"/>
        </w:rPr>
      </w:pPr>
    </w:p>
    <w:p w:rsidR="00D52A52" w:rsidRPr="00FD3C9D" w:rsidRDefault="00D52A52" w:rsidP="00D52A52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FD3C9D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FD3C9D">
          <w:rPr>
            <w:rStyle w:val="af8"/>
            <w:sz w:val="20"/>
            <w:szCs w:val="20"/>
          </w:rPr>
          <w:t>https://komsml.cap.ru/doc/laws/</w:t>
        </w:r>
      </w:hyperlink>
    </w:p>
    <w:p w:rsidR="00D52A52" w:rsidRPr="00712C58" w:rsidRDefault="00D52A52" w:rsidP="00D52A52">
      <w:pPr>
        <w:ind w:right="141"/>
        <w:jc w:val="both"/>
        <w:rPr>
          <w:b/>
          <w:i/>
          <w:sz w:val="24"/>
          <w:szCs w:val="24"/>
        </w:rPr>
      </w:pPr>
    </w:p>
    <w:p w:rsidR="00486F73" w:rsidRDefault="00486F73" w:rsidP="00D52A52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D52A52" w:rsidRPr="00854972" w:rsidRDefault="00D52A52" w:rsidP="00D52A5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D52A52" w:rsidRPr="00854972" w:rsidRDefault="00D52A52" w:rsidP="00D52A5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D52A52" w:rsidRDefault="00D52A52" w:rsidP="00D52A52">
      <w:pPr>
        <w:jc w:val="both"/>
      </w:pPr>
      <w:r w:rsidRPr="00854972">
        <w:t xml:space="preserve">пост. № </w:t>
      </w:r>
      <w:r>
        <w:t>1008 от 02.10</w:t>
      </w:r>
      <w:r w:rsidRPr="00854972">
        <w:t>.2024</w:t>
      </w:r>
      <w:r>
        <w:t xml:space="preserve"> </w:t>
      </w:r>
      <w:r w:rsidRPr="00854972">
        <w:t>г</w:t>
      </w:r>
    </w:p>
    <w:p w:rsidR="00FD3C9D" w:rsidRDefault="00FD3C9D" w:rsidP="00FD3C9D">
      <w:pPr>
        <w:ind w:left="283"/>
        <w:jc w:val="center"/>
        <w:rPr>
          <w:b/>
        </w:rPr>
      </w:pPr>
    </w:p>
    <w:p w:rsidR="00486F73" w:rsidRDefault="00486F73" w:rsidP="00FD3C9D">
      <w:pPr>
        <w:ind w:left="283"/>
        <w:jc w:val="center"/>
        <w:rPr>
          <w:b/>
        </w:rPr>
      </w:pPr>
    </w:p>
    <w:p w:rsidR="00486F73" w:rsidRDefault="00486F73" w:rsidP="00FD3C9D">
      <w:pPr>
        <w:ind w:left="283"/>
        <w:jc w:val="center"/>
        <w:rPr>
          <w:b/>
        </w:rPr>
      </w:pPr>
    </w:p>
    <w:p w:rsidR="00486F73" w:rsidRDefault="00486F73" w:rsidP="00FD3C9D">
      <w:pPr>
        <w:ind w:left="283"/>
        <w:jc w:val="center"/>
        <w:rPr>
          <w:b/>
        </w:rPr>
      </w:pPr>
    </w:p>
    <w:p w:rsidR="00486F73" w:rsidRDefault="00486F73" w:rsidP="00FD3C9D">
      <w:pPr>
        <w:ind w:left="283"/>
        <w:jc w:val="center"/>
        <w:rPr>
          <w:b/>
        </w:rPr>
      </w:pPr>
    </w:p>
    <w:p w:rsidR="00FD3C9D" w:rsidRPr="00F21011" w:rsidRDefault="00FD3C9D" w:rsidP="00FD3C9D">
      <w:pPr>
        <w:ind w:left="283"/>
        <w:jc w:val="center"/>
        <w:rPr>
          <w:b/>
        </w:rPr>
      </w:pPr>
      <w:r w:rsidRPr="00F21011">
        <w:rPr>
          <w:b/>
        </w:rPr>
        <w:t xml:space="preserve">Проведена проверка исполнения законодательства </w:t>
      </w:r>
      <w:r w:rsidRPr="00A968D2">
        <w:rPr>
          <w:b/>
        </w:rPr>
        <w:t>о пожарной безопасности</w:t>
      </w:r>
    </w:p>
    <w:p w:rsidR="00FD3C9D" w:rsidRPr="00A968D2" w:rsidRDefault="00FD3C9D" w:rsidP="00FD3C9D">
      <w:pPr>
        <w:ind w:firstLine="709"/>
        <w:jc w:val="center"/>
        <w:rPr>
          <w:lang w:eastAsia="ru-RU"/>
        </w:rPr>
      </w:pPr>
    </w:p>
    <w:p w:rsidR="00FD3C9D" w:rsidRPr="00A968D2" w:rsidRDefault="00FD3C9D" w:rsidP="00FD3C9D">
      <w:pPr>
        <w:ind w:firstLine="709"/>
        <w:jc w:val="both"/>
        <w:rPr>
          <w:color w:val="000000"/>
          <w:lang w:eastAsia="ru-RU"/>
        </w:rPr>
      </w:pPr>
      <w:r w:rsidRPr="00A968D2">
        <w:rPr>
          <w:color w:val="000000"/>
          <w:lang w:eastAsia="ru-RU"/>
        </w:rPr>
        <w:t xml:space="preserve">Прокуратурой района проведена проверка соблюдения законодательства </w:t>
      </w:r>
      <w:bookmarkStart w:id="1" w:name="_Hlk186064722"/>
      <w:r w:rsidRPr="00A968D2">
        <w:rPr>
          <w:color w:val="000000"/>
          <w:lang w:eastAsia="ru-RU"/>
        </w:rPr>
        <w:t xml:space="preserve">о пожарной безопасности </w:t>
      </w:r>
      <w:bookmarkEnd w:id="1"/>
      <w:r w:rsidRPr="00A968D2">
        <w:rPr>
          <w:color w:val="000000"/>
          <w:lang w:eastAsia="ru-RU"/>
        </w:rPr>
        <w:t>в обществе с ограниченной ответственностью «Мой дом»</w:t>
      </w:r>
      <w:r>
        <w:rPr>
          <w:color w:val="000000"/>
          <w:lang w:eastAsia="ru-RU"/>
        </w:rPr>
        <w:t xml:space="preserve">, </w:t>
      </w:r>
      <w:r w:rsidRPr="00A968D2">
        <w:rPr>
          <w:lang w:eastAsia="ru-RU"/>
        </w:rPr>
        <w:t>в ходе которой выявлены отдельные нарушения требований противопожарного законодательства</w:t>
      </w:r>
      <w:r w:rsidRPr="00A968D2">
        <w:rPr>
          <w:color w:val="000000"/>
          <w:lang w:eastAsia="ru-RU"/>
        </w:rPr>
        <w:t>.</w:t>
      </w:r>
    </w:p>
    <w:p w:rsidR="00FD3C9D" w:rsidRDefault="00FD3C9D" w:rsidP="00FD3C9D">
      <w:pPr>
        <w:ind w:firstLine="708"/>
        <w:jc w:val="both"/>
        <w:rPr>
          <w:bCs/>
          <w:color w:val="000000"/>
          <w:lang w:eastAsia="ru-RU"/>
        </w:rPr>
      </w:pPr>
      <w:r w:rsidRPr="00F21011">
        <w:t>Установлено,</w:t>
      </w:r>
      <w:r w:rsidRPr="00F21011">
        <w:rPr>
          <w:bCs/>
          <w:color w:val="0070C0"/>
        </w:rPr>
        <w:t xml:space="preserve"> </w:t>
      </w:r>
      <w:r w:rsidRPr="00F21011">
        <w:rPr>
          <w:bCs/>
        </w:rPr>
        <w:t xml:space="preserve">что </w:t>
      </w:r>
      <w:r>
        <w:rPr>
          <w:color w:val="000000"/>
          <w:lang w:eastAsia="ru-RU"/>
        </w:rPr>
        <w:t>в</w:t>
      </w:r>
      <w:r w:rsidRPr="00A968D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к</w:t>
      </w:r>
      <w:r w:rsidRPr="00A968D2">
        <w:rPr>
          <w:color w:val="000000"/>
          <w:lang w:eastAsia="ru-RU"/>
        </w:rPr>
        <w:t>отельной № 1 на момент проведения проверки</w:t>
      </w:r>
      <w:r>
        <w:rPr>
          <w:color w:val="000000"/>
          <w:lang w:eastAsia="ru-RU"/>
        </w:rPr>
        <w:t xml:space="preserve"> </w:t>
      </w:r>
      <w:r w:rsidRPr="00A968D2">
        <w:rPr>
          <w:lang w:eastAsia="ru-RU"/>
        </w:rPr>
        <w:t>отсутствует указатель направления движения к источникам противопожарного водоснабжения</w:t>
      </w:r>
      <w:r>
        <w:rPr>
          <w:lang w:eastAsia="ru-RU"/>
        </w:rPr>
        <w:t xml:space="preserve">, </w:t>
      </w:r>
      <w:r w:rsidRPr="00A968D2">
        <w:rPr>
          <w:lang w:eastAsia="ru-RU"/>
        </w:rPr>
        <w:t>огнетушители находятся в неисправном состоянии (истек срок зарядки)</w:t>
      </w:r>
      <w:r>
        <w:rPr>
          <w:color w:val="000000"/>
          <w:lang w:eastAsia="ru-RU"/>
        </w:rPr>
        <w:t xml:space="preserve">, </w:t>
      </w:r>
      <w:r w:rsidRPr="00A968D2">
        <w:rPr>
          <w:lang w:eastAsia="ru-RU"/>
        </w:rPr>
        <w:t>не обеспечено категорирование по взрывопожарной и пожарной опасности</w:t>
      </w:r>
      <w:r>
        <w:rPr>
          <w:lang w:eastAsia="ru-RU"/>
        </w:rPr>
        <w:t xml:space="preserve">, в </w:t>
      </w:r>
      <w:r>
        <w:rPr>
          <w:color w:val="000000"/>
          <w:lang w:eastAsia="ru-RU"/>
        </w:rPr>
        <w:t>к</w:t>
      </w:r>
      <w:r w:rsidRPr="00A968D2">
        <w:rPr>
          <w:color w:val="000000"/>
          <w:lang w:eastAsia="ru-RU"/>
        </w:rPr>
        <w:t>отельной № 2 на момент проведения проверки</w:t>
      </w:r>
      <w:r>
        <w:rPr>
          <w:color w:val="000000"/>
          <w:lang w:eastAsia="ru-RU"/>
        </w:rPr>
        <w:t xml:space="preserve"> </w:t>
      </w:r>
      <w:r w:rsidRPr="00A968D2">
        <w:rPr>
          <w:bCs/>
          <w:color w:val="000000"/>
          <w:lang w:eastAsia="ru-RU"/>
        </w:rPr>
        <w:t>отсутствует указатель направления движения к источникам противопожарного водоснабжени</w:t>
      </w:r>
      <w:r>
        <w:rPr>
          <w:bCs/>
          <w:color w:val="000000"/>
          <w:lang w:eastAsia="ru-RU"/>
        </w:rPr>
        <w:t>я.</w:t>
      </w:r>
    </w:p>
    <w:p w:rsidR="00FD3C9D" w:rsidRPr="00A968D2" w:rsidRDefault="00FD3C9D" w:rsidP="00FD3C9D">
      <w:pPr>
        <w:ind w:firstLine="708"/>
        <w:jc w:val="both"/>
        <w:rPr>
          <w:color w:val="000000"/>
          <w:lang w:eastAsia="ru-RU"/>
        </w:rPr>
      </w:pPr>
      <w:r w:rsidRPr="00F21011">
        <w:rPr>
          <w:spacing w:val="-4"/>
        </w:rPr>
        <w:t xml:space="preserve"> Выявленные нарушения послужили основанием </w:t>
      </w:r>
      <w:r w:rsidRPr="00F21011">
        <w:t xml:space="preserve">для возбуждения дела об административном правонарушении, предусмотренном </w:t>
      </w:r>
      <w:r>
        <w:t xml:space="preserve">частью 1 </w:t>
      </w:r>
      <w:r w:rsidRPr="00F21011">
        <w:t>стать</w:t>
      </w:r>
      <w:r>
        <w:t>и</w:t>
      </w:r>
      <w:r w:rsidRPr="00F21011">
        <w:t xml:space="preserve"> 20.</w:t>
      </w:r>
      <w:r>
        <w:t>4</w:t>
      </w:r>
      <w:r w:rsidRPr="00F21011">
        <w:t xml:space="preserve"> Кодекса Российской Федерации об административных правонарушениях.</w:t>
      </w:r>
    </w:p>
    <w:p w:rsidR="00FD3C9D" w:rsidRDefault="00FD3C9D" w:rsidP="00FD3C9D">
      <w:pPr>
        <w:pStyle w:val="affa"/>
        <w:spacing w:after="0"/>
        <w:jc w:val="center"/>
        <w:rPr>
          <w:b/>
        </w:rPr>
      </w:pPr>
    </w:p>
    <w:p w:rsidR="00FD3C9D" w:rsidRDefault="00FD3C9D" w:rsidP="00FD3C9D">
      <w:pPr>
        <w:ind w:firstLine="709"/>
        <w:jc w:val="right"/>
      </w:pPr>
      <w:r>
        <w:t>Прокуратура Комсомольского района</w:t>
      </w:r>
    </w:p>
    <w:p w:rsidR="00FD3C9D" w:rsidRDefault="00FD3C9D" w:rsidP="00FD3C9D">
      <w:pPr>
        <w:jc w:val="both"/>
        <w:rPr>
          <w:sz w:val="24"/>
          <w:szCs w:val="24"/>
        </w:rPr>
      </w:pPr>
    </w:p>
    <w:p w:rsidR="00FD3C9D" w:rsidRDefault="00FD3C9D" w:rsidP="00FD3C9D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FD3C9D" w:rsidRDefault="00FD3C9D" w:rsidP="00FD3C9D">
      <w:pPr>
        <w:jc w:val="both"/>
        <w:rPr>
          <w:rStyle w:val="af8"/>
          <w:rFonts w:eastAsiaTheme="majorEastAsia"/>
          <w:sz w:val="20"/>
          <w:szCs w:val="20"/>
        </w:rPr>
      </w:pPr>
    </w:p>
    <w:p w:rsidR="00FD3C9D" w:rsidRPr="00FD3C9D" w:rsidRDefault="00FD3C9D" w:rsidP="00FD3C9D">
      <w:pPr>
        <w:ind w:left="283"/>
        <w:jc w:val="center"/>
        <w:rPr>
          <w:b/>
        </w:rPr>
      </w:pPr>
      <w:r w:rsidRPr="00FD3C9D">
        <w:rPr>
          <w:b/>
        </w:rPr>
        <w:t>Проведена проверка исполнения законодательства о безопасности объектов с массовым пребыванием людей, в том числе их антитеррористической защищенности</w:t>
      </w:r>
    </w:p>
    <w:p w:rsidR="00FD3C9D" w:rsidRPr="00FD3C9D" w:rsidRDefault="00FD3C9D" w:rsidP="00FD3C9D">
      <w:pPr>
        <w:ind w:left="283"/>
        <w:jc w:val="center"/>
        <w:rPr>
          <w:b/>
        </w:rPr>
      </w:pPr>
    </w:p>
    <w:p w:rsidR="00FD3C9D" w:rsidRPr="00FD3C9D" w:rsidRDefault="00FD3C9D" w:rsidP="00FD3C9D">
      <w:pPr>
        <w:ind w:firstLine="709"/>
        <w:jc w:val="both"/>
        <w:rPr>
          <w:lang w:eastAsia="ru-RU"/>
        </w:rPr>
      </w:pPr>
      <w:r w:rsidRPr="00FD3C9D">
        <w:rPr>
          <w:lang w:eastAsia="ru-RU"/>
        </w:rPr>
        <w:t>Прокуратурой района проведена проверка исполнения законодательства о противодействии терроризму в деятельности объектов сферы торговли, в ходе которой в деятельности индивидуального предпринимателя выявлены нарушения.</w:t>
      </w:r>
    </w:p>
    <w:p w:rsidR="00FD3C9D" w:rsidRPr="00FD3C9D" w:rsidRDefault="00FD3C9D" w:rsidP="00FD3C9D">
      <w:pPr>
        <w:pStyle w:val="aff8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FD3C9D">
        <w:rPr>
          <w:sz w:val="22"/>
          <w:szCs w:val="22"/>
        </w:rPr>
        <w:t>Установлено,</w:t>
      </w:r>
      <w:r w:rsidRPr="00FD3C9D">
        <w:rPr>
          <w:bCs/>
          <w:color w:val="0070C0"/>
          <w:sz w:val="22"/>
          <w:szCs w:val="22"/>
        </w:rPr>
        <w:t xml:space="preserve"> </w:t>
      </w:r>
      <w:r w:rsidRPr="00FD3C9D">
        <w:rPr>
          <w:bCs/>
          <w:sz w:val="22"/>
          <w:szCs w:val="22"/>
        </w:rPr>
        <w:t xml:space="preserve">что </w:t>
      </w:r>
      <w:r w:rsidRPr="00FD3C9D">
        <w:rPr>
          <w:sz w:val="22"/>
          <w:szCs w:val="22"/>
        </w:rPr>
        <w:t>индивидуальным предпринимателем</w:t>
      </w:r>
      <w:r w:rsidRPr="00FD3C9D">
        <w:rPr>
          <w:rFonts w:eastAsia="Calibri"/>
          <w:sz w:val="22"/>
          <w:szCs w:val="22"/>
        </w:rPr>
        <w:t xml:space="preserve"> в нарушение пунктов 10, 21 Требований</w:t>
      </w:r>
      <w:r w:rsidRPr="00FD3C9D">
        <w:rPr>
          <w:sz w:val="22"/>
          <w:szCs w:val="22"/>
        </w:rPr>
        <w:t xml:space="preserve"> к антитеррористической защищенности торговых объектов,</w:t>
      </w:r>
      <w:r w:rsidRPr="00FD3C9D">
        <w:rPr>
          <w:rFonts w:eastAsia="Calibri"/>
          <w:sz w:val="22"/>
          <w:szCs w:val="22"/>
        </w:rPr>
        <w:t xml:space="preserve"> категорирование торгового объекта не осуществлено, паспорт безопасности не разработан, </w:t>
      </w:r>
      <w:r w:rsidRPr="00FD3C9D">
        <w:rPr>
          <w:sz w:val="22"/>
          <w:szCs w:val="22"/>
        </w:rPr>
        <w:t>организационные мероприятия (учения) по обеспечению антитеррористической защищенности торгового объекта (территории) не проводятся, соответствующий план мероприятия не разработан.</w:t>
      </w:r>
    </w:p>
    <w:p w:rsidR="00FD3C9D" w:rsidRPr="00FD3C9D" w:rsidRDefault="00FD3C9D" w:rsidP="00FD3C9D">
      <w:pPr>
        <w:ind w:firstLine="709"/>
        <w:jc w:val="both"/>
        <w:rPr>
          <w:spacing w:val="-4"/>
        </w:rPr>
      </w:pPr>
      <w:r w:rsidRPr="00FD3C9D">
        <w:rPr>
          <w:spacing w:val="-4"/>
        </w:rPr>
        <w:t xml:space="preserve">Выявленные нарушения послужили основанием </w:t>
      </w:r>
      <w:r w:rsidRPr="00FD3C9D">
        <w:t>для возбуждения дела об административном правонарушении, предусмотренном частью 1 статьи 20.35 Кодекса Российской Федерации об административных правонарушениях.</w:t>
      </w:r>
    </w:p>
    <w:p w:rsidR="00FD3C9D" w:rsidRPr="00FD3C9D" w:rsidRDefault="00FD3C9D" w:rsidP="00FD3C9D">
      <w:pPr>
        <w:pStyle w:val="affa"/>
        <w:spacing w:after="0"/>
        <w:jc w:val="center"/>
        <w:rPr>
          <w:b/>
          <w:sz w:val="22"/>
          <w:szCs w:val="22"/>
        </w:rPr>
      </w:pPr>
    </w:p>
    <w:p w:rsidR="00FD3C9D" w:rsidRPr="00FD3C9D" w:rsidRDefault="00FD3C9D" w:rsidP="00FD3C9D">
      <w:pPr>
        <w:ind w:firstLine="709"/>
        <w:jc w:val="right"/>
      </w:pPr>
      <w:r w:rsidRPr="00FD3C9D">
        <w:t>Прокуратура Комсомольского района</w:t>
      </w:r>
    </w:p>
    <w:p w:rsidR="00FD3C9D" w:rsidRPr="00FD3C9D" w:rsidRDefault="00FD3C9D" w:rsidP="00FD3C9D">
      <w:pPr>
        <w:ind w:firstLine="709"/>
        <w:jc w:val="both"/>
      </w:pPr>
    </w:p>
    <w:p w:rsidR="00FD3C9D" w:rsidRDefault="00FD3C9D" w:rsidP="00FD3C9D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FD3C9D" w:rsidRDefault="00FD3C9D" w:rsidP="00FD3C9D">
      <w:pPr>
        <w:jc w:val="both"/>
        <w:rPr>
          <w:rStyle w:val="af8"/>
          <w:rFonts w:eastAsiaTheme="majorEastAsia"/>
          <w:sz w:val="20"/>
          <w:szCs w:val="20"/>
        </w:rPr>
      </w:pPr>
    </w:p>
    <w:p w:rsidR="00FD3C9D" w:rsidRPr="00FD3C9D" w:rsidRDefault="00FD3C9D" w:rsidP="00FD3C9D">
      <w:pPr>
        <w:pStyle w:val="affa"/>
        <w:jc w:val="center"/>
        <w:rPr>
          <w:b/>
          <w:sz w:val="22"/>
          <w:szCs w:val="22"/>
        </w:rPr>
      </w:pPr>
      <w:r w:rsidRPr="00FD3C9D">
        <w:rPr>
          <w:b/>
          <w:sz w:val="22"/>
          <w:szCs w:val="22"/>
        </w:rPr>
        <w:t>Проведена проверка соблюдения требований законодательства о социальной защите прав детей-сирот и детей, оставшихся без попечения родителей</w:t>
      </w:r>
    </w:p>
    <w:p w:rsidR="00FD3C9D" w:rsidRDefault="00FD3C9D" w:rsidP="00FD3C9D">
      <w:pPr>
        <w:ind w:firstLine="709"/>
        <w:jc w:val="both"/>
      </w:pPr>
      <w:r>
        <w:t xml:space="preserve">В ходе проведенной проверки исполнения законодательства о социальной защите прав детей-сирот и детей, оставшихся без попечения родителей выявлены нарушения законодательства </w:t>
      </w:r>
      <w:bookmarkStart w:id="2" w:name="_Hlk186060609"/>
      <w:r>
        <w:t>о социальной защите прав детей-сирот и детей, оставшихся без попечения родителей.</w:t>
      </w:r>
    </w:p>
    <w:bookmarkEnd w:id="2"/>
    <w:p w:rsidR="00FD3C9D" w:rsidRDefault="00FD3C9D" w:rsidP="00FD3C9D">
      <w:pPr>
        <w:ind w:firstLine="709"/>
        <w:jc w:val="both"/>
      </w:pPr>
      <w:r>
        <w:rPr>
          <w:spacing w:val="-8"/>
        </w:rPr>
        <w:t>У</w:t>
      </w:r>
      <w:r>
        <w:t>становлено, что согласно нормам Положения об организации питания обучающихся в общеобразовательных организациях Комсомольского муниципального округа, утвержденного Постановлением администрации Комсомольского муниципального округа Чувашской Республики от 23.04.2024 № 373, дети-сироты и дети, оставшиеся без попечения родителей, находящиеся в семье опекуна, право на получение льготного питания не имеют, чем нарушены требования федерального законодательства и права детей-сирот и детей, оставшихся без попечения родителей.</w:t>
      </w:r>
    </w:p>
    <w:p w:rsidR="00FD3C9D" w:rsidRDefault="00FD3C9D" w:rsidP="00FD3C9D">
      <w:pPr>
        <w:ind w:firstLine="709"/>
        <w:jc w:val="both"/>
      </w:pPr>
      <w:r>
        <w:t>Выявленные нарушения послужили основанием для внесения прокуратурой района представления.</w:t>
      </w:r>
    </w:p>
    <w:p w:rsidR="00FD3C9D" w:rsidRDefault="00FD3C9D" w:rsidP="00FD3C9D">
      <w:pPr>
        <w:ind w:firstLine="709"/>
        <w:jc w:val="both"/>
      </w:pPr>
    </w:p>
    <w:p w:rsidR="00FD3C9D" w:rsidRDefault="00FD3C9D" w:rsidP="00FD3C9D">
      <w:pPr>
        <w:ind w:firstLine="709"/>
        <w:jc w:val="right"/>
      </w:pPr>
      <w:r>
        <w:t>Прокуратура Комсомольского района</w:t>
      </w:r>
    </w:p>
    <w:p w:rsidR="00FD3C9D" w:rsidRDefault="00FD3C9D" w:rsidP="00FD3C9D">
      <w:pPr>
        <w:ind w:firstLine="709"/>
        <w:jc w:val="right"/>
      </w:pPr>
    </w:p>
    <w:p w:rsidR="00FD3C9D" w:rsidRDefault="00FD3C9D" w:rsidP="00FD3C9D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FD3C9D" w:rsidRDefault="00FD3C9D" w:rsidP="00FD3C9D">
      <w:pPr>
        <w:ind w:firstLine="709"/>
        <w:jc w:val="both"/>
      </w:pPr>
    </w:p>
    <w:p w:rsidR="00FD3C9D" w:rsidRPr="00FD3C9D" w:rsidRDefault="00FD3C9D" w:rsidP="00FD3C9D">
      <w:pPr>
        <w:tabs>
          <w:tab w:val="left" w:pos="4678"/>
        </w:tabs>
        <w:ind w:firstLine="708"/>
        <w:jc w:val="center"/>
        <w:rPr>
          <w:b/>
          <w:bCs/>
          <w:snapToGrid w:val="0"/>
          <w:lang w:eastAsia="ru-RU"/>
        </w:rPr>
      </w:pPr>
      <w:r w:rsidRPr="00FD3C9D">
        <w:rPr>
          <w:b/>
          <w:bCs/>
          <w:snapToGrid w:val="0"/>
          <w:lang w:eastAsia="ru-RU"/>
        </w:rPr>
        <w:t>Прокуратурой района проведена проверка соблюдения законодательства об охране жизни и здоровья несовершеннолетних</w:t>
      </w:r>
    </w:p>
    <w:p w:rsidR="00FD3C9D" w:rsidRPr="00FD3C9D" w:rsidRDefault="00FD3C9D" w:rsidP="00FD3C9D">
      <w:pPr>
        <w:tabs>
          <w:tab w:val="left" w:pos="4678"/>
        </w:tabs>
        <w:ind w:firstLine="708"/>
        <w:jc w:val="center"/>
        <w:rPr>
          <w:b/>
          <w:bCs/>
          <w:snapToGrid w:val="0"/>
          <w:lang w:eastAsia="ru-RU"/>
        </w:rPr>
      </w:pPr>
    </w:p>
    <w:p w:rsidR="00FD3C9D" w:rsidRPr="00FD3C9D" w:rsidRDefault="00FD3C9D" w:rsidP="00FD3C9D">
      <w:pPr>
        <w:tabs>
          <w:tab w:val="left" w:pos="4678"/>
        </w:tabs>
        <w:ind w:firstLine="708"/>
        <w:jc w:val="both"/>
      </w:pPr>
      <w:r w:rsidRPr="00FD3C9D">
        <w:t xml:space="preserve">Проведенной проверкой установлено, что </w:t>
      </w:r>
      <w:r w:rsidRPr="00FD3C9D">
        <w:rPr>
          <w:bCs/>
        </w:rPr>
        <w:t>в образовательных организациях округа</w:t>
      </w:r>
      <w:r w:rsidRPr="00FD3C9D">
        <w:t xml:space="preserve"> не обеспечиваются в полной мере безопасные условия пребывания и воспитания несовершеннолетних.</w:t>
      </w:r>
    </w:p>
    <w:p w:rsidR="00FD3C9D" w:rsidRPr="00FD3C9D" w:rsidRDefault="00FD3C9D" w:rsidP="00FD3C9D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FD3C9D">
        <w:rPr>
          <w:color w:val="000000"/>
          <w:lang w:eastAsia="ru-RU"/>
        </w:rPr>
        <w:t xml:space="preserve">Проверка показала, что образовательными учреждениями до настоящего времени какие-либо действия, </w:t>
      </w:r>
      <w:r w:rsidRPr="00FD3C9D">
        <w:rPr>
          <w:color w:val="000000"/>
          <w:lang w:eastAsia="ru-RU"/>
        </w:rPr>
        <w:lastRenderedPageBreak/>
        <w:t xml:space="preserve">направленные на соблюдение требований безопасности, не выполнены, установленные в здании образовательного учреждения оконные блоки замками безопасности не оборудованы. </w:t>
      </w:r>
    </w:p>
    <w:p w:rsidR="00FD3C9D" w:rsidRPr="00FD3C9D" w:rsidRDefault="00FD3C9D" w:rsidP="00FD3C9D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FD3C9D">
        <w:rPr>
          <w:color w:val="000000"/>
          <w:lang w:eastAsia="ru-RU"/>
        </w:rPr>
        <w:t>Ненадлежащее выполнение возложенных законом обязанностей администрацией образовательного учреждения по обеспечению соблюдения требований безопасности создает реальную угрозу возможности причинения вреда здоровью обучающихся</w:t>
      </w:r>
      <w:r w:rsidRPr="00FD3C9D">
        <w:rPr>
          <w:bCs/>
          <w:snapToGrid w:val="0"/>
          <w:lang w:eastAsia="ru-RU"/>
        </w:rPr>
        <w:t xml:space="preserve">, что </w:t>
      </w:r>
      <w:r w:rsidRPr="00FD3C9D">
        <w:t>послужило основанием для внесения представлений.</w:t>
      </w:r>
    </w:p>
    <w:p w:rsidR="00FD3C9D" w:rsidRPr="00FD3C9D" w:rsidRDefault="00FD3C9D" w:rsidP="00FD3C9D">
      <w:pPr>
        <w:tabs>
          <w:tab w:val="left" w:pos="4678"/>
        </w:tabs>
        <w:ind w:firstLine="708"/>
        <w:jc w:val="both"/>
      </w:pPr>
    </w:p>
    <w:p w:rsidR="00FD3C9D" w:rsidRPr="00FD3C9D" w:rsidRDefault="00FD3C9D" w:rsidP="00FD3C9D">
      <w:pPr>
        <w:ind w:firstLine="709"/>
        <w:jc w:val="right"/>
      </w:pPr>
      <w:r w:rsidRPr="00FD3C9D">
        <w:t>Прокуратура Комсомольского района</w:t>
      </w:r>
    </w:p>
    <w:p w:rsidR="00FD3C9D" w:rsidRDefault="00FD3C9D" w:rsidP="00FD3C9D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FD3C9D" w:rsidRPr="00FD3C9D" w:rsidRDefault="00FD3C9D" w:rsidP="00FD3C9D">
      <w:pPr>
        <w:jc w:val="both"/>
        <w:rPr>
          <w:rStyle w:val="af8"/>
          <w:rFonts w:eastAsiaTheme="majorEastAsia"/>
        </w:rPr>
      </w:pPr>
    </w:p>
    <w:p w:rsidR="00FD3C9D" w:rsidRPr="00FD3C9D" w:rsidRDefault="00FD3C9D" w:rsidP="00FD3C9D">
      <w:pPr>
        <w:tabs>
          <w:tab w:val="left" w:pos="4678"/>
        </w:tabs>
        <w:ind w:firstLine="708"/>
        <w:jc w:val="center"/>
        <w:rPr>
          <w:b/>
          <w:bCs/>
          <w:snapToGrid w:val="0"/>
          <w:lang w:eastAsia="ru-RU"/>
        </w:rPr>
      </w:pPr>
      <w:r w:rsidRPr="00FD3C9D">
        <w:rPr>
          <w:b/>
          <w:bCs/>
          <w:snapToGrid w:val="0"/>
          <w:lang w:eastAsia="ru-RU"/>
        </w:rPr>
        <w:t>Прокуратурой района проведена проверка исполнения законодательства о несовершеннолетних и инвалидах в образовательных учреждениях муниципального округа</w:t>
      </w:r>
    </w:p>
    <w:p w:rsidR="00FD3C9D" w:rsidRPr="00FD3C9D" w:rsidRDefault="00FD3C9D" w:rsidP="00FD3C9D">
      <w:pPr>
        <w:tabs>
          <w:tab w:val="left" w:pos="4678"/>
        </w:tabs>
        <w:ind w:firstLine="708"/>
        <w:jc w:val="center"/>
        <w:rPr>
          <w:b/>
          <w:bCs/>
          <w:snapToGrid w:val="0"/>
          <w:lang w:eastAsia="ru-RU"/>
        </w:rPr>
      </w:pPr>
    </w:p>
    <w:p w:rsidR="00FD3C9D" w:rsidRPr="00FD3C9D" w:rsidRDefault="00FD3C9D" w:rsidP="00FD3C9D">
      <w:pPr>
        <w:shd w:val="clear" w:color="auto" w:fill="FFFFFF"/>
        <w:ind w:firstLine="720"/>
        <w:jc w:val="both"/>
      </w:pPr>
      <w:bookmarkStart w:id="3" w:name="_Hlk186060206"/>
      <w:r w:rsidRPr="00FD3C9D">
        <w:t>Прокуратурой района проведена проверка исполнения законодательства о несовершеннолетних и инвалидах в образовательных учреждениях муниципального округа.</w:t>
      </w:r>
    </w:p>
    <w:bookmarkEnd w:id="3"/>
    <w:p w:rsidR="00FD3C9D" w:rsidRPr="00FD3C9D" w:rsidRDefault="00FD3C9D" w:rsidP="00FD3C9D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FD3C9D">
        <w:rPr>
          <w:color w:val="000000"/>
          <w:lang w:eastAsia="ru-RU"/>
        </w:rPr>
        <w:t xml:space="preserve">Проверка показала, что в помещениях образовательных учреждений, используемых для проведения массовых мероприятий (актовый зал), отсутствует индукционная петля, чем нарушаются права инвалидов и детей с ограниченными возможностями здоровья на объективное восприятие происходящего. </w:t>
      </w:r>
    </w:p>
    <w:p w:rsidR="00FD3C9D" w:rsidRPr="00FD3C9D" w:rsidRDefault="00FD3C9D" w:rsidP="00FD3C9D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FD3C9D">
        <w:rPr>
          <w:color w:val="000000"/>
          <w:lang w:eastAsia="ru-RU"/>
        </w:rPr>
        <w:t xml:space="preserve">В результате </w:t>
      </w:r>
      <w:proofErr w:type="spellStart"/>
      <w:r w:rsidRPr="00FD3C9D">
        <w:rPr>
          <w:color w:val="000000"/>
          <w:lang w:eastAsia="ru-RU"/>
        </w:rPr>
        <w:t>неоснащения</w:t>
      </w:r>
      <w:proofErr w:type="spellEnd"/>
      <w:r w:rsidRPr="00FD3C9D">
        <w:rPr>
          <w:color w:val="000000"/>
          <w:lang w:eastAsia="ru-RU"/>
        </w:rPr>
        <w:t xml:space="preserve"> актового зала образовательного учреждения специальным оборудованием для инвалидов (индукционной петлей) также нарушаются императивные требования закона о необходимости обеспечения беспрепятственного доступа инвалидов к объектам социальной инфраструктуры и к услугам с учетом ограничения их жизнедеятельности</w:t>
      </w:r>
      <w:r w:rsidRPr="00FD3C9D">
        <w:rPr>
          <w:bCs/>
          <w:snapToGrid w:val="0"/>
          <w:lang w:eastAsia="ru-RU"/>
        </w:rPr>
        <w:t xml:space="preserve">, что </w:t>
      </w:r>
      <w:r w:rsidRPr="00FD3C9D">
        <w:t>послужило основанием для внесения представлений.</w:t>
      </w:r>
    </w:p>
    <w:p w:rsidR="00FD3C9D" w:rsidRPr="00FD3C9D" w:rsidRDefault="00FD3C9D" w:rsidP="00FD3C9D">
      <w:pPr>
        <w:tabs>
          <w:tab w:val="left" w:pos="4678"/>
        </w:tabs>
        <w:ind w:firstLine="708"/>
        <w:jc w:val="both"/>
      </w:pPr>
    </w:p>
    <w:p w:rsidR="00FD3C9D" w:rsidRPr="00E7409B" w:rsidRDefault="00FD3C9D" w:rsidP="00FD3C9D">
      <w:pPr>
        <w:ind w:firstLine="709"/>
        <w:jc w:val="right"/>
        <w:rPr>
          <w:sz w:val="28"/>
          <w:szCs w:val="28"/>
        </w:rPr>
      </w:pPr>
      <w:r w:rsidRPr="00FD3C9D">
        <w:t>Прокуратура Комсомольского района</w:t>
      </w:r>
    </w:p>
    <w:p w:rsidR="00FD3C9D" w:rsidRPr="00FD3C9D" w:rsidRDefault="00FD3C9D" w:rsidP="00FD3C9D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FD3C9D" w:rsidRPr="00486F73" w:rsidRDefault="00FD3C9D" w:rsidP="00486F73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  <w:bookmarkStart w:id="4" w:name="_GoBack"/>
      <w:bookmarkEnd w:id="4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1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20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1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30CA8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0CAA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86F73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C4C93"/>
    <w:rsid w:val="00700FED"/>
    <w:rsid w:val="00706700"/>
    <w:rsid w:val="00712C58"/>
    <w:rsid w:val="00727991"/>
    <w:rsid w:val="00797E00"/>
    <w:rsid w:val="007A07EC"/>
    <w:rsid w:val="007A5359"/>
    <w:rsid w:val="007C59DB"/>
    <w:rsid w:val="007D2BA2"/>
    <w:rsid w:val="007D5C95"/>
    <w:rsid w:val="007E7E23"/>
    <w:rsid w:val="00814C08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A05EFA"/>
    <w:rsid w:val="00A1431A"/>
    <w:rsid w:val="00A23D96"/>
    <w:rsid w:val="00A3380B"/>
    <w:rsid w:val="00A33B11"/>
    <w:rsid w:val="00A574EF"/>
    <w:rsid w:val="00AA45D8"/>
    <w:rsid w:val="00AB27EF"/>
    <w:rsid w:val="00B37590"/>
    <w:rsid w:val="00B45A49"/>
    <w:rsid w:val="00B47A0E"/>
    <w:rsid w:val="00B87F89"/>
    <w:rsid w:val="00B972FC"/>
    <w:rsid w:val="00BB335D"/>
    <w:rsid w:val="00BB64CE"/>
    <w:rsid w:val="00BC6CC0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52A52"/>
    <w:rsid w:val="00D65AC1"/>
    <w:rsid w:val="00DD5310"/>
    <w:rsid w:val="00DE37DB"/>
    <w:rsid w:val="00E2014B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D3C9D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89E4"/>
  <w15:docId w15:val="{A505985C-E5C2-4DB6-9799-8A802A00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msml.ca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" TargetMode="Externa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komsml.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BBC6-07B4-488A-9E14-68DB092D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Столярова Диана Алексеевна</cp:lastModifiedBy>
  <cp:revision>35</cp:revision>
  <dcterms:created xsi:type="dcterms:W3CDTF">2024-08-01T10:23:00Z</dcterms:created>
  <dcterms:modified xsi:type="dcterms:W3CDTF">2024-12-26T06:15:00Z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