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99" w:rsidRDefault="00801A99" w:rsidP="001012FA">
      <w:pPr>
        <w:jc w:val="center"/>
        <w:rPr>
          <w:rFonts w:ascii="Times New Roman" w:hAnsi="Times New Roman" w:cs="Times New Roman"/>
        </w:rPr>
      </w:pPr>
      <w:bookmarkStart w:id="0" w:name="sub_1200"/>
    </w:p>
    <w:p w:rsidR="00801A99" w:rsidRDefault="00801A99" w:rsidP="001012FA">
      <w:pPr>
        <w:jc w:val="center"/>
        <w:rPr>
          <w:rFonts w:ascii="Times New Roman" w:hAnsi="Times New Roman" w:cs="Times New Roman"/>
        </w:rPr>
      </w:pPr>
    </w:p>
    <w:p w:rsidR="001012FA" w:rsidRPr="007F5B1F" w:rsidRDefault="001012FA" w:rsidP="001012FA">
      <w:pPr>
        <w:jc w:val="center"/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</w:rPr>
        <w:t>Годовой отчет</w:t>
      </w:r>
    </w:p>
    <w:p w:rsidR="001012FA" w:rsidRPr="007F5B1F" w:rsidRDefault="001012FA" w:rsidP="001012FA">
      <w:pPr>
        <w:jc w:val="center"/>
        <w:rPr>
          <w:rFonts w:ascii="Times New Roman" w:hAnsi="Times New Roman" w:cs="Times New Roman"/>
        </w:rPr>
      </w:pPr>
    </w:p>
    <w:p w:rsidR="001012FA" w:rsidRPr="007F5B1F" w:rsidRDefault="001012FA" w:rsidP="001012FA">
      <w:pPr>
        <w:jc w:val="center"/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</w:rPr>
        <w:t xml:space="preserve">Муниципальная программа города Канаш Чувашской Республики «Экономическое развитие города Канаш Чувашской Республики» </w:t>
      </w:r>
    </w:p>
    <w:p w:rsidR="001012FA" w:rsidRPr="007F5B1F" w:rsidRDefault="001012FA" w:rsidP="001012FA">
      <w:pPr>
        <w:jc w:val="center"/>
        <w:rPr>
          <w:rStyle w:val="a3"/>
          <w:rFonts w:ascii="Times New Roman" w:hAnsi="Times New Roman" w:cs="Times New Roman"/>
          <w:bCs/>
        </w:rPr>
      </w:pPr>
      <w:r w:rsidRPr="007F5B1F">
        <w:rPr>
          <w:rFonts w:ascii="Times New Roman" w:hAnsi="Times New Roman" w:cs="Times New Roman"/>
        </w:rPr>
        <w:t>за 2021 год</w:t>
      </w:r>
      <w:r w:rsidRPr="007F5B1F">
        <w:rPr>
          <w:rFonts w:ascii="Times New Roman" w:hAnsi="Times New Roman" w:cs="Times New Roman"/>
        </w:rPr>
        <w:br/>
      </w: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  <w:bookmarkStart w:id="1" w:name="sub_1600"/>
      <w:bookmarkEnd w:id="0"/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left"/>
        <w:rPr>
          <w:rStyle w:val="a3"/>
          <w:rFonts w:ascii="Times New Roman" w:hAnsi="Times New Roman" w:cs="Times New Roman"/>
          <w:b w:val="0"/>
          <w:bCs/>
        </w:rPr>
      </w:pPr>
      <w:r w:rsidRPr="007F5B1F">
        <w:rPr>
          <w:rStyle w:val="a3"/>
          <w:rFonts w:ascii="Times New Roman" w:hAnsi="Times New Roman" w:cs="Times New Roman"/>
          <w:b w:val="0"/>
          <w:bCs/>
        </w:rPr>
        <w:t xml:space="preserve">Отдел экономики администрации города Канаш </w:t>
      </w: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center"/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</w:rPr>
        <w:t>Муниципальная программа города Канаш Чувашской Республики «Экономическое развитие города Канаш Чувашской Республики»</w:t>
      </w:r>
    </w:p>
    <w:p w:rsidR="001012FA" w:rsidRPr="007F5B1F" w:rsidRDefault="001012FA" w:rsidP="001012FA">
      <w:pPr>
        <w:jc w:val="center"/>
        <w:rPr>
          <w:rStyle w:val="a3"/>
          <w:rFonts w:ascii="Times New Roman" w:hAnsi="Times New Roman" w:cs="Times New Roman"/>
          <w:bCs/>
        </w:rPr>
      </w:pPr>
      <w:r w:rsidRPr="007F5B1F">
        <w:rPr>
          <w:rFonts w:ascii="Times New Roman" w:hAnsi="Times New Roman" w:cs="Times New Roman"/>
        </w:rPr>
        <w:t>за 2021 год</w:t>
      </w:r>
      <w:r w:rsidRPr="007F5B1F">
        <w:rPr>
          <w:rFonts w:ascii="Times New Roman" w:hAnsi="Times New Roman" w:cs="Times New Roman"/>
        </w:rPr>
        <w:br/>
      </w:r>
    </w:p>
    <w:p w:rsidR="001012FA" w:rsidRPr="007F5B1F" w:rsidRDefault="001012FA" w:rsidP="001012FA">
      <w:pPr>
        <w:jc w:val="left"/>
        <w:rPr>
          <w:rStyle w:val="a3"/>
          <w:rFonts w:ascii="Times New Roman" w:hAnsi="Times New Roman" w:cs="Times New Roman"/>
          <w:bCs/>
        </w:rPr>
      </w:pPr>
      <w:r w:rsidRPr="007F5B1F">
        <w:rPr>
          <w:rStyle w:val="a3"/>
          <w:rFonts w:ascii="Times New Roman" w:hAnsi="Times New Roman" w:cs="Times New Roman"/>
          <w:bCs/>
        </w:rPr>
        <w:t>1. Общие сведения</w:t>
      </w:r>
    </w:p>
    <w:p w:rsidR="001012FA" w:rsidRPr="007F5B1F" w:rsidRDefault="001012FA" w:rsidP="001012FA">
      <w:pPr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</w:rPr>
        <w:t xml:space="preserve">Муниципальная программа города Канаш Чувашской Республики «Экономическое развитие города Канаш Чувашской Республики» (далее – Программа) утверждена постановлением администрации города Канаш Чувашской Республики от 08.05.2019 № 470 (с </w:t>
      </w:r>
      <w:r w:rsidRPr="00A95110">
        <w:rPr>
          <w:rFonts w:ascii="Times New Roman" w:hAnsi="Times New Roman" w:cs="Times New Roman"/>
        </w:rPr>
        <w:t xml:space="preserve">изменениями от 11.06.2019 №615, от 28.06.2019 №687, от 02.03.2020 №185, от 25.02.2021 №98, от </w:t>
      </w:r>
      <w:proofErr w:type="gramStart"/>
      <w:r w:rsidRPr="00A95110">
        <w:rPr>
          <w:rFonts w:ascii="Times New Roman" w:hAnsi="Times New Roman" w:cs="Times New Roman"/>
          <w:bCs/>
        </w:rPr>
        <w:t>12.07.2021  №</w:t>
      </w:r>
      <w:proofErr w:type="gramEnd"/>
      <w:r w:rsidRPr="00A95110">
        <w:rPr>
          <w:rFonts w:ascii="Times New Roman" w:hAnsi="Times New Roman" w:cs="Times New Roman"/>
          <w:bCs/>
        </w:rPr>
        <w:t>499</w:t>
      </w:r>
      <w:r w:rsidR="00A95110" w:rsidRPr="00A95110">
        <w:rPr>
          <w:rFonts w:ascii="Times New Roman" w:hAnsi="Times New Roman" w:cs="Times New Roman"/>
          <w:bCs/>
        </w:rPr>
        <w:t>, от 15.04.2022 №506</w:t>
      </w:r>
      <w:r w:rsidRPr="00A95110">
        <w:rPr>
          <w:rFonts w:ascii="Times New Roman" w:hAnsi="Times New Roman" w:cs="Times New Roman"/>
          <w:bCs/>
        </w:rPr>
        <w:t>).</w:t>
      </w:r>
    </w:p>
    <w:p w:rsidR="001012FA" w:rsidRPr="007F5B1F" w:rsidRDefault="001012FA" w:rsidP="001012FA">
      <w:pPr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</w:rPr>
        <w:t>Основным разработчиком Программы является отдел экономики администрации города Канаш Чувашской Республики.</w:t>
      </w:r>
    </w:p>
    <w:p w:rsidR="001012FA" w:rsidRPr="007F5B1F" w:rsidRDefault="001012FA" w:rsidP="001012FA">
      <w:pPr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</w:rPr>
        <w:t>Программа направлена на достижение следующих целей:</w:t>
      </w:r>
    </w:p>
    <w:p w:rsidR="001012FA" w:rsidRPr="007F5B1F" w:rsidRDefault="001012FA" w:rsidP="001012FA">
      <w:pPr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</w:rPr>
        <w:t>формирование конкурентоспособной экономики и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 в городе Канаш Чувашской Республики.</w:t>
      </w:r>
    </w:p>
    <w:p w:rsidR="001012FA" w:rsidRPr="007F5B1F" w:rsidRDefault="001012FA" w:rsidP="001012FA">
      <w:pPr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</w:rPr>
        <w:t>Для достижения указанных целей Программой предусматривается решение следующих задач:</w:t>
      </w:r>
    </w:p>
    <w:p w:rsidR="001012FA" w:rsidRPr="007F5B1F" w:rsidRDefault="001012FA" w:rsidP="001012FA">
      <w:pPr>
        <w:pStyle w:val="a7"/>
        <w:ind w:firstLine="720"/>
        <w:jc w:val="both"/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</w:rPr>
        <w:t>создание условий для устойчивого развития малого и среднего предпринимательства в городе Канаш Чувашской Республики;</w:t>
      </w:r>
    </w:p>
    <w:p w:rsidR="001012FA" w:rsidRPr="007F5B1F" w:rsidRDefault="001012FA" w:rsidP="001012FA">
      <w:pPr>
        <w:pStyle w:val="a7"/>
        <w:ind w:firstLine="720"/>
        <w:jc w:val="both"/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</w:rPr>
        <w:t>повышение социально-экономической эффективности потребительского рынка;</w:t>
      </w:r>
    </w:p>
    <w:p w:rsidR="001012FA" w:rsidRPr="007F5B1F" w:rsidRDefault="001012FA" w:rsidP="001012FA">
      <w:pPr>
        <w:pStyle w:val="a7"/>
        <w:ind w:firstLine="720"/>
        <w:jc w:val="both"/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</w:rPr>
        <w:t>повышение качества и доступности государственных и муниципальных услуг в городе Канаш Чувашской Республики;</w:t>
      </w:r>
    </w:p>
    <w:p w:rsidR="001012FA" w:rsidRPr="007F5B1F" w:rsidRDefault="001012FA" w:rsidP="001012FA">
      <w:pPr>
        <w:pStyle w:val="a7"/>
        <w:ind w:firstLine="720"/>
        <w:jc w:val="both"/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</w:rPr>
        <w:t>создание благоприятного инвестиционного и делового климата в городе Канаш Чувашской Республики;</w:t>
      </w:r>
    </w:p>
    <w:p w:rsidR="001012FA" w:rsidRPr="007F5B1F" w:rsidRDefault="001012FA" w:rsidP="001012FA">
      <w:pPr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</w:rPr>
        <w:t>формирование эффективно функционирующей системы муниципального стратегического управления;</w:t>
      </w:r>
    </w:p>
    <w:p w:rsidR="001012FA" w:rsidRPr="007F5B1F" w:rsidRDefault="001012FA" w:rsidP="001012FA">
      <w:pPr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</w:rPr>
        <w:t>повышение бюджетной эффективности закупок товаров, работ, услуг для обеспечения муниципальных нужд города Канаш Чувашской Республики.</w:t>
      </w:r>
    </w:p>
    <w:p w:rsidR="001012FA" w:rsidRPr="007F5B1F" w:rsidRDefault="001012FA" w:rsidP="001012FA">
      <w:pPr>
        <w:rPr>
          <w:rStyle w:val="a3"/>
          <w:rFonts w:ascii="Times New Roman" w:hAnsi="Times New Roman" w:cs="Times New Roman"/>
          <w:b w:val="0"/>
          <w:bCs/>
        </w:rPr>
      </w:pPr>
      <w:r w:rsidRPr="007F5B1F">
        <w:rPr>
          <w:rStyle w:val="a3"/>
          <w:rFonts w:ascii="Times New Roman" w:hAnsi="Times New Roman" w:cs="Times New Roman"/>
          <w:b w:val="0"/>
          <w:bCs/>
        </w:rPr>
        <w:t>Достижение целей и решение задач Программы в 202</w:t>
      </w:r>
      <w:r>
        <w:rPr>
          <w:rStyle w:val="a3"/>
          <w:rFonts w:ascii="Times New Roman" w:hAnsi="Times New Roman" w:cs="Times New Roman"/>
          <w:b w:val="0"/>
          <w:bCs/>
        </w:rPr>
        <w:t>1</w:t>
      </w:r>
      <w:r w:rsidRPr="007F5B1F">
        <w:rPr>
          <w:rStyle w:val="a3"/>
          <w:rFonts w:ascii="Times New Roman" w:hAnsi="Times New Roman" w:cs="Times New Roman"/>
          <w:b w:val="0"/>
          <w:bCs/>
        </w:rPr>
        <w:t xml:space="preserve"> году осуществлялось в рамках реализации пяти подпрограмм:</w:t>
      </w:r>
    </w:p>
    <w:p w:rsidR="001012FA" w:rsidRPr="007F5B1F" w:rsidRDefault="0098526C" w:rsidP="001012FA">
      <w:pPr>
        <w:pStyle w:val="a7"/>
        <w:ind w:firstLine="720"/>
        <w:jc w:val="both"/>
        <w:rPr>
          <w:rFonts w:ascii="Times New Roman" w:hAnsi="Times New Roman" w:cs="Times New Roman"/>
        </w:rPr>
      </w:pPr>
      <w:hyperlink w:anchor="sub_3000" w:history="1">
        <w:r w:rsidR="001012FA" w:rsidRPr="007F5B1F">
          <w:rPr>
            <w:rStyle w:val="a4"/>
            <w:rFonts w:ascii="Times New Roman" w:hAnsi="Times New Roman"/>
            <w:color w:val="auto"/>
          </w:rPr>
          <w:t>"Развитие субъектов малого и среднего предпринимательства в городе Канаш Чувашской Республики"</w:t>
        </w:r>
      </w:hyperlink>
      <w:r w:rsidR="001012FA" w:rsidRPr="007F5B1F">
        <w:rPr>
          <w:rFonts w:ascii="Times New Roman" w:hAnsi="Times New Roman" w:cs="Times New Roman"/>
        </w:rPr>
        <w:t>;</w:t>
      </w:r>
    </w:p>
    <w:p w:rsidR="001012FA" w:rsidRPr="007F5B1F" w:rsidRDefault="0098526C" w:rsidP="001012FA">
      <w:pPr>
        <w:pStyle w:val="a7"/>
        <w:ind w:firstLine="720"/>
        <w:jc w:val="both"/>
        <w:rPr>
          <w:rFonts w:ascii="Times New Roman" w:hAnsi="Times New Roman" w:cs="Times New Roman"/>
        </w:rPr>
      </w:pPr>
      <w:hyperlink w:anchor="sub_4000" w:history="1">
        <w:r w:rsidR="001012FA" w:rsidRPr="007F5B1F">
          <w:rPr>
            <w:rStyle w:val="a4"/>
            <w:rFonts w:ascii="Times New Roman" w:hAnsi="Times New Roman"/>
            <w:color w:val="auto"/>
          </w:rPr>
          <w:t>"Совершенствование потребительского рынка и защита прав потребителей"</w:t>
        </w:r>
      </w:hyperlink>
      <w:r w:rsidR="001012FA" w:rsidRPr="007F5B1F">
        <w:rPr>
          <w:rFonts w:ascii="Times New Roman" w:hAnsi="Times New Roman" w:cs="Times New Roman"/>
        </w:rPr>
        <w:t>;</w:t>
      </w:r>
    </w:p>
    <w:p w:rsidR="001012FA" w:rsidRPr="007F5B1F" w:rsidRDefault="0098526C" w:rsidP="001012FA">
      <w:pPr>
        <w:pStyle w:val="a7"/>
        <w:ind w:firstLine="720"/>
        <w:jc w:val="both"/>
        <w:rPr>
          <w:rFonts w:ascii="Times New Roman" w:hAnsi="Times New Roman" w:cs="Times New Roman"/>
        </w:rPr>
      </w:pPr>
      <w:hyperlink w:anchor="sub_5000" w:history="1">
        <w:r w:rsidR="001012FA" w:rsidRPr="007F5B1F">
          <w:rPr>
            <w:rStyle w:val="a4"/>
            <w:rFonts w:ascii="Times New Roman" w:hAnsi="Times New Roman"/>
            <w:color w:val="auto"/>
          </w:rPr>
          <w:t>"Повышение качества предоставления государственных и муниципальных услуг в городе Канаш Чувашской Республики"</w:t>
        </w:r>
      </w:hyperlink>
      <w:r w:rsidR="001012FA" w:rsidRPr="007F5B1F">
        <w:rPr>
          <w:rFonts w:ascii="Times New Roman" w:hAnsi="Times New Roman" w:cs="Times New Roman"/>
        </w:rPr>
        <w:t>;</w:t>
      </w:r>
    </w:p>
    <w:p w:rsidR="001012FA" w:rsidRPr="007F5B1F" w:rsidRDefault="0098526C" w:rsidP="001012FA">
      <w:pPr>
        <w:rPr>
          <w:rFonts w:ascii="Times New Roman" w:hAnsi="Times New Roman" w:cs="Times New Roman"/>
        </w:rPr>
      </w:pPr>
      <w:hyperlink w:anchor="sub_6000" w:history="1">
        <w:r w:rsidR="001012FA" w:rsidRPr="007F5B1F">
          <w:rPr>
            <w:rStyle w:val="a4"/>
            <w:rFonts w:ascii="Times New Roman" w:hAnsi="Times New Roman"/>
            <w:color w:val="auto"/>
          </w:rPr>
          <w:t>"Инвестиционный климат"</w:t>
        </w:r>
      </w:hyperlink>
    </w:p>
    <w:p w:rsidR="001012FA" w:rsidRPr="007F5B1F" w:rsidRDefault="0098526C" w:rsidP="001012FA">
      <w:pPr>
        <w:rPr>
          <w:rFonts w:ascii="Times New Roman" w:hAnsi="Times New Roman" w:cs="Times New Roman"/>
        </w:rPr>
      </w:pPr>
      <w:hyperlink w:anchor="sub_6000" w:history="1">
        <w:r w:rsidR="001012FA" w:rsidRPr="007F5B1F">
          <w:rPr>
            <w:rStyle w:val="a4"/>
            <w:rFonts w:ascii="Times New Roman" w:hAnsi="Times New Roman"/>
            <w:color w:val="auto"/>
          </w:rPr>
          <w:t>"Совершенствование системы муниципального стратегического управления"</w:t>
        </w:r>
      </w:hyperlink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jc w:val="left"/>
        <w:rPr>
          <w:rStyle w:val="a3"/>
          <w:rFonts w:ascii="Times New Roman" w:hAnsi="Times New Roman" w:cs="Times New Roman"/>
          <w:bCs/>
        </w:rPr>
      </w:pPr>
      <w:r w:rsidRPr="007F5B1F">
        <w:rPr>
          <w:rStyle w:val="a3"/>
          <w:rFonts w:ascii="Times New Roman" w:hAnsi="Times New Roman" w:cs="Times New Roman"/>
          <w:bCs/>
        </w:rPr>
        <w:t>2. Основные результаты реализации муниципальной программы и основных мероприятий (мероприятий) подпрограмм, достигнутые в 2021 году, отражены в таблицах №№ 1,2,3,4</w:t>
      </w: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  <w:r w:rsidRPr="007F5B1F">
        <w:rPr>
          <w:rStyle w:val="a3"/>
          <w:rFonts w:ascii="Times New Roman" w:hAnsi="Times New Roman" w:cs="Times New Roman"/>
          <w:bCs/>
        </w:rPr>
        <w:t>Таблица 1</w:t>
      </w:r>
    </w:p>
    <w:bookmarkEnd w:id="1"/>
    <w:p w:rsidR="001012FA" w:rsidRPr="007F5B1F" w:rsidRDefault="001012FA" w:rsidP="001012FA">
      <w:pPr>
        <w:pStyle w:val="1"/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</w:rPr>
        <w:t>Отчет</w:t>
      </w:r>
      <w:r w:rsidRPr="007F5B1F">
        <w:rPr>
          <w:rFonts w:ascii="Times New Roman" w:hAnsi="Times New Roman" w:cs="Times New Roman"/>
        </w:rPr>
        <w:br/>
        <w:t>о реализации основных мероприятий (мероприятий) подпрограмм муниципальной программы города Канаш Чувашской Республики за 2021 год</w:t>
      </w:r>
    </w:p>
    <w:p w:rsidR="001012FA" w:rsidRPr="007F5B1F" w:rsidRDefault="001012FA" w:rsidP="001012FA">
      <w:pPr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480"/>
        <w:gridCol w:w="1739"/>
        <w:gridCol w:w="3021"/>
      </w:tblGrid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7F5B1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Наименование муниципальной программы города Канаш (подпрограммы муниципальной </w:t>
            </w:r>
            <w:r w:rsidRPr="007F5B1F">
              <w:rPr>
                <w:rFonts w:ascii="Times New Roman" w:hAnsi="Times New Roman" w:cs="Times New Roman"/>
              </w:rPr>
              <w:lastRenderedPageBreak/>
              <w:t xml:space="preserve">программы </w:t>
            </w:r>
            <w:r w:rsidRPr="007F5B1F">
              <w:rPr>
                <w:rStyle w:val="a3"/>
                <w:rFonts w:ascii="Times New Roman" w:hAnsi="Times New Roman" w:cs="Times New Roman"/>
                <w:b w:val="0"/>
                <w:bCs/>
              </w:rPr>
              <w:t>города Канаш</w:t>
            </w:r>
            <w:r w:rsidRPr="007F5B1F">
              <w:rPr>
                <w:rFonts w:ascii="Times New Roman" w:hAnsi="Times New Roman" w:cs="Times New Roman"/>
              </w:rPr>
              <w:t>), основного мероприятия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lastRenderedPageBreak/>
              <w:t>Сведения о выполнении соответствую</w:t>
            </w:r>
            <w:r w:rsidRPr="007F5B1F">
              <w:rPr>
                <w:rFonts w:ascii="Times New Roman" w:hAnsi="Times New Roman" w:cs="Times New Roman"/>
              </w:rPr>
              <w:lastRenderedPageBreak/>
              <w:t>щего мероприятия</w:t>
            </w:r>
            <w:hyperlink w:anchor="sub_6666" w:history="1">
              <w:r w:rsidRPr="007F5B1F">
                <w:rPr>
                  <w:rStyle w:val="a4"/>
                  <w:rFonts w:ascii="Times New Roman" w:hAnsi="Times New Roman"/>
                </w:rPr>
                <w:t>*</w:t>
              </w:r>
            </w:hyperlink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lastRenderedPageBreak/>
              <w:t>Примечание</w:t>
            </w:r>
            <w:hyperlink w:anchor="sub_7777" w:history="1">
              <w:r w:rsidRPr="007F5B1F">
                <w:rPr>
                  <w:rStyle w:val="a4"/>
                  <w:rFonts w:ascii="Times New Roman" w:hAnsi="Times New Roman"/>
                </w:rPr>
                <w:t>**</w:t>
              </w:r>
            </w:hyperlink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4</w:t>
            </w: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Муниципальная программа города   Канаш Чувашской Республики "«Экономическое развитие города Канаш Чувашской Республики»"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Подпрограмма 1 </w:t>
            </w:r>
          </w:p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«</w:t>
            </w:r>
            <w:r w:rsidRPr="007F5B1F">
              <w:rPr>
                <w:rFonts w:ascii="Times New Roman" w:hAnsi="Times New Roman" w:cs="Times New Roman"/>
                <w:color w:val="000000"/>
              </w:rPr>
              <w:t>Развитие субъектов малого и среднего предпринимательства в городе Канаш</w:t>
            </w:r>
            <w:r w:rsidRPr="007F5B1F">
              <w:rPr>
                <w:rFonts w:ascii="Times New Roman" w:hAnsi="Times New Roman" w:cs="Times New Roman"/>
              </w:rPr>
              <w:t xml:space="preserve"> Чувашской Республики»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1.1.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Основное мероприятие 1 "Предоставление мер финансовой поддержки субъектам малого и среднего предпринимательства"</w:t>
            </w:r>
          </w:p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7F5B1F">
              <w:rPr>
                <w:rFonts w:ascii="Times New Roman" w:hAnsi="Times New Roman" w:cs="Times New Roman"/>
                <w:color w:val="000000"/>
              </w:rPr>
              <w:t xml:space="preserve">О проводимых мероприятиях по содействию и развитию новых финансовых инструментов, созданию и развитию гарантийного и залогового фондов информация систематически  публиковалась на сайте администрации города для привлечения субъектами малого и среднего предпринимательства, кредитных ресурсов, возмещению субъектам малого и среднего предпринимательства части затрат на участие в региональных, межрегиональных и международных выставках, </w:t>
            </w:r>
            <w:proofErr w:type="spellStart"/>
            <w:r w:rsidRPr="007F5B1F">
              <w:rPr>
                <w:rFonts w:ascii="Times New Roman" w:hAnsi="Times New Roman" w:cs="Times New Roman"/>
                <w:color w:val="000000"/>
              </w:rPr>
              <w:t>выставочно</w:t>
            </w:r>
            <w:proofErr w:type="spellEnd"/>
            <w:r w:rsidRPr="007F5B1F">
              <w:rPr>
                <w:rFonts w:ascii="Times New Roman" w:hAnsi="Times New Roman" w:cs="Times New Roman"/>
                <w:color w:val="000000"/>
              </w:rPr>
              <w:t xml:space="preserve">-ярмарочных и </w:t>
            </w:r>
            <w:proofErr w:type="spellStart"/>
            <w:r w:rsidRPr="007F5B1F">
              <w:rPr>
                <w:rFonts w:ascii="Times New Roman" w:hAnsi="Times New Roman" w:cs="Times New Roman"/>
                <w:color w:val="000000"/>
              </w:rPr>
              <w:t>конгрессных</w:t>
            </w:r>
            <w:proofErr w:type="spellEnd"/>
            <w:r w:rsidRPr="007F5B1F">
              <w:rPr>
                <w:rFonts w:ascii="Times New Roman" w:hAnsi="Times New Roman" w:cs="Times New Roman"/>
                <w:color w:val="000000"/>
              </w:rPr>
              <w:t xml:space="preserve"> мероприятиях, предоставлению других мер финансовой поддержки субъектам малого и среднего предпринимательства.</w:t>
            </w:r>
          </w:p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Основное мероприятие 2 "Развитие системы "одного окна" предоставления услуг, сервисов и мер поддержки предпринимательства"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ind w:firstLine="0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7F5B1F">
              <w:rPr>
                <w:rFonts w:ascii="Times New Roman" w:hAnsi="Times New Roman" w:cs="Times New Roman"/>
                <w:color w:val="000000"/>
              </w:rPr>
              <w:t xml:space="preserve">Проведены мероприятия по сохранению дополнительных окон для приема и выдачи документов для юридических лиц и индивидуальных предпринимателей по принципу «одного окна» в многофункциональном </w:t>
            </w:r>
            <w:r w:rsidRPr="007F5B1F">
              <w:rPr>
                <w:rFonts w:ascii="Times New Roman" w:hAnsi="Times New Roman" w:cs="Times New Roman"/>
                <w:color w:val="000000"/>
              </w:rPr>
              <w:lastRenderedPageBreak/>
              <w:t>центре предоставления государственных и муниципальных услуг, по созданию и (или) развитию инфраструктуры поддержки субъектов малого и среднего предпринимательства, деятельность которого направлена на оказание консультационной поддержки, в рамках муниципальной поддержки субъектов малого и среднего предпринимательства, а также по поддержке молодежного предпринимательства.</w:t>
            </w:r>
          </w:p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lastRenderedPageBreak/>
              <w:t xml:space="preserve">1.3.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Основное мероприятие 3 "Развитие предпринимательства в области народных художественных промыслов, ремесел и производства сувенирной продукции в городе Канаш" </w:t>
            </w:r>
          </w:p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ind w:firstLine="0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gramStart"/>
            <w:r w:rsidRPr="007F5B1F">
              <w:rPr>
                <w:rFonts w:ascii="Times New Roman" w:hAnsi="Times New Roman" w:cs="Times New Roman"/>
                <w:color w:val="000000"/>
              </w:rPr>
              <w:t>2021  году</w:t>
            </w:r>
            <w:proofErr w:type="gramEnd"/>
            <w:r w:rsidRPr="007F5B1F">
              <w:rPr>
                <w:rFonts w:ascii="Times New Roman" w:hAnsi="Times New Roman" w:cs="Times New Roman"/>
                <w:color w:val="000000"/>
              </w:rPr>
              <w:t xml:space="preserve"> было проведено 74 мастер-класса, в котором участвовали 1750 человек. </w:t>
            </w:r>
          </w:p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7F5B1F">
              <w:rPr>
                <w:rFonts w:ascii="Times New Roman" w:hAnsi="Times New Roman" w:cs="Times New Roman"/>
                <w:color w:val="000000"/>
              </w:rPr>
              <w:t xml:space="preserve">Подпрограмма 2 </w:t>
            </w:r>
          </w:p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  <w:color w:val="000000"/>
              </w:rPr>
              <w:t>«Совершенствование потребительского рынка</w:t>
            </w:r>
            <w:r w:rsidRPr="007F5B1F">
              <w:rPr>
                <w:rFonts w:ascii="Times New Roman" w:hAnsi="Times New Roman" w:cs="Times New Roman"/>
              </w:rPr>
              <w:t xml:space="preserve"> и защита прав потребителей</w:t>
            </w:r>
            <w:r w:rsidRPr="007F5B1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ind w:firstLine="709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Основное мероприятие 1</w:t>
            </w:r>
          </w:p>
          <w:p w:rsidR="001012FA" w:rsidRPr="007F5B1F" w:rsidRDefault="001012FA" w:rsidP="005C5534">
            <w:pPr>
              <w:ind w:firstLine="709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  <w:color w:val="000000"/>
              </w:rPr>
              <w:t xml:space="preserve">«Развитие конкуренции в сфере потребительского рынка»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ind w:firstLine="0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7F5B1F">
              <w:rPr>
                <w:rFonts w:ascii="Times New Roman" w:hAnsi="Times New Roman" w:cs="Times New Roman"/>
                <w:color w:val="000000"/>
              </w:rPr>
              <w:t>В течении года проведены мероприятия по организации и проведению выставок и ярмарок товаров и услуг, экспертизы качества предоставляемых услуг в сфере торговли и общественного питания, расширению сети объектов потребительского рынка с экологически чистой и безопасной продукцией.</w:t>
            </w:r>
          </w:p>
          <w:p w:rsidR="001012FA" w:rsidRPr="007F5B1F" w:rsidRDefault="001012FA" w:rsidP="005C5534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7F5B1F">
              <w:rPr>
                <w:rFonts w:ascii="Times New Roman" w:hAnsi="Times New Roman" w:cs="Times New Roman"/>
                <w:color w:val="000000"/>
              </w:rPr>
              <w:t>Утвержденный план мероприятий на 2021 год по защите прав потребителей выполнен.</w:t>
            </w:r>
          </w:p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Подпрограмма 3 </w:t>
            </w:r>
          </w:p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«Повышение качества предоставления государственных и муниципальных услуг в городе Канаш Чувашской Республики»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Основное мероприятие 1 "Совершенствование предоставления </w:t>
            </w:r>
            <w:r w:rsidRPr="007F5B1F">
              <w:rPr>
                <w:rFonts w:ascii="Times New Roman" w:hAnsi="Times New Roman" w:cs="Times New Roman"/>
              </w:rPr>
              <w:lastRenderedPageBreak/>
              <w:t>государственных и муниципальных услуг"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lastRenderedPageBreak/>
              <w:t>Выполнено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Проведены мероприятия по улучшению качества и </w:t>
            </w:r>
            <w:r w:rsidRPr="007F5B1F">
              <w:rPr>
                <w:rFonts w:ascii="Times New Roman" w:hAnsi="Times New Roman" w:cs="Times New Roman"/>
              </w:rPr>
              <w:lastRenderedPageBreak/>
              <w:t xml:space="preserve">регламентации предоставления государственных и муниципальных услуг </w:t>
            </w: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lastRenderedPageBreak/>
              <w:t xml:space="preserve">3.2.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Основное мероприятие 2 </w:t>
            </w:r>
          </w:p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Проведены мероприятия по развитию многофункционального центра предоставления государственных и муниципальных услуг, организации предоставления государственных и муниципальных услуг в АУ «МФЦ» г.Канаш</w:t>
            </w: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98526C" w:rsidP="005C5534">
            <w:pPr>
              <w:jc w:val="left"/>
              <w:rPr>
                <w:rFonts w:ascii="Times New Roman" w:hAnsi="Times New Roman" w:cs="Times New Roman"/>
              </w:rPr>
            </w:pPr>
            <w:hyperlink w:anchor="sub_6000" w:history="1">
              <w:r w:rsidR="001012FA" w:rsidRPr="007F5B1F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="001012FA" w:rsidRPr="007F5B1F">
              <w:rPr>
                <w:rFonts w:ascii="Times New Roman" w:hAnsi="Times New Roman" w:cs="Times New Roman"/>
              </w:rPr>
              <w:t xml:space="preserve"> 4 "Инвестиционный климат"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Основное мероприятие 1 </w:t>
            </w:r>
          </w:p>
          <w:p w:rsidR="001012FA" w:rsidRPr="007F5B1F" w:rsidRDefault="001012FA" w:rsidP="005C5534">
            <w:pPr>
              <w:ind w:firstLine="0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"Создание благоприятных условий для привлечения инвестиций в экономику города Канаш Чувашской Республики"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5B1F">
              <w:rPr>
                <w:rFonts w:ascii="Times New Roman" w:hAnsi="Times New Roman" w:cs="Times New Roman"/>
              </w:rPr>
              <w:t xml:space="preserve">Решением Собрания депутатов г. Канаша Чувашской Республики от 12.10.2020 № 2/4, </w:t>
            </w:r>
            <w:r w:rsidRPr="007F5B1F">
              <w:rPr>
                <w:rFonts w:ascii="Times New Roman" w:hAnsi="Times New Roman" w:cs="Times New Roman"/>
                <w:sz w:val="23"/>
                <w:szCs w:val="23"/>
              </w:rPr>
              <w:t>цена продажи земельного участка при приобретении его в собственность установлена в размере 15 процентов от кадастровой стоимости для резидентов индустриальных (промышленных) парков, резидентов территорий опережающего социально-экономического развития, инвесторов масштабных инвестиционных проектов, являющихся собственниками зданий, сооружений, расположенных на земельных участках, находящихся на территориях индустриальных (промышленных) парков, территориях опережающего социально-экономического развития, реализации масштабных инвестиционных проектов.</w:t>
            </w:r>
          </w:p>
          <w:p w:rsidR="001012FA" w:rsidRPr="007F5B1F" w:rsidRDefault="001012FA" w:rsidP="005C5534">
            <w:pPr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На официальном сайте администрации города Канаш размещен инвестиционный портрет города Канаш</w:t>
            </w:r>
            <w:hyperlink r:id="rId5" w:history="1">
              <w:r w:rsidRPr="007F5B1F">
                <w:rPr>
                  <w:rStyle w:val="ab"/>
                  <w:rFonts w:ascii="Times New Roman" w:hAnsi="Times New Roman"/>
                </w:rPr>
                <w:t>https://fs01.cap.ru//w</w:t>
              </w:r>
              <w:r w:rsidRPr="007F5B1F">
                <w:rPr>
                  <w:rStyle w:val="ab"/>
                  <w:rFonts w:ascii="Times New Roman" w:hAnsi="Times New Roman"/>
                </w:rPr>
                <w:lastRenderedPageBreak/>
                <w:t>ww21-11/www21-11/gkan/activities/2019/5e43d1e9-530d-47fe-8b33-b733c52fa6d7/invest-portret-kanash.pdf</w:t>
              </w:r>
            </w:hyperlink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lastRenderedPageBreak/>
              <w:t xml:space="preserve">4.2.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Основное мероприятие 2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Частично выполнено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Завершение проекта «Реконструкция канализационных сооружений производительностью 15000 </w:t>
            </w:r>
            <w:proofErr w:type="spellStart"/>
            <w:r w:rsidRPr="007F5B1F">
              <w:rPr>
                <w:rFonts w:ascii="Times New Roman" w:hAnsi="Times New Roman" w:cs="Times New Roman"/>
              </w:rPr>
              <w:t>куб.м</w:t>
            </w:r>
            <w:proofErr w:type="spellEnd"/>
            <w:r w:rsidRPr="007F5B1F">
              <w:rPr>
                <w:rFonts w:ascii="Times New Roman" w:hAnsi="Times New Roman" w:cs="Times New Roman"/>
              </w:rPr>
              <w:t>/</w:t>
            </w:r>
            <w:proofErr w:type="spellStart"/>
            <w:r w:rsidRPr="007F5B1F">
              <w:rPr>
                <w:rFonts w:ascii="Times New Roman" w:hAnsi="Times New Roman" w:cs="Times New Roman"/>
              </w:rPr>
              <w:t>сут</w:t>
            </w:r>
            <w:proofErr w:type="spellEnd"/>
            <w:r w:rsidRPr="007F5B1F">
              <w:rPr>
                <w:rFonts w:ascii="Times New Roman" w:hAnsi="Times New Roman" w:cs="Times New Roman"/>
              </w:rPr>
              <w:t xml:space="preserve">. в г.Канаш Чувашской Республики» </w:t>
            </w:r>
          </w:p>
          <w:p w:rsidR="001012FA" w:rsidRPr="007F5B1F" w:rsidRDefault="001012FA" w:rsidP="005C553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перенесено на 2022 год, так как объект не передан от бывшего подрядчика ООО «</w:t>
            </w:r>
            <w:proofErr w:type="spellStart"/>
            <w:r w:rsidRPr="007F5B1F">
              <w:rPr>
                <w:rFonts w:ascii="Times New Roman" w:hAnsi="Times New Roman" w:cs="Times New Roman"/>
              </w:rPr>
              <w:t>Стройсфера</w:t>
            </w:r>
            <w:proofErr w:type="spellEnd"/>
            <w:r w:rsidRPr="007F5B1F">
              <w:rPr>
                <w:rFonts w:ascii="Times New Roman" w:hAnsi="Times New Roman" w:cs="Times New Roman"/>
              </w:rPr>
              <w:t>» администрации города Канаш.</w:t>
            </w:r>
          </w:p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Согласно муниципальной программы «Экономическое развитие города Канаш Чувашской Республики», утвержденной постановлением администрации города Канаш Чувашской Республики от 08.05.2019 №470              в 2021 г. осуществлялось сопровождение администрацией г.Канаш приоритетных инвестиционных проектов: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-«Строительство производства коммерческого машиностроения в г.Канаш» (ООО «</w:t>
            </w:r>
            <w:proofErr w:type="spellStart"/>
            <w:r w:rsidRPr="007F5B1F">
              <w:rPr>
                <w:rFonts w:ascii="Times New Roman" w:hAnsi="Times New Roman" w:cs="Times New Roman"/>
              </w:rPr>
              <w:t>Аркто</w:t>
            </w:r>
            <w:proofErr w:type="spellEnd"/>
            <w:r w:rsidRPr="007F5B1F">
              <w:rPr>
                <w:rFonts w:ascii="Times New Roman" w:hAnsi="Times New Roman" w:cs="Times New Roman"/>
              </w:rPr>
              <w:t>»);</w:t>
            </w:r>
          </w:p>
          <w:p w:rsidR="001012FA" w:rsidRPr="007F5B1F" w:rsidRDefault="001012FA" w:rsidP="005C5534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F5B1F">
              <w:rPr>
                <w:rFonts w:ascii="Times New Roman" w:hAnsi="Times New Roman" w:cs="Times New Roman"/>
              </w:rPr>
              <w:t>-«</w:t>
            </w:r>
            <w:proofErr w:type="gramEnd"/>
            <w:r w:rsidRPr="007F5B1F">
              <w:rPr>
                <w:rFonts w:ascii="Times New Roman" w:hAnsi="Times New Roman" w:cs="Times New Roman"/>
              </w:rPr>
              <w:t>Развитие глубокой переработки алюминия в городе Канаш» (ООО «КЗАК»);</w:t>
            </w:r>
          </w:p>
          <w:p w:rsidR="001012FA" w:rsidRPr="007F5B1F" w:rsidRDefault="001012FA" w:rsidP="005C5534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F5B1F">
              <w:rPr>
                <w:rFonts w:ascii="Times New Roman" w:hAnsi="Times New Roman" w:cs="Times New Roman"/>
              </w:rPr>
              <w:t>-«</w:t>
            </w:r>
            <w:proofErr w:type="gramEnd"/>
            <w:r w:rsidRPr="007F5B1F">
              <w:rPr>
                <w:rFonts w:ascii="Times New Roman" w:hAnsi="Times New Roman" w:cs="Times New Roman"/>
              </w:rPr>
              <w:t>Производство химической продукции для компаний ТЭК» (ООО «</w:t>
            </w:r>
            <w:proofErr w:type="spellStart"/>
            <w:r w:rsidRPr="007F5B1F">
              <w:rPr>
                <w:rFonts w:ascii="Times New Roman" w:hAnsi="Times New Roman" w:cs="Times New Roman"/>
              </w:rPr>
              <w:t>Новитэк</w:t>
            </w:r>
            <w:proofErr w:type="spellEnd"/>
            <w:r w:rsidRPr="007F5B1F">
              <w:rPr>
                <w:rFonts w:ascii="Times New Roman" w:hAnsi="Times New Roman" w:cs="Times New Roman"/>
              </w:rPr>
              <w:t>»);</w:t>
            </w:r>
          </w:p>
          <w:p w:rsidR="001012FA" w:rsidRPr="007F5B1F" w:rsidRDefault="001012FA" w:rsidP="005C5534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F5B1F">
              <w:rPr>
                <w:rFonts w:ascii="Times New Roman" w:hAnsi="Times New Roman" w:cs="Times New Roman"/>
              </w:rPr>
              <w:t>-«</w:t>
            </w:r>
            <w:proofErr w:type="gramEnd"/>
            <w:r w:rsidRPr="007F5B1F">
              <w:rPr>
                <w:rFonts w:ascii="Times New Roman" w:hAnsi="Times New Roman" w:cs="Times New Roman"/>
              </w:rPr>
              <w:t xml:space="preserve">Организация литейного производства» (ООО </w:t>
            </w:r>
            <w:proofErr w:type="spellStart"/>
            <w:r w:rsidRPr="007F5B1F">
              <w:rPr>
                <w:rFonts w:ascii="Times New Roman" w:hAnsi="Times New Roman" w:cs="Times New Roman"/>
              </w:rPr>
              <w:t>СпецВагонДеталь</w:t>
            </w:r>
            <w:proofErr w:type="spellEnd"/>
            <w:r w:rsidRPr="007F5B1F">
              <w:rPr>
                <w:rFonts w:ascii="Times New Roman" w:hAnsi="Times New Roman" w:cs="Times New Roman"/>
              </w:rPr>
              <w:t>»);</w:t>
            </w:r>
          </w:p>
          <w:p w:rsidR="001012FA" w:rsidRPr="007F5B1F" w:rsidRDefault="001012FA" w:rsidP="005C5534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F5B1F">
              <w:rPr>
                <w:rFonts w:ascii="Times New Roman" w:hAnsi="Times New Roman" w:cs="Times New Roman"/>
              </w:rPr>
              <w:t>-«</w:t>
            </w:r>
            <w:proofErr w:type="gramEnd"/>
            <w:r w:rsidRPr="007F5B1F">
              <w:rPr>
                <w:rFonts w:ascii="Times New Roman" w:hAnsi="Times New Roman" w:cs="Times New Roman"/>
              </w:rPr>
              <w:t>Расширение производства сельскохозяйственной техники» (ООО «АГРО»);</w:t>
            </w:r>
          </w:p>
          <w:p w:rsidR="001012FA" w:rsidRPr="007F5B1F" w:rsidRDefault="001012FA" w:rsidP="005C5534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F5B1F">
              <w:rPr>
                <w:rFonts w:ascii="Times New Roman" w:hAnsi="Times New Roman" w:cs="Times New Roman"/>
              </w:rPr>
              <w:lastRenderedPageBreak/>
              <w:t>-«</w:t>
            </w:r>
            <w:proofErr w:type="gramEnd"/>
            <w:r w:rsidRPr="007F5B1F">
              <w:rPr>
                <w:rFonts w:ascii="Times New Roman" w:hAnsi="Times New Roman" w:cs="Times New Roman"/>
              </w:rPr>
              <w:t>Расширение производства дробильно-сортировочного оборудования» (ООО «</w:t>
            </w:r>
            <w:proofErr w:type="spellStart"/>
            <w:r w:rsidRPr="007F5B1F">
              <w:rPr>
                <w:rFonts w:ascii="Times New Roman" w:hAnsi="Times New Roman" w:cs="Times New Roman"/>
              </w:rPr>
              <w:t>Канмаш</w:t>
            </w:r>
            <w:proofErr w:type="spellEnd"/>
            <w:r w:rsidRPr="007F5B1F">
              <w:rPr>
                <w:rFonts w:ascii="Times New Roman" w:hAnsi="Times New Roman" w:cs="Times New Roman"/>
              </w:rPr>
              <w:t xml:space="preserve"> ДСО»);</w:t>
            </w:r>
          </w:p>
          <w:p w:rsidR="001012FA" w:rsidRPr="007F5B1F" w:rsidRDefault="001012FA" w:rsidP="005C5534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F5B1F">
              <w:rPr>
                <w:rFonts w:ascii="Times New Roman" w:hAnsi="Times New Roman" w:cs="Times New Roman"/>
              </w:rPr>
              <w:t>-«</w:t>
            </w:r>
            <w:proofErr w:type="gramEnd"/>
            <w:r w:rsidRPr="007F5B1F">
              <w:rPr>
                <w:rFonts w:ascii="Times New Roman" w:hAnsi="Times New Roman" w:cs="Times New Roman"/>
              </w:rPr>
              <w:t>Строительство асфальтобетонного завода» (ООО «</w:t>
            </w:r>
            <w:proofErr w:type="spellStart"/>
            <w:r w:rsidRPr="007F5B1F">
              <w:rPr>
                <w:rFonts w:ascii="Times New Roman" w:hAnsi="Times New Roman" w:cs="Times New Roman"/>
              </w:rPr>
              <w:t>Рэмисс</w:t>
            </w:r>
            <w:proofErr w:type="spellEnd"/>
            <w:r w:rsidRPr="007F5B1F">
              <w:rPr>
                <w:rFonts w:ascii="Times New Roman" w:hAnsi="Times New Roman" w:cs="Times New Roman"/>
              </w:rPr>
              <w:t xml:space="preserve">»)    </w:t>
            </w:r>
          </w:p>
          <w:p w:rsidR="001012FA" w:rsidRPr="007F5B1F" w:rsidRDefault="001012FA" w:rsidP="005C55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Основное мероприятие 3 "Проведение процедуры оценки регулирующего воздействия проектов нормативных правовых актов города Канаш Чувашской Республики"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f0"/>
              <w:spacing w:after="0" w:line="240" w:lineRule="auto"/>
              <w:ind w:left="126" w:right="127" w:firstLine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B1F">
              <w:rPr>
                <w:rFonts w:ascii="Times New Roman" w:hAnsi="Times New Roman"/>
                <w:sz w:val="24"/>
                <w:szCs w:val="24"/>
              </w:rPr>
              <w:t xml:space="preserve">В 2021 году проведена оценка регулирующего воздействия (далее – ОРВ) в отношении 7 проектов постановлений администрации и 11 проектов решений Собрания депутатов города Канаш затрагивающих вопросы осуществления предпринимательской инвестиционной деятельности (далее – проекты НПА). </w:t>
            </w:r>
            <w:r w:rsidRPr="007F5B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Случаи принятия в 2021 году структурными подразделениями администрации города нормативных правовых актов города Канаш Чувашской Республики, затрагивающих вопросы осуществления предпринимательской и инвестиционной деятельности без проведения ОРВ не выявлены</w:t>
            </w: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Основное мероприятие 4 </w:t>
            </w:r>
          </w:p>
          <w:p w:rsidR="001012FA" w:rsidRPr="007F5B1F" w:rsidRDefault="001012FA" w:rsidP="005C5534">
            <w:pPr>
              <w:ind w:firstLine="0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"Создание благоприятной конкурентной среды в городе Канаш Чувашской Республики"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Распоряжением администрации города Канаш ЧР от 30.01.2020 № 67 утверждены план системных мероприятий («дорожная карта») по содействию развитию конкуренции в городе Канаш Чувашской Республики и план мероприятий («дорожная карта») по содействию развитию конкуренции. </w:t>
            </w:r>
          </w:p>
          <w:p w:rsidR="001012FA" w:rsidRPr="00BA05F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BA05FF">
              <w:rPr>
                <w:rFonts w:ascii="Times New Roman" w:hAnsi="Times New Roman" w:cs="Times New Roman"/>
              </w:rPr>
              <w:t xml:space="preserve">Отчет за 2021 год размещен на сайте </w:t>
            </w:r>
            <w:r w:rsidRPr="00BA05FF">
              <w:rPr>
                <w:rFonts w:ascii="Times New Roman" w:hAnsi="Times New Roman" w:cs="Times New Roman"/>
              </w:rPr>
              <w:lastRenderedPageBreak/>
              <w:t xml:space="preserve">администрации в сети Интернет ссылка </w:t>
            </w:r>
            <w:hyperlink r:id="rId6" w:history="1">
              <w:r w:rsidRPr="00590F8A">
                <w:rPr>
                  <w:rStyle w:val="ab"/>
                  <w:rFonts w:ascii="Times New Roman" w:hAnsi="Times New Roman"/>
                </w:rPr>
                <w:t>https://gkan.cap.ru/action/activity/eab/konkurentnaya-politika/otchet-o-vipolnenii-plana-meropriyatij-(dorozhnoj-ka/za-2021-god</w:t>
              </w:r>
            </w:hyperlink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lastRenderedPageBreak/>
              <w:t xml:space="preserve">4.5.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Основное мероприятие 5 </w:t>
            </w:r>
          </w:p>
          <w:p w:rsidR="001012FA" w:rsidRPr="007F5B1F" w:rsidRDefault="001012FA" w:rsidP="005C5534">
            <w:pPr>
              <w:ind w:firstLine="0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«Внедрение механизмов конкуренции между муниципальными образованиями по показателям динамики привлечения инвестиций, создания новых рабочих мест»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Выполнены показатели в 2021 г. по привлечению инвестиций, созданию новых рабочих мест</w:t>
            </w: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ind w:firstLine="0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          Подпрограмма 5 </w:t>
            </w:r>
          </w:p>
          <w:p w:rsidR="001012FA" w:rsidRPr="007F5B1F" w:rsidRDefault="001012FA" w:rsidP="005C5534">
            <w:pPr>
              <w:ind w:firstLine="0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Совершенствование системы муниципального стратегического управления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Основное мероприятие 1 </w:t>
            </w:r>
          </w:p>
          <w:p w:rsidR="001012FA" w:rsidRPr="007F5B1F" w:rsidRDefault="001012FA" w:rsidP="005C5534">
            <w:pPr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«Анализ и прогнозирование социально-экономического развития города Канаш Чувашской Республики»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Разработан и утвержден прогноз на среднесрочный период постановлением администрации города Канаш Чувашской Республики от 16.09.2021 №736 «Об   итогах   </w:t>
            </w:r>
            <w:proofErr w:type="gramStart"/>
            <w:r w:rsidRPr="007F5B1F">
              <w:rPr>
                <w:rFonts w:ascii="Times New Roman" w:hAnsi="Times New Roman" w:cs="Times New Roman"/>
              </w:rPr>
              <w:t>социально  -</w:t>
            </w:r>
            <w:proofErr w:type="gramEnd"/>
            <w:r w:rsidRPr="007F5B1F">
              <w:rPr>
                <w:rFonts w:ascii="Times New Roman" w:hAnsi="Times New Roman" w:cs="Times New Roman"/>
              </w:rPr>
              <w:t xml:space="preserve">  экономического  развития  города Канаш за 7 месяцев  2021 года  и  об основных показателях прогноза   социально   –   экономического    развития города  Канаш на 2022 год и  на  плановый период 2023 и 2024 годов»</w:t>
            </w: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Основное мероприятие 2 «Развитие контрактной системы в сфере закупок товаров, работ, услуг для обеспечения муниципальных нужд города Канаш Чувашской Республики»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 Выполнено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ind w:firstLine="56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Экономия бюджетных средств по итогам размещенного заказа составила 22,5 </w:t>
            </w:r>
            <w:proofErr w:type="spellStart"/>
            <w:r w:rsidRPr="007F5B1F">
              <w:rPr>
                <w:rFonts w:ascii="Times New Roman" w:hAnsi="Times New Roman" w:cs="Times New Roman"/>
              </w:rPr>
              <w:t>млн.рублей</w:t>
            </w:r>
            <w:proofErr w:type="spellEnd"/>
            <w:r w:rsidRPr="007F5B1F">
              <w:rPr>
                <w:rFonts w:ascii="Times New Roman" w:hAnsi="Times New Roman" w:cs="Times New Roman"/>
              </w:rPr>
              <w:t xml:space="preserve"> или 5,8%.</w:t>
            </w:r>
          </w:p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5.3.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Основное мероприятие 3 «Проектная деятельность и программно-целевое управление»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В течение 2021 года осуществлялась координация деятельности структурных подразделений администрации города Канаш по разработке и реализации муниципальных программ, внесении изменений.</w:t>
            </w:r>
          </w:p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Отделом экономики </w:t>
            </w:r>
            <w:r>
              <w:rPr>
                <w:rFonts w:ascii="Times New Roman" w:hAnsi="Times New Roman" w:cs="Times New Roman"/>
              </w:rPr>
              <w:t xml:space="preserve">и имущественных отношений </w:t>
            </w:r>
            <w:r w:rsidRPr="007F5B1F">
              <w:rPr>
                <w:rFonts w:ascii="Times New Roman" w:hAnsi="Times New Roman" w:cs="Times New Roman"/>
              </w:rPr>
              <w:t xml:space="preserve">разработан </w:t>
            </w:r>
            <w:r w:rsidRPr="007F5B1F">
              <w:rPr>
                <w:rFonts w:ascii="Times New Roman" w:hAnsi="Times New Roman" w:cs="Times New Roman"/>
              </w:rPr>
              <w:lastRenderedPageBreak/>
              <w:t xml:space="preserve">сводный годовой отчет о ходе реализации и об оценке эффективности муниципальных программ города Канаш Чувашской Республики  </w:t>
            </w: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lastRenderedPageBreak/>
              <w:t xml:space="preserve">5.4.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Основное мероприятие 4 «Разработка стратегии социально-экономического развития города Канаш Чувашской Республики до 2035 года»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Стратегия социально-экономического развития города Канаш Чувашской Республики до 2035 года утверждена Решением Собрания депутатов города Канаш Чувашской Республики от 27.12.2019 № 10/3</w:t>
            </w:r>
          </w:p>
        </w:tc>
      </w:tr>
    </w:tbl>
    <w:p w:rsidR="001012FA" w:rsidRPr="007F5B1F" w:rsidRDefault="001012FA" w:rsidP="001012FA">
      <w:pPr>
        <w:pStyle w:val="a6"/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012FA" w:rsidRPr="007F5B1F" w:rsidRDefault="001012FA" w:rsidP="001012FA">
      <w:pPr>
        <w:rPr>
          <w:rFonts w:ascii="Times New Roman" w:hAnsi="Times New Roman" w:cs="Times New Roman"/>
        </w:rPr>
      </w:pPr>
      <w:bookmarkStart w:id="2" w:name="sub_6666"/>
      <w:r w:rsidRPr="007F5B1F">
        <w:rPr>
          <w:rFonts w:ascii="Times New Roman" w:hAnsi="Times New Roman" w:cs="Times New Roman"/>
        </w:rPr>
        <w:t>* Указываются значения "выполнено", "не выполнено", "частично выполнено".</w:t>
      </w:r>
    </w:p>
    <w:p w:rsidR="001012FA" w:rsidRPr="007F5B1F" w:rsidRDefault="001012FA" w:rsidP="001012FA">
      <w:pPr>
        <w:rPr>
          <w:rFonts w:ascii="Times New Roman" w:hAnsi="Times New Roman" w:cs="Times New Roman"/>
        </w:rPr>
      </w:pPr>
      <w:bookmarkStart w:id="3" w:name="sub_7777"/>
      <w:bookmarkEnd w:id="2"/>
      <w:r w:rsidRPr="007F5B1F">
        <w:rPr>
          <w:rFonts w:ascii="Times New Roman" w:hAnsi="Times New Roman" w:cs="Times New Roman"/>
        </w:rPr>
        <w:t>** Представляется краткая информация о проделанной работе и о достижении (</w:t>
      </w:r>
      <w:proofErr w:type="spellStart"/>
      <w:r w:rsidRPr="007F5B1F">
        <w:rPr>
          <w:rFonts w:ascii="Times New Roman" w:hAnsi="Times New Roman" w:cs="Times New Roman"/>
        </w:rPr>
        <w:t>недостижении</w:t>
      </w:r>
      <w:proofErr w:type="spellEnd"/>
      <w:r w:rsidRPr="007F5B1F">
        <w:rPr>
          <w:rFonts w:ascii="Times New Roman" w:hAnsi="Times New Roman" w:cs="Times New Roman"/>
        </w:rPr>
        <w:t xml:space="preserve">) установленных целевых показателей (индикаторов) муниципальной программы города Канаш Чувашской Республики (подпрограммы муниципальной программы города Канаш Чувашской Республики). В случае </w:t>
      </w:r>
      <w:proofErr w:type="spellStart"/>
      <w:r w:rsidRPr="007F5B1F">
        <w:rPr>
          <w:rFonts w:ascii="Times New Roman" w:hAnsi="Times New Roman" w:cs="Times New Roman"/>
        </w:rPr>
        <w:t>недостижения</w:t>
      </w:r>
      <w:proofErr w:type="spellEnd"/>
      <w:r w:rsidRPr="007F5B1F">
        <w:rPr>
          <w:rFonts w:ascii="Times New Roman" w:hAnsi="Times New Roman" w:cs="Times New Roman"/>
        </w:rPr>
        <w:t xml:space="preserve"> установленных целевых показателей (индикаторов) муниципальной программы города   Канаш Чувашской Республики (подпрограммы муниципальной программы города   Канаш Чувашской Республики) представляются пояснения причин </w:t>
      </w:r>
      <w:proofErr w:type="spellStart"/>
      <w:r w:rsidRPr="007F5B1F">
        <w:rPr>
          <w:rFonts w:ascii="Times New Roman" w:hAnsi="Times New Roman" w:cs="Times New Roman"/>
        </w:rPr>
        <w:t>недостижения</w:t>
      </w:r>
      <w:proofErr w:type="spellEnd"/>
      <w:r w:rsidRPr="007F5B1F">
        <w:rPr>
          <w:rFonts w:ascii="Times New Roman" w:hAnsi="Times New Roman" w:cs="Times New Roman"/>
        </w:rPr>
        <w:t>.</w:t>
      </w:r>
    </w:p>
    <w:bookmarkEnd w:id="3"/>
    <w:p w:rsidR="001012FA" w:rsidRPr="007F5B1F" w:rsidRDefault="001012FA" w:rsidP="001012FA">
      <w:pPr>
        <w:rPr>
          <w:rFonts w:ascii="Times New Roman" w:hAnsi="Times New Roman" w:cs="Times New Roman"/>
        </w:rPr>
      </w:pPr>
    </w:p>
    <w:p w:rsidR="001012FA" w:rsidRPr="007F5B1F" w:rsidRDefault="001012FA" w:rsidP="001012FA">
      <w:pPr>
        <w:ind w:firstLine="0"/>
        <w:jc w:val="left"/>
        <w:rPr>
          <w:rFonts w:ascii="Times New Roman" w:hAnsi="Times New Roman" w:cs="Times New Roman"/>
        </w:rPr>
        <w:sectPr w:rsidR="001012FA" w:rsidRPr="007F5B1F" w:rsidSect="005C5534">
          <w:pgSz w:w="11905" w:h="16837"/>
          <w:pgMar w:top="993" w:right="800" w:bottom="851" w:left="1100" w:header="720" w:footer="720" w:gutter="0"/>
          <w:cols w:space="720"/>
          <w:noEndnote/>
        </w:sect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  <w:bookmarkStart w:id="4" w:name="sub_1700"/>
      <w:r w:rsidRPr="007F5B1F">
        <w:rPr>
          <w:rStyle w:val="a3"/>
          <w:rFonts w:ascii="Times New Roman" w:hAnsi="Times New Roman" w:cs="Times New Roman"/>
          <w:bCs/>
        </w:rPr>
        <w:lastRenderedPageBreak/>
        <w:t xml:space="preserve">Таблица 2 </w:t>
      </w: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bookmarkEnd w:id="4"/>
    <w:p w:rsidR="001012FA" w:rsidRPr="007F5B1F" w:rsidRDefault="001012FA" w:rsidP="001012FA">
      <w:pPr>
        <w:pStyle w:val="1"/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</w:rPr>
        <w:t>Сведения</w:t>
      </w:r>
      <w:r w:rsidRPr="007F5B1F">
        <w:rPr>
          <w:rFonts w:ascii="Times New Roman" w:hAnsi="Times New Roman" w:cs="Times New Roman"/>
        </w:rPr>
        <w:br/>
        <w:t xml:space="preserve">о достижении значений целевых индикаторов и показателей муниципальной программы </w:t>
      </w:r>
      <w:r w:rsidRPr="007F5B1F">
        <w:rPr>
          <w:rStyle w:val="a3"/>
          <w:rFonts w:ascii="Times New Roman" w:hAnsi="Times New Roman" w:cs="Times New Roman"/>
          <w:b/>
          <w:bCs w:val="0"/>
        </w:rPr>
        <w:t>города Канаш</w:t>
      </w:r>
      <w:r w:rsidRPr="007F5B1F">
        <w:rPr>
          <w:rFonts w:ascii="Times New Roman" w:hAnsi="Times New Roman" w:cs="Times New Roman"/>
        </w:rPr>
        <w:t>, подпрограмм муниципальной программы города Канаш Чувашской Республики (программ)</w:t>
      </w:r>
    </w:p>
    <w:p w:rsidR="001012FA" w:rsidRPr="007F5B1F" w:rsidRDefault="001012FA" w:rsidP="001012FA">
      <w:pPr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17"/>
        <w:gridCol w:w="1276"/>
        <w:gridCol w:w="1984"/>
        <w:gridCol w:w="1843"/>
        <w:gridCol w:w="1418"/>
        <w:gridCol w:w="992"/>
        <w:gridCol w:w="1559"/>
        <w:gridCol w:w="2410"/>
      </w:tblGrid>
      <w:tr w:rsidR="001012FA" w:rsidRPr="007F5B1F" w:rsidTr="005C5534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7F5B1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Наименование целевого индикатора и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Значения целевых индикаторов и показателей муниципальной программы города Канаш Чувашской Республики, подпрограммы муниципальной программы </w:t>
            </w:r>
            <w:proofErr w:type="gramStart"/>
            <w:r w:rsidRPr="007F5B1F">
              <w:rPr>
                <w:rFonts w:ascii="Times New Roman" w:hAnsi="Times New Roman" w:cs="Times New Roman"/>
              </w:rPr>
              <w:t>города  Канаш</w:t>
            </w:r>
            <w:proofErr w:type="gramEnd"/>
            <w:r w:rsidRPr="007F5B1F">
              <w:rPr>
                <w:rFonts w:ascii="Times New Roman" w:hAnsi="Times New Roman" w:cs="Times New Roman"/>
              </w:rPr>
              <w:t xml:space="preserve"> Чувашской Республики (программы)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Значения целевых индикаторов и показателей муниципальной программы </w:t>
            </w:r>
            <w:r w:rsidRPr="007F5B1F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города Канаш</w:t>
            </w:r>
            <w:r w:rsidRPr="007F5B1F">
              <w:rPr>
                <w:rFonts w:ascii="Times New Roman" w:hAnsi="Times New Roman" w:cs="Times New Roman"/>
                <w:b/>
              </w:rPr>
              <w:t>,</w:t>
            </w:r>
            <w:r w:rsidRPr="007F5B1F">
              <w:rPr>
                <w:rFonts w:ascii="Times New Roman" w:hAnsi="Times New Roman" w:cs="Times New Roman"/>
              </w:rPr>
              <w:t xml:space="preserve"> подпрограмма муниципальной программы города Канаш (программы) текущий год (план)</w:t>
            </w:r>
          </w:p>
        </w:tc>
      </w:tr>
      <w:tr w:rsidR="001012FA" w:rsidRPr="007F5B1F" w:rsidTr="005C553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год, предшествующий отчетному</w:t>
            </w:r>
            <w:hyperlink w:anchor="sub_8888" w:history="1">
              <w:r w:rsidRPr="007F5B1F">
                <w:rPr>
                  <w:rStyle w:val="a4"/>
                  <w:rFonts w:ascii="Times New Roman" w:hAnsi="Times New Roman"/>
                </w:rPr>
                <w:t>*</w:t>
              </w:r>
            </w:hyperlink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7F5B1F" w:rsidTr="005C553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первоначальный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уточненный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Муниципальная программа города Канаш Чувашской Республики «Экономическое развитие города Канаш Чувашской Республики»</w:t>
            </w:r>
          </w:p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 организаций обрабатывающих производств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12901,9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7232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7232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8512,7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376</w:t>
            </w: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Рост средней номинальной заработной платы, начисленной работникам организаций города Канаш (не </w:t>
            </w:r>
            <w:r w:rsidRPr="007F5B1F">
              <w:rPr>
                <w:rFonts w:ascii="Times New Roman" w:hAnsi="Times New Roman" w:cs="Times New Roman"/>
              </w:rPr>
              <w:lastRenderedPageBreak/>
              <w:t>относящихся к субъектам малого предпринимательства)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Подпрограмма муниципальной программы</w:t>
            </w:r>
          </w:p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города Канаш Чувашской Республики </w:t>
            </w:r>
          </w:p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  <w:color w:val="000000"/>
              </w:rPr>
              <w:t>«Развитие субъектов малого и среднего предпринимательства в городе Канаш</w:t>
            </w:r>
            <w:r w:rsidRPr="007F5B1F">
              <w:rPr>
                <w:rFonts w:ascii="Times New Roman" w:hAnsi="Times New Roman" w:cs="Times New Roman"/>
              </w:rPr>
              <w:t xml:space="preserve"> Чувашской Республики»</w:t>
            </w: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Целевой индикатор и 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Прирост количества субъектов малого и среднего предпринимательства, осуществляющих деятельность на территории города Канаш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0,2</w:t>
            </w: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Увеличение численности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Доля налоговых поступлений от субъектов малого и среднего предпринимательства в собственных доходах бюджета города Канаш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12</w:t>
            </w: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Доля размещения заказов для муниципальных нужд у субъектов малого и </w:t>
            </w:r>
            <w:r w:rsidRPr="007F5B1F">
              <w:rPr>
                <w:rFonts w:ascii="Times New Roman" w:hAnsi="Times New Roman" w:cs="Times New Roman"/>
              </w:rPr>
              <w:lastRenderedPageBreak/>
              <w:t>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74,31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52,51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15</w:t>
            </w:r>
          </w:p>
        </w:tc>
      </w:tr>
    </w:tbl>
    <w:p w:rsidR="001012FA" w:rsidRPr="007F5B1F" w:rsidRDefault="001012FA" w:rsidP="001012FA">
      <w:pPr>
        <w:rPr>
          <w:rFonts w:ascii="Times New Roman" w:hAnsi="Times New Roman" w:cs="Times New Roman"/>
        </w:rPr>
      </w:pPr>
    </w:p>
    <w:p w:rsidR="001012FA" w:rsidRPr="007F5B1F" w:rsidRDefault="001012FA" w:rsidP="001012FA">
      <w:pPr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17"/>
        <w:gridCol w:w="1276"/>
        <w:gridCol w:w="1984"/>
        <w:gridCol w:w="1843"/>
        <w:gridCol w:w="1418"/>
        <w:gridCol w:w="992"/>
        <w:gridCol w:w="1843"/>
        <w:gridCol w:w="2126"/>
      </w:tblGrid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Подпрограмма муниципальной программы</w:t>
            </w:r>
          </w:p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города Канаш Чувашской Республики </w:t>
            </w:r>
          </w:p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  <w:color w:val="000000"/>
              </w:rPr>
              <w:t>«Совершенствование потребительского рынка</w:t>
            </w:r>
            <w:r w:rsidRPr="007F5B1F">
              <w:rPr>
                <w:rFonts w:ascii="Times New Roman" w:hAnsi="Times New Roman" w:cs="Times New Roman"/>
              </w:rPr>
              <w:t xml:space="preserve"> и защита прав потребителей»</w:t>
            </w:r>
          </w:p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  <w:color w:val="000000"/>
              </w:rPr>
              <w:t>Оборот розничной торговли на душу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F5B1F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F5B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  <w:color w:val="000000"/>
              </w:rPr>
              <w:t>Создание новых рабочих мест на объектах потребительского рынка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Введение новых объектов потребительского рынка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3</w:t>
            </w:r>
          </w:p>
        </w:tc>
      </w:tr>
      <w:tr w:rsidR="001012FA" w:rsidRPr="007F5B1F" w:rsidTr="005C5534">
        <w:tc>
          <w:tcPr>
            <w:tcW w:w="151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Подпрограмма муниципальной программы</w:t>
            </w:r>
          </w:p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города Канаш Чувашской Республики </w:t>
            </w:r>
          </w:p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«Повышение качества предоставления государственных и муниципальных услуг в городе Канаш Чувашской Республики»</w:t>
            </w:r>
          </w:p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Доля граждан, имеющих доступ к получению государственных и муниципальных услуг по принципу "одного окна" по месту пребывания, в </w:t>
            </w:r>
            <w:r w:rsidRPr="007F5B1F">
              <w:rPr>
                <w:rFonts w:ascii="Times New Roman" w:hAnsi="Times New Roman" w:cs="Times New Roman"/>
              </w:rPr>
              <w:lastRenderedPageBreak/>
              <w:t>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90</w:t>
            </w:r>
          </w:p>
        </w:tc>
      </w:tr>
      <w:tr w:rsidR="001012FA" w:rsidRPr="007F5B1F" w:rsidTr="005C5534">
        <w:tc>
          <w:tcPr>
            <w:tcW w:w="151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Подпрограмма муниципальной программы</w:t>
            </w:r>
          </w:p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города Канаш Чувашской Республики </w:t>
            </w:r>
          </w:p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"Инвестиционный климат"</w:t>
            </w: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Темп роста объема инвестиций в основной капитал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Количество заключенных соглашений о сотрудничестве с инвесторами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ind w:firstLine="0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2</w:t>
            </w: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Доля нормативных правовых актов города Канаш Чувашской Республики, устанавливающих новые или изменяющих ранее предусмотренные нормативными правовыми актами города Канаш Чувашской Республики обязанности для субъектов предпринимательской и инвестиционной деятельности, по </w:t>
            </w:r>
            <w:r w:rsidRPr="007F5B1F">
              <w:rPr>
                <w:rFonts w:ascii="Times New Roman" w:hAnsi="Times New Roman" w:cs="Times New Roman"/>
              </w:rPr>
              <w:lastRenderedPageBreak/>
              <w:t>которым проведена оценка регулирующего воздействия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7F5B1F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  <w:p w:rsidR="001012FA" w:rsidRPr="007F5B1F" w:rsidRDefault="001012FA" w:rsidP="005C5534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100</w:t>
            </w:r>
          </w:p>
        </w:tc>
      </w:tr>
      <w:tr w:rsidR="001012FA" w:rsidRPr="007F5B1F" w:rsidTr="005C5534">
        <w:tc>
          <w:tcPr>
            <w:tcW w:w="151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Подпрограмма муниципальной программы</w:t>
            </w:r>
          </w:p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города Канаш Чувашской Республики </w:t>
            </w:r>
          </w:p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«Совершенствование системы муниципального стратегического управления»</w:t>
            </w: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Количество разработанных стратегий социально-экономического развития города Канаш Чувашской Республики до 2035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Стратегия социально-экономического развития города Канаш Чувашской Республики до 2035 года утверждена Решением Собрания депутатов города Канаш Чувашской Республики от 27.12.2019 № 10/3</w:t>
            </w:r>
          </w:p>
        </w:tc>
      </w:tr>
      <w:tr w:rsidR="001012FA" w:rsidRPr="007F5B1F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Бюджетная эффективность закупок товаров, работ, услуг для обеспечения муниципальных нужд города Канаш Чувашской Республики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3,3</w:t>
            </w:r>
          </w:p>
        </w:tc>
      </w:tr>
    </w:tbl>
    <w:p w:rsidR="001012FA" w:rsidRPr="007F5B1F" w:rsidRDefault="001012FA" w:rsidP="001012FA">
      <w:pPr>
        <w:rPr>
          <w:rFonts w:ascii="Times New Roman" w:hAnsi="Times New Roman" w:cs="Times New Roman"/>
        </w:rPr>
      </w:pPr>
    </w:p>
    <w:p w:rsidR="001012FA" w:rsidRPr="007F5B1F" w:rsidRDefault="001012FA" w:rsidP="001012FA">
      <w:pPr>
        <w:pStyle w:val="a6"/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</w:rPr>
        <w:t>-─────────────────────────────</w:t>
      </w:r>
    </w:p>
    <w:p w:rsidR="001012FA" w:rsidRPr="007F5B1F" w:rsidRDefault="001012FA" w:rsidP="001012FA">
      <w:pPr>
        <w:rPr>
          <w:rFonts w:ascii="Times New Roman" w:hAnsi="Times New Roman" w:cs="Times New Roman"/>
        </w:rPr>
      </w:pPr>
      <w:bookmarkStart w:id="5" w:name="sub_8888"/>
      <w:r w:rsidRPr="007F5B1F">
        <w:rPr>
          <w:rFonts w:ascii="Times New Roman" w:hAnsi="Times New Roman" w:cs="Times New Roman"/>
        </w:rPr>
        <w:t>* Приводится фактическое значение целевого индикатора и показателя за год, предшествующий отчетному.</w:t>
      </w:r>
    </w:p>
    <w:bookmarkEnd w:id="5"/>
    <w:p w:rsidR="001012FA" w:rsidRPr="007F5B1F" w:rsidRDefault="001012FA" w:rsidP="001012FA">
      <w:pPr>
        <w:rPr>
          <w:rFonts w:ascii="Times New Roman" w:hAnsi="Times New Roman" w:cs="Times New Roman"/>
        </w:rPr>
      </w:pPr>
    </w:p>
    <w:p w:rsidR="001012FA" w:rsidRPr="007F5B1F" w:rsidRDefault="001012FA" w:rsidP="001012FA">
      <w:pPr>
        <w:ind w:firstLine="0"/>
        <w:jc w:val="left"/>
        <w:rPr>
          <w:rFonts w:ascii="Times New Roman" w:hAnsi="Times New Roman" w:cs="Times New Roman"/>
        </w:rPr>
        <w:sectPr w:rsidR="001012FA" w:rsidRPr="007F5B1F" w:rsidSect="005C5534">
          <w:pgSz w:w="16837" w:h="11905" w:orient="landscape"/>
          <w:pgMar w:top="1440" w:right="800" w:bottom="709" w:left="1100" w:header="720" w:footer="720" w:gutter="0"/>
          <w:cols w:space="720"/>
          <w:noEndnote/>
        </w:sect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  <w:r w:rsidRPr="007F5B1F">
        <w:rPr>
          <w:rStyle w:val="a3"/>
          <w:rFonts w:ascii="Times New Roman" w:hAnsi="Times New Roman" w:cs="Times New Roman"/>
          <w:bCs/>
        </w:rPr>
        <w:lastRenderedPageBreak/>
        <w:t>Таблица 3</w:t>
      </w: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pStyle w:val="1"/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</w:rPr>
        <w:t>Отчет</w:t>
      </w:r>
      <w:r w:rsidRPr="007F5B1F">
        <w:rPr>
          <w:rFonts w:ascii="Times New Roman" w:hAnsi="Times New Roman" w:cs="Times New Roman"/>
        </w:rPr>
        <w:br/>
        <w:t xml:space="preserve">об использовании бюджетных ассигнований бюджета города Канаш Чувашской Республики на реализацию муниципальной программы </w:t>
      </w:r>
      <w:proofErr w:type="gramStart"/>
      <w:r w:rsidRPr="007F5B1F">
        <w:rPr>
          <w:rFonts w:ascii="Times New Roman" w:hAnsi="Times New Roman" w:cs="Times New Roman"/>
        </w:rPr>
        <w:t>города  Канаш</w:t>
      </w:r>
      <w:proofErr w:type="gramEnd"/>
      <w:r w:rsidRPr="007F5B1F">
        <w:rPr>
          <w:rFonts w:ascii="Times New Roman" w:hAnsi="Times New Roman" w:cs="Times New Roman"/>
        </w:rPr>
        <w:t xml:space="preserve"> Чувашской Республики за 2021 год</w:t>
      </w:r>
    </w:p>
    <w:p w:rsidR="001012FA" w:rsidRPr="007F5B1F" w:rsidRDefault="001012FA" w:rsidP="001012FA">
      <w:pPr>
        <w:rPr>
          <w:rFonts w:ascii="Times New Roman" w:hAnsi="Times New Roman" w:cs="Times New Roman"/>
        </w:rPr>
      </w:pPr>
    </w:p>
    <w:tbl>
      <w:tblPr>
        <w:tblW w:w="104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842"/>
        <w:gridCol w:w="1701"/>
        <w:gridCol w:w="1701"/>
        <w:gridCol w:w="1701"/>
        <w:gridCol w:w="1692"/>
      </w:tblGrid>
      <w:tr w:rsidR="001012FA" w:rsidRPr="007F5B1F" w:rsidTr="005C5534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Наименование муниципальной программы города Канаш (подпрограммы муниципальной программы </w:t>
            </w:r>
            <w:r w:rsidRPr="007F5B1F">
              <w:rPr>
                <w:rStyle w:val="a3"/>
                <w:rFonts w:ascii="Times New Roman" w:hAnsi="Times New Roman" w:cs="Times New Roman"/>
                <w:b w:val="0"/>
                <w:bCs/>
              </w:rPr>
              <w:t>города Канаш</w:t>
            </w:r>
            <w:r w:rsidRPr="007F5B1F">
              <w:rPr>
                <w:rFonts w:ascii="Times New Roman" w:hAnsi="Times New Roman" w:cs="Times New Roman"/>
                <w:b/>
              </w:rPr>
              <w:t>,</w:t>
            </w:r>
            <w:r w:rsidRPr="007F5B1F">
              <w:rPr>
                <w:rFonts w:ascii="Times New Roman" w:hAnsi="Times New Roman" w:cs="Times New Roman"/>
              </w:rPr>
              <w:t xml:space="preserve"> программы)</w:t>
            </w:r>
          </w:p>
        </w:tc>
        <w:tc>
          <w:tcPr>
            <w:tcW w:w="6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Расходы, тыс. рублей</w:t>
            </w:r>
          </w:p>
        </w:tc>
      </w:tr>
      <w:tr w:rsidR="001012FA" w:rsidRPr="007F5B1F" w:rsidTr="005C5534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план расходов на отчетный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фактические расходы за отчетный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план расходов с начала реализации муниципальной программы города Канаш (подпрограммы муниципальной программы </w:t>
            </w:r>
            <w:r w:rsidRPr="007F5B1F">
              <w:rPr>
                <w:rStyle w:val="a3"/>
                <w:rFonts w:ascii="Times New Roman" w:hAnsi="Times New Roman" w:cs="Times New Roman"/>
                <w:b w:val="0"/>
                <w:bCs/>
              </w:rPr>
              <w:t>города Канаш</w:t>
            </w:r>
            <w:r w:rsidRPr="007F5B1F">
              <w:rPr>
                <w:rFonts w:ascii="Times New Roman" w:hAnsi="Times New Roman" w:cs="Times New Roman"/>
                <w:b/>
              </w:rPr>
              <w:t xml:space="preserve">, </w:t>
            </w:r>
            <w:r w:rsidRPr="007F5B1F">
              <w:rPr>
                <w:rFonts w:ascii="Times New Roman" w:hAnsi="Times New Roman" w:cs="Times New Roman"/>
              </w:rPr>
              <w:t>программы)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фактические расходы с начала реализации муниципальной программы города Канаш (подпрограммы муниципальной программы </w:t>
            </w:r>
            <w:r w:rsidRPr="007F5B1F">
              <w:rPr>
                <w:rStyle w:val="a3"/>
                <w:rFonts w:ascii="Times New Roman" w:hAnsi="Times New Roman" w:cs="Times New Roman"/>
                <w:b w:val="0"/>
                <w:bCs/>
              </w:rPr>
              <w:t>города Канаш</w:t>
            </w:r>
            <w:r w:rsidRPr="007F5B1F">
              <w:rPr>
                <w:rFonts w:ascii="Times New Roman" w:hAnsi="Times New Roman" w:cs="Times New Roman"/>
                <w:b/>
              </w:rPr>
              <w:t xml:space="preserve">, </w:t>
            </w:r>
            <w:r w:rsidRPr="007F5B1F">
              <w:rPr>
                <w:rFonts w:ascii="Times New Roman" w:hAnsi="Times New Roman" w:cs="Times New Roman"/>
              </w:rPr>
              <w:t>программы)</w:t>
            </w:r>
          </w:p>
        </w:tc>
      </w:tr>
      <w:tr w:rsidR="001012FA" w:rsidRPr="007F5B1F" w:rsidTr="005C5534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1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Муниципальная программа города   Канаш Чувашской Республики </w:t>
            </w:r>
          </w:p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"Экономическое развитие города Канаш Чувашской Республики"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  <w:sz w:val="22"/>
                <w:szCs w:val="22"/>
              </w:rPr>
              <w:t>1292,7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F5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604,0</w:t>
            </w:r>
          </w:p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  <w:sz w:val="22"/>
                <w:szCs w:val="22"/>
              </w:rPr>
              <w:t>6197,7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F5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5483,5</w:t>
            </w:r>
          </w:p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7F5B1F" w:rsidTr="005C5534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Подпрограмма 1 </w:t>
            </w:r>
          </w:p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98526C" w:rsidP="005C5534">
            <w:pPr>
              <w:pStyle w:val="a7"/>
              <w:rPr>
                <w:rFonts w:ascii="Times New Roman" w:hAnsi="Times New Roman" w:cs="Times New Roman"/>
              </w:rPr>
            </w:pPr>
            <w:hyperlink w:anchor="sub_3000" w:history="1">
              <w:r w:rsidR="001012FA" w:rsidRPr="007F5B1F">
                <w:rPr>
                  <w:rStyle w:val="a4"/>
                  <w:rFonts w:ascii="Times New Roman" w:hAnsi="Times New Roman"/>
                  <w:color w:val="auto"/>
                </w:rPr>
                <w:t>"Развитие субъектов малого и среднего предпринимательства в городе Канаш Чувашской Республики"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</w:tr>
      <w:tr w:rsidR="001012FA" w:rsidRPr="007F5B1F" w:rsidTr="005C5534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Подпрограмма 2</w:t>
            </w:r>
          </w:p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98526C" w:rsidP="005C5534">
            <w:pPr>
              <w:pStyle w:val="a7"/>
              <w:rPr>
                <w:rFonts w:ascii="Times New Roman" w:hAnsi="Times New Roman" w:cs="Times New Roman"/>
              </w:rPr>
            </w:pPr>
            <w:hyperlink w:anchor="sub_4000" w:history="1">
              <w:r w:rsidR="001012FA" w:rsidRPr="007F5B1F">
                <w:rPr>
                  <w:rStyle w:val="a4"/>
                  <w:rFonts w:ascii="Times New Roman" w:hAnsi="Times New Roman"/>
                  <w:color w:val="auto"/>
                </w:rPr>
                <w:t>"Совершенствование потребительского рынка и защита прав потребителей"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</w:tr>
      <w:tr w:rsidR="001012FA" w:rsidRPr="007F5B1F" w:rsidTr="005C5534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Подпрограмма 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98526C" w:rsidP="005C5534">
            <w:pPr>
              <w:pStyle w:val="a7"/>
              <w:rPr>
                <w:rFonts w:ascii="Times New Roman" w:hAnsi="Times New Roman" w:cs="Times New Roman"/>
              </w:rPr>
            </w:pPr>
            <w:hyperlink w:anchor="sub_5000" w:history="1">
              <w:r w:rsidR="001012FA" w:rsidRPr="007F5B1F">
                <w:rPr>
                  <w:rStyle w:val="a4"/>
                  <w:rFonts w:ascii="Times New Roman" w:hAnsi="Times New Roman"/>
                  <w:color w:val="auto"/>
                </w:rPr>
                <w:t xml:space="preserve">"Повышение качества предоставления государственных и муниципальных услуг в городе Канаш </w:t>
              </w:r>
              <w:r w:rsidR="001012FA" w:rsidRPr="007F5B1F">
                <w:rPr>
                  <w:rStyle w:val="a4"/>
                  <w:rFonts w:ascii="Times New Roman" w:hAnsi="Times New Roman"/>
                  <w:color w:val="auto"/>
                </w:rPr>
                <w:lastRenderedPageBreak/>
                <w:t>Чувашской Республики"</w:t>
              </w:r>
            </w:hyperlink>
          </w:p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F5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600,0</w:t>
            </w:r>
          </w:p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  <w:sz w:val="22"/>
                <w:szCs w:val="22"/>
              </w:rPr>
              <w:t>436,1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  <w:sz w:val="22"/>
                <w:szCs w:val="22"/>
              </w:rPr>
              <w:t>5505,0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  <w:sz w:val="22"/>
                <w:szCs w:val="22"/>
              </w:rPr>
              <w:t>5315,6</w:t>
            </w:r>
          </w:p>
        </w:tc>
      </w:tr>
      <w:tr w:rsidR="001012FA" w:rsidRPr="007F5B1F" w:rsidTr="005C5534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Подпрограмма 4</w:t>
            </w:r>
          </w:p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Инвестиционный климат"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012FA" w:rsidRPr="007F5B1F" w:rsidTr="005C5534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Подпрограмма 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«Совершенствование системы муниципального стратегического управления»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F5B1F">
              <w:rPr>
                <w:rFonts w:ascii="Times New Roman" w:hAnsi="Times New Roman" w:cs="Times New Roman"/>
                <w:color w:val="000000"/>
              </w:rPr>
              <w:t>692,7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F5B1F">
              <w:rPr>
                <w:rFonts w:ascii="Times New Roman" w:hAnsi="Times New Roman" w:cs="Times New Roman"/>
                <w:color w:val="000000"/>
              </w:rPr>
              <w:t>167,9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F5B1F">
              <w:rPr>
                <w:rFonts w:ascii="Times New Roman" w:hAnsi="Times New Roman" w:cs="Times New Roman"/>
                <w:color w:val="000000"/>
              </w:rPr>
              <w:t>692,7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F5B1F">
              <w:rPr>
                <w:rFonts w:ascii="Times New Roman" w:hAnsi="Times New Roman" w:cs="Times New Roman"/>
                <w:color w:val="000000"/>
              </w:rPr>
              <w:t>167,9</w:t>
            </w:r>
          </w:p>
        </w:tc>
      </w:tr>
    </w:tbl>
    <w:p w:rsidR="001012FA" w:rsidRPr="007F5B1F" w:rsidRDefault="001012FA" w:rsidP="001012FA">
      <w:pPr>
        <w:rPr>
          <w:rFonts w:ascii="Times New Roman" w:hAnsi="Times New Roman" w:cs="Times New Roman"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  <w:r w:rsidRPr="007F5B1F">
        <w:rPr>
          <w:rStyle w:val="a3"/>
          <w:rFonts w:ascii="Times New Roman" w:hAnsi="Times New Roman" w:cs="Times New Roman"/>
          <w:bCs/>
        </w:rPr>
        <w:t>Таблица 4</w:t>
      </w:r>
    </w:p>
    <w:p w:rsidR="001012FA" w:rsidRPr="007F5B1F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7F5B1F" w:rsidRDefault="001012FA" w:rsidP="001012FA">
      <w:pPr>
        <w:pStyle w:val="1"/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</w:rPr>
        <w:t>Информация</w:t>
      </w:r>
      <w:r w:rsidRPr="007F5B1F">
        <w:rPr>
          <w:rFonts w:ascii="Times New Roman" w:hAnsi="Times New Roman" w:cs="Times New Roman"/>
        </w:rPr>
        <w:br/>
        <w:t xml:space="preserve">о финансировании реализации муниципальной программы города Канаш Чувашской </w:t>
      </w:r>
      <w:proofErr w:type="gramStart"/>
      <w:r w:rsidRPr="007F5B1F">
        <w:rPr>
          <w:rFonts w:ascii="Times New Roman" w:hAnsi="Times New Roman" w:cs="Times New Roman"/>
        </w:rPr>
        <w:t>Республики  за</w:t>
      </w:r>
      <w:proofErr w:type="gramEnd"/>
      <w:r w:rsidRPr="007F5B1F">
        <w:rPr>
          <w:rFonts w:ascii="Times New Roman" w:hAnsi="Times New Roman" w:cs="Times New Roman"/>
        </w:rPr>
        <w:t xml:space="preserve"> счет всех источников финансирования</w:t>
      </w:r>
      <w:r w:rsidRPr="007F5B1F">
        <w:rPr>
          <w:rFonts w:ascii="Times New Roman" w:hAnsi="Times New Roman" w:cs="Times New Roman"/>
        </w:rPr>
        <w:br/>
        <w:t>за _</w:t>
      </w:r>
      <w:r w:rsidRPr="007F5B1F">
        <w:rPr>
          <w:rFonts w:ascii="Times New Roman" w:hAnsi="Times New Roman" w:cs="Times New Roman"/>
          <w:u w:val="single"/>
        </w:rPr>
        <w:t>2021_</w:t>
      </w:r>
      <w:r w:rsidRPr="007F5B1F">
        <w:rPr>
          <w:rFonts w:ascii="Times New Roman" w:hAnsi="Times New Roman" w:cs="Times New Roman"/>
        </w:rPr>
        <w:t>__ год</w:t>
      </w:r>
    </w:p>
    <w:p w:rsidR="001012FA" w:rsidRPr="007F5B1F" w:rsidRDefault="001012FA" w:rsidP="001012FA">
      <w:pPr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3388"/>
        <w:gridCol w:w="2126"/>
        <w:gridCol w:w="2694"/>
      </w:tblGrid>
      <w:tr w:rsidR="001012FA" w:rsidRPr="007F5B1F" w:rsidTr="005C5534">
        <w:tc>
          <w:tcPr>
            <w:tcW w:w="1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План, тыс. руб.</w:t>
            </w:r>
            <w:hyperlink w:anchor="sub_9999" w:history="1">
              <w:r w:rsidRPr="007F5B1F">
                <w:rPr>
                  <w:rStyle w:val="a4"/>
                  <w:rFonts w:ascii="Times New Roman" w:hAnsi="Times New Roman"/>
                  <w:color w:val="auto"/>
                </w:rPr>
                <w:t>*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Фактические расходы, тыс. руб. </w:t>
            </w:r>
            <w:hyperlink w:anchor="sub_11111" w:history="1">
              <w:r w:rsidRPr="007F5B1F">
                <w:rPr>
                  <w:rStyle w:val="a4"/>
                  <w:rFonts w:ascii="Times New Roman" w:hAnsi="Times New Roman"/>
                  <w:color w:val="auto"/>
                </w:rPr>
                <w:t>**</w:t>
              </w:r>
            </w:hyperlink>
          </w:p>
        </w:tc>
      </w:tr>
      <w:tr w:rsidR="001012FA" w:rsidRPr="007F5B1F" w:rsidTr="005C5534">
        <w:tc>
          <w:tcPr>
            <w:tcW w:w="1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4</w:t>
            </w:r>
          </w:p>
        </w:tc>
      </w:tr>
      <w:tr w:rsidR="001012FA" w:rsidRPr="007F5B1F" w:rsidTr="005C5534">
        <w:tc>
          <w:tcPr>
            <w:tcW w:w="19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Муниципальная программа города   Канаш Чувашской Республики "Экономическое развитие города Канаш Чувашской Республики"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Style w:val="a3"/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  <w:sz w:val="22"/>
                <w:szCs w:val="22"/>
              </w:rPr>
              <w:t>1292,7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F5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604,0</w:t>
            </w:r>
          </w:p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7F5B1F" w:rsidTr="005C5534">
        <w:tc>
          <w:tcPr>
            <w:tcW w:w="19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692,7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167,9</w:t>
            </w:r>
          </w:p>
        </w:tc>
      </w:tr>
      <w:tr w:rsidR="001012FA" w:rsidRPr="007F5B1F" w:rsidTr="005C5534">
        <w:tc>
          <w:tcPr>
            <w:tcW w:w="19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F5B1F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F5B1F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7F5B1F" w:rsidTr="005C5534">
        <w:tc>
          <w:tcPr>
            <w:tcW w:w="19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бюджет города   Канаш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F5B1F">
              <w:rPr>
                <w:rFonts w:ascii="Times New Roman" w:hAnsi="Times New Roman" w:cs="Times New Roman"/>
                <w:color w:val="000000"/>
              </w:rPr>
              <w:t>600,0</w:t>
            </w:r>
          </w:p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  <w:color w:val="000000"/>
              </w:rPr>
              <w:t>436,1</w:t>
            </w:r>
          </w:p>
        </w:tc>
      </w:tr>
      <w:tr w:rsidR="001012FA" w:rsidRPr="007F5B1F" w:rsidTr="005C5534">
        <w:tc>
          <w:tcPr>
            <w:tcW w:w="19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</w:tr>
      <w:tr w:rsidR="001012FA" w:rsidRPr="007F5B1F" w:rsidTr="005C5534">
        <w:tc>
          <w:tcPr>
            <w:tcW w:w="19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Подпрограмма 1 </w:t>
            </w:r>
          </w:p>
          <w:p w:rsidR="001012FA" w:rsidRPr="007F5B1F" w:rsidRDefault="0098526C" w:rsidP="005C5534">
            <w:pPr>
              <w:pStyle w:val="a7"/>
              <w:rPr>
                <w:rFonts w:ascii="Times New Roman" w:hAnsi="Times New Roman" w:cs="Times New Roman"/>
              </w:rPr>
            </w:pPr>
            <w:hyperlink w:anchor="sub_3000" w:history="1">
              <w:r w:rsidR="001012FA" w:rsidRPr="007F5B1F">
                <w:rPr>
                  <w:rStyle w:val="a4"/>
                  <w:rFonts w:ascii="Times New Roman" w:hAnsi="Times New Roman"/>
                  <w:color w:val="auto"/>
                </w:rPr>
                <w:t>"Развитие субъектов малого и среднего предпринимательства в городе Канаш Чувашской Республики"</w:t>
              </w:r>
            </w:hyperlink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Style w:val="a3"/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</w:tr>
      <w:tr w:rsidR="001012FA" w:rsidRPr="007F5B1F" w:rsidTr="005C5534">
        <w:tc>
          <w:tcPr>
            <w:tcW w:w="19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</w:tr>
      <w:tr w:rsidR="001012FA" w:rsidRPr="007F5B1F" w:rsidTr="005C5534">
        <w:tc>
          <w:tcPr>
            <w:tcW w:w="19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</w:tr>
      <w:tr w:rsidR="001012FA" w:rsidRPr="007F5B1F" w:rsidTr="005C5534">
        <w:tc>
          <w:tcPr>
            <w:tcW w:w="19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бюджет города   Канаш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</w:tr>
      <w:tr w:rsidR="001012FA" w:rsidRPr="007F5B1F" w:rsidTr="005C5534">
        <w:tc>
          <w:tcPr>
            <w:tcW w:w="19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</w:tr>
      <w:tr w:rsidR="001012FA" w:rsidRPr="007F5B1F" w:rsidTr="005C5534">
        <w:tc>
          <w:tcPr>
            <w:tcW w:w="19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Подпрограмма 2</w:t>
            </w:r>
          </w:p>
          <w:p w:rsidR="001012FA" w:rsidRPr="007F5B1F" w:rsidRDefault="0098526C" w:rsidP="005C5534">
            <w:pPr>
              <w:pStyle w:val="a5"/>
              <w:rPr>
                <w:rFonts w:ascii="Times New Roman" w:hAnsi="Times New Roman" w:cs="Times New Roman"/>
              </w:rPr>
            </w:pPr>
            <w:hyperlink w:anchor="sub_4000" w:history="1">
              <w:r w:rsidR="001012FA" w:rsidRPr="007F5B1F">
                <w:rPr>
                  <w:rStyle w:val="a4"/>
                  <w:rFonts w:ascii="Times New Roman" w:hAnsi="Times New Roman"/>
                  <w:color w:val="auto"/>
                </w:rPr>
                <w:t>"Совершенствование потребительского рынка и защита прав потребителей"</w:t>
              </w:r>
            </w:hyperlink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Style w:val="a3"/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</w:tr>
      <w:tr w:rsidR="001012FA" w:rsidRPr="007F5B1F" w:rsidTr="005C5534">
        <w:tc>
          <w:tcPr>
            <w:tcW w:w="1970" w:type="dxa"/>
            <w:vMerge/>
            <w:tcBorders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</w:tr>
      <w:tr w:rsidR="001012FA" w:rsidRPr="007F5B1F" w:rsidTr="005C5534">
        <w:tc>
          <w:tcPr>
            <w:tcW w:w="1970" w:type="dxa"/>
            <w:vMerge/>
            <w:tcBorders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</w:tr>
      <w:tr w:rsidR="001012FA" w:rsidRPr="007F5B1F" w:rsidTr="005C5534">
        <w:tc>
          <w:tcPr>
            <w:tcW w:w="1970" w:type="dxa"/>
            <w:vMerge/>
            <w:tcBorders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бюджет города   Канаш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</w:tr>
      <w:tr w:rsidR="001012FA" w:rsidRPr="007F5B1F" w:rsidTr="005C5534">
        <w:tc>
          <w:tcPr>
            <w:tcW w:w="19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</w:tr>
      <w:tr w:rsidR="001012FA" w:rsidRPr="007F5B1F" w:rsidTr="005C5534">
        <w:tc>
          <w:tcPr>
            <w:tcW w:w="19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 xml:space="preserve">Подпрограмма 3 </w:t>
            </w:r>
          </w:p>
          <w:p w:rsidR="001012FA" w:rsidRPr="007F5B1F" w:rsidRDefault="0098526C" w:rsidP="005C5534">
            <w:pPr>
              <w:pStyle w:val="a7"/>
              <w:rPr>
                <w:rFonts w:ascii="Times New Roman" w:hAnsi="Times New Roman" w:cs="Times New Roman"/>
              </w:rPr>
            </w:pPr>
            <w:hyperlink w:anchor="sub_5000" w:history="1">
              <w:r w:rsidR="001012FA" w:rsidRPr="007F5B1F">
                <w:rPr>
                  <w:rStyle w:val="a4"/>
                  <w:rFonts w:ascii="Times New Roman" w:hAnsi="Times New Roman"/>
                  <w:color w:val="auto"/>
                </w:rPr>
                <w:t>"Повышение качества предоставления государственных и муниципальных услуг в городе Канаш Чувашской Республики"</w:t>
              </w:r>
            </w:hyperlink>
          </w:p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Style w:val="a3"/>
                <w:rFonts w:ascii="Times New Roman" w:hAnsi="Times New Roman" w:cs="Times New Roman"/>
                <w:bCs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F5B1F">
              <w:rPr>
                <w:rFonts w:ascii="Times New Roman" w:hAnsi="Times New Roman" w:cs="Times New Roman"/>
                <w:color w:val="000000"/>
              </w:rPr>
              <w:t>600,0</w:t>
            </w:r>
          </w:p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F5B1F">
              <w:rPr>
                <w:rFonts w:ascii="Times New Roman" w:hAnsi="Times New Roman" w:cs="Times New Roman"/>
                <w:color w:val="000000"/>
              </w:rPr>
              <w:lastRenderedPageBreak/>
              <w:t>436,1</w:t>
            </w:r>
          </w:p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7F5B1F" w:rsidTr="005C5534">
        <w:tc>
          <w:tcPr>
            <w:tcW w:w="1970" w:type="dxa"/>
            <w:vMerge/>
            <w:tcBorders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</w:tr>
      <w:tr w:rsidR="001012FA" w:rsidRPr="007F5B1F" w:rsidTr="005C5534">
        <w:tc>
          <w:tcPr>
            <w:tcW w:w="1970" w:type="dxa"/>
            <w:vMerge/>
            <w:tcBorders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</w:tr>
      <w:tr w:rsidR="001012FA" w:rsidRPr="007F5B1F" w:rsidTr="005C5534">
        <w:tc>
          <w:tcPr>
            <w:tcW w:w="1970" w:type="dxa"/>
            <w:vMerge/>
            <w:tcBorders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бюджет города   Канаш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F5B1F">
              <w:rPr>
                <w:rFonts w:ascii="Times New Roman" w:hAnsi="Times New Roman" w:cs="Times New Roman"/>
                <w:color w:val="000000"/>
              </w:rPr>
              <w:t>600,0</w:t>
            </w:r>
          </w:p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F5B1F">
              <w:rPr>
                <w:rFonts w:ascii="Times New Roman" w:hAnsi="Times New Roman" w:cs="Times New Roman"/>
                <w:color w:val="000000"/>
              </w:rPr>
              <w:t>436,1</w:t>
            </w:r>
          </w:p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7F5B1F" w:rsidTr="005C5534">
        <w:tc>
          <w:tcPr>
            <w:tcW w:w="19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</w:tr>
      <w:tr w:rsidR="001012FA" w:rsidRPr="007F5B1F" w:rsidTr="005C5534">
        <w:tc>
          <w:tcPr>
            <w:tcW w:w="19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Подпрограмма 4</w:t>
            </w:r>
          </w:p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Инвестиционный климат"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Style w:val="a3"/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</w:tr>
      <w:tr w:rsidR="001012FA" w:rsidRPr="007F5B1F" w:rsidTr="005C5534">
        <w:tc>
          <w:tcPr>
            <w:tcW w:w="1970" w:type="dxa"/>
            <w:vMerge/>
            <w:tcBorders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</w:tr>
      <w:tr w:rsidR="001012FA" w:rsidRPr="007F5B1F" w:rsidTr="005C5534">
        <w:tc>
          <w:tcPr>
            <w:tcW w:w="1970" w:type="dxa"/>
            <w:vMerge/>
            <w:tcBorders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</w:tr>
      <w:tr w:rsidR="001012FA" w:rsidRPr="007F5B1F" w:rsidTr="005C5534">
        <w:tc>
          <w:tcPr>
            <w:tcW w:w="1970" w:type="dxa"/>
            <w:vMerge/>
            <w:tcBorders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бюджет города   Канаш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</w:tr>
      <w:tr w:rsidR="001012FA" w:rsidRPr="007F5B1F" w:rsidTr="005C5534">
        <w:tc>
          <w:tcPr>
            <w:tcW w:w="19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</w:tr>
      <w:tr w:rsidR="001012FA" w:rsidRPr="007F5B1F" w:rsidTr="005C5534">
        <w:tc>
          <w:tcPr>
            <w:tcW w:w="19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Подпрограмма 5 "Совершенствование системы муниципального стратегического управления»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Style w:val="a3"/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692,7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167,9</w:t>
            </w:r>
          </w:p>
        </w:tc>
      </w:tr>
      <w:tr w:rsidR="001012FA" w:rsidRPr="007F5B1F" w:rsidTr="005C5534">
        <w:tc>
          <w:tcPr>
            <w:tcW w:w="1970" w:type="dxa"/>
            <w:vMerge/>
            <w:tcBorders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692,7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167,9</w:t>
            </w:r>
          </w:p>
        </w:tc>
      </w:tr>
      <w:tr w:rsidR="001012FA" w:rsidRPr="007F5B1F" w:rsidTr="005C5534">
        <w:trPr>
          <w:trHeight w:val="602"/>
        </w:trPr>
        <w:tc>
          <w:tcPr>
            <w:tcW w:w="1970" w:type="dxa"/>
            <w:vMerge/>
            <w:tcBorders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</w:tr>
      <w:tr w:rsidR="001012FA" w:rsidRPr="007F5B1F" w:rsidTr="005C5534">
        <w:tc>
          <w:tcPr>
            <w:tcW w:w="1970" w:type="dxa"/>
            <w:tcBorders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бюджет города   Канаш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</w:tr>
      <w:tr w:rsidR="001012FA" w:rsidRPr="007F5B1F" w:rsidTr="005C5534">
        <w:tc>
          <w:tcPr>
            <w:tcW w:w="1970" w:type="dxa"/>
            <w:tcBorders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7F5B1F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7F5B1F">
              <w:rPr>
                <w:rFonts w:ascii="Times New Roman" w:hAnsi="Times New Roman" w:cs="Times New Roman"/>
              </w:rPr>
              <w:t>-</w:t>
            </w:r>
          </w:p>
        </w:tc>
      </w:tr>
    </w:tbl>
    <w:p w:rsidR="001012FA" w:rsidRPr="007F5B1F" w:rsidRDefault="001012FA" w:rsidP="001012FA">
      <w:pPr>
        <w:rPr>
          <w:rFonts w:ascii="Times New Roman" w:hAnsi="Times New Roman" w:cs="Times New Roman"/>
        </w:rPr>
      </w:pPr>
    </w:p>
    <w:p w:rsidR="001012FA" w:rsidRPr="007F5B1F" w:rsidRDefault="001012FA" w:rsidP="001012FA">
      <w:pPr>
        <w:rPr>
          <w:rFonts w:ascii="Times New Roman" w:hAnsi="Times New Roman" w:cs="Times New Roman"/>
        </w:rPr>
      </w:pPr>
      <w:bookmarkStart w:id="6" w:name="sub_9999"/>
      <w:r w:rsidRPr="007F5B1F">
        <w:rPr>
          <w:rFonts w:ascii="Times New Roman" w:hAnsi="Times New Roman" w:cs="Times New Roman"/>
        </w:rPr>
        <w:t>* В соответствии с муниципальной программой города Канаш Чувашской Республики.</w:t>
      </w:r>
    </w:p>
    <w:p w:rsidR="001012FA" w:rsidRPr="007F5B1F" w:rsidRDefault="001012FA" w:rsidP="001012FA">
      <w:pPr>
        <w:rPr>
          <w:rFonts w:ascii="Times New Roman" w:hAnsi="Times New Roman" w:cs="Times New Roman"/>
        </w:rPr>
      </w:pPr>
      <w:bookmarkStart w:id="7" w:name="sub_11111"/>
      <w:bookmarkEnd w:id="6"/>
      <w:r w:rsidRPr="007F5B1F">
        <w:rPr>
          <w:rFonts w:ascii="Times New Roman" w:hAnsi="Times New Roman" w:cs="Times New Roman"/>
        </w:rPr>
        <w:t>** Кассовые расходы федерального бюджета, республиканского бюджета, бюджета города Канаш Чувашской Республики, внебюджетные источники.</w:t>
      </w:r>
    </w:p>
    <w:bookmarkEnd w:id="7"/>
    <w:p w:rsidR="001012FA" w:rsidRPr="007F5B1F" w:rsidRDefault="001012FA" w:rsidP="001012FA">
      <w:pPr>
        <w:rPr>
          <w:rFonts w:ascii="Times New Roman" w:hAnsi="Times New Roman" w:cs="Times New Roman"/>
        </w:rPr>
      </w:pPr>
    </w:p>
    <w:p w:rsidR="001012FA" w:rsidRPr="007F5B1F" w:rsidRDefault="001012FA" w:rsidP="001012FA">
      <w:pPr>
        <w:ind w:left="3600"/>
        <w:rPr>
          <w:rFonts w:ascii="Times New Roman" w:hAnsi="Times New Roman" w:cs="Times New Roman"/>
          <w:sz w:val="28"/>
          <w:szCs w:val="28"/>
          <w:u w:val="single"/>
        </w:rPr>
      </w:pPr>
    </w:p>
    <w:p w:rsidR="001012FA" w:rsidRPr="007F5B1F" w:rsidRDefault="001012FA" w:rsidP="001012FA">
      <w:pPr>
        <w:ind w:left="3600" w:hanging="33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5B1F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Годовой доклад за 2021 год </w:t>
      </w:r>
    </w:p>
    <w:p w:rsidR="001012FA" w:rsidRPr="007F5B1F" w:rsidRDefault="001012FA" w:rsidP="001012FA">
      <w:pPr>
        <w:rPr>
          <w:rFonts w:ascii="Times New Roman" w:hAnsi="Times New Roman" w:cs="Times New Roman"/>
        </w:rPr>
      </w:pPr>
    </w:p>
    <w:p w:rsidR="001012FA" w:rsidRPr="007F5B1F" w:rsidRDefault="001012FA" w:rsidP="001012FA">
      <w:pPr>
        <w:rPr>
          <w:rFonts w:ascii="Times New Roman" w:hAnsi="Times New Roman" w:cs="Times New Roman"/>
          <w:b/>
        </w:rPr>
      </w:pPr>
      <w:r w:rsidRPr="007F5B1F">
        <w:rPr>
          <w:rFonts w:ascii="Times New Roman" w:hAnsi="Times New Roman" w:cs="Times New Roman"/>
          <w:b/>
        </w:rPr>
        <w:t>Основные результаты, достигнутые в отчетном году:</w:t>
      </w:r>
    </w:p>
    <w:p w:rsidR="001012FA" w:rsidRPr="007F5B1F" w:rsidRDefault="001012FA" w:rsidP="001012FA">
      <w:pPr>
        <w:pStyle w:val="a7"/>
        <w:ind w:firstLine="720"/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</w:rPr>
        <w:t>Из 15 основных мероприятий Программы выполнены 14.</w:t>
      </w:r>
    </w:p>
    <w:p w:rsidR="001012FA" w:rsidRPr="007F5B1F" w:rsidRDefault="001012FA" w:rsidP="001012FA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</w:rPr>
        <w:t xml:space="preserve">Частично выполнено 1 основное мероприятие Программы: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проектов". Завершение проекта «Реконструкция канализационных сооружений производительностью 15000 </w:t>
      </w:r>
      <w:proofErr w:type="spellStart"/>
      <w:r w:rsidRPr="007F5B1F">
        <w:rPr>
          <w:rFonts w:ascii="Times New Roman" w:hAnsi="Times New Roman" w:cs="Times New Roman"/>
        </w:rPr>
        <w:t>куб.м</w:t>
      </w:r>
      <w:proofErr w:type="spellEnd"/>
      <w:r w:rsidRPr="007F5B1F">
        <w:rPr>
          <w:rFonts w:ascii="Times New Roman" w:hAnsi="Times New Roman" w:cs="Times New Roman"/>
        </w:rPr>
        <w:t>/</w:t>
      </w:r>
      <w:proofErr w:type="spellStart"/>
      <w:r w:rsidRPr="007F5B1F">
        <w:rPr>
          <w:rFonts w:ascii="Times New Roman" w:hAnsi="Times New Roman" w:cs="Times New Roman"/>
        </w:rPr>
        <w:t>сут</w:t>
      </w:r>
      <w:proofErr w:type="spellEnd"/>
      <w:r w:rsidRPr="007F5B1F">
        <w:rPr>
          <w:rFonts w:ascii="Times New Roman" w:hAnsi="Times New Roman" w:cs="Times New Roman"/>
        </w:rPr>
        <w:t>. в г.Канаш Чувашской Республики» перенесено на 2022 год, так как объект не передан от бывшего подрядчика ООО «</w:t>
      </w:r>
      <w:proofErr w:type="spellStart"/>
      <w:r w:rsidRPr="007F5B1F">
        <w:rPr>
          <w:rFonts w:ascii="Times New Roman" w:hAnsi="Times New Roman" w:cs="Times New Roman"/>
        </w:rPr>
        <w:t>Стройсфера</w:t>
      </w:r>
      <w:proofErr w:type="spellEnd"/>
      <w:r w:rsidRPr="007F5B1F">
        <w:rPr>
          <w:rFonts w:ascii="Times New Roman" w:hAnsi="Times New Roman" w:cs="Times New Roman"/>
        </w:rPr>
        <w:t>» администрации города Канаш.</w:t>
      </w:r>
    </w:p>
    <w:p w:rsidR="001012FA" w:rsidRPr="007F5B1F" w:rsidRDefault="001012FA" w:rsidP="001012FA">
      <w:pPr>
        <w:pStyle w:val="a5"/>
        <w:ind w:firstLine="720"/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</w:rPr>
        <w:t>Из 1</w:t>
      </w:r>
      <w:r>
        <w:rPr>
          <w:rFonts w:ascii="Times New Roman" w:hAnsi="Times New Roman" w:cs="Times New Roman"/>
        </w:rPr>
        <w:t>6</w:t>
      </w:r>
      <w:r w:rsidRPr="007F5B1F">
        <w:rPr>
          <w:rFonts w:ascii="Times New Roman" w:hAnsi="Times New Roman" w:cs="Times New Roman"/>
        </w:rPr>
        <w:t xml:space="preserve"> целевых индикаторов и показателей Программы выполнены 1</w:t>
      </w:r>
      <w:r>
        <w:rPr>
          <w:rFonts w:ascii="Times New Roman" w:hAnsi="Times New Roman" w:cs="Times New Roman"/>
        </w:rPr>
        <w:t>6.</w:t>
      </w:r>
    </w:p>
    <w:p w:rsidR="001012FA" w:rsidRPr="007F5B1F" w:rsidRDefault="001012FA" w:rsidP="001012FA">
      <w:pPr>
        <w:rPr>
          <w:rFonts w:ascii="Times New Roman" w:hAnsi="Times New Roman" w:cs="Times New Roman"/>
        </w:rPr>
      </w:pPr>
    </w:p>
    <w:p w:rsidR="001012FA" w:rsidRPr="007F5B1F" w:rsidRDefault="001012FA" w:rsidP="001012FA">
      <w:pPr>
        <w:rPr>
          <w:rFonts w:ascii="Times New Roman" w:hAnsi="Times New Roman" w:cs="Times New Roman"/>
          <w:b/>
        </w:rPr>
      </w:pPr>
      <w:r w:rsidRPr="007F5B1F">
        <w:rPr>
          <w:rFonts w:ascii="Times New Roman" w:hAnsi="Times New Roman" w:cs="Times New Roman"/>
          <w:b/>
        </w:rPr>
        <w:t>Характеристика вклада основных результатов в решение задач и достижение целей муниципальной программы</w:t>
      </w:r>
    </w:p>
    <w:p w:rsidR="001012FA" w:rsidRPr="007F5B1F" w:rsidRDefault="001012FA" w:rsidP="001012FA">
      <w:pPr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</w:rPr>
        <w:t xml:space="preserve">Выполнение основных мероприятий Программы, значений целевых показателей и индикаторов Программы дает основание считать, что решение задач и достижение целей Программы выполнимо.  </w:t>
      </w:r>
    </w:p>
    <w:p w:rsidR="001012FA" w:rsidRPr="007F5B1F" w:rsidRDefault="001012FA" w:rsidP="001012FA">
      <w:pPr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</w:rPr>
        <w:t>Задачи Программы: создание условий для устойчивого развития малого и среднего предпринимательства в городе Канаш Чувашской Республики;</w:t>
      </w:r>
    </w:p>
    <w:p w:rsidR="001012FA" w:rsidRPr="007F5B1F" w:rsidRDefault="001012FA" w:rsidP="001012FA">
      <w:pPr>
        <w:pStyle w:val="a7"/>
        <w:ind w:firstLine="720"/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</w:rPr>
        <w:t>повышение социально-экономической эффективности потребительского рынка;</w:t>
      </w:r>
    </w:p>
    <w:p w:rsidR="001012FA" w:rsidRPr="007F5B1F" w:rsidRDefault="001012FA" w:rsidP="001012FA">
      <w:pPr>
        <w:pStyle w:val="a7"/>
        <w:ind w:firstLine="720"/>
        <w:jc w:val="both"/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</w:rPr>
        <w:t xml:space="preserve">повышение качества и доступности государственных и муниципальных услуг в городе </w:t>
      </w:r>
      <w:r w:rsidRPr="007F5B1F">
        <w:rPr>
          <w:rFonts w:ascii="Times New Roman" w:hAnsi="Times New Roman" w:cs="Times New Roman"/>
        </w:rPr>
        <w:lastRenderedPageBreak/>
        <w:t>Канаш Чувашской Республики;</w:t>
      </w:r>
    </w:p>
    <w:p w:rsidR="001012FA" w:rsidRPr="007F5B1F" w:rsidRDefault="001012FA" w:rsidP="001012FA">
      <w:pPr>
        <w:pStyle w:val="a7"/>
        <w:ind w:firstLine="720"/>
        <w:jc w:val="both"/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</w:rPr>
        <w:t>создание благоприятного инвестиционного и делового климата в городе Канаш Чувашской Республики</w:t>
      </w:r>
    </w:p>
    <w:p w:rsidR="001012FA" w:rsidRPr="007F5B1F" w:rsidRDefault="001012FA" w:rsidP="001012FA">
      <w:pPr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</w:rPr>
        <w:t>формирование эффективно функционирующей системы муниципального стратегического управления;</w:t>
      </w:r>
    </w:p>
    <w:p w:rsidR="001012FA" w:rsidRPr="007F5B1F" w:rsidRDefault="001012FA" w:rsidP="001012FA">
      <w:pPr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</w:rPr>
        <w:t>повышение бюджетной эффективности закупок товаров, работ, услуг для обеспечения муниципальных нужд города Канаш Чувашской Республики.</w:t>
      </w:r>
    </w:p>
    <w:p w:rsidR="001012FA" w:rsidRPr="007F5B1F" w:rsidRDefault="001012FA" w:rsidP="001012FA">
      <w:pPr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</w:rPr>
        <w:t>Цели Программы: формирование конкурентоспособной экономики и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 в городе Канаш Чувашской Республики</w:t>
      </w:r>
    </w:p>
    <w:p w:rsidR="001012FA" w:rsidRPr="007F5B1F" w:rsidRDefault="001012FA" w:rsidP="001012FA">
      <w:pPr>
        <w:rPr>
          <w:rFonts w:ascii="Times New Roman" w:hAnsi="Times New Roman" w:cs="Times New Roman"/>
        </w:rPr>
      </w:pPr>
    </w:p>
    <w:p w:rsidR="001012FA" w:rsidRPr="007F5B1F" w:rsidRDefault="001012FA" w:rsidP="001012FA">
      <w:pPr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  <w:b/>
        </w:rPr>
        <w:t>Сведения об использовании бюджетных ассигнований бюджета города Канаш Чувашской Республики и иных средств на реализацию основных мероприятий (мероприятий) подпрограмм</w:t>
      </w:r>
      <w:r w:rsidRPr="007F5B1F">
        <w:rPr>
          <w:rFonts w:ascii="Times New Roman" w:hAnsi="Times New Roman" w:cs="Times New Roman"/>
        </w:rPr>
        <w:t>:</w:t>
      </w:r>
    </w:p>
    <w:p w:rsidR="001012FA" w:rsidRPr="007F5B1F" w:rsidRDefault="001012FA" w:rsidP="001012FA">
      <w:pPr>
        <w:widowControl/>
        <w:autoSpaceDE/>
        <w:autoSpaceDN/>
        <w:adjustRightInd/>
        <w:rPr>
          <w:rFonts w:ascii="Times New Roman" w:hAnsi="Times New Roman" w:cs="Times New Roman"/>
          <w:color w:val="000000"/>
        </w:rPr>
      </w:pPr>
      <w:r w:rsidRPr="007F5B1F">
        <w:rPr>
          <w:rFonts w:ascii="Times New Roman" w:hAnsi="Times New Roman" w:cs="Times New Roman"/>
        </w:rPr>
        <w:t xml:space="preserve">При запланированном объеме средств на выполнение основных мероприятий Программы в сумме </w:t>
      </w:r>
      <w:r>
        <w:rPr>
          <w:rFonts w:ascii="Times New Roman" w:hAnsi="Times New Roman" w:cs="Times New Roman"/>
        </w:rPr>
        <w:t>1292,7</w:t>
      </w:r>
      <w:r w:rsidRPr="007F5B1F">
        <w:rPr>
          <w:rFonts w:ascii="Times New Roman" w:hAnsi="Times New Roman" w:cs="Times New Roman"/>
        </w:rPr>
        <w:t xml:space="preserve"> тыс. руб., освоено </w:t>
      </w:r>
      <w:r>
        <w:rPr>
          <w:rFonts w:ascii="Times New Roman" w:hAnsi="Times New Roman" w:cs="Times New Roman"/>
        </w:rPr>
        <w:t>604,0</w:t>
      </w:r>
      <w:r w:rsidRPr="007F5B1F">
        <w:rPr>
          <w:rFonts w:ascii="Times New Roman" w:hAnsi="Times New Roman" w:cs="Times New Roman"/>
          <w:color w:val="000000"/>
        </w:rPr>
        <w:t xml:space="preserve"> тыс. руб. </w:t>
      </w:r>
    </w:p>
    <w:p w:rsidR="001012FA" w:rsidRPr="007F5B1F" w:rsidRDefault="001012FA" w:rsidP="001012FA">
      <w:pPr>
        <w:rPr>
          <w:rFonts w:ascii="Times New Roman" w:hAnsi="Times New Roman" w:cs="Times New Roman"/>
          <w:b/>
        </w:rPr>
      </w:pPr>
    </w:p>
    <w:p w:rsidR="001012FA" w:rsidRPr="007F5B1F" w:rsidRDefault="001012FA" w:rsidP="001012FA">
      <w:pPr>
        <w:rPr>
          <w:rFonts w:ascii="Times New Roman" w:hAnsi="Times New Roman" w:cs="Times New Roman"/>
          <w:b/>
        </w:rPr>
      </w:pPr>
      <w:r w:rsidRPr="007F5B1F">
        <w:rPr>
          <w:rFonts w:ascii="Times New Roman" w:hAnsi="Times New Roman" w:cs="Times New Roman"/>
          <w:b/>
        </w:rPr>
        <w:t>Запланированные, но не достигнутые результаты с указанием нереализованных или реализованных не в полной мере основных мероприятий (мероприятий):</w:t>
      </w:r>
    </w:p>
    <w:p w:rsidR="001012FA" w:rsidRPr="007F5B1F" w:rsidRDefault="001012FA" w:rsidP="001012FA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</w:rPr>
        <w:t xml:space="preserve">Основное мероприятие 2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     </w:t>
      </w:r>
      <w:hyperlink w:anchor="sub_6000" w:history="1">
        <w:r w:rsidRPr="007F5B1F">
          <w:rPr>
            <w:rStyle w:val="a4"/>
            <w:rFonts w:ascii="Times New Roman" w:hAnsi="Times New Roman"/>
            <w:color w:val="auto"/>
          </w:rPr>
          <w:t>Подпрограммы</w:t>
        </w:r>
      </w:hyperlink>
      <w:r w:rsidRPr="007F5B1F">
        <w:rPr>
          <w:rFonts w:ascii="Times New Roman" w:hAnsi="Times New Roman" w:cs="Times New Roman"/>
        </w:rPr>
        <w:t xml:space="preserve"> 4 "Инвестиционный климат" выполнено частично, в связи с тем, что завершение проекта «Реконструкция канализационных сооружений производительностью 15000 </w:t>
      </w:r>
      <w:proofErr w:type="spellStart"/>
      <w:r w:rsidRPr="007F5B1F">
        <w:rPr>
          <w:rFonts w:ascii="Times New Roman" w:hAnsi="Times New Roman" w:cs="Times New Roman"/>
        </w:rPr>
        <w:t>куб.м</w:t>
      </w:r>
      <w:proofErr w:type="spellEnd"/>
      <w:r w:rsidRPr="007F5B1F">
        <w:rPr>
          <w:rFonts w:ascii="Times New Roman" w:hAnsi="Times New Roman" w:cs="Times New Roman"/>
        </w:rPr>
        <w:t>/</w:t>
      </w:r>
      <w:proofErr w:type="spellStart"/>
      <w:r w:rsidRPr="007F5B1F">
        <w:rPr>
          <w:rFonts w:ascii="Times New Roman" w:hAnsi="Times New Roman" w:cs="Times New Roman"/>
        </w:rPr>
        <w:t>сут</w:t>
      </w:r>
      <w:proofErr w:type="spellEnd"/>
      <w:r w:rsidRPr="007F5B1F">
        <w:rPr>
          <w:rFonts w:ascii="Times New Roman" w:hAnsi="Times New Roman" w:cs="Times New Roman"/>
        </w:rPr>
        <w:t>. в г.Канаш Чувашской Республики» перенесено на 2022 год, так как объект не передан от бывшего подрядчика ООО «</w:t>
      </w:r>
      <w:proofErr w:type="spellStart"/>
      <w:r w:rsidRPr="007F5B1F">
        <w:rPr>
          <w:rFonts w:ascii="Times New Roman" w:hAnsi="Times New Roman" w:cs="Times New Roman"/>
        </w:rPr>
        <w:t>Стройсфера</w:t>
      </w:r>
      <w:proofErr w:type="spellEnd"/>
      <w:r w:rsidRPr="007F5B1F">
        <w:rPr>
          <w:rFonts w:ascii="Times New Roman" w:hAnsi="Times New Roman" w:cs="Times New Roman"/>
        </w:rPr>
        <w:t>» администрации города Канаш.</w:t>
      </w:r>
    </w:p>
    <w:p w:rsidR="001012FA" w:rsidRPr="007F5B1F" w:rsidRDefault="001012FA" w:rsidP="001012F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1012FA" w:rsidRPr="007F5B1F" w:rsidRDefault="001012FA" w:rsidP="001012FA">
      <w:pPr>
        <w:rPr>
          <w:rFonts w:ascii="Times New Roman" w:hAnsi="Times New Roman" w:cs="Times New Roman"/>
          <w:b/>
        </w:rPr>
      </w:pPr>
      <w:r w:rsidRPr="007F5B1F">
        <w:rPr>
          <w:rFonts w:ascii="Times New Roman" w:hAnsi="Times New Roman" w:cs="Times New Roman"/>
          <w:b/>
        </w:rPr>
        <w:t>Предложения по дальнейшей реализации муниципальной программы (подпрограмм), основных мероприятий</w:t>
      </w:r>
    </w:p>
    <w:p w:rsidR="001012FA" w:rsidRPr="007F5B1F" w:rsidRDefault="001012FA" w:rsidP="001012FA">
      <w:pPr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</w:rPr>
        <w:t xml:space="preserve">Принимая во внимание, что основные мероприятия Программы </w:t>
      </w:r>
      <w:r>
        <w:rPr>
          <w:rFonts w:ascii="Times New Roman" w:hAnsi="Times New Roman" w:cs="Times New Roman"/>
        </w:rPr>
        <w:t xml:space="preserve">в целом </w:t>
      </w:r>
      <w:r w:rsidRPr="007F5B1F">
        <w:rPr>
          <w:rFonts w:ascii="Times New Roman" w:hAnsi="Times New Roman" w:cs="Times New Roman"/>
        </w:rPr>
        <w:t>выполнены, значения целевых показателей и индикаторов Программы достигнуты, отдел экономики и имущественных отношений считает целесообразным продолжить реализацию Программы.</w:t>
      </w:r>
    </w:p>
    <w:p w:rsidR="00490BC6" w:rsidRDefault="00490BC6" w:rsidP="001012FA">
      <w:pPr>
        <w:ind w:firstLine="0"/>
        <w:rPr>
          <w:rFonts w:ascii="Times New Roman" w:hAnsi="Times New Roman" w:cs="Times New Roman"/>
        </w:rPr>
      </w:pPr>
    </w:p>
    <w:p w:rsidR="001012FA" w:rsidRPr="007F5B1F" w:rsidRDefault="001012FA" w:rsidP="001012FA">
      <w:pPr>
        <w:ind w:firstLine="0"/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</w:rPr>
        <w:t xml:space="preserve">Заместитель главы - </w:t>
      </w:r>
    </w:p>
    <w:p w:rsidR="001012FA" w:rsidRPr="007F5B1F" w:rsidRDefault="001012FA" w:rsidP="001012FA">
      <w:pPr>
        <w:ind w:firstLine="0"/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</w:rPr>
        <w:t xml:space="preserve">начальник отдела экономики </w:t>
      </w:r>
    </w:p>
    <w:p w:rsidR="001012FA" w:rsidRPr="007F5B1F" w:rsidRDefault="001012FA" w:rsidP="001012FA">
      <w:pPr>
        <w:ind w:firstLine="0"/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</w:rPr>
        <w:t xml:space="preserve">и имущественных отношений </w:t>
      </w:r>
    </w:p>
    <w:p w:rsidR="001012FA" w:rsidRPr="006866BC" w:rsidRDefault="001012FA" w:rsidP="001012FA">
      <w:pPr>
        <w:ind w:firstLine="0"/>
        <w:rPr>
          <w:rFonts w:ascii="Times New Roman" w:hAnsi="Times New Roman" w:cs="Times New Roman"/>
        </w:rPr>
      </w:pPr>
      <w:r w:rsidRPr="007F5B1F">
        <w:rPr>
          <w:rFonts w:ascii="Times New Roman" w:hAnsi="Times New Roman" w:cs="Times New Roman"/>
        </w:rPr>
        <w:t xml:space="preserve">администрации города Канаш </w:t>
      </w:r>
      <w:r w:rsidRPr="007F5B1F">
        <w:rPr>
          <w:rFonts w:ascii="Times New Roman" w:hAnsi="Times New Roman" w:cs="Times New Roman"/>
        </w:rPr>
        <w:tab/>
      </w:r>
      <w:r w:rsidRPr="007F5B1F">
        <w:rPr>
          <w:rFonts w:ascii="Times New Roman" w:hAnsi="Times New Roman" w:cs="Times New Roman"/>
        </w:rPr>
        <w:tab/>
      </w:r>
      <w:r w:rsidRPr="007F5B1F">
        <w:rPr>
          <w:rFonts w:ascii="Times New Roman" w:hAnsi="Times New Roman" w:cs="Times New Roman"/>
        </w:rPr>
        <w:tab/>
      </w:r>
      <w:r w:rsidRPr="007F5B1F">
        <w:rPr>
          <w:rFonts w:ascii="Times New Roman" w:hAnsi="Times New Roman" w:cs="Times New Roman"/>
        </w:rPr>
        <w:tab/>
      </w:r>
      <w:r w:rsidRPr="007F5B1F">
        <w:rPr>
          <w:rFonts w:ascii="Times New Roman" w:hAnsi="Times New Roman" w:cs="Times New Roman"/>
        </w:rPr>
        <w:tab/>
      </w:r>
      <w:r w:rsidRPr="007F5B1F">
        <w:rPr>
          <w:rFonts w:ascii="Times New Roman" w:hAnsi="Times New Roman" w:cs="Times New Roman"/>
        </w:rPr>
        <w:tab/>
      </w:r>
      <w:r w:rsidRPr="007F5B1F">
        <w:rPr>
          <w:rFonts w:ascii="Times New Roman" w:hAnsi="Times New Roman" w:cs="Times New Roman"/>
        </w:rPr>
        <w:tab/>
      </w:r>
      <w:proofErr w:type="spellStart"/>
      <w:r w:rsidRPr="007F5B1F">
        <w:rPr>
          <w:rFonts w:ascii="Times New Roman" w:hAnsi="Times New Roman" w:cs="Times New Roman"/>
        </w:rPr>
        <w:t>Н.И.Белов</w:t>
      </w:r>
      <w:proofErr w:type="spellEnd"/>
    </w:p>
    <w:p w:rsidR="00490BC6" w:rsidRDefault="00490BC6" w:rsidP="005562BE">
      <w:pPr>
        <w:pStyle w:val="1"/>
        <w:rPr>
          <w:rFonts w:ascii="Times New Roman" w:hAnsi="Times New Roman" w:cs="Times New Roman"/>
        </w:rPr>
      </w:pPr>
    </w:p>
    <w:p w:rsidR="00490BC6" w:rsidRDefault="00490BC6" w:rsidP="005562BE">
      <w:pPr>
        <w:pStyle w:val="1"/>
        <w:rPr>
          <w:rFonts w:ascii="Times New Roman" w:hAnsi="Times New Roman" w:cs="Times New Roman"/>
        </w:rPr>
      </w:pPr>
    </w:p>
    <w:p w:rsidR="000512FD" w:rsidRDefault="000512FD" w:rsidP="000512FD">
      <w:pPr>
        <w:jc w:val="center"/>
        <w:rPr>
          <w:rFonts w:ascii="Times New Roman" w:hAnsi="Times New Roman" w:cs="Times New Roman"/>
          <w:b/>
        </w:rPr>
      </w:pPr>
      <w:bookmarkStart w:id="8" w:name="sub_71"/>
    </w:p>
    <w:p w:rsidR="000512FD" w:rsidRDefault="000512FD" w:rsidP="000512FD">
      <w:pPr>
        <w:jc w:val="center"/>
        <w:rPr>
          <w:rFonts w:ascii="Times New Roman" w:hAnsi="Times New Roman" w:cs="Times New Roman"/>
          <w:b/>
        </w:rPr>
      </w:pPr>
    </w:p>
    <w:p w:rsidR="000512FD" w:rsidRDefault="000512FD" w:rsidP="000512FD">
      <w:pPr>
        <w:jc w:val="center"/>
        <w:rPr>
          <w:rFonts w:ascii="Times New Roman" w:hAnsi="Times New Roman" w:cs="Times New Roman"/>
          <w:b/>
        </w:rPr>
      </w:pPr>
    </w:p>
    <w:p w:rsidR="000512FD" w:rsidRDefault="000512FD" w:rsidP="000512FD">
      <w:pPr>
        <w:jc w:val="center"/>
        <w:rPr>
          <w:rFonts w:ascii="Times New Roman" w:hAnsi="Times New Roman" w:cs="Times New Roman"/>
          <w:b/>
        </w:rPr>
      </w:pPr>
    </w:p>
    <w:p w:rsidR="000512FD" w:rsidRDefault="000512FD" w:rsidP="000512FD">
      <w:pPr>
        <w:jc w:val="center"/>
        <w:rPr>
          <w:rFonts w:ascii="Times New Roman" w:hAnsi="Times New Roman" w:cs="Times New Roman"/>
          <w:b/>
        </w:rPr>
      </w:pPr>
    </w:p>
    <w:p w:rsidR="000512FD" w:rsidRDefault="000512FD" w:rsidP="000512FD">
      <w:pPr>
        <w:jc w:val="center"/>
        <w:rPr>
          <w:rFonts w:ascii="Times New Roman" w:hAnsi="Times New Roman" w:cs="Times New Roman"/>
          <w:b/>
        </w:rPr>
      </w:pPr>
    </w:p>
    <w:p w:rsidR="000512FD" w:rsidRDefault="000512FD" w:rsidP="000512FD">
      <w:pPr>
        <w:jc w:val="center"/>
        <w:rPr>
          <w:rFonts w:ascii="Times New Roman" w:hAnsi="Times New Roman" w:cs="Times New Roman"/>
          <w:b/>
        </w:rPr>
      </w:pPr>
    </w:p>
    <w:p w:rsidR="000512FD" w:rsidRDefault="000512FD" w:rsidP="000512FD">
      <w:pPr>
        <w:jc w:val="center"/>
        <w:rPr>
          <w:rFonts w:ascii="Times New Roman" w:hAnsi="Times New Roman" w:cs="Times New Roman"/>
          <w:b/>
        </w:rPr>
      </w:pPr>
    </w:p>
    <w:p w:rsidR="000512FD" w:rsidRDefault="000512FD" w:rsidP="000512FD">
      <w:pPr>
        <w:jc w:val="center"/>
        <w:rPr>
          <w:rFonts w:ascii="Times New Roman" w:hAnsi="Times New Roman" w:cs="Times New Roman"/>
          <w:b/>
        </w:rPr>
      </w:pPr>
    </w:p>
    <w:p w:rsidR="000512FD" w:rsidRDefault="000512FD" w:rsidP="000512FD">
      <w:pPr>
        <w:jc w:val="center"/>
        <w:rPr>
          <w:rFonts w:ascii="Times New Roman" w:hAnsi="Times New Roman" w:cs="Times New Roman"/>
          <w:b/>
        </w:rPr>
      </w:pPr>
    </w:p>
    <w:p w:rsidR="000512FD" w:rsidRDefault="000512FD" w:rsidP="000512FD">
      <w:pPr>
        <w:jc w:val="center"/>
        <w:rPr>
          <w:rFonts w:ascii="Times New Roman" w:hAnsi="Times New Roman" w:cs="Times New Roman"/>
          <w:b/>
        </w:rPr>
      </w:pPr>
    </w:p>
    <w:p w:rsidR="000512FD" w:rsidRDefault="000512FD" w:rsidP="000512FD">
      <w:pPr>
        <w:jc w:val="center"/>
        <w:rPr>
          <w:rFonts w:ascii="Times New Roman" w:hAnsi="Times New Roman" w:cs="Times New Roman"/>
          <w:b/>
        </w:rPr>
      </w:pPr>
      <w:bookmarkStart w:id="9" w:name="_GoBack"/>
      <w:bookmarkEnd w:id="8"/>
      <w:bookmarkEnd w:id="9"/>
    </w:p>
    <w:sectPr w:rsidR="000512FD" w:rsidSect="0098526C">
      <w:pgSz w:w="11905" w:h="16837"/>
      <w:pgMar w:top="799" w:right="565" w:bottom="110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0215467"/>
    <w:multiLevelType w:val="hybridMultilevel"/>
    <w:tmpl w:val="2EE00CA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38F426A0"/>
    <w:multiLevelType w:val="hybridMultilevel"/>
    <w:tmpl w:val="00D2F7C6"/>
    <w:lvl w:ilvl="0" w:tplc="50EA74E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7865FC"/>
    <w:multiLevelType w:val="hybridMultilevel"/>
    <w:tmpl w:val="B016BF5E"/>
    <w:lvl w:ilvl="0" w:tplc="94A2A52A">
      <w:start w:val="1"/>
      <w:numFmt w:val="decimal"/>
      <w:lvlText w:val="%1."/>
      <w:lvlJc w:val="left"/>
      <w:pPr>
        <w:ind w:left="11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88D"/>
    <w:rsid w:val="00005C64"/>
    <w:rsid w:val="000512FD"/>
    <w:rsid w:val="00070ED3"/>
    <w:rsid w:val="00080856"/>
    <w:rsid w:val="00081954"/>
    <w:rsid w:val="00095727"/>
    <w:rsid w:val="000A04D0"/>
    <w:rsid w:val="000A58B8"/>
    <w:rsid w:val="000B4A07"/>
    <w:rsid w:val="000C6B91"/>
    <w:rsid w:val="000D6A56"/>
    <w:rsid w:val="000F6BDA"/>
    <w:rsid w:val="001012FA"/>
    <w:rsid w:val="00143CFE"/>
    <w:rsid w:val="00171910"/>
    <w:rsid w:val="001923D9"/>
    <w:rsid w:val="0019253E"/>
    <w:rsid w:val="001D31DB"/>
    <w:rsid w:val="002021BD"/>
    <w:rsid w:val="002609B2"/>
    <w:rsid w:val="00274C32"/>
    <w:rsid w:val="002A5094"/>
    <w:rsid w:val="00320931"/>
    <w:rsid w:val="00351475"/>
    <w:rsid w:val="0035343A"/>
    <w:rsid w:val="00354C10"/>
    <w:rsid w:val="00366441"/>
    <w:rsid w:val="003B677E"/>
    <w:rsid w:val="003C73F6"/>
    <w:rsid w:val="00404553"/>
    <w:rsid w:val="0044048A"/>
    <w:rsid w:val="004511D5"/>
    <w:rsid w:val="00482F69"/>
    <w:rsid w:val="0048407C"/>
    <w:rsid w:val="00490BC6"/>
    <w:rsid w:val="00492568"/>
    <w:rsid w:val="004A0894"/>
    <w:rsid w:val="004D5C3E"/>
    <w:rsid w:val="004F7725"/>
    <w:rsid w:val="00500707"/>
    <w:rsid w:val="00513A8F"/>
    <w:rsid w:val="00543D9D"/>
    <w:rsid w:val="00547D2B"/>
    <w:rsid w:val="005562BE"/>
    <w:rsid w:val="005663AA"/>
    <w:rsid w:val="005734B9"/>
    <w:rsid w:val="005907A6"/>
    <w:rsid w:val="005B2CAD"/>
    <w:rsid w:val="005C5534"/>
    <w:rsid w:val="005C63F3"/>
    <w:rsid w:val="00601080"/>
    <w:rsid w:val="00605EC7"/>
    <w:rsid w:val="006115EE"/>
    <w:rsid w:val="00654E3A"/>
    <w:rsid w:val="006578D4"/>
    <w:rsid w:val="00667C5F"/>
    <w:rsid w:val="00685032"/>
    <w:rsid w:val="006A3BC3"/>
    <w:rsid w:val="006B66E3"/>
    <w:rsid w:val="006E0FE3"/>
    <w:rsid w:val="00722530"/>
    <w:rsid w:val="00743DBB"/>
    <w:rsid w:val="00752FDD"/>
    <w:rsid w:val="007573BC"/>
    <w:rsid w:val="0076717C"/>
    <w:rsid w:val="00792FDD"/>
    <w:rsid w:val="007E12D4"/>
    <w:rsid w:val="007E67C1"/>
    <w:rsid w:val="00801A99"/>
    <w:rsid w:val="0081217C"/>
    <w:rsid w:val="00813243"/>
    <w:rsid w:val="00821B25"/>
    <w:rsid w:val="00856BAC"/>
    <w:rsid w:val="00864F6D"/>
    <w:rsid w:val="00886E84"/>
    <w:rsid w:val="00895CA0"/>
    <w:rsid w:val="008B67EA"/>
    <w:rsid w:val="008C6A67"/>
    <w:rsid w:val="008C72C6"/>
    <w:rsid w:val="009001A1"/>
    <w:rsid w:val="00976FF5"/>
    <w:rsid w:val="0098526C"/>
    <w:rsid w:val="009C362F"/>
    <w:rsid w:val="009E4ADB"/>
    <w:rsid w:val="009F2E0A"/>
    <w:rsid w:val="00A04BDA"/>
    <w:rsid w:val="00A174C6"/>
    <w:rsid w:val="00A32ED0"/>
    <w:rsid w:val="00A439EA"/>
    <w:rsid w:val="00A700D2"/>
    <w:rsid w:val="00A81B60"/>
    <w:rsid w:val="00A92D6F"/>
    <w:rsid w:val="00A95110"/>
    <w:rsid w:val="00A96601"/>
    <w:rsid w:val="00AB78F9"/>
    <w:rsid w:val="00AD25A3"/>
    <w:rsid w:val="00B17CD5"/>
    <w:rsid w:val="00B31CA8"/>
    <w:rsid w:val="00B337E6"/>
    <w:rsid w:val="00B43666"/>
    <w:rsid w:val="00B4699C"/>
    <w:rsid w:val="00BE5268"/>
    <w:rsid w:val="00C337C4"/>
    <w:rsid w:val="00C43942"/>
    <w:rsid w:val="00C6621F"/>
    <w:rsid w:val="00C71571"/>
    <w:rsid w:val="00C93F9B"/>
    <w:rsid w:val="00CA2E80"/>
    <w:rsid w:val="00CE3BAF"/>
    <w:rsid w:val="00D1091F"/>
    <w:rsid w:val="00D13229"/>
    <w:rsid w:val="00D50275"/>
    <w:rsid w:val="00D7455F"/>
    <w:rsid w:val="00D96330"/>
    <w:rsid w:val="00DC4333"/>
    <w:rsid w:val="00DE74D7"/>
    <w:rsid w:val="00E1587F"/>
    <w:rsid w:val="00E218C3"/>
    <w:rsid w:val="00E2259A"/>
    <w:rsid w:val="00E424F0"/>
    <w:rsid w:val="00E45F0A"/>
    <w:rsid w:val="00E6463C"/>
    <w:rsid w:val="00E90947"/>
    <w:rsid w:val="00EA20E0"/>
    <w:rsid w:val="00EB6964"/>
    <w:rsid w:val="00EC35C3"/>
    <w:rsid w:val="00ED7C96"/>
    <w:rsid w:val="00EE4694"/>
    <w:rsid w:val="00EF334B"/>
    <w:rsid w:val="00F445E9"/>
    <w:rsid w:val="00F46E14"/>
    <w:rsid w:val="00F82E5A"/>
    <w:rsid w:val="00FB088D"/>
    <w:rsid w:val="00FB6548"/>
    <w:rsid w:val="00FB6C0C"/>
    <w:rsid w:val="00FD4DA8"/>
    <w:rsid w:val="00FE1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86640-9C68-4E82-9E5A-1D9D2FE6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6A6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6A6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C6A6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C6A6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C6A6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C6A67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C6A67"/>
    <w:pPr>
      <w:ind w:firstLine="0"/>
      <w:jc w:val="left"/>
    </w:pPr>
  </w:style>
  <w:style w:type="paragraph" w:styleId="2">
    <w:name w:val="Body Text 2"/>
    <w:basedOn w:val="a"/>
    <w:link w:val="20"/>
    <w:uiPriority w:val="99"/>
    <w:unhideWhenUsed/>
    <w:rsid w:val="006115EE"/>
    <w:pPr>
      <w:widowControl/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6115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51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FB6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Strong"/>
    <w:uiPriority w:val="22"/>
    <w:qFormat/>
    <w:rsid w:val="000A04D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745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455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81217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143CFE"/>
    <w:rPr>
      <w:color w:val="0000FF"/>
      <w:u w:val="single"/>
    </w:rPr>
  </w:style>
  <w:style w:type="paragraph" w:customStyle="1" w:styleId="ac">
    <w:name w:val="Текст (справка)"/>
    <w:basedOn w:val="a"/>
    <w:next w:val="a"/>
    <w:uiPriority w:val="99"/>
    <w:rsid w:val="001012FA"/>
    <w:pPr>
      <w:ind w:left="170" w:right="170" w:firstLine="0"/>
      <w:jc w:val="left"/>
    </w:pPr>
  </w:style>
  <w:style w:type="paragraph" w:customStyle="1" w:styleId="ad">
    <w:name w:val="Комментарий"/>
    <w:basedOn w:val="ac"/>
    <w:next w:val="a"/>
    <w:uiPriority w:val="99"/>
    <w:rsid w:val="001012FA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e">
    <w:name w:val="Цветовое выделение для Текст"/>
    <w:uiPriority w:val="99"/>
    <w:rsid w:val="001012FA"/>
  </w:style>
  <w:style w:type="character" w:customStyle="1" w:styleId="af">
    <w:name w:val="Основной текст_"/>
    <w:link w:val="21"/>
    <w:locked/>
    <w:rsid w:val="001012FA"/>
    <w:rPr>
      <w:spacing w:val="3"/>
      <w:sz w:val="25"/>
      <w:shd w:val="clear" w:color="auto" w:fill="FFFFFF"/>
    </w:rPr>
  </w:style>
  <w:style w:type="paragraph" w:customStyle="1" w:styleId="21">
    <w:name w:val="Основной текст2"/>
    <w:basedOn w:val="a"/>
    <w:link w:val="af"/>
    <w:rsid w:val="001012FA"/>
    <w:pPr>
      <w:shd w:val="clear" w:color="auto" w:fill="FFFFFF"/>
      <w:autoSpaceDE/>
      <w:autoSpaceDN/>
      <w:adjustRightInd/>
      <w:spacing w:before="600" w:line="312" w:lineRule="exact"/>
      <w:ind w:firstLine="0"/>
    </w:pPr>
    <w:rPr>
      <w:rFonts w:asciiTheme="minorHAnsi" w:eastAsiaTheme="minorHAnsi" w:hAnsiTheme="minorHAnsi" w:cstheme="minorBidi"/>
      <w:spacing w:val="3"/>
      <w:sz w:val="25"/>
      <w:szCs w:val="22"/>
      <w:lang w:eastAsia="en-US"/>
    </w:rPr>
  </w:style>
  <w:style w:type="paragraph" w:customStyle="1" w:styleId="11">
    <w:name w:val="Без интервала1"/>
    <w:uiPriority w:val="99"/>
    <w:rsid w:val="001012FA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1012FA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A5094"/>
    <w:rPr>
      <w:rFonts w:ascii="Calibri" w:eastAsia="Times New Roman" w:hAnsi="Calibri" w:cs="Calibri"/>
      <w:szCs w:val="20"/>
      <w:lang w:eastAsia="ru-RU"/>
    </w:rPr>
  </w:style>
  <w:style w:type="paragraph" w:customStyle="1" w:styleId="s16">
    <w:name w:val="s_16"/>
    <w:basedOn w:val="a"/>
    <w:rsid w:val="002A509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0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6178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0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7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1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8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960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9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8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7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56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7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10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44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36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44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73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882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96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26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04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61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36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09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kan.cap.ru/action/activity/eab/konkurentnaya-politika/otchet-o-vipolnenii-plana-meropriyatij-(dorozhnoj-ka/za-2021-god" TargetMode="External"/><Relationship Id="rId5" Type="http://schemas.openxmlformats.org/officeDocument/2006/relationships/hyperlink" Target="https://fs01.cap.ru//www21-11/www21-11/gkan/activities/2019/5e43d1e9-530d-47fe-8b33-b733c52fa6d7/invest-portret-kanash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18</Pages>
  <Words>3655</Words>
  <Characters>20837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budjet2</dc:creator>
  <cp:keywords/>
  <dc:description/>
  <cp:lastModifiedBy>Евграфов Александр Анатольевич</cp:lastModifiedBy>
  <cp:revision>90</cp:revision>
  <cp:lastPrinted>2022-05-25T14:35:00Z</cp:lastPrinted>
  <dcterms:created xsi:type="dcterms:W3CDTF">2020-02-13T08:28:00Z</dcterms:created>
  <dcterms:modified xsi:type="dcterms:W3CDTF">2024-04-17T13:09:00Z</dcterms:modified>
</cp:coreProperties>
</file>