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D041DE" w:rsidTr="00E372E6">
        <w:trPr>
          <w:trHeight w:val="3402"/>
        </w:trPr>
        <w:tc>
          <w:tcPr>
            <w:tcW w:w="4140" w:type="dxa"/>
          </w:tcPr>
          <w:p w:rsidR="00D041DE" w:rsidRPr="00E372E6" w:rsidRDefault="00D041DE" w:rsidP="00E372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r w:rsidRPr="00E372E6">
              <w:rPr>
                <w:rFonts w:ascii="Arial Cyr Chuv" w:hAnsi="Arial Cyr Chuv"/>
                <w:b/>
                <w:bCs/>
                <w:iCs/>
              </w:rPr>
              <w:t>Чёваш Республики</w:t>
            </w:r>
          </w:p>
          <w:p w:rsidR="00E372E6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 xml:space="preserve">Елч.к </w:t>
            </w:r>
            <w:r w:rsidR="00E372E6" w:rsidRPr="00E372E6">
              <w:rPr>
                <w:rFonts w:ascii="Arial Cyr Chuv" w:hAnsi="Arial Cyr Chuv"/>
                <w:b/>
                <w:bCs/>
              </w:rPr>
              <w:t>муниц</w:t>
            </w:r>
            <w:r w:rsidR="009D4A78">
              <w:rPr>
                <w:rFonts w:ascii="Arial Cyr Chuv" w:hAnsi="Arial Cyr Chuv"/>
                <w:b/>
                <w:bCs/>
              </w:rPr>
              <w:t>и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паллё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E372E6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D041DE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 xml:space="preserve">Елч.к 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муниципаллё округ.н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041DE" w:rsidRPr="00E372E6" w:rsidRDefault="00D041DE" w:rsidP="00B024F8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 w:rsidRPr="00E372E6">
              <w:rPr>
                <w:rFonts w:ascii="Arial Cyr Chuv" w:hAnsi="Arial Cyr Chuv"/>
                <w:b/>
              </w:rPr>
              <w:t>ХУШУ</w:t>
            </w:r>
          </w:p>
          <w:p w:rsidR="00D041DE" w:rsidRDefault="00E372E6" w:rsidP="00BC7BA1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</w:t>
            </w:r>
            <w:r w:rsidR="00FB1A7D">
              <w:rPr>
                <w:rFonts w:ascii="Arial Cyr Chuv" w:hAnsi="Arial Cyr Chuv"/>
                <w:sz w:val="26"/>
              </w:rPr>
              <w:t xml:space="preserve"> </w:t>
            </w:r>
            <w:r w:rsidR="0093395B">
              <w:rPr>
                <w:rFonts w:ascii="Arial Cyr Chuv" w:hAnsi="Arial Cyr Chuv"/>
                <w:sz w:val="26"/>
              </w:rPr>
              <w:t xml:space="preserve">   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 w:rsidR="00F447BB">
              <w:rPr>
                <w:rFonts w:ascii="Arial Cyr Chuv" w:hAnsi="Arial Cyr Chuv"/>
                <w:sz w:val="22"/>
                <w:szCs w:val="22"/>
              </w:rPr>
              <w:t>3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 xml:space="preserve"> =? </w:t>
            </w:r>
            <w:r w:rsidR="00F447BB">
              <w:rPr>
                <w:rFonts w:ascii="Arial Cyr Chuv" w:hAnsi="Arial Cyr Chuv"/>
                <w:sz w:val="22"/>
                <w:szCs w:val="22"/>
              </w:rPr>
              <w:t>январ</w:t>
            </w:r>
            <w:r>
              <w:rPr>
                <w:rFonts w:ascii="Arial Cyr Chuv" w:hAnsi="Arial Cyr Chuv"/>
                <w:sz w:val="22"/>
                <w:szCs w:val="22"/>
              </w:rPr>
              <w:t>.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н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F447BB">
              <w:rPr>
                <w:rFonts w:ascii="Arial Cyr Chuv" w:hAnsi="Arial Cyr Chuv"/>
                <w:sz w:val="22"/>
                <w:szCs w:val="22"/>
              </w:rPr>
              <w:t>9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-м.ш. №</w:t>
            </w:r>
            <w:r w:rsidR="00A00CE1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F447BB">
              <w:rPr>
                <w:rFonts w:ascii="Arial Cyr Chuv" w:hAnsi="Arial Cyr Chuv"/>
                <w:sz w:val="22"/>
                <w:szCs w:val="22"/>
              </w:rPr>
              <w:t>5</w:t>
            </w:r>
            <w:r w:rsidR="00236684">
              <w:rPr>
                <w:rFonts w:ascii="Arial Cyr Chuv" w:hAnsi="Arial Cyr Chuv"/>
                <w:sz w:val="22"/>
                <w:szCs w:val="22"/>
              </w:rPr>
              <w:t>-р</w:t>
            </w:r>
            <w:r w:rsidR="00B13211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BC7BA1" w:rsidRPr="009E71A4" w:rsidRDefault="00BC7BA1" w:rsidP="00BC7BA1">
            <w:pPr>
              <w:ind w:left="-360" w:right="72"/>
              <w:rPr>
                <w:rFonts w:ascii="Arial Cyr Chuv" w:hAnsi="Arial Cyr Chuv"/>
              </w:rPr>
            </w:pPr>
          </w:p>
          <w:p w:rsidR="00D041DE" w:rsidRPr="00A25E2E" w:rsidRDefault="00D041DE" w:rsidP="00B024F8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r w:rsidRPr="009E71A4">
              <w:rPr>
                <w:rFonts w:ascii="Arial Cyr Chuv" w:hAnsi="Arial Cyr Chuv"/>
                <w:sz w:val="20"/>
                <w:szCs w:val="20"/>
              </w:rPr>
              <w:t>Елч.к ял.</w:t>
            </w:r>
          </w:p>
        </w:tc>
        <w:tc>
          <w:tcPr>
            <w:tcW w:w="1620" w:type="dxa"/>
          </w:tcPr>
          <w:p w:rsidR="00D041DE" w:rsidRDefault="00D041DE" w:rsidP="00B024F8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1C356B6" wp14:editId="4DE25E7B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041DE" w:rsidRPr="00314494" w:rsidRDefault="00D041DE" w:rsidP="00E372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Яльчикский </w:t>
            </w:r>
            <w:r w:rsidR="00E372E6"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E372E6" w:rsidRPr="00314494" w:rsidRDefault="00E372E6" w:rsidP="00B024F8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D041DE" w:rsidRPr="00314494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Яльчикского </w:t>
            </w:r>
            <w:r w:rsidR="00E372E6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E372E6" w:rsidRPr="00314494" w:rsidRDefault="00E372E6" w:rsidP="00E372E6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</w:p>
          <w:p w:rsidR="00D041DE" w:rsidRPr="00A25E2E" w:rsidRDefault="00D041DE" w:rsidP="00B024F8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 w:rsidRPr="00A25E2E">
              <w:rPr>
                <w:rFonts w:ascii="Times New Roman" w:hAnsi="Times New Roman"/>
                <w:b/>
                <w:sz w:val="26"/>
              </w:rPr>
              <w:t>РАСПОРЯЖЕНИЕ</w:t>
            </w:r>
          </w:p>
          <w:p w:rsidR="00D041DE" w:rsidRDefault="00FB1A7D" w:rsidP="00BC7BA1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</w:t>
            </w:r>
            <w:r w:rsidR="00D041DE" w:rsidRPr="00A25E2E">
              <w:rPr>
                <w:sz w:val="26"/>
              </w:rPr>
              <w:t>«</w:t>
            </w:r>
            <w:r w:rsidR="009E71A4">
              <w:rPr>
                <w:sz w:val="26"/>
              </w:rPr>
              <w:t xml:space="preserve">  </w:t>
            </w:r>
            <w:r w:rsidR="00F447BB">
              <w:rPr>
                <w:sz w:val="26"/>
              </w:rPr>
              <w:t>9</w:t>
            </w:r>
            <w:r w:rsidR="00BC7BA1">
              <w:rPr>
                <w:sz w:val="26"/>
              </w:rPr>
              <w:t xml:space="preserve"> </w:t>
            </w:r>
            <w:r w:rsidR="00E372E6">
              <w:rPr>
                <w:sz w:val="26"/>
              </w:rPr>
              <w:t xml:space="preserve"> </w:t>
            </w:r>
            <w:r w:rsidR="00D041DE" w:rsidRPr="00574FFC">
              <w:t xml:space="preserve">» </w:t>
            </w:r>
            <w:r w:rsidR="00F447BB">
              <w:t>январ</w:t>
            </w:r>
            <w:r w:rsidR="00E372E6">
              <w:t>я</w:t>
            </w:r>
            <w:r w:rsidR="00D041DE">
              <w:t xml:space="preserve"> </w:t>
            </w:r>
            <w:r w:rsidR="00D041DE" w:rsidRPr="00574FFC">
              <w:t xml:space="preserve"> 20</w:t>
            </w:r>
            <w:r w:rsidR="00D041DE">
              <w:t>2</w:t>
            </w:r>
            <w:r w:rsidR="00F447BB">
              <w:t>3</w:t>
            </w:r>
            <w:r w:rsidR="0038445C">
              <w:t xml:space="preserve"> </w:t>
            </w:r>
            <w:r w:rsidR="00D041DE" w:rsidRPr="00574FFC">
              <w:t xml:space="preserve">г. </w:t>
            </w:r>
            <w:r w:rsidR="00255EE7">
              <w:t xml:space="preserve"> </w:t>
            </w:r>
            <w:r w:rsidR="00D041DE" w:rsidRPr="00574FFC">
              <w:t xml:space="preserve">№ </w:t>
            </w:r>
            <w:r w:rsidR="00B13211">
              <w:t xml:space="preserve"> </w:t>
            </w:r>
            <w:r w:rsidR="00F447BB">
              <w:t>5</w:t>
            </w:r>
            <w:r w:rsidR="00236684">
              <w:t>-р</w:t>
            </w:r>
            <w:bookmarkStart w:id="0" w:name="_GoBack"/>
            <w:bookmarkEnd w:id="0"/>
          </w:p>
          <w:p w:rsidR="00BC7BA1" w:rsidRPr="00A25E2E" w:rsidRDefault="00BC7BA1" w:rsidP="00BC7BA1">
            <w:pPr>
              <w:framePr w:hSpace="180" w:wrap="around" w:vAnchor="page" w:hAnchor="margin" w:x="-252" w:y="540"/>
              <w:ind w:right="72"/>
              <w:rPr>
                <w:sz w:val="26"/>
              </w:rPr>
            </w:pPr>
          </w:p>
          <w:p w:rsidR="00D041DE" w:rsidRDefault="00D041DE" w:rsidP="00B024F8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D041DE" w:rsidRDefault="00D041DE" w:rsidP="00D041DE"/>
    <w:p w:rsidR="00F447BB" w:rsidRDefault="00BC7BA1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9DF">
        <w:rPr>
          <w:sz w:val="28"/>
          <w:szCs w:val="28"/>
        </w:rPr>
        <w:t xml:space="preserve"> </w:t>
      </w:r>
      <w:r w:rsidR="00F447BB">
        <w:rPr>
          <w:sz w:val="28"/>
          <w:szCs w:val="28"/>
        </w:rPr>
        <w:t xml:space="preserve"> 1. В соответствии с Федеральным законом от 25 декабря 2008 года       № 273-ФЗ «О противодействии коррупции» определить лиц, ответственных за работу по профилактике коррупционных и иных правонарушений: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администрации Яльчикского муниципального округа Чувашской Республики: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Филимонову Татьяну Николаевну – управляющ</w:t>
      </w:r>
      <w:r w:rsidR="00890722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делами администрации</w:t>
      </w:r>
      <w:r w:rsidR="0083500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– начальник</w:t>
      </w:r>
      <w:r w:rsidR="00890722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организационно-контрольной и кадровой работы   администрации Яльчикского муниципального округа Чувашской Республики;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Игнатьеву Оксану Геннадьевну – главного специалиста – эксперта отдела правового обеспечения администрации Яльчикского муниципального округа Чувашской Республики; 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Печкову Марину Валерьевну  -   заведующего сектором кадровой работы  отдела организационно – контрольной и кадровой работы администрации Яльчикского </w:t>
      </w:r>
      <w:r w:rsidR="00FE5DA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Республики; </w:t>
      </w:r>
    </w:p>
    <w:p w:rsidR="00FE5DAD" w:rsidRPr="00FE5DAD" w:rsidRDefault="00FE5DAD" w:rsidP="00F447BB">
      <w:pPr>
        <w:ind w:firstLine="708"/>
        <w:jc w:val="both"/>
        <w:rPr>
          <w:rFonts w:ascii="Arial Cyr Chuv" w:hAnsi="Arial Cyr Chuv"/>
          <w:sz w:val="28"/>
          <w:szCs w:val="28"/>
        </w:rPr>
      </w:pPr>
      <w:r>
        <w:rPr>
          <w:sz w:val="28"/>
          <w:szCs w:val="28"/>
        </w:rPr>
        <w:t xml:space="preserve">- Печкову Зою Федоровну  -   главного специалиста – эксперта </w:t>
      </w:r>
      <w:r w:rsidR="00255EE7">
        <w:rPr>
          <w:sz w:val="28"/>
          <w:szCs w:val="28"/>
        </w:rPr>
        <w:t xml:space="preserve">сектора кадровой работы </w:t>
      </w:r>
      <w:r>
        <w:rPr>
          <w:sz w:val="28"/>
          <w:szCs w:val="28"/>
        </w:rPr>
        <w:t xml:space="preserve">отдела организационно – контрольной и кадровой работы администрации Яльчикского муниципального округа Чувашской Республики; 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структурных подразделениях администрации Яльчикского  </w:t>
      </w:r>
      <w:r w:rsidR="00FE5DA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Республики, являющихся юридическими лицами:</w:t>
      </w:r>
    </w:p>
    <w:p w:rsidR="00F447BB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отделе образования и молодежной политики администрации Яльчикского </w:t>
      </w:r>
      <w:r w:rsidR="00FE5DA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 – </w:t>
      </w:r>
      <w:r w:rsidR="00FE5DAD">
        <w:rPr>
          <w:sz w:val="28"/>
          <w:szCs w:val="28"/>
        </w:rPr>
        <w:t xml:space="preserve">Николаева Владимира Арсеньевича – и.о. заместителя главы администрации муниципального округа - </w:t>
      </w:r>
      <w:r>
        <w:rPr>
          <w:sz w:val="28"/>
          <w:szCs w:val="28"/>
        </w:rPr>
        <w:t xml:space="preserve"> начальника отдела образования и молодежной политики</w:t>
      </w:r>
      <w:r w:rsidR="00FE5DAD">
        <w:rPr>
          <w:sz w:val="28"/>
          <w:szCs w:val="28"/>
        </w:rPr>
        <w:t xml:space="preserve"> администрации Яльчикского муниципального округа Чувашской Республики</w:t>
      </w:r>
      <w:r>
        <w:rPr>
          <w:sz w:val="28"/>
          <w:szCs w:val="28"/>
        </w:rPr>
        <w:t xml:space="preserve">; </w:t>
      </w:r>
    </w:p>
    <w:p w:rsidR="00FE5DAD" w:rsidRDefault="00F447BB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финансовом отделе администрации Яльчикского </w:t>
      </w:r>
      <w:r w:rsidR="00FE5DA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  - Теллину Ирину Николаевну – начальника финансового отдела</w:t>
      </w:r>
      <w:r w:rsidR="00255EE7">
        <w:rPr>
          <w:sz w:val="28"/>
          <w:szCs w:val="28"/>
        </w:rPr>
        <w:t>;</w:t>
      </w:r>
    </w:p>
    <w:p w:rsidR="00F447BB" w:rsidRDefault="00FE5DAD" w:rsidP="00F44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Управлении по благоустройству и развитию территорий администрации Яльчикского муниципального округа Чувашской Республики</w:t>
      </w:r>
      <w:r w:rsidR="00255EE7">
        <w:rPr>
          <w:sz w:val="28"/>
          <w:szCs w:val="28"/>
        </w:rPr>
        <w:t xml:space="preserve"> Смирнову Алину Геннадьевну</w:t>
      </w:r>
      <w:r>
        <w:rPr>
          <w:sz w:val="28"/>
          <w:szCs w:val="28"/>
        </w:rPr>
        <w:t xml:space="preserve"> – и.о. заместителя главы муниципального округа – начальника Управления по благоустройству и развитию территорий  администрации Яльчикского муниципального округа Чувашской Республики</w:t>
      </w:r>
      <w:r w:rsidR="00F447BB">
        <w:rPr>
          <w:sz w:val="28"/>
          <w:szCs w:val="28"/>
        </w:rPr>
        <w:t>.</w:t>
      </w:r>
    </w:p>
    <w:p w:rsidR="00F447BB" w:rsidRDefault="00F447BB" w:rsidP="00F447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  <w:r w:rsidR="00FE5DA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лиц, ответственных за работу по профилактике  коррупционных  и  иных правонарушений, следующие функции:</w:t>
      </w:r>
    </w:p>
    <w:p w:rsidR="00F447BB" w:rsidRDefault="00F447BB" w:rsidP="00F447BB">
      <w:pPr>
        <w:pStyle w:val="1"/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>
        <w:rPr>
          <w:rFonts w:ascii="Times New Roman" w:hAnsi="Times New Roman"/>
          <w:szCs w:val="28"/>
        </w:rPr>
        <w:tab/>
        <w:t>-</w:t>
      </w:r>
      <w:r w:rsidR="00255EE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обеспечение соблюдения муниципальными служащими администрации Яльчикского </w:t>
      </w:r>
      <w:r w:rsidR="00FE5DAD">
        <w:rPr>
          <w:rFonts w:ascii="Times New Roman" w:hAnsi="Times New Roman"/>
          <w:szCs w:val="28"/>
        </w:rPr>
        <w:t>муниципального округа</w:t>
      </w:r>
      <w:r>
        <w:rPr>
          <w:rFonts w:ascii="Times New Roman" w:hAnsi="Times New Roman"/>
          <w:szCs w:val="28"/>
        </w:rPr>
        <w:t xml:space="preserve"> Чувашской Республики и структурных подразделений администрации </w:t>
      </w:r>
      <w:r>
        <w:rPr>
          <w:rFonts w:ascii="Times New Roman" w:hAnsi="Times New Roman"/>
          <w:color w:val="000000"/>
          <w:szCs w:val="28"/>
        </w:rPr>
        <w:t xml:space="preserve">Яльчикского </w:t>
      </w:r>
      <w:r w:rsidR="00FE5DAD">
        <w:rPr>
          <w:rFonts w:ascii="Times New Roman" w:hAnsi="Times New Roman"/>
          <w:color w:val="000000"/>
          <w:szCs w:val="28"/>
        </w:rPr>
        <w:t>муниципального округа</w:t>
      </w:r>
      <w:r>
        <w:rPr>
          <w:rFonts w:ascii="Times New Roman" w:hAnsi="Times New Roman"/>
          <w:color w:val="000000"/>
          <w:szCs w:val="28"/>
        </w:rPr>
        <w:t xml:space="preserve"> Чувашской Республики, являющихся юридическими лицами (далее – муниципальные служащие), ограничений и запретов,  требований о предотвращении  или урегулировании  конфликта  интересов,  исполнения ими обязанностей, установленных  Федеральным законом  </w:t>
      </w:r>
      <w:hyperlink r:id="rId7" w:history="1">
        <w:r>
          <w:rPr>
            <w:rStyle w:val="a6"/>
            <w:rFonts w:ascii="Times New Roman" w:hAnsi="Times New Roman"/>
            <w:color w:val="000000"/>
            <w:szCs w:val="28"/>
          </w:rPr>
          <w:t>от  25 декабря 2008 г. № 273-ФЗ</w:t>
        </w:r>
      </w:hyperlink>
      <w:r>
        <w:rPr>
          <w:rFonts w:ascii="Times New Roman" w:hAnsi="Times New Roman"/>
          <w:color w:val="000000"/>
          <w:szCs w:val="28"/>
        </w:rPr>
        <w:t xml:space="preserve"> «О противодействии   коррупции»  и  Федеральным  законом от 2 марта 2007 г. № 25-ФЗ "О муниципальной службе в Российской Федерации" (далее - требования к служебному поведению);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5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5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работникам  консультативной помощи по  вопросам, связанным с применением на практике требований  к  служебному  поведению и урегулирования конфликта интересов;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5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   реализации   муниципальными служащими   обязанности   уведомлять представителя нанимателя (работодателя), органы  прокуратуры,  иные органы обо всех случаях обращения к ним в  целях  склонения  к совершению коррупционных правонарушений;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служебных проверок;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5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справок о доходах, расходах, об имуществе и обязательствах имущественного характера, представленных муниципальными служащими и руководителями подведомственных муниципальных учреждений;</w:t>
      </w:r>
    </w:p>
    <w:p w:rsidR="00F447BB" w:rsidRDefault="00F447BB" w:rsidP="00F447BB">
      <w:pPr>
        <w:pStyle w:val="HTML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5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 с  правоохранительными    органами.</w:t>
      </w:r>
    </w:p>
    <w:p w:rsidR="00F447BB" w:rsidRDefault="0083500A" w:rsidP="00F447BB">
      <w:pPr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</w:t>
      </w:r>
      <w:r w:rsidR="00255EE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распоряжение</w:t>
      </w:r>
      <w:r w:rsidR="00F447BB">
        <w:rPr>
          <w:color w:val="000000"/>
          <w:sz w:val="28"/>
          <w:szCs w:val="28"/>
        </w:rPr>
        <w:t xml:space="preserve"> администрации Яльчикского района </w:t>
      </w:r>
      <w:r>
        <w:rPr>
          <w:color w:val="000000"/>
          <w:sz w:val="28"/>
          <w:szCs w:val="28"/>
        </w:rPr>
        <w:t xml:space="preserve">Чувашской Республики </w:t>
      </w:r>
      <w:r w:rsidR="00F447BB">
        <w:rPr>
          <w:color w:val="000000"/>
          <w:sz w:val="28"/>
          <w:szCs w:val="28"/>
        </w:rPr>
        <w:t xml:space="preserve">от  </w:t>
      </w:r>
      <w:r w:rsidR="00255EE7">
        <w:rPr>
          <w:color w:val="000000"/>
          <w:sz w:val="28"/>
          <w:szCs w:val="28"/>
        </w:rPr>
        <w:t xml:space="preserve">17 февраля </w:t>
      </w:r>
      <w:r w:rsidR="00F447BB">
        <w:rPr>
          <w:color w:val="000000"/>
          <w:sz w:val="28"/>
          <w:szCs w:val="28"/>
        </w:rPr>
        <w:t xml:space="preserve">  202</w:t>
      </w:r>
      <w:r w:rsidR="00255EE7">
        <w:rPr>
          <w:color w:val="000000"/>
          <w:sz w:val="28"/>
          <w:szCs w:val="28"/>
        </w:rPr>
        <w:t>2</w:t>
      </w:r>
      <w:r w:rsidR="00F447BB">
        <w:rPr>
          <w:color w:val="000000"/>
          <w:sz w:val="28"/>
          <w:szCs w:val="28"/>
        </w:rPr>
        <w:t xml:space="preserve"> г. № </w:t>
      </w:r>
      <w:r w:rsidR="00255EE7">
        <w:rPr>
          <w:color w:val="000000"/>
          <w:sz w:val="28"/>
          <w:szCs w:val="28"/>
        </w:rPr>
        <w:t>27</w:t>
      </w:r>
      <w:r w:rsidR="00F447BB">
        <w:rPr>
          <w:color w:val="000000"/>
          <w:sz w:val="28"/>
          <w:szCs w:val="28"/>
        </w:rPr>
        <w:t>-р.</w:t>
      </w:r>
    </w:p>
    <w:p w:rsidR="00F447BB" w:rsidRDefault="00F447BB" w:rsidP="00F447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55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C12119" w:rsidRDefault="00C12119" w:rsidP="00F447BB">
      <w:pPr>
        <w:jc w:val="both"/>
        <w:rPr>
          <w:sz w:val="28"/>
          <w:szCs w:val="28"/>
        </w:rPr>
      </w:pPr>
    </w:p>
    <w:p w:rsidR="009A3D3F" w:rsidRDefault="009A3D3F" w:rsidP="009A3D3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12119" w:rsidRDefault="00C12119" w:rsidP="00BC7BA1">
      <w:pPr>
        <w:rPr>
          <w:sz w:val="28"/>
          <w:szCs w:val="28"/>
        </w:rPr>
      </w:pPr>
    </w:p>
    <w:p w:rsidR="00BC7BA1" w:rsidRPr="00BC7BA1" w:rsidRDefault="00BC7BA1" w:rsidP="00BC7BA1">
      <w:pPr>
        <w:rPr>
          <w:sz w:val="28"/>
          <w:szCs w:val="28"/>
        </w:rPr>
      </w:pPr>
      <w:r w:rsidRPr="00BC7BA1">
        <w:rPr>
          <w:sz w:val="28"/>
          <w:szCs w:val="28"/>
        </w:rPr>
        <w:t>Глава Яльчикского</w:t>
      </w:r>
    </w:p>
    <w:p w:rsidR="009D4A78" w:rsidRDefault="00BC7BA1" w:rsidP="00D041DE">
      <w:pPr>
        <w:rPr>
          <w:sz w:val="28"/>
          <w:szCs w:val="28"/>
        </w:rPr>
      </w:pPr>
      <w:r w:rsidRPr="00BC7BA1">
        <w:rPr>
          <w:sz w:val="28"/>
          <w:szCs w:val="28"/>
        </w:rPr>
        <w:t xml:space="preserve">муниципального округа  </w:t>
      </w:r>
    </w:p>
    <w:p w:rsidR="00C12119" w:rsidRDefault="009D4A78" w:rsidP="00D041DE">
      <w:pPr>
        <w:rPr>
          <w:sz w:val="28"/>
          <w:szCs w:val="28"/>
        </w:rPr>
      </w:pPr>
      <w:r>
        <w:rPr>
          <w:sz w:val="28"/>
          <w:szCs w:val="28"/>
        </w:rPr>
        <w:t>Чувашской Республики</w:t>
      </w:r>
      <w:r w:rsidR="00BC7BA1" w:rsidRPr="00BC7BA1">
        <w:rPr>
          <w:sz w:val="28"/>
          <w:szCs w:val="28"/>
        </w:rPr>
        <w:t xml:space="preserve">                                                                     Л.В. Левый</w:t>
      </w:r>
    </w:p>
    <w:p w:rsidR="00C12119" w:rsidRDefault="00C12119" w:rsidP="00D041DE">
      <w:pPr>
        <w:rPr>
          <w:sz w:val="28"/>
          <w:szCs w:val="28"/>
        </w:rPr>
      </w:pPr>
    </w:p>
    <w:p w:rsidR="00C12119" w:rsidRDefault="00C12119" w:rsidP="00D041DE">
      <w:pPr>
        <w:rPr>
          <w:sz w:val="28"/>
          <w:szCs w:val="28"/>
        </w:rPr>
      </w:pPr>
    </w:p>
    <w:sectPr w:rsidR="00C12119" w:rsidSect="002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76878"/>
    <w:rsid w:val="000D425B"/>
    <w:rsid w:val="00111D7B"/>
    <w:rsid w:val="00124526"/>
    <w:rsid w:val="001743C3"/>
    <w:rsid w:val="00216A79"/>
    <w:rsid w:val="00236684"/>
    <w:rsid w:val="00255EE7"/>
    <w:rsid w:val="00295972"/>
    <w:rsid w:val="002D51C0"/>
    <w:rsid w:val="00344D97"/>
    <w:rsid w:val="0038445C"/>
    <w:rsid w:val="004F380E"/>
    <w:rsid w:val="00510340"/>
    <w:rsid w:val="006069C1"/>
    <w:rsid w:val="0068310F"/>
    <w:rsid w:val="006B4954"/>
    <w:rsid w:val="006B5C24"/>
    <w:rsid w:val="006B799E"/>
    <w:rsid w:val="007B144B"/>
    <w:rsid w:val="00833987"/>
    <w:rsid w:val="0083500A"/>
    <w:rsid w:val="00861246"/>
    <w:rsid w:val="00890722"/>
    <w:rsid w:val="00920175"/>
    <w:rsid w:val="0093395B"/>
    <w:rsid w:val="009A3D3F"/>
    <w:rsid w:val="009D4A78"/>
    <w:rsid w:val="009E71A4"/>
    <w:rsid w:val="00A00CE1"/>
    <w:rsid w:val="00B13211"/>
    <w:rsid w:val="00BC7BA1"/>
    <w:rsid w:val="00BD06B1"/>
    <w:rsid w:val="00C12119"/>
    <w:rsid w:val="00C364F1"/>
    <w:rsid w:val="00CA29BC"/>
    <w:rsid w:val="00CA7F07"/>
    <w:rsid w:val="00D041DE"/>
    <w:rsid w:val="00D459DF"/>
    <w:rsid w:val="00DB0BE3"/>
    <w:rsid w:val="00E372E6"/>
    <w:rsid w:val="00E548E8"/>
    <w:rsid w:val="00E8375B"/>
    <w:rsid w:val="00EB0837"/>
    <w:rsid w:val="00EC15E1"/>
    <w:rsid w:val="00EC3FAE"/>
    <w:rsid w:val="00F447BB"/>
    <w:rsid w:val="00FB1A7D"/>
    <w:rsid w:val="00FC3A40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F447B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4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447B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F447B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4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447B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92.168.1.38/soft_na/bpa/vdoc.phtml?bpaid=1&amp;code=118388&amp;PHPSESSID=41d0296880686506e36bacf836ec50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3EA6F-5683-4A24-926A-5F960D2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Пользователь Windows</cp:lastModifiedBy>
  <cp:revision>5</cp:revision>
  <cp:lastPrinted>2023-01-19T06:13:00Z</cp:lastPrinted>
  <dcterms:created xsi:type="dcterms:W3CDTF">2023-01-18T12:22:00Z</dcterms:created>
  <dcterms:modified xsi:type="dcterms:W3CDTF">2023-01-19T08:53:00Z</dcterms:modified>
</cp:coreProperties>
</file>