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80" w:rightFromText="180" w:vertAnchor="page" w:horzAnchor="margin" w:tblpXSpec="right" w:tblpY="706"/>
        <w:tblW w:w="9693" w:type="dxa"/>
        <w:tblBorders>
          <w:top w:val="single" w:sz="4" w:space="0" w:color="000000"/>
          <w:bottom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93"/>
      </w:tblGrid>
      <w:tr w:rsidR="00206985" w:rsidTr="00BF67C3">
        <w:trPr>
          <w:trHeight w:val="118"/>
        </w:trPr>
        <w:tc>
          <w:tcPr>
            <w:tcW w:w="9693" w:type="dxa"/>
          </w:tcPr>
          <w:p w:rsidR="00206985" w:rsidRPr="00206985" w:rsidRDefault="00206985" w:rsidP="00206985">
            <w:pPr>
              <w:pStyle w:val="TableParagraph"/>
              <w:spacing w:line="351" w:lineRule="exact"/>
              <w:ind w:right="367"/>
              <w:jc w:val="center"/>
              <w:rPr>
                <w:b/>
                <w:i/>
                <w:sz w:val="32"/>
              </w:rPr>
            </w:pPr>
            <w:r w:rsidRPr="00206985">
              <w:rPr>
                <w:b/>
                <w:i/>
                <w:sz w:val="32"/>
              </w:rPr>
              <w:t>«ВЕСТНИК КОМСОМОЛЬСКОГО МУНИЦИПАЛЬНОГО ОКРУГА»</w:t>
            </w:r>
          </w:p>
        </w:tc>
      </w:tr>
      <w:tr w:rsidR="00206985" w:rsidTr="00BF67C3">
        <w:trPr>
          <w:trHeight w:val="102"/>
        </w:trPr>
        <w:tc>
          <w:tcPr>
            <w:tcW w:w="9693" w:type="dxa"/>
          </w:tcPr>
          <w:p w:rsidR="00206985" w:rsidRPr="00206985" w:rsidRDefault="00E813F4" w:rsidP="00206985">
            <w:pPr>
              <w:pStyle w:val="TableParagraph"/>
              <w:spacing w:line="243" w:lineRule="exact"/>
              <w:ind w:right="367"/>
              <w:jc w:val="right"/>
              <w:rPr>
                <w:b/>
              </w:rPr>
            </w:pPr>
            <w:r>
              <w:rPr>
                <w:b/>
              </w:rPr>
              <w:t>№ 85 от 14</w:t>
            </w:r>
            <w:r w:rsidR="00700FED">
              <w:rPr>
                <w:b/>
              </w:rPr>
              <w:t xml:space="preserve"> ноября</w:t>
            </w:r>
            <w:r w:rsidR="00206985" w:rsidRPr="00206985">
              <w:rPr>
                <w:b/>
              </w:rPr>
              <w:t xml:space="preserve"> 2023 года</w:t>
            </w:r>
          </w:p>
        </w:tc>
      </w:tr>
    </w:tbl>
    <w:p w:rsidR="00107CA2" w:rsidRDefault="00BF67C3" w:rsidP="008D743E">
      <w:pPr>
        <w:ind w:right="283"/>
      </w:pPr>
      <w:r>
        <w:rPr>
          <w:noProof/>
          <w:sz w:val="24"/>
          <w:lang w:eastAsia="ru-RU"/>
        </w:rPr>
        <w:drawing>
          <wp:anchor distT="0" distB="0" distL="114300" distR="114300" simplePos="0" relativeHeight="251658240" behindDoc="1" locked="0" layoutInCell="1" allowOverlap="1" wp14:anchorId="45A0C150" wp14:editId="4324E79D">
            <wp:simplePos x="0" y="0"/>
            <wp:positionH relativeFrom="column">
              <wp:posOffset>-61595</wp:posOffset>
            </wp:positionH>
            <wp:positionV relativeFrom="paragraph">
              <wp:posOffset>460375</wp:posOffset>
            </wp:positionV>
            <wp:extent cx="7486650" cy="1800225"/>
            <wp:effectExtent l="0" t="0" r="0" b="9525"/>
            <wp:wrapNone/>
            <wp:docPr id="4" name="Рисунок 4" descr="C:\Users\koms_kadr3\Desktop\Yb8G3YdUm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s_kadr3\Desktop\Yb8G3YdUmt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35000"/>
                              </a14:imgEffect>
                              <a14:imgEffect>
                                <a14:colorTemperature colorTemp="7191"/>
                              </a14:imgEffect>
                              <a14:imgEffect>
                                <a14:saturation sat="46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748665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sz w:val="32"/>
          <w:lang w:eastAsia="ru-RU"/>
        </w:rPr>
        <w:drawing>
          <wp:inline distT="0" distB="0" distL="0" distR="0" wp14:anchorId="38B82C44" wp14:editId="0C86ED38">
            <wp:extent cx="847725" cy="1048300"/>
            <wp:effectExtent l="0" t="0" r="0" b="0"/>
            <wp:docPr id="2" name="Рисунок 2" descr="C:\Users\koms_kadr3\Desktop\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s_kadr3\Desktop\8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85" cy="1091532"/>
                    </a:xfrm>
                    <a:prstGeom prst="rect">
                      <a:avLst/>
                    </a:prstGeom>
                    <a:noFill/>
                    <a:ln>
                      <a:noFill/>
                    </a:ln>
                    <a:effectLst>
                      <a:outerShdw blurRad="50800" dist="50800" dir="5400000" sx="16000" sy="16000" algn="ctr" rotWithShape="0">
                        <a:srgbClr val="000000"/>
                      </a:outerShdw>
                    </a:effectLst>
                  </pic:spPr>
                </pic:pic>
              </a:graphicData>
            </a:graphic>
          </wp:inline>
        </w:drawing>
      </w:r>
    </w:p>
    <w:p w:rsidR="008C3B7F" w:rsidRDefault="003A3E16" w:rsidP="0044715A">
      <w:pPr>
        <w:ind w:right="367"/>
        <w:jc w:val="both"/>
        <w:rPr>
          <w:rFonts w:asciiTheme="majorHAnsi" w:hAnsiTheme="majorHAnsi"/>
          <w:b/>
          <w:i/>
          <w:spacing w:val="-2"/>
          <w:sz w:val="24"/>
          <w:szCs w:val="24"/>
        </w:rPr>
      </w:pPr>
      <w:r>
        <w:rPr>
          <w:rFonts w:asciiTheme="majorHAnsi" w:hAnsiTheme="majorHAnsi"/>
          <w:b/>
          <w:i/>
          <w:spacing w:val="-2"/>
          <w:sz w:val="24"/>
          <w:szCs w:val="24"/>
        </w:rPr>
        <w:t xml:space="preserve">     </w:t>
      </w: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FC3054" w:rsidRDefault="00FC3054" w:rsidP="00FC3054">
      <w:pPr>
        <w:jc w:val="both"/>
        <w:rPr>
          <w:sz w:val="20"/>
          <w:szCs w:val="20"/>
        </w:rPr>
      </w:pPr>
    </w:p>
    <w:p w:rsidR="00E813F4" w:rsidRDefault="00FC3054" w:rsidP="00E813F4">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sidR="00E813F4">
        <w:rPr>
          <w:rFonts w:asciiTheme="majorHAnsi" w:hAnsiTheme="majorHAnsi"/>
          <w:b/>
          <w:sz w:val="21"/>
          <w:szCs w:val="21"/>
        </w:rPr>
        <w:t>14</w:t>
      </w:r>
      <w:r>
        <w:rPr>
          <w:rFonts w:asciiTheme="majorHAnsi" w:hAnsiTheme="majorHAnsi"/>
          <w:b/>
          <w:sz w:val="21"/>
          <w:szCs w:val="21"/>
        </w:rPr>
        <w:t>.11</w:t>
      </w:r>
      <w:r w:rsidRPr="008C3B7F">
        <w:rPr>
          <w:rFonts w:asciiTheme="majorHAnsi" w:hAnsiTheme="majorHAnsi"/>
          <w:b/>
          <w:sz w:val="21"/>
          <w:szCs w:val="21"/>
        </w:rPr>
        <w:t xml:space="preserve">.2023 г. № </w:t>
      </w:r>
      <w:r w:rsidR="00E813F4">
        <w:rPr>
          <w:rFonts w:asciiTheme="majorHAnsi" w:hAnsiTheme="majorHAnsi"/>
          <w:b/>
          <w:sz w:val="21"/>
          <w:szCs w:val="21"/>
        </w:rPr>
        <w:t>1329</w:t>
      </w:r>
    </w:p>
    <w:p w:rsidR="00E813F4" w:rsidRDefault="00E813F4" w:rsidP="00E813F4">
      <w:pPr>
        <w:ind w:right="367"/>
        <w:jc w:val="both"/>
        <w:rPr>
          <w:rStyle w:val="aff2"/>
          <w:b/>
          <w:bCs/>
          <w:i/>
          <w:color w:val="000000" w:themeColor="text1"/>
          <w:sz w:val="24"/>
          <w:szCs w:val="24"/>
        </w:rPr>
      </w:pPr>
      <w:r w:rsidRPr="00E813F4">
        <w:rPr>
          <w:rFonts w:asciiTheme="majorHAnsi" w:hAnsiTheme="majorHAnsi"/>
          <w:b/>
          <w:i/>
          <w:color w:val="000000" w:themeColor="text1"/>
          <w:sz w:val="24"/>
          <w:szCs w:val="24"/>
        </w:rPr>
        <w:t>«</w:t>
      </w:r>
      <w:r w:rsidRPr="00E813F4">
        <w:rPr>
          <w:b/>
          <w:i/>
          <w:color w:val="000000" w:themeColor="text1"/>
          <w:sz w:val="24"/>
          <w:szCs w:val="24"/>
        </w:rPr>
        <w:t xml:space="preserve">О внесении изменений в </w:t>
      </w:r>
      <w:r w:rsidRPr="00E813F4">
        <w:rPr>
          <w:b/>
          <w:bCs/>
          <w:i/>
          <w:color w:val="000000" w:themeColor="text1"/>
          <w:sz w:val="24"/>
          <w:szCs w:val="24"/>
        </w:rPr>
        <w:t xml:space="preserve">муниципальную программу </w:t>
      </w:r>
      <w:r w:rsidRPr="00E813F4">
        <w:rPr>
          <w:rStyle w:val="aff2"/>
          <w:b/>
          <w:bCs/>
          <w:i/>
          <w:color w:val="000000" w:themeColor="text1"/>
          <w:sz w:val="24"/>
          <w:szCs w:val="24"/>
        </w:rPr>
        <w:t>Комсомольского муниципального округа Чувашской Республики «Управление общественными финансами и муниципальным долгом»</w:t>
      </w:r>
    </w:p>
    <w:p w:rsidR="00E813F4" w:rsidRDefault="00E813F4" w:rsidP="00E813F4">
      <w:pPr>
        <w:ind w:right="367"/>
        <w:jc w:val="both"/>
        <w:rPr>
          <w:rStyle w:val="aff2"/>
          <w:b/>
          <w:bCs/>
          <w:i/>
          <w:color w:val="000000" w:themeColor="text1"/>
          <w:sz w:val="24"/>
          <w:szCs w:val="24"/>
        </w:rPr>
      </w:pPr>
    </w:p>
    <w:p w:rsidR="00E813F4" w:rsidRPr="00617C7A" w:rsidRDefault="00E813F4" w:rsidP="00E813F4">
      <w:pPr>
        <w:pStyle w:val="ConsPlusNormal"/>
        <w:ind w:right="-41" w:firstLine="851"/>
        <w:jc w:val="both"/>
        <w:rPr>
          <w:rFonts w:ascii="Times New Roman" w:hAnsi="Times New Roman"/>
          <w:sz w:val="26"/>
          <w:szCs w:val="26"/>
        </w:rPr>
      </w:pPr>
      <w:r w:rsidRPr="00617C7A">
        <w:rPr>
          <w:rFonts w:ascii="Times New Roman" w:hAnsi="Times New Roman"/>
          <w:sz w:val="26"/>
          <w:szCs w:val="26"/>
        </w:rPr>
        <w:t xml:space="preserve">Администрация Комсомольского муниципального округа Чувашской </w:t>
      </w:r>
      <w:proofErr w:type="gramStart"/>
      <w:r w:rsidRPr="00617C7A">
        <w:rPr>
          <w:rFonts w:ascii="Times New Roman" w:hAnsi="Times New Roman"/>
          <w:sz w:val="26"/>
          <w:szCs w:val="26"/>
        </w:rPr>
        <w:t>Республики  п</w:t>
      </w:r>
      <w:proofErr w:type="gramEnd"/>
      <w:r w:rsidRPr="00617C7A">
        <w:rPr>
          <w:rFonts w:ascii="Times New Roman" w:hAnsi="Times New Roman"/>
          <w:sz w:val="26"/>
          <w:szCs w:val="26"/>
        </w:rPr>
        <w:t xml:space="preserve"> о с т а н о в л я е т:</w:t>
      </w:r>
    </w:p>
    <w:p w:rsidR="00E813F4" w:rsidRPr="00617C7A" w:rsidRDefault="00E813F4" w:rsidP="00E813F4">
      <w:pPr>
        <w:widowControl/>
        <w:numPr>
          <w:ilvl w:val="0"/>
          <w:numId w:val="16"/>
        </w:numPr>
        <w:ind w:left="0" w:firstLine="851"/>
        <w:jc w:val="both"/>
        <w:rPr>
          <w:sz w:val="26"/>
          <w:szCs w:val="26"/>
        </w:rPr>
      </w:pPr>
      <w:r w:rsidRPr="00617C7A">
        <w:rPr>
          <w:sz w:val="26"/>
          <w:szCs w:val="26"/>
        </w:rPr>
        <w:t>Утвердить прилагаемые изменения, которые вносятся в муниципальную программу Комсомольского муниципального округа Чувашской Республики «</w:t>
      </w:r>
      <w:r w:rsidRPr="00617C7A">
        <w:rPr>
          <w:bCs/>
          <w:sz w:val="26"/>
          <w:szCs w:val="26"/>
        </w:rPr>
        <w:t>Управление общественными финансами и м</w:t>
      </w:r>
      <w:r w:rsidRPr="00617C7A">
        <w:rPr>
          <w:bCs/>
          <w:sz w:val="26"/>
          <w:szCs w:val="26"/>
        </w:rPr>
        <w:t>у</w:t>
      </w:r>
      <w:r w:rsidRPr="00617C7A">
        <w:rPr>
          <w:bCs/>
          <w:sz w:val="26"/>
          <w:szCs w:val="26"/>
        </w:rPr>
        <w:t>ниципальным долгом</w:t>
      </w:r>
      <w:r w:rsidRPr="00617C7A">
        <w:rPr>
          <w:sz w:val="26"/>
          <w:szCs w:val="26"/>
        </w:rPr>
        <w:t>», утвержденную постановлением администрации Комсомольского муниципального округа от 07 марта 2023 года № 187 (с изменениями, внесенными постановлением администрации Комсомольского муниципального округа Чувашской Республики от 28 апреля 2023 года № 413).</w:t>
      </w:r>
    </w:p>
    <w:p w:rsidR="00E813F4" w:rsidRPr="00617C7A" w:rsidRDefault="00E813F4" w:rsidP="00E813F4">
      <w:pPr>
        <w:pStyle w:val="aff7"/>
        <w:numPr>
          <w:ilvl w:val="0"/>
          <w:numId w:val="16"/>
        </w:numPr>
        <w:spacing w:before="0" w:beforeAutospacing="0" w:after="0" w:afterAutospacing="0"/>
        <w:ind w:left="0" w:firstLine="851"/>
        <w:jc w:val="both"/>
        <w:rPr>
          <w:sz w:val="26"/>
          <w:szCs w:val="26"/>
        </w:rPr>
      </w:pPr>
      <w:r w:rsidRPr="00617C7A">
        <w:rPr>
          <w:sz w:val="26"/>
          <w:szCs w:val="26"/>
        </w:rPr>
        <w:t>Контроль за исполнением настоящего постановления возложить на  финансовый отдел администрации Комсомольского муниципального округа Чувашской Республики.</w:t>
      </w:r>
    </w:p>
    <w:p w:rsidR="00FC3054" w:rsidRDefault="00FC3054" w:rsidP="00FC3054">
      <w:pPr>
        <w:ind w:right="367"/>
        <w:jc w:val="both"/>
        <w:rPr>
          <w:rFonts w:asciiTheme="majorHAnsi" w:hAnsiTheme="majorHAnsi"/>
          <w:b/>
          <w:sz w:val="21"/>
          <w:szCs w:val="21"/>
        </w:rPr>
      </w:pPr>
    </w:p>
    <w:p w:rsidR="00FC3054" w:rsidRPr="001C73A4" w:rsidRDefault="00FC3054" w:rsidP="00FC3054">
      <w:pPr>
        <w:pStyle w:val="a3"/>
        <w:jc w:val="both"/>
        <w:rPr>
          <w:rFonts w:ascii="Times New Roman" w:hAnsi="Times New Roman" w:cs="Times New Roman"/>
          <w:b/>
          <w:i/>
          <w:lang w:val="ru-RU"/>
        </w:rPr>
      </w:pPr>
      <w:r w:rsidRPr="007D5C95">
        <w:rPr>
          <w:i/>
          <w:sz w:val="20"/>
          <w:szCs w:val="20"/>
          <w:lang w:val="ru-RU"/>
        </w:rPr>
        <w:t xml:space="preserve">Глава Комсомольского </w:t>
      </w:r>
    </w:p>
    <w:p w:rsidR="005D5D23" w:rsidRDefault="00FC3054" w:rsidP="00FC3054">
      <w:pPr>
        <w:jc w:val="both"/>
        <w:rPr>
          <w:i/>
          <w:sz w:val="20"/>
          <w:szCs w:val="20"/>
        </w:rPr>
      </w:pPr>
      <w:r w:rsidRPr="00D74B98">
        <w:rPr>
          <w:i/>
          <w:sz w:val="20"/>
          <w:szCs w:val="20"/>
        </w:rPr>
        <w:t xml:space="preserve">муниципального округа                                                                      </w:t>
      </w:r>
      <w:r>
        <w:rPr>
          <w:i/>
          <w:sz w:val="20"/>
          <w:szCs w:val="20"/>
        </w:rPr>
        <w:t xml:space="preserve">                                                                                 </w:t>
      </w:r>
      <w:r w:rsidRPr="00D74B98">
        <w:rPr>
          <w:i/>
          <w:sz w:val="20"/>
          <w:szCs w:val="20"/>
        </w:rPr>
        <w:t xml:space="preserve">Н.Н. </w:t>
      </w:r>
      <w:proofErr w:type="spellStart"/>
      <w:r w:rsidRPr="00D74B98">
        <w:rPr>
          <w:i/>
          <w:sz w:val="20"/>
          <w:szCs w:val="20"/>
        </w:rPr>
        <w:t>Раськин</w:t>
      </w:r>
      <w:proofErr w:type="spellEnd"/>
    </w:p>
    <w:p w:rsidR="00FC3054" w:rsidRDefault="00E813F4" w:rsidP="00FC3054">
      <w:pPr>
        <w:jc w:val="both"/>
        <w:rPr>
          <w:i/>
          <w:sz w:val="20"/>
          <w:szCs w:val="20"/>
        </w:rPr>
      </w:pPr>
      <w:r>
        <w:rPr>
          <w:i/>
          <w:sz w:val="20"/>
          <w:szCs w:val="20"/>
        </w:rPr>
        <w:t>пост. № 1329 от 14</w:t>
      </w:r>
      <w:r w:rsidR="00FC3054">
        <w:rPr>
          <w:i/>
          <w:sz w:val="20"/>
          <w:szCs w:val="20"/>
        </w:rPr>
        <w:t>.11.2023г</w:t>
      </w:r>
    </w:p>
    <w:p w:rsidR="005D5D23" w:rsidRPr="00E813F4" w:rsidRDefault="005D5D23" w:rsidP="005D5D23">
      <w:pPr>
        <w:spacing w:before="232"/>
        <w:ind w:right="367"/>
        <w:rPr>
          <w:color w:val="0000FF" w:themeColor="hyperlink"/>
          <w:u w:val="single"/>
        </w:rPr>
      </w:pPr>
      <w:r w:rsidRPr="00E813F4">
        <w:rPr>
          <w:b/>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9" w:history="1">
        <w:r w:rsidRPr="00E813F4">
          <w:rPr>
            <w:rStyle w:val="af7"/>
          </w:rPr>
          <w:t>https://komsml.cap.ru/doc/laws/</w:t>
        </w:r>
      </w:hyperlink>
    </w:p>
    <w:p w:rsidR="005D5D23" w:rsidRDefault="005D5D23" w:rsidP="00FC3054">
      <w:pPr>
        <w:jc w:val="both"/>
        <w:rPr>
          <w:i/>
          <w:sz w:val="20"/>
          <w:szCs w:val="20"/>
        </w:rPr>
      </w:pPr>
    </w:p>
    <w:p w:rsidR="00E813F4" w:rsidRDefault="00E813F4" w:rsidP="00FC3054">
      <w:pPr>
        <w:jc w:val="both"/>
        <w:rPr>
          <w:i/>
          <w:sz w:val="20"/>
          <w:szCs w:val="20"/>
        </w:rPr>
      </w:pPr>
    </w:p>
    <w:p w:rsidR="00E813F4" w:rsidRDefault="00E813F4" w:rsidP="00FC3054">
      <w:pPr>
        <w:jc w:val="both"/>
        <w:rPr>
          <w:i/>
          <w:sz w:val="20"/>
          <w:szCs w:val="20"/>
        </w:rPr>
      </w:pPr>
    </w:p>
    <w:p w:rsidR="00E813F4" w:rsidRDefault="00E813F4" w:rsidP="00E813F4">
      <w:pPr>
        <w:ind w:right="367"/>
        <w:jc w:val="both"/>
        <w:rPr>
          <w:rFonts w:asciiTheme="majorHAnsi" w:hAnsiTheme="majorHAnsi"/>
          <w:b/>
          <w:sz w:val="21"/>
          <w:szCs w:val="21"/>
        </w:rPr>
      </w:pPr>
    </w:p>
    <w:p w:rsidR="00E813F4" w:rsidRDefault="00E813F4" w:rsidP="00E813F4">
      <w:pPr>
        <w:ind w:right="367"/>
        <w:jc w:val="both"/>
        <w:rPr>
          <w:rFonts w:asciiTheme="majorHAnsi" w:hAnsiTheme="majorHAnsi"/>
          <w:b/>
          <w:sz w:val="21"/>
          <w:szCs w:val="21"/>
        </w:rPr>
      </w:pPr>
      <w:bookmarkStart w:id="0" w:name="_GoBack"/>
      <w:bookmarkEnd w:id="0"/>
      <w:r w:rsidRPr="008C3B7F">
        <w:rPr>
          <w:rFonts w:asciiTheme="majorHAnsi" w:hAnsiTheme="majorHAnsi"/>
          <w:b/>
          <w:sz w:val="21"/>
          <w:szCs w:val="21"/>
        </w:rPr>
        <w:t xml:space="preserve">ПОСТАНОВЛЕНИЕ АДМИНИСТРАЦИИ КОМСОМОЛЬСКОГО МУНИЦИПАЛЬНОГО ОКРУГА ОТ </w:t>
      </w:r>
      <w:r>
        <w:rPr>
          <w:rFonts w:asciiTheme="majorHAnsi" w:hAnsiTheme="majorHAnsi"/>
          <w:b/>
          <w:sz w:val="21"/>
          <w:szCs w:val="21"/>
        </w:rPr>
        <w:t>14.11</w:t>
      </w:r>
      <w:r w:rsidRPr="008C3B7F">
        <w:rPr>
          <w:rFonts w:asciiTheme="majorHAnsi" w:hAnsiTheme="majorHAnsi"/>
          <w:b/>
          <w:sz w:val="21"/>
          <w:szCs w:val="21"/>
        </w:rPr>
        <w:t xml:space="preserve">.2023 г. № </w:t>
      </w:r>
      <w:r>
        <w:rPr>
          <w:rFonts w:asciiTheme="majorHAnsi" w:hAnsiTheme="majorHAnsi"/>
          <w:b/>
          <w:sz w:val="21"/>
          <w:szCs w:val="21"/>
        </w:rPr>
        <w:t>1330</w:t>
      </w:r>
    </w:p>
    <w:p w:rsidR="00E813F4" w:rsidRDefault="00E813F4" w:rsidP="00E813F4">
      <w:pPr>
        <w:tabs>
          <w:tab w:val="left" w:pos="5245"/>
        </w:tabs>
        <w:ind w:right="283"/>
        <w:jc w:val="both"/>
        <w:rPr>
          <w:b/>
          <w:i/>
          <w:sz w:val="24"/>
          <w:szCs w:val="24"/>
        </w:rPr>
      </w:pPr>
      <w:r w:rsidRPr="00E813F4">
        <w:rPr>
          <w:b/>
          <w:i/>
          <w:sz w:val="24"/>
          <w:szCs w:val="24"/>
        </w:rPr>
        <w:t>«</w:t>
      </w:r>
      <w:r w:rsidRPr="00E813F4">
        <w:rPr>
          <w:b/>
          <w:i/>
          <w:sz w:val="24"/>
          <w:szCs w:val="24"/>
        </w:rPr>
        <w:t>О внесении изменений в постановление администрации Комсомольского муниципального округа Чувашской Республики от 19 апреля 2023 г. № 362 «Об оплате труда работников администрации Комсомольского муниципального округа Чувашской Республики, замещающих должности, не являющиеся должностями муниципальной службы»</w:t>
      </w:r>
    </w:p>
    <w:p w:rsidR="00E813F4" w:rsidRDefault="00E813F4" w:rsidP="00E813F4">
      <w:pPr>
        <w:tabs>
          <w:tab w:val="left" w:pos="5245"/>
        </w:tabs>
        <w:ind w:right="283"/>
        <w:jc w:val="both"/>
        <w:rPr>
          <w:b/>
          <w:i/>
          <w:sz w:val="24"/>
          <w:szCs w:val="24"/>
        </w:rPr>
      </w:pPr>
    </w:p>
    <w:p w:rsidR="00E813F4" w:rsidRPr="00E813F4" w:rsidRDefault="00E813F4" w:rsidP="00E813F4">
      <w:pPr>
        <w:ind w:firstLine="709"/>
        <w:jc w:val="both"/>
        <w:rPr>
          <w:sz w:val="20"/>
          <w:szCs w:val="20"/>
        </w:rPr>
      </w:pPr>
      <w:bookmarkStart w:id="1" w:name="sub_1"/>
      <w:r w:rsidRPr="00E813F4">
        <w:rPr>
          <w:sz w:val="20"/>
          <w:szCs w:val="20"/>
        </w:rPr>
        <w:t>В соответствии с решением Собрания депутатов Комсомольского муниципального округа Чувашской Республики от 2 ноября 2023 г. № 21/287 «О внесении изменений в решение Собрания депутатов Комсомольского муниципального округа Чувашской Республики от 28 декабря 2022 г. № 8/129 «Об оплате труда работников администрации Комсомольского муниципального округа Чувашской Республики, замещающих должности, не являющиеся должностями муниципальной службы» администрация Комсомольского муниципального округа Чувашской Республики п о с т а н о в л я е т:</w:t>
      </w:r>
    </w:p>
    <w:p w:rsidR="00E813F4" w:rsidRPr="00E813F4" w:rsidRDefault="00E813F4" w:rsidP="00E813F4">
      <w:pPr>
        <w:ind w:firstLine="709"/>
        <w:jc w:val="both"/>
        <w:rPr>
          <w:sz w:val="20"/>
          <w:szCs w:val="20"/>
        </w:rPr>
      </w:pPr>
      <w:r w:rsidRPr="00E813F4">
        <w:rPr>
          <w:sz w:val="20"/>
          <w:szCs w:val="20"/>
        </w:rPr>
        <w:t>1. Приложение к Положению об оплате труда работников администрации Комсомольского муниципального округа Чувашской Республики, замещающих должности, не являющиеся должностями муниципальной службы, утвержденное постановлением администрации Комсомольского муниципального округа Чувашской Республики от 19 апреля 2023 г. № 362 «Об оплате труда работников администрации Комсомольского муниципального округа Чувашской Республики, замещающих должности, не являющиеся должностями муниципальной службы», изложить в редакции согласно приложению к настоящему постановлению.</w:t>
      </w:r>
    </w:p>
    <w:p w:rsidR="00E813F4" w:rsidRDefault="00E813F4" w:rsidP="00E813F4">
      <w:pPr>
        <w:ind w:firstLine="709"/>
        <w:jc w:val="both"/>
        <w:rPr>
          <w:sz w:val="20"/>
          <w:szCs w:val="20"/>
        </w:rPr>
      </w:pPr>
      <w:bookmarkStart w:id="2" w:name="sub_4"/>
      <w:bookmarkEnd w:id="1"/>
      <w:r w:rsidRPr="00E813F4">
        <w:rPr>
          <w:sz w:val="20"/>
          <w:szCs w:val="20"/>
        </w:rPr>
        <w:t xml:space="preserve">2. Настоящее постановление вступает в силу после дня его </w:t>
      </w:r>
      <w:hyperlink r:id="rId10" w:history="1">
        <w:r w:rsidRPr="00E813F4">
          <w:rPr>
            <w:sz w:val="20"/>
            <w:szCs w:val="20"/>
          </w:rPr>
          <w:t>официального опубликования</w:t>
        </w:r>
      </w:hyperlink>
      <w:r w:rsidRPr="00E813F4">
        <w:rPr>
          <w:sz w:val="20"/>
          <w:szCs w:val="20"/>
        </w:rPr>
        <w:t xml:space="preserve"> в периодическом печатном издании «Вестник Комсомольского муниципального округа Чувашской Республики» и распространяется на правоотношения, возникшие с 1 октября 2023 года.</w:t>
      </w:r>
    </w:p>
    <w:p w:rsidR="00E813F4" w:rsidRPr="00E813F4" w:rsidRDefault="00E813F4" w:rsidP="00E813F4">
      <w:pPr>
        <w:ind w:firstLine="709"/>
        <w:jc w:val="both"/>
        <w:rPr>
          <w:sz w:val="20"/>
          <w:szCs w:val="20"/>
        </w:rPr>
      </w:pPr>
    </w:p>
    <w:bookmarkEnd w:id="2"/>
    <w:p w:rsidR="00E813F4" w:rsidRPr="001C73A4" w:rsidRDefault="00E813F4" w:rsidP="00E813F4">
      <w:pPr>
        <w:pStyle w:val="a3"/>
        <w:jc w:val="both"/>
        <w:rPr>
          <w:rFonts w:ascii="Times New Roman" w:hAnsi="Times New Roman" w:cs="Times New Roman"/>
          <w:b/>
          <w:i/>
          <w:lang w:val="ru-RU"/>
        </w:rPr>
      </w:pPr>
      <w:r w:rsidRPr="007D5C95">
        <w:rPr>
          <w:i/>
          <w:sz w:val="20"/>
          <w:szCs w:val="20"/>
          <w:lang w:val="ru-RU"/>
        </w:rPr>
        <w:lastRenderedPageBreak/>
        <w:t xml:space="preserve">Глава Комсомольского </w:t>
      </w:r>
    </w:p>
    <w:p w:rsidR="00E813F4" w:rsidRDefault="00E813F4" w:rsidP="00E813F4">
      <w:pPr>
        <w:jc w:val="both"/>
        <w:rPr>
          <w:i/>
          <w:sz w:val="20"/>
          <w:szCs w:val="20"/>
        </w:rPr>
      </w:pPr>
      <w:r w:rsidRPr="00D74B98">
        <w:rPr>
          <w:i/>
          <w:sz w:val="20"/>
          <w:szCs w:val="20"/>
        </w:rPr>
        <w:t xml:space="preserve">муниципального округа                                                                      </w:t>
      </w:r>
      <w:r>
        <w:rPr>
          <w:i/>
          <w:sz w:val="20"/>
          <w:szCs w:val="20"/>
        </w:rPr>
        <w:t xml:space="preserve">                                                                                 </w:t>
      </w:r>
      <w:r w:rsidRPr="00D74B98">
        <w:rPr>
          <w:i/>
          <w:sz w:val="20"/>
          <w:szCs w:val="20"/>
        </w:rPr>
        <w:t xml:space="preserve">Н.Н. </w:t>
      </w:r>
      <w:proofErr w:type="spellStart"/>
      <w:r w:rsidRPr="00D74B98">
        <w:rPr>
          <w:i/>
          <w:sz w:val="20"/>
          <w:szCs w:val="20"/>
        </w:rPr>
        <w:t>Раськин</w:t>
      </w:r>
      <w:proofErr w:type="spellEnd"/>
    </w:p>
    <w:p w:rsidR="00E813F4" w:rsidRDefault="00E813F4" w:rsidP="00E813F4">
      <w:pPr>
        <w:jc w:val="both"/>
        <w:rPr>
          <w:i/>
          <w:sz w:val="20"/>
          <w:szCs w:val="20"/>
        </w:rPr>
      </w:pPr>
      <w:r>
        <w:rPr>
          <w:i/>
          <w:sz w:val="20"/>
          <w:szCs w:val="20"/>
        </w:rPr>
        <w:t>пост. № 1330</w:t>
      </w:r>
      <w:r>
        <w:rPr>
          <w:i/>
          <w:sz w:val="20"/>
          <w:szCs w:val="20"/>
        </w:rPr>
        <w:t xml:space="preserve"> от 14.11.2023г</w:t>
      </w:r>
    </w:p>
    <w:p w:rsidR="00E813F4" w:rsidRPr="00E813F4" w:rsidRDefault="00E813F4" w:rsidP="00E813F4">
      <w:pPr>
        <w:spacing w:before="232"/>
        <w:ind w:right="367"/>
        <w:rPr>
          <w:color w:val="0000FF" w:themeColor="hyperlink"/>
          <w:u w:val="single"/>
        </w:rPr>
      </w:pPr>
      <w:r w:rsidRPr="00E813F4">
        <w:rPr>
          <w:b/>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11" w:history="1">
        <w:r w:rsidRPr="00E813F4">
          <w:rPr>
            <w:rStyle w:val="af7"/>
          </w:rPr>
          <w:t>https://komsml.cap.ru/doc/laws/</w:t>
        </w:r>
      </w:hyperlink>
    </w:p>
    <w:tbl>
      <w:tblPr>
        <w:tblStyle w:val="TableNormal"/>
        <w:tblpPr w:leftFromText="180" w:rightFromText="180" w:vertAnchor="text" w:horzAnchor="margin" w:tblpY="164"/>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1E0" w:firstRow="1" w:lastRow="1" w:firstColumn="1" w:lastColumn="1" w:noHBand="0" w:noVBand="0"/>
      </w:tblPr>
      <w:tblGrid>
        <w:gridCol w:w="3346"/>
        <w:gridCol w:w="2871"/>
        <w:gridCol w:w="2088"/>
        <w:gridCol w:w="2723"/>
      </w:tblGrid>
      <w:tr w:rsidR="001C73A4" w:rsidTr="001C73A4">
        <w:trPr>
          <w:trHeight w:val="1607"/>
        </w:trPr>
        <w:tc>
          <w:tcPr>
            <w:tcW w:w="3346" w:type="dxa"/>
            <w:tcBorders>
              <w:top w:val="single" w:sz="18" w:space="0" w:color="000000"/>
            </w:tcBorders>
          </w:tcPr>
          <w:p w:rsidR="001C73A4" w:rsidRDefault="001C73A4" w:rsidP="001C73A4">
            <w:pPr>
              <w:pStyle w:val="TableParagraph"/>
              <w:spacing w:line="227" w:lineRule="exact"/>
              <w:ind w:left="108"/>
              <w:rPr>
                <w:b/>
                <w:sz w:val="20"/>
              </w:rPr>
            </w:pPr>
            <w:r>
              <w:rPr>
                <w:b/>
                <w:sz w:val="20"/>
              </w:rPr>
              <w:t>Учредитель:</w:t>
            </w:r>
          </w:p>
          <w:p w:rsidR="001C73A4" w:rsidRDefault="001C73A4" w:rsidP="001C73A4">
            <w:pPr>
              <w:pStyle w:val="TableParagraph"/>
              <w:spacing w:before="2"/>
              <w:ind w:left="108" w:right="112"/>
              <w:rPr>
                <w:b/>
                <w:sz w:val="20"/>
              </w:rPr>
            </w:pPr>
            <w:r>
              <w:rPr>
                <w:b/>
                <w:sz w:val="20"/>
              </w:rPr>
              <w:t>Собрание депутатов Комсомольского муниципального округа Чувашской Республики и администрации Комсомольского муниципального округа</w:t>
            </w:r>
          </w:p>
          <w:p w:rsidR="001C73A4" w:rsidRDefault="001C73A4" w:rsidP="001C73A4">
            <w:pPr>
              <w:pStyle w:val="TableParagraph"/>
              <w:spacing w:line="208" w:lineRule="exact"/>
              <w:ind w:left="108"/>
              <w:rPr>
                <w:b/>
                <w:sz w:val="20"/>
              </w:rPr>
            </w:pPr>
            <w:r>
              <w:rPr>
                <w:b/>
                <w:sz w:val="20"/>
              </w:rPr>
              <w:t>Чувашской Республики</w:t>
            </w:r>
          </w:p>
        </w:tc>
        <w:tc>
          <w:tcPr>
            <w:tcW w:w="2871" w:type="dxa"/>
            <w:tcBorders>
              <w:top w:val="single" w:sz="18" w:space="0" w:color="000000"/>
            </w:tcBorders>
          </w:tcPr>
          <w:p w:rsidR="001C73A4" w:rsidRDefault="001C73A4" w:rsidP="001C73A4">
            <w:pPr>
              <w:pStyle w:val="TableParagraph"/>
              <w:spacing w:line="227" w:lineRule="exact"/>
              <w:ind w:left="131"/>
              <w:rPr>
                <w:b/>
                <w:sz w:val="20"/>
              </w:rPr>
            </w:pPr>
            <w:r>
              <w:rPr>
                <w:b/>
                <w:sz w:val="20"/>
              </w:rPr>
              <w:t>Адрес:</w:t>
            </w:r>
          </w:p>
          <w:p w:rsidR="001C73A4" w:rsidRDefault="001C73A4" w:rsidP="001C73A4">
            <w:pPr>
              <w:pStyle w:val="TableParagraph"/>
              <w:spacing w:before="2"/>
              <w:ind w:left="131" w:right="364"/>
              <w:rPr>
                <w:b/>
                <w:sz w:val="20"/>
              </w:rPr>
            </w:pPr>
            <w:r>
              <w:rPr>
                <w:b/>
                <w:sz w:val="20"/>
              </w:rPr>
              <w:t>429140, с. Комсомольское, ул. Заводская, д. 57</w:t>
            </w:r>
          </w:p>
        </w:tc>
        <w:tc>
          <w:tcPr>
            <w:tcW w:w="2088" w:type="dxa"/>
            <w:tcBorders>
              <w:top w:val="single" w:sz="18" w:space="0" w:color="000000"/>
            </w:tcBorders>
          </w:tcPr>
          <w:p w:rsidR="001C73A4" w:rsidRDefault="001C73A4" w:rsidP="001C73A4">
            <w:pPr>
              <w:pStyle w:val="TableParagraph"/>
              <w:ind w:left="381" w:right="405"/>
              <w:rPr>
                <w:b/>
                <w:sz w:val="20"/>
              </w:rPr>
            </w:pPr>
            <w:r>
              <w:rPr>
                <w:b/>
                <w:sz w:val="20"/>
              </w:rPr>
              <w:t>Официальная электронная версия</w:t>
            </w:r>
          </w:p>
        </w:tc>
        <w:tc>
          <w:tcPr>
            <w:tcW w:w="2723" w:type="dxa"/>
            <w:tcBorders>
              <w:top w:val="single" w:sz="18" w:space="0" w:color="000000"/>
            </w:tcBorders>
          </w:tcPr>
          <w:p w:rsidR="001C73A4" w:rsidRDefault="001C73A4" w:rsidP="001C73A4">
            <w:pPr>
              <w:pStyle w:val="TableParagraph"/>
              <w:spacing w:line="227" w:lineRule="exact"/>
              <w:ind w:left="422"/>
              <w:rPr>
                <w:b/>
                <w:sz w:val="20"/>
              </w:rPr>
            </w:pPr>
            <w:r>
              <w:rPr>
                <w:b/>
                <w:sz w:val="20"/>
              </w:rPr>
              <w:t>Отв. за</w:t>
            </w:r>
            <w:r>
              <w:rPr>
                <w:b/>
                <w:spacing w:val="1"/>
                <w:sz w:val="20"/>
              </w:rPr>
              <w:t xml:space="preserve"> </w:t>
            </w:r>
            <w:r>
              <w:rPr>
                <w:b/>
                <w:sz w:val="20"/>
              </w:rPr>
              <w:t>выпуск:</w:t>
            </w:r>
          </w:p>
          <w:p w:rsidR="001C73A4" w:rsidRDefault="001C73A4" w:rsidP="001C73A4">
            <w:pPr>
              <w:pStyle w:val="TableParagraph"/>
              <w:tabs>
                <w:tab w:val="left" w:pos="1513"/>
              </w:tabs>
              <w:spacing w:before="2"/>
              <w:ind w:left="422" w:right="103"/>
              <w:rPr>
                <w:b/>
                <w:sz w:val="20"/>
              </w:rPr>
            </w:pPr>
            <w:r>
              <w:rPr>
                <w:b/>
                <w:sz w:val="20"/>
              </w:rPr>
              <w:t>ведущий</w:t>
            </w:r>
            <w:r>
              <w:rPr>
                <w:b/>
                <w:sz w:val="20"/>
              </w:rPr>
              <w:tab/>
            </w:r>
            <w:r>
              <w:rPr>
                <w:b/>
                <w:spacing w:val="-3"/>
                <w:sz w:val="20"/>
              </w:rPr>
              <w:t xml:space="preserve">специалист- </w:t>
            </w:r>
            <w:r>
              <w:rPr>
                <w:b/>
                <w:sz w:val="20"/>
              </w:rPr>
              <w:t>эксперт сектора кадровой работы Бахмутова М.А.</w:t>
            </w:r>
          </w:p>
        </w:tc>
      </w:tr>
    </w:tbl>
    <w:p w:rsidR="00FB449C" w:rsidRPr="008C3B7F" w:rsidRDefault="00FB449C" w:rsidP="0044715A">
      <w:pPr>
        <w:ind w:right="367"/>
        <w:jc w:val="both"/>
        <w:rPr>
          <w:rFonts w:asciiTheme="majorHAnsi" w:hAnsiTheme="majorHAnsi"/>
          <w:b/>
          <w:i/>
          <w:spacing w:val="-2"/>
          <w:sz w:val="21"/>
          <w:szCs w:val="21"/>
        </w:rPr>
      </w:pPr>
    </w:p>
    <w:p w:rsidR="00061FE4" w:rsidRDefault="00061FE4" w:rsidP="00061FE4">
      <w:pPr>
        <w:spacing w:before="90"/>
        <w:ind w:left="207"/>
        <w:jc w:val="both"/>
        <w:rPr>
          <w:b/>
          <w:sz w:val="24"/>
        </w:rPr>
      </w:pPr>
    </w:p>
    <w:p w:rsidR="00061FE4" w:rsidRPr="00061FE4" w:rsidRDefault="00061FE4" w:rsidP="00061FE4"/>
    <w:p w:rsidR="009C588F" w:rsidRDefault="009C588F" w:rsidP="009C588F">
      <w:pPr>
        <w:spacing w:before="90"/>
        <w:ind w:left="207"/>
        <w:jc w:val="both"/>
        <w:rPr>
          <w:b/>
          <w:sz w:val="24"/>
        </w:rPr>
      </w:pPr>
    </w:p>
    <w:p w:rsidR="009C588F" w:rsidRDefault="009C588F">
      <w:pPr>
        <w:spacing w:before="232"/>
        <w:ind w:left="207" w:firstLine="568"/>
        <w:rPr>
          <w:sz w:val="24"/>
        </w:rPr>
      </w:pPr>
    </w:p>
    <w:p w:rsidR="00061FE4" w:rsidRDefault="00061FE4">
      <w:pPr>
        <w:spacing w:before="232"/>
        <w:ind w:left="207" w:firstLine="568"/>
        <w:rPr>
          <w:sz w:val="24"/>
        </w:rPr>
      </w:pPr>
    </w:p>
    <w:p w:rsidR="00061FE4" w:rsidRDefault="00061FE4">
      <w:pPr>
        <w:spacing w:before="232"/>
        <w:ind w:left="207" w:firstLine="568"/>
        <w:rPr>
          <w:sz w:val="24"/>
        </w:rPr>
      </w:pPr>
    </w:p>
    <w:p w:rsidR="00061FE4" w:rsidRDefault="00061FE4">
      <w:pPr>
        <w:spacing w:before="232"/>
        <w:ind w:left="207" w:firstLine="568"/>
        <w:rPr>
          <w:sz w:val="24"/>
        </w:rPr>
      </w:pPr>
    </w:p>
    <w:p w:rsidR="00061FE4" w:rsidRDefault="00061FE4" w:rsidP="002D30B6">
      <w:pPr>
        <w:spacing w:before="232"/>
        <w:rPr>
          <w:sz w:val="24"/>
        </w:rPr>
        <w:sectPr w:rsidR="00061FE4" w:rsidSect="0013219F">
          <w:type w:val="continuous"/>
          <w:pgSz w:w="11910" w:h="16840"/>
          <w:pgMar w:top="700" w:right="428" w:bottom="280" w:left="142" w:header="720" w:footer="720" w:gutter="0"/>
          <w:cols w:space="720"/>
        </w:sectPr>
      </w:pPr>
    </w:p>
    <w:p w:rsidR="003903E3" w:rsidRDefault="003903E3">
      <w:pPr>
        <w:pStyle w:val="aff"/>
        <w:spacing w:before="4"/>
        <w:ind w:left="0"/>
        <w:jc w:val="left"/>
        <w:rPr>
          <w:b/>
          <w:sz w:val="11"/>
        </w:rPr>
      </w:pPr>
    </w:p>
    <w:p w:rsidR="003903E3" w:rsidRDefault="003903E3"/>
    <w:sectPr w:rsidR="003903E3">
      <w:pgSz w:w="11910" w:h="16840"/>
      <w:pgMar w:top="620" w:right="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Times New Roman" w:hAnsi="Times New Roman" w:cs="Times New Roman" w:hint="default"/>
        <w:lang w:val="en-US"/>
      </w:rPr>
    </w:lvl>
    <w:lvl w:ilvl="1">
      <w:start w:val="1"/>
      <w:numFmt w:val="decimal"/>
      <w:suff w:val="space"/>
      <w:lvlText w:val="%1.%2."/>
      <w:lvlJc w:val="left"/>
      <w:pPr>
        <w:tabs>
          <w:tab w:val="num" w:pos="0"/>
        </w:tabs>
        <w:ind w:left="0" w:firstLine="709"/>
      </w:pPr>
      <w:rPr>
        <w:rFonts w:ascii="Times New Roman" w:hAnsi="Times New Roman" w:cs="Times New Roman" w:hint="default"/>
        <w:lang w:val="en-US"/>
      </w:rPr>
    </w:lvl>
    <w:lvl w:ilvl="2">
      <w:start w:val="1"/>
      <w:numFmt w:val="decimal"/>
      <w:lvlText w:val="%1.%2.%3."/>
      <w:lvlJc w:val="left"/>
      <w:pPr>
        <w:tabs>
          <w:tab w:val="num" w:pos="0"/>
        </w:tabs>
        <w:ind w:left="1224" w:hanging="504"/>
      </w:pPr>
      <w:rPr>
        <w:rFonts w:ascii="Times New Roman" w:hAnsi="Times New Roman" w:cs="Times New Roman" w:hint="default"/>
        <w:lang w:val="en-US"/>
      </w:rPr>
    </w:lvl>
    <w:lvl w:ilvl="3">
      <w:start w:val="1"/>
      <w:numFmt w:val="decimal"/>
      <w:lvlText w:val="%1.%2.%3.%4."/>
      <w:lvlJc w:val="left"/>
      <w:pPr>
        <w:tabs>
          <w:tab w:val="num" w:pos="0"/>
        </w:tabs>
        <w:ind w:left="1728" w:hanging="648"/>
      </w:pPr>
      <w:rPr>
        <w:rFonts w:ascii="Times New Roman" w:hAnsi="Times New Roman" w:cs="Times New Roman" w:hint="default"/>
        <w:lang w:val="en-US"/>
      </w:rPr>
    </w:lvl>
    <w:lvl w:ilvl="4">
      <w:start w:val="1"/>
      <w:numFmt w:val="decimal"/>
      <w:lvlText w:val="%1.%2.%3.%4.%5."/>
      <w:lvlJc w:val="left"/>
      <w:pPr>
        <w:tabs>
          <w:tab w:val="num" w:pos="0"/>
        </w:tabs>
        <w:ind w:left="2232" w:hanging="792"/>
      </w:pPr>
      <w:rPr>
        <w:rFonts w:ascii="Times New Roman" w:hAnsi="Times New Roman" w:cs="Times New Roman" w:hint="default"/>
        <w:lang w:val="en-US"/>
      </w:rPr>
    </w:lvl>
    <w:lvl w:ilvl="5">
      <w:start w:val="1"/>
      <w:numFmt w:val="decimal"/>
      <w:lvlText w:val="%1.%2.%3.%4.%5.%6."/>
      <w:lvlJc w:val="left"/>
      <w:pPr>
        <w:tabs>
          <w:tab w:val="num" w:pos="0"/>
        </w:tabs>
        <w:ind w:left="2736" w:hanging="936"/>
      </w:pPr>
      <w:rPr>
        <w:rFonts w:ascii="Times New Roman" w:hAnsi="Times New Roman" w:cs="Times New Roman" w:hint="default"/>
        <w:lang w:val="en-US"/>
      </w:rPr>
    </w:lvl>
    <w:lvl w:ilvl="6">
      <w:start w:val="1"/>
      <w:numFmt w:val="decimal"/>
      <w:lvlText w:val="%1.%2.%3.%4.%5.%6.%7."/>
      <w:lvlJc w:val="left"/>
      <w:pPr>
        <w:tabs>
          <w:tab w:val="num" w:pos="0"/>
        </w:tabs>
        <w:ind w:left="3240" w:hanging="1080"/>
      </w:pPr>
      <w:rPr>
        <w:rFonts w:ascii="Times New Roman" w:hAnsi="Times New Roman" w:cs="Times New Roman" w:hint="default"/>
        <w:lang w:val="en-US"/>
      </w:rPr>
    </w:lvl>
    <w:lvl w:ilvl="7">
      <w:start w:val="1"/>
      <w:numFmt w:val="decimal"/>
      <w:lvlText w:val="%1.%2.%3.%4.%5.%6.%7.%8."/>
      <w:lvlJc w:val="left"/>
      <w:pPr>
        <w:tabs>
          <w:tab w:val="num" w:pos="0"/>
        </w:tabs>
        <w:ind w:left="3744" w:hanging="1224"/>
      </w:pPr>
      <w:rPr>
        <w:rFonts w:ascii="Times New Roman" w:hAnsi="Times New Roman" w:cs="Times New Roman" w:hint="default"/>
        <w:lang w:val="en-US"/>
      </w:rPr>
    </w:lvl>
    <w:lvl w:ilvl="8">
      <w:start w:val="1"/>
      <w:numFmt w:val="decimal"/>
      <w:lvlText w:val="%1.%2.%3.%4.%5.%6.%7.%8.%9."/>
      <w:lvlJc w:val="left"/>
      <w:pPr>
        <w:tabs>
          <w:tab w:val="num" w:pos="0"/>
        </w:tabs>
        <w:ind w:left="4320" w:hanging="1440"/>
      </w:pPr>
      <w:rPr>
        <w:rFonts w:ascii="Times New Roman" w:hAnsi="Times New Roman" w:cs="Times New Roman" w:hint="default"/>
        <w:lang w:val="en-US"/>
      </w:rPr>
    </w:lvl>
  </w:abstractNum>
  <w:abstractNum w:abstractNumId="1" w15:restartNumberingAfterBreak="0">
    <w:nsid w:val="055114E0"/>
    <w:multiLevelType w:val="hybridMultilevel"/>
    <w:tmpl w:val="8960B4D0"/>
    <w:lvl w:ilvl="0" w:tplc="8596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D84BCD"/>
    <w:multiLevelType w:val="hybridMultilevel"/>
    <w:tmpl w:val="3D6A85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FF9323A"/>
    <w:multiLevelType w:val="hybridMultilevel"/>
    <w:tmpl w:val="11A89748"/>
    <w:lvl w:ilvl="0" w:tplc="17846A0E">
      <w:numFmt w:val="bullet"/>
      <w:lvlText w:val="-"/>
      <w:lvlJc w:val="left"/>
      <w:pPr>
        <w:ind w:left="208" w:hanging="292"/>
      </w:pPr>
      <w:rPr>
        <w:rFonts w:ascii="Times New Roman" w:eastAsia="Times New Roman" w:hAnsi="Times New Roman" w:cs="Times New Roman" w:hint="default"/>
        <w:spacing w:val="-17"/>
        <w:w w:val="99"/>
        <w:sz w:val="28"/>
        <w:szCs w:val="28"/>
        <w:lang w:val="ru-RU" w:eastAsia="en-US" w:bidi="ar-SA"/>
      </w:rPr>
    </w:lvl>
    <w:lvl w:ilvl="1" w:tplc="F7D067B2">
      <w:numFmt w:val="bullet"/>
      <w:lvlText w:val="•"/>
      <w:lvlJc w:val="left"/>
      <w:pPr>
        <w:ind w:left="1314" w:hanging="292"/>
      </w:pPr>
      <w:rPr>
        <w:rFonts w:hint="default"/>
        <w:lang w:val="ru-RU" w:eastAsia="en-US" w:bidi="ar-SA"/>
      </w:rPr>
    </w:lvl>
    <w:lvl w:ilvl="2" w:tplc="AC0E0742">
      <w:numFmt w:val="bullet"/>
      <w:lvlText w:val="•"/>
      <w:lvlJc w:val="left"/>
      <w:pPr>
        <w:ind w:left="2429" w:hanging="292"/>
      </w:pPr>
      <w:rPr>
        <w:rFonts w:hint="default"/>
        <w:lang w:val="ru-RU" w:eastAsia="en-US" w:bidi="ar-SA"/>
      </w:rPr>
    </w:lvl>
    <w:lvl w:ilvl="3" w:tplc="C970763C">
      <w:numFmt w:val="bullet"/>
      <w:lvlText w:val="•"/>
      <w:lvlJc w:val="left"/>
      <w:pPr>
        <w:ind w:left="3544" w:hanging="292"/>
      </w:pPr>
      <w:rPr>
        <w:rFonts w:hint="default"/>
        <w:lang w:val="ru-RU" w:eastAsia="en-US" w:bidi="ar-SA"/>
      </w:rPr>
    </w:lvl>
    <w:lvl w:ilvl="4" w:tplc="7242CE16">
      <w:numFmt w:val="bullet"/>
      <w:lvlText w:val="•"/>
      <w:lvlJc w:val="left"/>
      <w:pPr>
        <w:ind w:left="4659" w:hanging="292"/>
      </w:pPr>
      <w:rPr>
        <w:rFonts w:hint="default"/>
        <w:lang w:val="ru-RU" w:eastAsia="en-US" w:bidi="ar-SA"/>
      </w:rPr>
    </w:lvl>
    <w:lvl w:ilvl="5" w:tplc="B9A6B9D8">
      <w:numFmt w:val="bullet"/>
      <w:lvlText w:val="•"/>
      <w:lvlJc w:val="left"/>
      <w:pPr>
        <w:ind w:left="5774" w:hanging="292"/>
      </w:pPr>
      <w:rPr>
        <w:rFonts w:hint="default"/>
        <w:lang w:val="ru-RU" w:eastAsia="en-US" w:bidi="ar-SA"/>
      </w:rPr>
    </w:lvl>
    <w:lvl w:ilvl="6" w:tplc="1FE01430">
      <w:numFmt w:val="bullet"/>
      <w:lvlText w:val="•"/>
      <w:lvlJc w:val="left"/>
      <w:pPr>
        <w:ind w:left="6888" w:hanging="292"/>
      </w:pPr>
      <w:rPr>
        <w:rFonts w:hint="default"/>
        <w:lang w:val="ru-RU" w:eastAsia="en-US" w:bidi="ar-SA"/>
      </w:rPr>
    </w:lvl>
    <w:lvl w:ilvl="7" w:tplc="D794D218">
      <w:numFmt w:val="bullet"/>
      <w:lvlText w:val="•"/>
      <w:lvlJc w:val="left"/>
      <w:pPr>
        <w:ind w:left="8003" w:hanging="292"/>
      </w:pPr>
      <w:rPr>
        <w:rFonts w:hint="default"/>
        <w:lang w:val="ru-RU" w:eastAsia="en-US" w:bidi="ar-SA"/>
      </w:rPr>
    </w:lvl>
    <w:lvl w:ilvl="8" w:tplc="7CEE3614">
      <w:numFmt w:val="bullet"/>
      <w:lvlText w:val="•"/>
      <w:lvlJc w:val="left"/>
      <w:pPr>
        <w:ind w:left="9118" w:hanging="292"/>
      </w:pPr>
      <w:rPr>
        <w:rFonts w:hint="default"/>
        <w:lang w:val="ru-RU" w:eastAsia="en-US" w:bidi="ar-SA"/>
      </w:rPr>
    </w:lvl>
  </w:abstractNum>
  <w:abstractNum w:abstractNumId="5" w15:restartNumberingAfterBreak="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061C6E"/>
    <w:multiLevelType w:val="hybridMultilevel"/>
    <w:tmpl w:val="D7E620D2"/>
    <w:lvl w:ilvl="0" w:tplc="673827C6">
      <w:numFmt w:val="bullet"/>
      <w:lvlText w:val="-"/>
      <w:lvlJc w:val="left"/>
      <w:pPr>
        <w:ind w:left="208" w:hanging="304"/>
      </w:pPr>
      <w:rPr>
        <w:rFonts w:ascii="Times New Roman" w:eastAsia="Times New Roman" w:hAnsi="Times New Roman" w:cs="Times New Roman" w:hint="default"/>
        <w:spacing w:val="-5"/>
        <w:w w:val="99"/>
        <w:sz w:val="28"/>
        <w:szCs w:val="28"/>
        <w:lang w:val="ru-RU" w:eastAsia="en-US" w:bidi="ar-SA"/>
      </w:rPr>
    </w:lvl>
    <w:lvl w:ilvl="1" w:tplc="29FE4362">
      <w:numFmt w:val="bullet"/>
      <w:lvlText w:val="•"/>
      <w:lvlJc w:val="left"/>
      <w:pPr>
        <w:ind w:left="1314" w:hanging="304"/>
      </w:pPr>
      <w:rPr>
        <w:rFonts w:hint="default"/>
        <w:lang w:val="ru-RU" w:eastAsia="en-US" w:bidi="ar-SA"/>
      </w:rPr>
    </w:lvl>
    <w:lvl w:ilvl="2" w:tplc="5456FB20">
      <w:numFmt w:val="bullet"/>
      <w:lvlText w:val="•"/>
      <w:lvlJc w:val="left"/>
      <w:pPr>
        <w:ind w:left="2429" w:hanging="304"/>
      </w:pPr>
      <w:rPr>
        <w:rFonts w:hint="default"/>
        <w:lang w:val="ru-RU" w:eastAsia="en-US" w:bidi="ar-SA"/>
      </w:rPr>
    </w:lvl>
    <w:lvl w:ilvl="3" w:tplc="ACCC8558">
      <w:numFmt w:val="bullet"/>
      <w:lvlText w:val="•"/>
      <w:lvlJc w:val="left"/>
      <w:pPr>
        <w:ind w:left="3544" w:hanging="304"/>
      </w:pPr>
      <w:rPr>
        <w:rFonts w:hint="default"/>
        <w:lang w:val="ru-RU" w:eastAsia="en-US" w:bidi="ar-SA"/>
      </w:rPr>
    </w:lvl>
    <w:lvl w:ilvl="4" w:tplc="E658617E">
      <w:numFmt w:val="bullet"/>
      <w:lvlText w:val="•"/>
      <w:lvlJc w:val="left"/>
      <w:pPr>
        <w:ind w:left="4659" w:hanging="304"/>
      </w:pPr>
      <w:rPr>
        <w:rFonts w:hint="default"/>
        <w:lang w:val="ru-RU" w:eastAsia="en-US" w:bidi="ar-SA"/>
      </w:rPr>
    </w:lvl>
    <w:lvl w:ilvl="5" w:tplc="B6F69A46">
      <w:numFmt w:val="bullet"/>
      <w:lvlText w:val="•"/>
      <w:lvlJc w:val="left"/>
      <w:pPr>
        <w:ind w:left="5774" w:hanging="304"/>
      </w:pPr>
      <w:rPr>
        <w:rFonts w:hint="default"/>
        <w:lang w:val="ru-RU" w:eastAsia="en-US" w:bidi="ar-SA"/>
      </w:rPr>
    </w:lvl>
    <w:lvl w:ilvl="6" w:tplc="FC841470">
      <w:numFmt w:val="bullet"/>
      <w:lvlText w:val="•"/>
      <w:lvlJc w:val="left"/>
      <w:pPr>
        <w:ind w:left="6888" w:hanging="304"/>
      </w:pPr>
      <w:rPr>
        <w:rFonts w:hint="default"/>
        <w:lang w:val="ru-RU" w:eastAsia="en-US" w:bidi="ar-SA"/>
      </w:rPr>
    </w:lvl>
    <w:lvl w:ilvl="7" w:tplc="7DB4DA50">
      <w:numFmt w:val="bullet"/>
      <w:lvlText w:val="•"/>
      <w:lvlJc w:val="left"/>
      <w:pPr>
        <w:ind w:left="8003" w:hanging="304"/>
      </w:pPr>
      <w:rPr>
        <w:rFonts w:hint="default"/>
        <w:lang w:val="ru-RU" w:eastAsia="en-US" w:bidi="ar-SA"/>
      </w:rPr>
    </w:lvl>
    <w:lvl w:ilvl="8" w:tplc="D0ACF0FC">
      <w:numFmt w:val="bullet"/>
      <w:lvlText w:val="•"/>
      <w:lvlJc w:val="left"/>
      <w:pPr>
        <w:ind w:left="9118" w:hanging="304"/>
      </w:pPr>
      <w:rPr>
        <w:rFonts w:hint="default"/>
        <w:lang w:val="ru-RU" w:eastAsia="en-US" w:bidi="ar-SA"/>
      </w:rPr>
    </w:lvl>
  </w:abstractNum>
  <w:abstractNum w:abstractNumId="7" w15:restartNumberingAfterBreak="0">
    <w:nsid w:val="36C604D3"/>
    <w:multiLevelType w:val="hybridMultilevel"/>
    <w:tmpl w:val="8E3032D8"/>
    <w:lvl w:ilvl="0" w:tplc="3EF6B3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497E2850"/>
    <w:multiLevelType w:val="hybridMultilevel"/>
    <w:tmpl w:val="33E676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F9091C"/>
    <w:multiLevelType w:val="hybridMultilevel"/>
    <w:tmpl w:val="5532C24C"/>
    <w:lvl w:ilvl="0" w:tplc="9C20E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5613309"/>
    <w:multiLevelType w:val="hybridMultilevel"/>
    <w:tmpl w:val="270E984C"/>
    <w:lvl w:ilvl="0" w:tplc="49F6CC00">
      <w:start w:val="1"/>
      <w:numFmt w:val="decimal"/>
      <w:lvlText w:val="%1."/>
      <w:lvlJc w:val="left"/>
      <w:pPr>
        <w:ind w:left="208" w:hanging="280"/>
      </w:pPr>
      <w:rPr>
        <w:rFonts w:ascii="Times New Roman" w:eastAsia="Times New Roman" w:hAnsi="Times New Roman" w:cs="Times New Roman" w:hint="default"/>
        <w:spacing w:val="0"/>
        <w:w w:val="100"/>
        <w:sz w:val="26"/>
        <w:szCs w:val="26"/>
        <w:lang w:val="ru-RU" w:eastAsia="en-US" w:bidi="ar-SA"/>
      </w:rPr>
    </w:lvl>
    <w:lvl w:ilvl="1" w:tplc="B67E911E">
      <w:numFmt w:val="bullet"/>
      <w:lvlText w:val="•"/>
      <w:lvlJc w:val="left"/>
      <w:pPr>
        <w:ind w:left="1314" w:hanging="280"/>
      </w:pPr>
      <w:rPr>
        <w:rFonts w:hint="default"/>
        <w:lang w:val="ru-RU" w:eastAsia="en-US" w:bidi="ar-SA"/>
      </w:rPr>
    </w:lvl>
    <w:lvl w:ilvl="2" w:tplc="9384A63C">
      <w:numFmt w:val="bullet"/>
      <w:lvlText w:val="•"/>
      <w:lvlJc w:val="left"/>
      <w:pPr>
        <w:ind w:left="2429" w:hanging="280"/>
      </w:pPr>
      <w:rPr>
        <w:rFonts w:hint="default"/>
        <w:lang w:val="ru-RU" w:eastAsia="en-US" w:bidi="ar-SA"/>
      </w:rPr>
    </w:lvl>
    <w:lvl w:ilvl="3" w:tplc="B4C6B84A">
      <w:numFmt w:val="bullet"/>
      <w:lvlText w:val="•"/>
      <w:lvlJc w:val="left"/>
      <w:pPr>
        <w:ind w:left="3544" w:hanging="280"/>
      </w:pPr>
      <w:rPr>
        <w:rFonts w:hint="default"/>
        <w:lang w:val="ru-RU" w:eastAsia="en-US" w:bidi="ar-SA"/>
      </w:rPr>
    </w:lvl>
    <w:lvl w:ilvl="4" w:tplc="70A02B64">
      <w:numFmt w:val="bullet"/>
      <w:lvlText w:val="•"/>
      <w:lvlJc w:val="left"/>
      <w:pPr>
        <w:ind w:left="4659" w:hanging="280"/>
      </w:pPr>
      <w:rPr>
        <w:rFonts w:hint="default"/>
        <w:lang w:val="ru-RU" w:eastAsia="en-US" w:bidi="ar-SA"/>
      </w:rPr>
    </w:lvl>
    <w:lvl w:ilvl="5" w:tplc="E190D036">
      <w:numFmt w:val="bullet"/>
      <w:lvlText w:val="•"/>
      <w:lvlJc w:val="left"/>
      <w:pPr>
        <w:ind w:left="5774" w:hanging="280"/>
      </w:pPr>
      <w:rPr>
        <w:rFonts w:hint="default"/>
        <w:lang w:val="ru-RU" w:eastAsia="en-US" w:bidi="ar-SA"/>
      </w:rPr>
    </w:lvl>
    <w:lvl w:ilvl="6" w:tplc="244A839A">
      <w:numFmt w:val="bullet"/>
      <w:lvlText w:val="•"/>
      <w:lvlJc w:val="left"/>
      <w:pPr>
        <w:ind w:left="6888" w:hanging="280"/>
      </w:pPr>
      <w:rPr>
        <w:rFonts w:hint="default"/>
        <w:lang w:val="ru-RU" w:eastAsia="en-US" w:bidi="ar-SA"/>
      </w:rPr>
    </w:lvl>
    <w:lvl w:ilvl="7" w:tplc="14520CB4">
      <w:numFmt w:val="bullet"/>
      <w:lvlText w:val="•"/>
      <w:lvlJc w:val="left"/>
      <w:pPr>
        <w:ind w:left="8003" w:hanging="280"/>
      </w:pPr>
      <w:rPr>
        <w:rFonts w:hint="default"/>
        <w:lang w:val="ru-RU" w:eastAsia="en-US" w:bidi="ar-SA"/>
      </w:rPr>
    </w:lvl>
    <w:lvl w:ilvl="8" w:tplc="C660DE30">
      <w:numFmt w:val="bullet"/>
      <w:lvlText w:val="•"/>
      <w:lvlJc w:val="left"/>
      <w:pPr>
        <w:ind w:left="9118" w:hanging="280"/>
      </w:pPr>
      <w:rPr>
        <w:rFonts w:hint="default"/>
        <w:lang w:val="ru-RU" w:eastAsia="en-US" w:bidi="ar-SA"/>
      </w:rPr>
    </w:lvl>
  </w:abstractNum>
  <w:abstractNum w:abstractNumId="11" w15:restartNumberingAfterBreak="0">
    <w:nsid w:val="5912510E"/>
    <w:multiLevelType w:val="hybridMultilevel"/>
    <w:tmpl w:val="8960B80A"/>
    <w:lvl w:ilvl="0" w:tplc="F1B8D97A">
      <w:start w:val="1"/>
      <w:numFmt w:val="decimal"/>
      <w:lvlText w:val="%1."/>
      <w:lvlJc w:val="left"/>
      <w:pPr>
        <w:ind w:left="208" w:hanging="484"/>
        <w:jc w:val="right"/>
      </w:pPr>
      <w:rPr>
        <w:rFonts w:ascii="Times New Roman" w:eastAsia="Times New Roman" w:hAnsi="Times New Roman" w:cs="Times New Roman" w:hint="default"/>
        <w:spacing w:val="-35"/>
        <w:w w:val="100"/>
        <w:sz w:val="28"/>
        <w:szCs w:val="28"/>
        <w:lang w:val="ru-RU" w:eastAsia="en-US" w:bidi="ar-SA"/>
      </w:rPr>
    </w:lvl>
    <w:lvl w:ilvl="1" w:tplc="A906DDB8">
      <w:start w:val="1"/>
      <w:numFmt w:val="decimal"/>
      <w:lvlText w:val="%2."/>
      <w:lvlJc w:val="left"/>
      <w:pPr>
        <w:ind w:left="208" w:hanging="260"/>
      </w:pPr>
      <w:rPr>
        <w:rFonts w:ascii="Times New Roman" w:eastAsia="Times New Roman" w:hAnsi="Times New Roman" w:cs="Times New Roman" w:hint="default"/>
        <w:spacing w:val="0"/>
        <w:w w:val="100"/>
        <w:sz w:val="26"/>
        <w:szCs w:val="26"/>
        <w:lang w:val="ru-RU" w:eastAsia="en-US" w:bidi="ar-SA"/>
      </w:rPr>
    </w:lvl>
    <w:lvl w:ilvl="2" w:tplc="75E6991C">
      <w:numFmt w:val="bullet"/>
      <w:lvlText w:val="•"/>
      <w:lvlJc w:val="left"/>
      <w:pPr>
        <w:ind w:left="2429" w:hanging="260"/>
      </w:pPr>
      <w:rPr>
        <w:rFonts w:hint="default"/>
        <w:lang w:val="ru-RU" w:eastAsia="en-US" w:bidi="ar-SA"/>
      </w:rPr>
    </w:lvl>
    <w:lvl w:ilvl="3" w:tplc="6D3E744A">
      <w:numFmt w:val="bullet"/>
      <w:lvlText w:val="•"/>
      <w:lvlJc w:val="left"/>
      <w:pPr>
        <w:ind w:left="3544" w:hanging="260"/>
      </w:pPr>
      <w:rPr>
        <w:rFonts w:hint="default"/>
        <w:lang w:val="ru-RU" w:eastAsia="en-US" w:bidi="ar-SA"/>
      </w:rPr>
    </w:lvl>
    <w:lvl w:ilvl="4" w:tplc="A93E52AE">
      <w:numFmt w:val="bullet"/>
      <w:lvlText w:val="•"/>
      <w:lvlJc w:val="left"/>
      <w:pPr>
        <w:ind w:left="4659" w:hanging="260"/>
      </w:pPr>
      <w:rPr>
        <w:rFonts w:hint="default"/>
        <w:lang w:val="ru-RU" w:eastAsia="en-US" w:bidi="ar-SA"/>
      </w:rPr>
    </w:lvl>
    <w:lvl w:ilvl="5" w:tplc="6AF2204A">
      <w:numFmt w:val="bullet"/>
      <w:lvlText w:val="•"/>
      <w:lvlJc w:val="left"/>
      <w:pPr>
        <w:ind w:left="5774" w:hanging="260"/>
      </w:pPr>
      <w:rPr>
        <w:rFonts w:hint="default"/>
        <w:lang w:val="ru-RU" w:eastAsia="en-US" w:bidi="ar-SA"/>
      </w:rPr>
    </w:lvl>
    <w:lvl w:ilvl="6" w:tplc="3482DEC8">
      <w:numFmt w:val="bullet"/>
      <w:lvlText w:val="•"/>
      <w:lvlJc w:val="left"/>
      <w:pPr>
        <w:ind w:left="6888" w:hanging="260"/>
      </w:pPr>
      <w:rPr>
        <w:rFonts w:hint="default"/>
        <w:lang w:val="ru-RU" w:eastAsia="en-US" w:bidi="ar-SA"/>
      </w:rPr>
    </w:lvl>
    <w:lvl w:ilvl="7" w:tplc="628C2084">
      <w:numFmt w:val="bullet"/>
      <w:lvlText w:val="•"/>
      <w:lvlJc w:val="left"/>
      <w:pPr>
        <w:ind w:left="8003" w:hanging="260"/>
      </w:pPr>
      <w:rPr>
        <w:rFonts w:hint="default"/>
        <w:lang w:val="ru-RU" w:eastAsia="en-US" w:bidi="ar-SA"/>
      </w:rPr>
    </w:lvl>
    <w:lvl w:ilvl="8" w:tplc="D5A80FE0">
      <w:numFmt w:val="bullet"/>
      <w:lvlText w:val="•"/>
      <w:lvlJc w:val="left"/>
      <w:pPr>
        <w:ind w:left="9118" w:hanging="260"/>
      </w:pPr>
      <w:rPr>
        <w:rFonts w:hint="default"/>
        <w:lang w:val="ru-RU" w:eastAsia="en-US" w:bidi="ar-SA"/>
      </w:rPr>
    </w:lvl>
  </w:abstractNum>
  <w:abstractNum w:abstractNumId="12" w15:restartNumberingAfterBreak="0">
    <w:nsid w:val="6E2D1166"/>
    <w:multiLevelType w:val="hybridMultilevel"/>
    <w:tmpl w:val="5F00F8AC"/>
    <w:lvl w:ilvl="0" w:tplc="980222F8">
      <w:numFmt w:val="bullet"/>
      <w:lvlText w:val="-"/>
      <w:lvlJc w:val="left"/>
      <w:pPr>
        <w:ind w:left="208" w:hanging="304"/>
      </w:pPr>
      <w:rPr>
        <w:rFonts w:ascii="Times New Roman" w:eastAsia="Times New Roman" w:hAnsi="Times New Roman" w:cs="Times New Roman" w:hint="default"/>
        <w:spacing w:val="-5"/>
        <w:w w:val="99"/>
        <w:sz w:val="28"/>
        <w:szCs w:val="28"/>
        <w:lang w:val="ru-RU" w:eastAsia="en-US" w:bidi="ar-SA"/>
      </w:rPr>
    </w:lvl>
    <w:lvl w:ilvl="1" w:tplc="F9A6F82C">
      <w:numFmt w:val="bullet"/>
      <w:lvlText w:val="•"/>
      <w:lvlJc w:val="left"/>
      <w:pPr>
        <w:ind w:left="1314" w:hanging="304"/>
      </w:pPr>
      <w:rPr>
        <w:rFonts w:hint="default"/>
        <w:lang w:val="ru-RU" w:eastAsia="en-US" w:bidi="ar-SA"/>
      </w:rPr>
    </w:lvl>
    <w:lvl w:ilvl="2" w:tplc="33583F08">
      <w:numFmt w:val="bullet"/>
      <w:lvlText w:val="•"/>
      <w:lvlJc w:val="left"/>
      <w:pPr>
        <w:ind w:left="2429" w:hanging="304"/>
      </w:pPr>
      <w:rPr>
        <w:rFonts w:hint="default"/>
        <w:lang w:val="ru-RU" w:eastAsia="en-US" w:bidi="ar-SA"/>
      </w:rPr>
    </w:lvl>
    <w:lvl w:ilvl="3" w:tplc="6AD27D52">
      <w:numFmt w:val="bullet"/>
      <w:lvlText w:val="•"/>
      <w:lvlJc w:val="left"/>
      <w:pPr>
        <w:ind w:left="3544" w:hanging="304"/>
      </w:pPr>
      <w:rPr>
        <w:rFonts w:hint="default"/>
        <w:lang w:val="ru-RU" w:eastAsia="en-US" w:bidi="ar-SA"/>
      </w:rPr>
    </w:lvl>
    <w:lvl w:ilvl="4" w:tplc="1D302EB8">
      <w:numFmt w:val="bullet"/>
      <w:lvlText w:val="•"/>
      <w:lvlJc w:val="left"/>
      <w:pPr>
        <w:ind w:left="4659" w:hanging="304"/>
      </w:pPr>
      <w:rPr>
        <w:rFonts w:hint="default"/>
        <w:lang w:val="ru-RU" w:eastAsia="en-US" w:bidi="ar-SA"/>
      </w:rPr>
    </w:lvl>
    <w:lvl w:ilvl="5" w:tplc="9426F3F2">
      <w:numFmt w:val="bullet"/>
      <w:lvlText w:val="•"/>
      <w:lvlJc w:val="left"/>
      <w:pPr>
        <w:ind w:left="5774" w:hanging="304"/>
      </w:pPr>
      <w:rPr>
        <w:rFonts w:hint="default"/>
        <w:lang w:val="ru-RU" w:eastAsia="en-US" w:bidi="ar-SA"/>
      </w:rPr>
    </w:lvl>
    <w:lvl w:ilvl="6" w:tplc="2222E3EC">
      <w:numFmt w:val="bullet"/>
      <w:lvlText w:val="•"/>
      <w:lvlJc w:val="left"/>
      <w:pPr>
        <w:ind w:left="6888" w:hanging="304"/>
      </w:pPr>
      <w:rPr>
        <w:rFonts w:hint="default"/>
        <w:lang w:val="ru-RU" w:eastAsia="en-US" w:bidi="ar-SA"/>
      </w:rPr>
    </w:lvl>
    <w:lvl w:ilvl="7" w:tplc="9518278A">
      <w:numFmt w:val="bullet"/>
      <w:lvlText w:val="•"/>
      <w:lvlJc w:val="left"/>
      <w:pPr>
        <w:ind w:left="8003" w:hanging="304"/>
      </w:pPr>
      <w:rPr>
        <w:rFonts w:hint="default"/>
        <w:lang w:val="ru-RU" w:eastAsia="en-US" w:bidi="ar-SA"/>
      </w:rPr>
    </w:lvl>
    <w:lvl w:ilvl="8" w:tplc="391C6030">
      <w:numFmt w:val="bullet"/>
      <w:lvlText w:val="•"/>
      <w:lvlJc w:val="left"/>
      <w:pPr>
        <w:ind w:left="9118" w:hanging="304"/>
      </w:pPr>
      <w:rPr>
        <w:rFonts w:hint="default"/>
        <w:lang w:val="ru-RU" w:eastAsia="en-US" w:bidi="ar-SA"/>
      </w:rPr>
    </w:lvl>
  </w:abstractNum>
  <w:abstractNum w:abstractNumId="13"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7EF95E28"/>
    <w:multiLevelType w:val="hybridMultilevel"/>
    <w:tmpl w:val="D9A6511E"/>
    <w:lvl w:ilvl="0" w:tplc="62FA96FC">
      <w:start w:val="1"/>
      <w:numFmt w:val="decimal"/>
      <w:lvlText w:val="%1."/>
      <w:lvlJc w:val="left"/>
      <w:pPr>
        <w:ind w:left="208" w:hanging="340"/>
        <w:jc w:val="right"/>
      </w:pPr>
      <w:rPr>
        <w:rFonts w:ascii="Times New Roman" w:eastAsia="Times New Roman" w:hAnsi="Times New Roman" w:cs="Times New Roman" w:hint="default"/>
        <w:spacing w:val="-35"/>
        <w:w w:val="100"/>
        <w:sz w:val="28"/>
        <w:szCs w:val="28"/>
        <w:lang w:val="ru-RU" w:eastAsia="en-US" w:bidi="ar-SA"/>
      </w:rPr>
    </w:lvl>
    <w:lvl w:ilvl="1" w:tplc="D45ECEFC">
      <w:numFmt w:val="bullet"/>
      <w:lvlText w:val="•"/>
      <w:lvlJc w:val="left"/>
      <w:pPr>
        <w:ind w:left="1314" w:hanging="340"/>
      </w:pPr>
      <w:rPr>
        <w:rFonts w:hint="default"/>
        <w:lang w:val="ru-RU" w:eastAsia="en-US" w:bidi="ar-SA"/>
      </w:rPr>
    </w:lvl>
    <w:lvl w:ilvl="2" w:tplc="14A69AD0">
      <w:numFmt w:val="bullet"/>
      <w:lvlText w:val="•"/>
      <w:lvlJc w:val="left"/>
      <w:pPr>
        <w:ind w:left="2429" w:hanging="340"/>
      </w:pPr>
      <w:rPr>
        <w:rFonts w:hint="default"/>
        <w:lang w:val="ru-RU" w:eastAsia="en-US" w:bidi="ar-SA"/>
      </w:rPr>
    </w:lvl>
    <w:lvl w:ilvl="3" w:tplc="ADAC2A90">
      <w:numFmt w:val="bullet"/>
      <w:lvlText w:val="•"/>
      <w:lvlJc w:val="left"/>
      <w:pPr>
        <w:ind w:left="3544" w:hanging="340"/>
      </w:pPr>
      <w:rPr>
        <w:rFonts w:hint="default"/>
        <w:lang w:val="ru-RU" w:eastAsia="en-US" w:bidi="ar-SA"/>
      </w:rPr>
    </w:lvl>
    <w:lvl w:ilvl="4" w:tplc="204C7DF2">
      <w:numFmt w:val="bullet"/>
      <w:lvlText w:val="•"/>
      <w:lvlJc w:val="left"/>
      <w:pPr>
        <w:ind w:left="4659" w:hanging="340"/>
      </w:pPr>
      <w:rPr>
        <w:rFonts w:hint="default"/>
        <w:lang w:val="ru-RU" w:eastAsia="en-US" w:bidi="ar-SA"/>
      </w:rPr>
    </w:lvl>
    <w:lvl w:ilvl="5" w:tplc="29946072">
      <w:numFmt w:val="bullet"/>
      <w:lvlText w:val="•"/>
      <w:lvlJc w:val="left"/>
      <w:pPr>
        <w:ind w:left="5774" w:hanging="340"/>
      </w:pPr>
      <w:rPr>
        <w:rFonts w:hint="default"/>
        <w:lang w:val="ru-RU" w:eastAsia="en-US" w:bidi="ar-SA"/>
      </w:rPr>
    </w:lvl>
    <w:lvl w:ilvl="6" w:tplc="832CD53E">
      <w:numFmt w:val="bullet"/>
      <w:lvlText w:val="•"/>
      <w:lvlJc w:val="left"/>
      <w:pPr>
        <w:ind w:left="6888" w:hanging="340"/>
      </w:pPr>
      <w:rPr>
        <w:rFonts w:hint="default"/>
        <w:lang w:val="ru-RU" w:eastAsia="en-US" w:bidi="ar-SA"/>
      </w:rPr>
    </w:lvl>
    <w:lvl w:ilvl="7" w:tplc="4EBE2362">
      <w:numFmt w:val="bullet"/>
      <w:lvlText w:val="•"/>
      <w:lvlJc w:val="left"/>
      <w:pPr>
        <w:ind w:left="8003" w:hanging="340"/>
      </w:pPr>
      <w:rPr>
        <w:rFonts w:hint="default"/>
        <w:lang w:val="ru-RU" w:eastAsia="en-US" w:bidi="ar-SA"/>
      </w:rPr>
    </w:lvl>
    <w:lvl w:ilvl="8" w:tplc="D2D49118">
      <w:numFmt w:val="bullet"/>
      <w:lvlText w:val="•"/>
      <w:lvlJc w:val="left"/>
      <w:pPr>
        <w:ind w:left="9118" w:hanging="340"/>
      </w:pPr>
      <w:rPr>
        <w:rFonts w:hint="default"/>
        <w:lang w:val="ru-RU" w:eastAsia="en-US" w:bidi="ar-SA"/>
      </w:rPr>
    </w:lvl>
  </w:abstractNum>
  <w:abstractNum w:abstractNumId="15" w15:restartNumberingAfterBreak="0">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4"/>
  </w:num>
  <w:num w:numId="5">
    <w:abstractNumId w:val="14"/>
  </w:num>
  <w:num w:numId="6">
    <w:abstractNumId w:val="11"/>
  </w:num>
  <w:num w:numId="7">
    <w:abstractNumId w:val="7"/>
  </w:num>
  <w:num w:numId="8">
    <w:abstractNumId w:val="3"/>
  </w:num>
  <w:num w:numId="9">
    <w:abstractNumId w:val="5"/>
  </w:num>
  <w:num w:numId="10">
    <w:abstractNumId w:val="8"/>
  </w:num>
  <w:num w:numId="11">
    <w:abstractNumId w:val="0"/>
  </w:num>
  <w:num w:numId="12">
    <w:abstractNumId w:val="15"/>
  </w:num>
  <w:num w:numId="13">
    <w:abstractNumId w:val="1"/>
  </w:num>
  <w:num w:numId="14">
    <w:abstractNumId w:val="2"/>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E3"/>
    <w:rsid w:val="00061FE4"/>
    <w:rsid w:val="000E7922"/>
    <w:rsid w:val="00107CA2"/>
    <w:rsid w:val="0013219F"/>
    <w:rsid w:val="00181127"/>
    <w:rsid w:val="001853BD"/>
    <w:rsid w:val="001942A5"/>
    <w:rsid w:val="001C73A4"/>
    <w:rsid w:val="001F7F4C"/>
    <w:rsid w:val="00206985"/>
    <w:rsid w:val="002844D2"/>
    <w:rsid w:val="002D30B6"/>
    <w:rsid w:val="00380CBB"/>
    <w:rsid w:val="00387853"/>
    <w:rsid w:val="003903E3"/>
    <w:rsid w:val="003A3E16"/>
    <w:rsid w:val="004355BE"/>
    <w:rsid w:val="0044715A"/>
    <w:rsid w:val="00473266"/>
    <w:rsid w:val="00474819"/>
    <w:rsid w:val="004D5E9E"/>
    <w:rsid w:val="004F14B8"/>
    <w:rsid w:val="005361BB"/>
    <w:rsid w:val="005D5D23"/>
    <w:rsid w:val="00606860"/>
    <w:rsid w:val="00700FED"/>
    <w:rsid w:val="00727991"/>
    <w:rsid w:val="007C59DB"/>
    <w:rsid w:val="007D5C95"/>
    <w:rsid w:val="00896859"/>
    <w:rsid w:val="008C3B7F"/>
    <w:rsid w:val="008D743E"/>
    <w:rsid w:val="009C588F"/>
    <w:rsid w:val="009E6CCF"/>
    <w:rsid w:val="00B47A0E"/>
    <w:rsid w:val="00B972FC"/>
    <w:rsid w:val="00BF67C3"/>
    <w:rsid w:val="00C073CE"/>
    <w:rsid w:val="00C37515"/>
    <w:rsid w:val="00C475FC"/>
    <w:rsid w:val="00C7266E"/>
    <w:rsid w:val="00CD4222"/>
    <w:rsid w:val="00D65AC1"/>
    <w:rsid w:val="00E33478"/>
    <w:rsid w:val="00E565DF"/>
    <w:rsid w:val="00E813F4"/>
    <w:rsid w:val="00F840E1"/>
    <w:rsid w:val="00F91799"/>
    <w:rsid w:val="00FB449C"/>
    <w:rsid w:val="00FC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B2008-B217-474D-A033-D5A88D8D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F81BD"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Pr>
      <w:b/>
      <w:bCs/>
      <w:i/>
      <w:iCs/>
      <w:color w:val="4F81BD" w:themeColor="accent1"/>
    </w:rPr>
  </w:style>
  <w:style w:type="character" w:styleId="ae">
    <w:name w:val="Subtle Reference"/>
    <w:basedOn w:val="a0"/>
    <w:uiPriority w:val="31"/>
    <w:qFormat/>
    <w:rPr>
      <w:smallCaps/>
      <w:color w:val="C0504D" w:themeColor="accent2"/>
      <w:u w:val="single"/>
    </w:rPr>
  </w:style>
  <w:style w:type="character" w:styleId="af">
    <w:name w:val="Intense Reference"/>
    <w:basedOn w:val="a0"/>
    <w:uiPriority w:val="32"/>
    <w:qFormat/>
    <w:rPr>
      <w:b/>
      <w:bCs/>
      <w:smallCaps/>
      <w:color w:val="C0504D" w:themeColor="accent2"/>
      <w:spacing w:val="5"/>
      <w:u w:val="single"/>
    </w:rPr>
  </w:style>
  <w:style w:type="character" w:styleId="af0">
    <w:name w:val="Book Title"/>
    <w:basedOn w:val="a0"/>
    <w:uiPriority w:val="33"/>
    <w:qFormat/>
    <w:rPr>
      <w:b/>
      <w:bCs/>
      <w:smallCaps/>
      <w:spacing w:val="5"/>
    </w:rPr>
  </w:style>
  <w:style w:type="paragraph" w:styleId="af1">
    <w:name w:val="footnote text"/>
    <w:basedOn w:val="a"/>
    <w:link w:val="af2"/>
    <w:uiPriority w:val="99"/>
    <w:semiHidden/>
    <w:unhideWhenUsed/>
    <w:rPr>
      <w:sz w:val="20"/>
      <w:szCs w:val="20"/>
    </w:rPr>
  </w:style>
  <w:style w:type="character" w:customStyle="1" w:styleId="af2">
    <w:name w:val="Текст сноски Знак"/>
    <w:basedOn w:val="a0"/>
    <w:link w:val="af1"/>
    <w:uiPriority w:val="99"/>
    <w:semiHidden/>
    <w:rPr>
      <w:sz w:val="20"/>
      <w:szCs w:val="20"/>
    </w:rPr>
  </w:style>
  <w:style w:type="character" w:styleId="af3">
    <w:name w:val="footnote reference"/>
    <w:basedOn w:val="a0"/>
    <w:uiPriority w:val="99"/>
    <w:semiHidden/>
    <w:unhideWhenUsed/>
    <w:rPr>
      <w:vertAlign w:val="superscript"/>
    </w:rPr>
  </w:style>
  <w:style w:type="paragraph" w:styleId="af4">
    <w:name w:val="endnote text"/>
    <w:basedOn w:val="a"/>
    <w:link w:val="af5"/>
    <w:uiPriority w:val="99"/>
    <w:semiHidden/>
    <w:unhideWhenUsed/>
    <w:rPr>
      <w:sz w:val="20"/>
      <w:szCs w:val="20"/>
    </w:rPr>
  </w:style>
  <w:style w:type="character" w:customStyle="1" w:styleId="af5">
    <w:name w:val="Текст концевой сноски Знак"/>
    <w:basedOn w:val="a0"/>
    <w:link w:val="af4"/>
    <w:uiPriority w:val="99"/>
    <w:semiHidden/>
    <w:rPr>
      <w:sz w:val="20"/>
      <w:szCs w:val="20"/>
    </w:rPr>
  </w:style>
  <w:style w:type="character" w:styleId="af6">
    <w:name w:val="endnote reference"/>
    <w:basedOn w:val="a0"/>
    <w:uiPriority w:val="99"/>
    <w:semiHidden/>
    <w:unhideWhenUsed/>
    <w:rPr>
      <w:vertAlign w:val="superscript"/>
    </w:rPr>
  </w:style>
  <w:style w:type="character" w:styleId="af7">
    <w:name w:val="Hyperlink"/>
    <w:basedOn w:val="a0"/>
    <w:uiPriority w:val="99"/>
    <w:unhideWhenUsed/>
    <w:rPr>
      <w:color w:val="0000FF" w:themeColor="hyperlink"/>
      <w:u w:val="single"/>
    </w:rPr>
  </w:style>
  <w:style w:type="paragraph" w:styleId="af8">
    <w:name w:val="Plain Text"/>
    <w:basedOn w:val="a"/>
    <w:link w:val="af9"/>
    <w:uiPriority w:val="99"/>
    <w:semiHidden/>
    <w:unhideWhenUsed/>
    <w:rPr>
      <w:rFonts w:ascii="Courier New" w:hAnsi="Courier New" w:cs="Courier New"/>
      <w:sz w:val="21"/>
      <w:szCs w:val="21"/>
    </w:rPr>
  </w:style>
  <w:style w:type="character" w:customStyle="1" w:styleId="af9">
    <w:name w:val="Текст Знак"/>
    <w:basedOn w:val="a0"/>
    <w:link w:val="af8"/>
    <w:uiPriority w:val="99"/>
    <w:rPr>
      <w:rFonts w:ascii="Courier New" w:hAnsi="Courier New" w:cs="Courier New"/>
      <w:sz w:val="21"/>
      <w:szCs w:val="21"/>
    </w:rPr>
  </w:style>
  <w:style w:type="paragraph" w:styleId="afa">
    <w:name w:val="header"/>
    <w:basedOn w:val="a"/>
    <w:link w:val="afb"/>
    <w:uiPriority w:val="99"/>
    <w:unhideWhenUsed/>
  </w:style>
  <w:style w:type="character" w:customStyle="1" w:styleId="afb">
    <w:name w:val="Верхний колонтитул Знак"/>
    <w:basedOn w:val="a0"/>
    <w:link w:val="afa"/>
    <w:uiPriority w:val="99"/>
  </w:style>
  <w:style w:type="paragraph" w:styleId="afc">
    <w:name w:val="footer"/>
    <w:basedOn w:val="a"/>
    <w:link w:val="afd"/>
    <w:uiPriority w:val="99"/>
    <w:unhideWhenUsed/>
  </w:style>
  <w:style w:type="character" w:customStyle="1" w:styleId="afd">
    <w:name w:val="Нижний колонтитул Знак"/>
    <w:basedOn w:val="a0"/>
    <w:link w:val="afc"/>
    <w:uiPriority w:val="99"/>
  </w:style>
  <w:style w:type="paragraph" w:styleId="afe">
    <w:name w:val="caption"/>
    <w:basedOn w:val="a"/>
    <w:next w:val="a"/>
    <w:uiPriority w:val="35"/>
    <w:unhideWhenUsed/>
    <w:qFormat/>
    <w:pPr>
      <w:spacing w:after="200"/>
    </w:pPr>
    <w:rPr>
      <w:i/>
      <w:iCs/>
      <w:color w:val="1F497D" w:themeColor="text2"/>
      <w:sz w:val="18"/>
      <w:szCs w:val="1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f">
    <w:name w:val="Body Text"/>
    <w:basedOn w:val="a"/>
    <w:uiPriority w:val="1"/>
    <w:qFormat/>
    <w:pPr>
      <w:ind w:left="207"/>
      <w:jc w:val="both"/>
    </w:pPr>
    <w:rPr>
      <w:sz w:val="28"/>
      <w:szCs w:val="28"/>
    </w:rPr>
  </w:style>
  <w:style w:type="paragraph" w:styleId="aff0">
    <w:name w:val="List Paragraph"/>
    <w:aliases w:val="мой"/>
    <w:basedOn w:val="a"/>
    <w:link w:val="aff1"/>
    <w:uiPriority w:val="34"/>
    <w:qFormat/>
    <w:pPr>
      <w:ind w:left="207" w:right="360" w:firstLine="704"/>
      <w:jc w:val="both"/>
    </w:pPr>
  </w:style>
  <w:style w:type="paragraph" w:customStyle="1" w:styleId="TableParagraph">
    <w:name w:val="Table Paragraph"/>
    <w:basedOn w:val="a"/>
    <w:uiPriority w:val="1"/>
    <w:qFormat/>
  </w:style>
  <w:style w:type="character" w:customStyle="1" w:styleId="aff2">
    <w:name w:val="Гипертекстовая ссылка"/>
    <w:basedOn w:val="a0"/>
    <w:uiPriority w:val="99"/>
    <w:rsid w:val="00061FE4"/>
    <w:rPr>
      <w:rFonts w:cs="Times New Roman"/>
      <w:b w:val="0"/>
      <w:color w:val="106BBE"/>
    </w:rPr>
  </w:style>
  <w:style w:type="paragraph" w:customStyle="1" w:styleId="s3">
    <w:name w:val="s_3"/>
    <w:basedOn w:val="a"/>
    <w:rsid w:val="00061FE4"/>
    <w:pPr>
      <w:widowControl/>
      <w:spacing w:before="100" w:beforeAutospacing="1" w:after="100" w:afterAutospacing="1"/>
    </w:pPr>
    <w:rPr>
      <w:sz w:val="24"/>
      <w:szCs w:val="24"/>
      <w:lang w:eastAsia="ru-RU"/>
    </w:rPr>
  </w:style>
  <w:style w:type="paragraph" w:customStyle="1" w:styleId="ConsPlusNormal">
    <w:name w:val="ConsPlusNormal"/>
    <w:link w:val="ConsPlusNormal0"/>
    <w:rsid w:val="00181127"/>
    <w:pPr>
      <w:snapToGrid w:val="0"/>
      <w:ind w:firstLine="720"/>
    </w:pPr>
    <w:rPr>
      <w:rFonts w:ascii="Arial" w:eastAsia="Times New Roman" w:hAnsi="Arial" w:cs="Times New Roman"/>
      <w:sz w:val="20"/>
      <w:szCs w:val="20"/>
      <w:lang w:val="ru-RU" w:eastAsia="ru-RU"/>
    </w:rPr>
  </w:style>
  <w:style w:type="paragraph" w:customStyle="1" w:styleId="ConsNonformat">
    <w:name w:val="ConsNonformat"/>
    <w:rsid w:val="002D30B6"/>
    <w:pPr>
      <w:autoSpaceDE w:val="0"/>
      <w:autoSpaceDN w:val="0"/>
      <w:adjustRightInd w:val="0"/>
    </w:pPr>
    <w:rPr>
      <w:rFonts w:ascii="Courier New" w:eastAsia="Times New Roman" w:hAnsi="Courier New" w:cs="Courier New"/>
      <w:sz w:val="20"/>
      <w:szCs w:val="20"/>
      <w:lang w:val="ru-RU" w:eastAsia="ru-RU"/>
    </w:rPr>
  </w:style>
  <w:style w:type="character" w:customStyle="1" w:styleId="aff1">
    <w:name w:val="Абзац списка Знак"/>
    <w:aliases w:val="мой Знак"/>
    <w:basedOn w:val="a0"/>
    <w:link w:val="aff0"/>
    <w:uiPriority w:val="34"/>
    <w:locked/>
    <w:rsid w:val="00E565DF"/>
    <w:rPr>
      <w:rFonts w:ascii="Times New Roman" w:eastAsia="Times New Roman" w:hAnsi="Times New Roman" w:cs="Times New Roman"/>
      <w:lang w:val="ru-RU"/>
    </w:rPr>
  </w:style>
  <w:style w:type="paragraph" w:customStyle="1" w:styleId="aff3">
    <w:name w:val="Нормальный (таблица)"/>
    <w:basedOn w:val="a"/>
    <w:next w:val="a"/>
    <w:uiPriority w:val="99"/>
    <w:rsid w:val="00C7266E"/>
    <w:pPr>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31">
    <w:name w:val="Основной текст 31"/>
    <w:basedOn w:val="a"/>
    <w:rsid w:val="004355BE"/>
    <w:pPr>
      <w:widowControl/>
      <w:suppressAutoHyphens/>
      <w:jc w:val="both"/>
    </w:pPr>
    <w:rPr>
      <w:sz w:val="28"/>
      <w:szCs w:val="20"/>
      <w:lang w:eastAsia="ar-SA"/>
    </w:rPr>
  </w:style>
  <w:style w:type="paragraph" w:customStyle="1" w:styleId="aff4">
    <w:name w:val="Прижатый влево"/>
    <w:basedOn w:val="a"/>
    <w:next w:val="a"/>
    <w:rsid w:val="000E7922"/>
    <w:pPr>
      <w:autoSpaceDE w:val="0"/>
      <w:autoSpaceDN w:val="0"/>
      <w:adjustRightInd w:val="0"/>
    </w:pPr>
    <w:rPr>
      <w:rFonts w:ascii="Times New Roman CYR" w:eastAsiaTheme="minorEastAsia" w:hAnsi="Times New Roman CYR" w:cs="Times New Roman CYR"/>
      <w:sz w:val="24"/>
      <w:szCs w:val="24"/>
      <w:lang w:eastAsia="ru-RU"/>
    </w:rPr>
  </w:style>
  <w:style w:type="table" w:styleId="aff5">
    <w:name w:val="Table Grid"/>
    <w:basedOn w:val="a1"/>
    <w:uiPriority w:val="59"/>
    <w:rsid w:val="007C59DB"/>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073CE"/>
    <w:rPr>
      <w:rFonts w:ascii="Arial" w:eastAsia="Times New Roman" w:hAnsi="Arial" w:cs="Times New Roman"/>
      <w:sz w:val="20"/>
      <w:szCs w:val="20"/>
      <w:lang w:val="ru-RU" w:eastAsia="ru-RU"/>
    </w:rPr>
  </w:style>
  <w:style w:type="paragraph" w:customStyle="1" w:styleId="ConsPlusNonformat">
    <w:name w:val="ConsPlusNonformat"/>
    <w:uiPriority w:val="99"/>
    <w:rsid w:val="003A3E16"/>
    <w:pPr>
      <w:autoSpaceDE w:val="0"/>
      <w:autoSpaceDN w:val="0"/>
    </w:pPr>
    <w:rPr>
      <w:rFonts w:ascii="Courier New" w:eastAsia="Times New Roman" w:hAnsi="Courier New" w:cs="Courier New"/>
      <w:sz w:val="20"/>
      <w:szCs w:val="20"/>
      <w:lang w:val="ru-RU" w:eastAsia="ru-RU"/>
    </w:rPr>
  </w:style>
  <w:style w:type="paragraph" w:customStyle="1" w:styleId="ConsNormal">
    <w:name w:val="ConsNormal"/>
    <w:uiPriority w:val="99"/>
    <w:rsid w:val="003A3E16"/>
    <w:pPr>
      <w:suppressAutoHyphens/>
      <w:snapToGrid w:val="0"/>
      <w:ind w:firstLine="720"/>
      <w:jc w:val="both"/>
    </w:pPr>
    <w:rPr>
      <w:rFonts w:ascii="Arial" w:eastAsia="Times New Roman" w:hAnsi="Arial" w:cs="Times New Roman"/>
      <w:sz w:val="20"/>
      <w:szCs w:val="20"/>
      <w:lang w:val="ru-RU" w:eastAsia="ar-SA"/>
    </w:rPr>
  </w:style>
  <w:style w:type="character" w:customStyle="1" w:styleId="23">
    <w:name w:val="Основной текст (2)_"/>
    <w:basedOn w:val="a0"/>
    <w:link w:val="24"/>
    <w:rsid w:val="00FB449C"/>
    <w:rPr>
      <w:rFonts w:ascii="Times New Roman" w:eastAsia="Times New Roman" w:hAnsi="Times New Roman" w:cs="Times New Roman"/>
      <w:b/>
      <w:bCs/>
      <w:sz w:val="18"/>
      <w:szCs w:val="18"/>
      <w:shd w:val="clear" w:color="auto" w:fill="FFFFFF"/>
    </w:rPr>
  </w:style>
  <w:style w:type="paragraph" w:customStyle="1" w:styleId="24">
    <w:name w:val="Основной текст (2)"/>
    <w:basedOn w:val="a"/>
    <w:link w:val="23"/>
    <w:rsid w:val="00FB449C"/>
    <w:pPr>
      <w:shd w:val="clear" w:color="auto" w:fill="FFFFFF"/>
      <w:spacing w:line="0" w:lineRule="atLeast"/>
      <w:jc w:val="center"/>
    </w:pPr>
    <w:rPr>
      <w:b/>
      <w:bCs/>
      <w:sz w:val="18"/>
      <w:szCs w:val="18"/>
      <w:lang w:val="en-US"/>
    </w:rPr>
  </w:style>
  <w:style w:type="character" w:customStyle="1" w:styleId="aff6">
    <w:name w:val="Основной текст_"/>
    <w:basedOn w:val="a0"/>
    <w:link w:val="32"/>
    <w:rsid w:val="00B972FC"/>
    <w:rPr>
      <w:rFonts w:ascii="Times New Roman" w:eastAsia="Times New Roman" w:hAnsi="Times New Roman" w:cs="Times New Roman"/>
      <w:sz w:val="18"/>
      <w:szCs w:val="18"/>
      <w:shd w:val="clear" w:color="auto" w:fill="FFFFFF"/>
    </w:rPr>
  </w:style>
  <w:style w:type="character" w:customStyle="1" w:styleId="11">
    <w:name w:val="Основной текст1"/>
    <w:basedOn w:val="aff6"/>
    <w:rsid w:val="00B972FC"/>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pt">
    <w:name w:val="Основной текст + Интервал 1 pt"/>
    <w:basedOn w:val="aff6"/>
    <w:rsid w:val="00B972FC"/>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2">
    <w:name w:val="Основной текст3"/>
    <w:basedOn w:val="a"/>
    <w:link w:val="aff6"/>
    <w:rsid w:val="00B972FC"/>
    <w:pPr>
      <w:shd w:val="clear" w:color="auto" w:fill="FFFFFF"/>
      <w:spacing w:after="240" w:line="0" w:lineRule="atLeast"/>
      <w:jc w:val="both"/>
    </w:pPr>
    <w:rPr>
      <w:sz w:val="18"/>
      <w:szCs w:val="18"/>
      <w:lang w:val="en-US"/>
    </w:rPr>
  </w:style>
  <w:style w:type="character" w:customStyle="1" w:styleId="FontStyle11">
    <w:name w:val="Font Style11"/>
    <w:rsid w:val="004F14B8"/>
    <w:rPr>
      <w:rFonts w:ascii="Times New Roman" w:hAnsi="Times New Roman" w:cs="Times New Roman"/>
      <w:b/>
      <w:bCs/>
      <w:sz w:val="24"/>
      <w:szCs w:val="24"/>
    </w:rPr>
  </w:style>
  <w:style w:type="paragraph" w:styleId="aff7">
    <w:name w:val="Normal (Web)"/>
    <w:basedOn w:val="a"/>
    <w:link w:val="aff8"/>
    <w:rsid w:val="00E813F4"/>
    <w:pPr>
      <w:widowControl/>
      <w:spacing w:before="100" w:beforeAutospacing="1" w:after="100" w:afterAutospacing="1"/>
    </w:pPr>
    <w:rPr>
      <w:sz w:val="24"/>
      <w:szCs w:val="24"/>
      <w:lang w:val="x-none" w:eastAsia="x-none"/>
    </w:rPr>
  </w:style>
  <w:style w:type="character" w:customStyle="1" w:styleId="aff8">
    <w:name w:val="Обычный (веб) Знак"/>
    <w:link w:val="aff7"/>
    <w:locked/>
    <w:rsid w:val="00E813F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komsml.cap.ru/doc/laws/" TargetMode="External"/><Relationship Id="rId5" Type="http://schemas.openxmlformats.org/officeDocument/2006/relationships/webSettings" Target="webSettings.xml"/><Relationship Id="rId10" Type="http://schemas.openxmlformats.org/officeDocument/2006/relationships/hyperlink" Target="http://internet.garant.ru/document/redirect/403487355/0" TargetMode="External"/><Relationship Id="rId4" Type="http://schemas.openxmlformats.org/officeDocument/2006/relationships/settings" Target="settings.xml"/><Relationship Id="rId9" Type="http://schemas.openxmlformats.org/officeDocument/2006/relationships/hyperlink" Target="https://komsml.cap.ru/doc/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B742-E2FF-4A1F-B805-F331E64B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SPecialiST RePack</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5</cp:revision>
  <dcterms:created xsi:type="dcterms:W3CDTF">2023-11-30T06:34:00Z</dcterms:created>
  <dcterms:modified xsi:type="dcterms:W3CDTF">2023-12-01T08:09:00Z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2013</vt:lpwstr>
  </property>
  <property fmtid="{D5CDD505-2E9C-101B-9397-08002B2CF9AE}" pid="4" name="LastSaved">
    <vt:filetime>2023-06-08T00:00:00Z</vt:filetime>
  </property>
</Properties>
</file>