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C3087C9" wp14:editId="5CD5FD7D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11644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60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1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Pr="009862CD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9862CD">
              <w:rPr>
                <w:rFonts w:ascii="Cambria Math" w:hAnsi="Cambria Math" w:cs="Cambria Math"/>
                <w:sz w:val="24"/>
                <w:szCs w:val="24"/>
              </w:rPr>
              <w:t>Ӑ</w:t>
            </w: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443F54" w:rsidRPr="009862CD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МУНИЦИПАЛИТЕТ ОКРУГ</w:t>
            </w:r>
            <w:r w:rsidRPr="009862CD">
              <w:rPr>
                <w:rFonts w:ascii="Cambria Math" w:hAnsi="Cambria Math" w:cs="Cambria Math"/>
                <w:sz w:val="24"/>
                <w:szCs w:val="24"/>
              </w:rPr>
              <w:t>Ӗ</w:t>
            </w: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Н АДМИНИСТРАЦИЙ</w:t>
            </w:r>
            <w:r w:rsidRPr="009862CD">
              <w:rPr>
                <w:rFonts w:ascii="Cambria Math" w:hAnsi="Cambria Math" w:cs="Cambria Math"/>
                <w:sz w:val="24"/>
                <w:szCs w:val="24"/>
              </w:rPr>
              <w:t>Ӗ</w:t>
            </w:r>
          </w:p>
          <w:p w:rsidR="00F903F5" w:rsidRPr="009862CD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62CD">
              <w:rPr>
                <w:rFonts w:ascii="Cambria Math" w:hAnsi="Cambria Math" w:cs="Cambria Math"/>
                <w:sz w:val="24"/>
                <w:szCs w:val="24"/>
              </w:rPr>
              <w:t>Ӑ</w:t>
            </w: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ВАШ РЕСПУБЛИКИН</w:t>
            </w:r>
          </w:p>
          <w:p w:rsidR="00443F54" w:rsidRPr="009862CD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9862CD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C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9862CD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9862CD" w:rsidRDefault="0031164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 w:rsidRPr="00986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012" w:rsidRPr="00986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9862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6012" w:rsidRPr="0098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 w:rsidRPr="0098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351</w:t>
            </w:r>
          </w:p>
          <w:p w:rsidR="006F2C01" w:rsidRPr="009862CD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9862CD">
              <w:rPr>
                <w:rFonts w:ascii="Cambria Math" w:hAnsi="Cambria Math" w:cs="Cambria Math"/>
                <w:sz w:val="24"/>
                <w:szCs w:val="24"/>
              </w:rPr>
              <w:t>ӑ</w:t>
            </w:r>
            <w:r w:rsidRPr="009862CD">
              <w:rPr>
                <w:rFonts w:ascii="Times New Roman" w:hAnsi="Times New Roman" w:cs="Times New Roman"/>
                <w:sz w:val="24"/>
                <w:szCs w:val="24"/>
              </w:rPr>
              <w:t>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1F048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Положения о секторе </w:t>
      </w:r>
      <w:r w:rsidR="00262C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мобилизационной подготовки,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специальных программ</w:t>
      </w:r>
      <w:r w:rsidR="00262C7F">
        <w:rPr>
          <w:rFonts w:ascii="Times New Roman" w:hAnsi="Times New Roman" w:cs="Times New Roman"/>
          <w:b/>
          <w:color w:val="000000"/>
          <w:sz w:val="26"/>
          <w:szCs w:val="26"/>
        </w:rPr>
        <w:t>, ГО и ЧС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</w:p>
    <w:p w:rsidR="0076785A" w:rsidRDefault="0076785A" w:rsidP="005351F2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436012" w:rsidRDefault="00436012" w:rsidP="005351F2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8F" w:rsidRPr="00436012" w:rsidRDefault="001F048F" w:rsidP="00F92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012">
        <w:rPr>
          <w:rFonts w:ascii="Times New Roman" w:hAnsi="Times New Roman" w:cs="Times New Roman"/>
          <w:sz w:val="26"/>
          <w:szCs w:val="26"/>
        </w:rPr>
        <w:t xml:space="preserve">В соответствии со ст. 11 Федерального закона от 21 декабря 1994 г. N 68-ФЗ "О защите населения и территорий от чрезвычайных ситуаций природного и техногенного характера", Федеральным законом Российской Федерации от 06.10.2003 г. N 131-ФЗ "Об общих принципах организации местного самоуправления в Российской Федерации", Решением Собрания депутатов Алатырского муниципального округа от </w:t>
      </w:r>
      <w:r w:rsidR="00742FB4">
        <w:rPr>
          <w:rFonts w:ascii="Times New Roman" w:hAnsi="Times New Roman" w:cs="Times New Roman"/>
          <w:sz w:val="26"/>
          <w:szCs w:val="26"/>
        </w:rPr>
        <w:t>01.02.2023</w:t>
      </w:r>
      <w:r w:rsidRPr="00436012">
        <w:rPr>
          <w:rFonts w:ascii="Times New Roman" w:hAnsi="Times New Roman" w:cs="Times New Roman"/>
          <w:sz w:val="26"/>
          <w:szCs w:val="26"/>
        </w:rPr>
        <w:t xml:space="preserve"> № </w:t>
      </w:r>
      <w:r w:rsidR="00742FB4">
        <w:rPr>
          <w:rFonts w:ascii="Times New Roman" w:hAnsi="Times New Roman" w:cs="Times New Roman"/>
          <w:sz w:val="26"/>
          <w:szCs w:val="26"/>
        </w:rPr>
        <w:t xml:space="preserve">9/15 </w:t>
      </w:r>
      <w:r w:rsidRPr="00436012">
        <w:rPr>
          <w:rFonts w:ascii="Times New Roman" w:hAnsi="Times New Roman" w:cs="Times New Roman"/>
          <w:sz w:val="26"/>
          <w:szCs w:val="26"/>
        </w:rPr>
        <w:t>«Об утверждении структуры администрации Алатырского муниципального округа», администрация Алатырского муниципального округа</w:t>
      </w:r>
    </w:p>
    <w:p w:rsidR="001F048F" w:rsidRPr="00436012" w:rsidRDefault="001F048F" w:rsidP="00F92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01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621BC" w:rsidRPr="00F92B90" w:rsidRDefault="001F048F" w:rsidP="00F92B90">
      <w:pPr>
        <w:pStyle w:val="a5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B90">
        <w:rPr>
          <w:rFonts w:ascii="Times New Roman" w:hAnsi="Times New Roman" w:cs="Times New Roman"/>
          <w:sz w:val="26"/>
          <w:szCs w:val="26"/>
        </w:rPr>
        <w:t xml:space="preserve">Утвердить Положение о секторе </w:t>
      </w:r>
      <w:r w:rsidR="00262C7F" w:rsidRPr="00F92B90">
        <w:rPr>
          <w:rFonts w:ascii="Times New Roman" w:hAnsi="Times New Roman" w:cs="Times New Roman"/>
          <w:sz w:val="26"/>
          <w:szCs w:val="26"/>
        </w:rPr>
        <w:t xml:space="preserve">мобилизационной подготовки, специальных программ, ГО и ЧС </w:t>
      </w:r>
      <w:r w:rsidRPr="00F92B90">
        <w:rPr>
          <w:rFonts w:ascii="Times New Roman" w:hAnsi="Times New Roman" w:cs="Times New Roman"/>
          <w:sz w:val="26"/>
          <w:szCs w:val="26"/>
        </w:rPr>
        <w:t xml:space="preserve">администрации Алатырского муниципального округа </w:t>
      </w:r>
      <w:r w:rsidR="00AE14CF" w:rsidRPr="00F92B90">
        <w:rPr>
          <w:rFonts w:ascii="Times New Roman" w:hAnsi="Times New Roman" w:cs="Times New Roman"/>
          <w:sz w:val="26"/>
          <w:szCs w:val="26"/>
        </w:rPr>
        <w:t>(Приложение</w:t>
      </w:r>
      <w:r w:rsidRPr="00F92B90">
        <w:rPr>
          <w:rFonts w:ascii="Times New Roman" w:hAnsi="Times New Roman" w:cs="Times New Roman"/>
          <w:sz w:val="26"/>
          <w:szCs w:val="26"/>
        </w:rPr>
        <w:t>).</w:t>
      </w:r>
    </w:p>
    <w:p w:rsidR="003B56E1" w:rsidRPr="00F92B90" w:rsidRDefault="003B56E1" w:rsidP="00F92B90">
      <w:pPr>
        <w:pStyle w:val="a5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B9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Алатырского района  от 28.10.2014 № 570 «Об утверждении Положения о секторе специальных программ ад</w:t>
      </w:r>
      <w:r w:rsidR="00F92B90" w:rsidRPr="00F92B90">
        <w:rPr>
          <w:rFonts w:ascii="Times New Roman" w:hAnsi="Times New Roman" w:cs="Times New Roman"/>
          <w:sz w:val="26"/>
          <w:szCs w:val="26"/>
        </w:rPr>
        <w:t>министрации Алатырского района».</w:t>
      </w:r>
    </w:p>
    <w:p w:rsidR="001F048F" w:rsidRPr="00F92B90" w:rsidRDefault="001F048F" w:rsidP="00F92B90">
      <w:pPr>
        <w:pStyle w:val="a5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B9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</w:t>
      </w:r>
      <w:r w:rsidR="00AE14CF" w:rsidRPr="00F92B90">
        <w:rPr>
          <w:rFonts w:ascii="Times New Roman" w:hAnsi="Times New Roman" w:cs="Times New Roman"/>
          <w:sz w:val="26"/>
          <w:szCs w:val="26"/>
        </w:rPr>
        <w:t>ного опубликования.</w:t>
      </w:r>
    </w:p>
    <w:p w:rsidR="00AE14CF" w:rsidRPr="00436012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24A7" w:rsidRPr="00436012" w:rsidRDefault="00E024A7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2C7F" w:rsidRDefault="00F92B90" w:rsidP="00262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</w:t>
      </w:r>
      <w:r w:rsidR="00AE14CF" w:rsidRPr="0043601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E14CF" w:rsidRPr="0043601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AE14CF" w:rsidRPr="00436012" w:rsidRDefault="00AE14CF" w:rsidP="00262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012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 w:rsidR="00262C7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43601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92B90">
        <w:rPr>
          <w:rFonts w:ascii="Times New Roman" w:hAnsi="Times New Roman" w:cs="Times New Roman"/>
          <w:sz w:val="26"/>
          <w:szCs w:val="26"/>
        </w:rPr>
        <w:t xml:space="preserve">      А.В. Сазанов</w:t>
      </w: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B90" w:rsidRDefault="00F92B90" w:rsidP="00AE14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F92B90" w:rsidRP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 w:rsidRPr="00F92B90">
        <w:rPr>
          <w:rFonts w:ascii="Times New Roman CYR" w:eastAsia="Times New Roman" w:hAnsi="Times New Roman CYR" w:cs="Times New Roman CYR"/>
        </w:rPr>
        <w:lastRenderedPageBreak/>
        <w:t>Приложение</w:t>
      </w:r>
    </w:p>
    <w:p w:rsidR="00F92B90" w:rsidRP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 w:rsidRPr="00F92B90">
        <w:rPr>
          <w:rFonts w:ascii="Times New Roman CYR" w:eastAsia="Times New Roman" w:hAnsi="Times New Roman CYR" w:cs="Times New Roman CYR"/>
        </w:rPr>
        <w:t xml:space="preserve">к </w:t>
      </w:r>
      <w:hyperlink w:anchor="sub_0" w:history="1">
        <w:r w:rsidRPr="00F92B90">
          <w:rPr>
            <w:rFonts w:ascii="Times New Roman CYR" w:eastAsia="Times New Roman" w:hAnsi="Times New Roman CYR" w:cs="Times New Roman CYR"/>
          </w:rPr>
          <w:t>постановлению</w:t>
        </w:r>
      </w:hyperlink>
      <w:r w:rsidRPr="00F92B90">
        <w:rPr>
          <w:rFonts w:ascii="Times New Roman CYR" w:eastAsia="Times New Roman" w:hAnsi="Times New Roman CYR" w:cs="Times New Roman CYR"/>
        </w:rPr>
        <w:t xml:space="preserve"> администрации</w:t>
      </w:r>
    </w:p>
    <w:p w:rsidR="00F92B90" w:rsidRP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 w:rsidRPr="00F92B90">
        <w:rPr>
          <w:rFonts w:ascii="Times New Roman CYR" w:eastAsia="Times New Roman" w:hAnsi="Times New Roman CYR" w:cs="Times New Roman CYR"/>
        </w:rPr>
        <w:t>Алатырско</w:t>
      </w:r>
      <w:r w:rsidR="00436012" w:rsidRPr="00F92B90">
        <w:rPr>
          <w:rFonts w:ascii="Times New Roman CYR" w:eastAsia="Times New Roman" w:hAnsi="Times New Roman CYR" w:cs="Times New Roman CYR"/>
        </w:rPr>
        <w:t>го муниципального округа</w:t>
      </w:r>
    </w:p>
    <w:p w:rsidR="00AE14CF" w:rsidRPr="00F92B90" w:rsidRDefault="005351F2" w:rsidP="00F92B90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от 27</w:t>
      </w:r>
      <w:r w:rsidR="00436012" w:rsidRPr="00F92B90">
        <w:rPr>
          <w:rFonts w:ascii="Times New Roman CYR" w:eastAsia="Times New Roman" w:hAnsi="Times New Roman CYR" w:cs="Times New Roman CYR"/>
        </w:rPr>
        <w:t>.0</w:t>
      </w:r>
      <w:r w:rsidR="00501A13" w:rsidRPr="00F92B90">
        <w:rPr>
          <w:rFonts w:ascii="Times New Roman CYR" w:eastAsia="Times New Roman" w:hAnsi="Times New Roman CYR" w:cs="Times New Roman CYR"/>
        </w:rPr>
        <w:t>3</w:t>
      </w:r>
      <w:r w:rsidR="00AE14CF" w:rsidRPr="00F92B90">
        <w:rPr>
          <w:rFonts w:ascii="Times New Roman CYR" w:eastAsia="Times New Roman" w:hAnsi="Times New Roman CYR" w:cs="Times New Roman CYR"/>
        </w:rPr>
        <w:t>.202</w:t>
      </w:r>
      <w:r w:rsidR="00436012" w:rsidRPr="00F92B90">
        <w:rPr>
          <w:rFonts w:ascii="Times New Roman CYR" w:eastAsia="Times New Roman" w:hAnsi="Times New Roman CYR" w:cs="Times New Roman CYR"/>
        </w:rPr>
        <w:t>3</w:t>
      </w:r>
      <w:r>
        <w:rPr>
          <w:rFonts w:ascii="Times New Roman CYR" w:eastAsia="Times New Roman" w:hAnsi="Times New Roman CYR" w:cs="Times New Roman CYR"/>
        </w:rPr>
        <w:t xml:space="preserve"> № 351</w:t>
      </w:r>
    </w:p>
    <w:p w:rsidR="00AE14CF" w:rsidRPr="007A65B4" w:rsidRDefault="00AE14CF" w:rsidP="00AE14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436012" w:rsidRDefault="00AE14CF" w:rsidP="00436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01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0621BC" w:rsidRPr="00436012" w:rsidRDefault="00AE14CF" w:rsidP="00436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012">
        <w:rPr>
          <w:rFonts w:ascii="Times New Roman" w:hAnsi="Times New Roman" w:cs="Times New Roman"/>
          <w:b/>
          <w:sz w:val="26"/>
          <w:szCs w:val="26"/>
        </w:rPr>
        <w:t>о секторе</w:t>
      </w:r>
      <w:r w:rsidR="00262C7F">
        <w:rPr>
          <w:rFonts w:ascii="Times New Roman" w:hAnsi="Times New Roman" w:cs="Times New Roman"/>
          <w:b/>
          <w:sz w:val="26"/>
          <w:szCs w:val="26"/>
        </w:rPr>
        <w:t xml:space="preserve"> мобилизационной подготовки, </w:t>
      </w:r>
      <w:r w:rsidRPr="00436012">
        <w:rPr>
          <w:rFonts w:ascii="Times New Roman" w:hAnsi="Times New Roman" w:cs="Times New Roman"/>
          <w:b/>
          <w:sz w:val="26"/>
          <w:szCs w:val="26"/>
        </w:rPr>
        <w:t>специальных программ</w:t>
      </w:r>
      <w:r w:rsidR="00262C7F">
        <w:rPr>
          <w:rFonts w:ascii="Times New Roman" w:hAnsi="Times New Roman" w:cs="Times New Roman"/>
          <w:b/>
          <w:sz w:val="26"/>
          <w:szCs w:val="26"/>
        </w:rPr>
        <w:t xml:space="preserve">, ГО и ЧС </w:t>
      </w:r>
      <w:r w:rsidRPr="00436012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262C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6012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</w:t>
      </w:r>
    </w:p>
    <w:p w:rsidR="00AE14CF" w:rsidRPr="00436012" w:rsidRDefault="00AE14CF" w:rsidP="004360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" w:name="sub_1001"/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I. Общие положения</w:t>
      </w:r>
    </w:p>
    <w:bookmarkEnd w:id="1"/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262C7F">
        <w:rPr>
          <w:rFonts w:ascii="Times New Roman" w:eastAsia="Times New Roman" w:hAnsi="Times New Roman" w:cs="Times New Roman"/>
          <w:sz w:val="26"/>
          <w:szCs w:val="26"/>
        </w:rPr>
        <w:t xml:space="preserve">Сектор мобилизационной подготовки, специальных программ, ГО и ЧС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муниципального округа (далее - сектор) является структурным подразделением администрации Алатырского муниципального</w:t>
      </w:r>
      <w:r w:rsidR="00501A13">
        <w:rPr>
          <w:rFonts w:ascii="Times New Roman" w:eastAsia="Times New Roman" w:hAnsi="Times New Roman" w:cs="Times New Roman"/>
          <w:sz w:val="26"/>
          <w:szCs w:val="26"/>
        </w:rPr>
        <w:t xml:space="preserve"> округа и осуществляет функции органа,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1A13">
        <w:rPr>
          <w:rFonts w:ascii="Times New Roman" w:eastAsia="Times New Roman" w:hAnsi="Times New Roman" w:cs="Times New Roman"/>
          <w:sz w:val="26"/>
          <w:szCs w:val="26"/>
        </w:rPr>
        <w:t>специально уполномоченного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на решение задач в области гражданской обороны, </w:t>
      </w:r>
      <w:r w:rsidR="00501A13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и территорий от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чрезвычайных </w:t>
      </w:r>
      <w:r w:rsidR="0088619E">
        <w:rPr>
          <w:rFonts w:ascii="Times New Roman" w:eastAsia="Times New Roman" w:hAnsi="Times New Roman" w:cs="Times New Roman"/>
          <w:sz w:val="26"/>
          <w:szCs w:val="26"/>
        </w:rPr>
        <w:t xml:space="preserve">ситуаций; по </w:t>
      </w:r>
      <w:r w:rsidR="0088619E" w:rsidRPr="0088619E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="00501A13" w:rsidRPr="0088619E">
        <w:rPr>
          <w:rFonts w:ascii="Times New Roman" w:eastAsia="Times New Roman" w:hAnsi="Times New Roman" w:cs="Times New Roman"/>
          <w:sz w:val="26"/>
          <w:szCs w:val="26"/>
        </w:rPr>
        <w:t xml:space="preserve"> мобилизационной подготовки, а также </w:t>
      </w:r>
      <w:r w:rsidR="0088619E" w:rsidRPr="0088619E">
        <w:rPr>
          <w:rFonts w:ascii="Times New Roman" w:eastAsia="Times New Roman" w:hAnsi="Times New Roman" w:cs="Times New Roman"/>
          <w:sz w:val="26"/>
          <w:szCs w:val="26"/>
        </w:rPr>
        <w:t>профилактики</w:t>
      </w:r>
      <w:r w:rsidRPr="0088619E">
        <w:rPr>
          <w:rFonts w:ascii="Times New Roman" w:eastAsia="Times New Roman" w:hAnsi="Times New Roman" w:cs="Times New Roman"/>
          <w:sz w:val="26"/>
          <w:szCs w:val="26"/>
        </w:rPr>
        <w:t xml:space="preserve"> терроризма и экстремистской деятельности на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территории Алатырского муниципального округа.</w:t>
      </w:r>
    </w:p>
    <w:p w:rsid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DA7CDE" w:rsidRPr="00436012">
        <w:rPr>
          <w:rFonts w:ascii="Times New Roman" w:eastAsia="Times New Roman" w:hAnsi="Times New Roman" w:cs="Times New Roman"/>
          <w:sz w:val="26"/>
          <w:szCs w:val="26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приказами и методическими рекомендациями МЧС России, Главного управления МЧС России по Чувашской Республике-Чувашии, нормативно-правовыми актами Государственного комитета Чувашской Республики по делам гражданской обороны и чрезвычайным ситуациям, Уставом Алатырского муниципального округа Чувашской Республики, муниципальными нормативными правовыми актами Алатырского муниципального округа Чувашской Республики, а также настоящим Положением о секторе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 мобилизационной подготовки, специальных программ, ГО и ЧС </w:t>
      </w:r>
      <w:r w:rsidR="00DA7CDE" w:rsidRPr="00436012">
        <w:rPr>
          <w:rFonts w:ascii="Times New Roman" w:eastAsia="Times New Roman" w:hAnsi="Times New Roman" w:cs="Times New Roman"/>
          <w:sz w:val="26"/>
          <w:szCs w:val="26"/>
        </w:rPr>
        <w:t>администрации Алатырского муниципального округа (далее – Положение).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1.3. В работе по обеспечению режима секретности</w:t>
      </w:r>
      <w:r w:rsidR="008861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сектор руководствуется законами Российской Федерации и постановлениями Правительства Российской Федерации</w:t>
      </w:r>
      <w:r w:rsidR="0088619E">
        <w:rPr>
          <w:rFonts w:ascii="Times New Roman" w:eastAsia="Times New Roman" w:hAnsi="Times New Roman" w:cs="Times New Roman"/>
          <w:sz w:val="26"/>
          <w:szCs w:val="26"/>
        </w:rPr>
        <w:t>, в сфере защиты сведений, составляющих государственную тайну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1.4.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ab/>
        <w:t>Сектор в пределах своей компетенции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Чувашской Республики, органами местного самоуправления Чувашской Республики, предприятиями, организациями и учреждениями.</w:t>
      </w:r>
    </w:p>
    <w:p w:rsid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A7CDE" w:rsidRPr="0043601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2C7F">
        <w:rPr>
          <w:rFonts w:ascii="Times New Roman" w:eastAsia="Times New Roman" w:hAnsi="Times New Roman" w:cs="Times New Roman"/>
          <w:sz w:val="26"/>
          <w:szCs w:val="26"/>
        </w:rPr>
        <w:t xml:space="preserve">Сектор мобилизационной подготовки, специальных программ, ГО и ЧС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является самостоятельным структурным подразделением администрации Алатырского муниципального округа.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1.6. Руководство деятельностью сектора осуществляет заведующий сектором  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мобилизационной подготовки,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специальных программ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>, ГО и ЧС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муниципального округа Чувашской Республики</w:t>
      </w:r>
      <w:r w:rsidR="00845486" w:rsidRPr="00436012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845486" w:rsidRPr="00436012">
        <w:rPr>
          <w:rFonts w:ascii="Times New Roman" w:eastAsia="Times New Roman" w:hAnsi="Times New Roman" w:cs="Times New Roman"/>
          <w:sz w:val="26"/>
          <w:szCs w:val="26"/>
        </w:rPr>
        <w:t>Алатырск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45486" w:rsidRPr="00436012">
        <w:rPr>
          <w:rFonts w:ascii="Times New Roman" w:eastAsia="Times New Roman" w:hAnsi="Times New Roman" w:cs="Times New Roman"/>
          <w:sz w:val="26"/>
          <w:szCs w:val="26"/>
        </w:rPr>
        <w:t xml:space="preserve"> МО)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1.7.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ab/>
        <w:t xml:space="preserve">Сектор комплектуется работниками в соответствии с утвержденным штатным расписанием администрации Алатырского </w:t>
      </w:r>
      <w:r w:rsidR="00845486" w:rsidRPr="00436012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1.8. Заведующий сектором непосредственно подчиняется главе Алатырского 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90" w:rsidRDefault="00DA7CDE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845486" w:rsidRPr="0043601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 Материально-техническое, финансовое, транспортное, информационное обеспечение отдела осуществляется в рамках обеспечения деятельности администрации Алатырского МО.</w:t>
      </w:r>
    </w:p>
    <w:p w:rsidR="00F92B90" w:rsidRDefault="0084548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1.10. Сектор создается, ликвидируется и реорганизуется в соответствии с Решением Собрания депутатов Алатырского муниципального округа.</w:t>
      </w:r>
    </w:p>
    <w:p w:rsidR="00845486" w:rsidRPr="00436012" w:rsidRDefault="0084548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1.11. Положение о секторе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 мобилизационной подготовки,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специальных программ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>, ГО и ЧС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постановле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нием администрации Алатырского 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CDE" w:rsidRPr="00436012" w:rsidRDefault="00DA7CDE" w:rsidP="00436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14CF" w:rsidRPr="00436012" w:rsidRDefault="00AE14CF" w:rsidP="004360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2" w:name="sub_1002"/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II. Основные задачи </w:t>
      </w:r>
      <w:r w:rsidR="009C4624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сектора 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мобилизационной подготовки, </w:t>
      </w:r>
      <w:r w:rsidR="009C4624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специальных программ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, ГО и ЧС</w:t>
      </w:r>
    </w:p>
    <w:bookmarkEnd w:id="2"/>
    <w:p w:rsidR="00F92B90" w:rsidRDefault="00F714C3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2.1. Основными задачами сектора 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мобилизационной подготовки,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специальных программ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>, ГО и ЧС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  <w:bookmarkStart w:id="3" w:name="sub_213"/>
    </w:p>
    <w:p w:rsidR="00F92B90" w:rsidRPr="00F92B90" w:rsidRDefault="00A14D94" w:rsidP="00F92B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B90">
        <w:rPr>
          <w:rFonts w:ascii="Times New Roman" w:eastAsia="Times New Roman" w:hAnsi="Times New Roman" w:cs="Times New Roman"/>
          <w:sz w:val="26"/>
          <w:szCs w:val="26"/>
        </w:rPr>
        <w:t>Участие в предупреждении и ликвидации последствий чрезвычайных ситуаций на территории Алатырского муниципального округа</w:t>
      </w:r>
      <w:r w:rsidR="00845486" w:rsidRPr="00F92B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2B90" w:rsidRPr="00F92B90" w:rsidRDefault="00C73331" w:rsidP="00F92B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B9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45486" w:rsidRPr="00F92B90">
        <w:rPr>
          <w:rFonts w:ascii="Times New Roman" w:eastAsia="Times New Roman" w:hAnsi="Times New Roman" w:cs="Times New Roman"/>
          <w:sz w:val="26"/>
          <w:szCs w:val="26"/>
        </w:rPr>
        <w:t>рганизация и осуществление меропр</w:t>
      </w:r>
      <w:r w:rsidR="00A12BE1" w:rsidRPr="00F92B90">
        <w:rPr>
          <w:rFonts w:ascii="Times New Roman" w:eastAsia="Times New Roman" w:hAnsi="Times New Roman" w:cs="Times New Roman"/>
          <w:sz w:val="26"/>
          <w:szCs w:val="26"/>
        </w:rPr>
        <w:t>иятий по обеспечению пожарной безопасности на территории муниципального Алатырского муниципального округа</w:t>
      </w:r>
      <w:r w:rsidR="00845486" w:rsidRPr="00F92B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486" w:rsidRPr="00F92B90" w:rsidRDefault="00D73BD3" w:rsidP="00F92B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B90">
        <w:rPr>
          <w:rFonts w:ascii="Times New Roman" w:eastAsia="Times New Roman" w:hAnsi="Times New Roman" w:cs="Times New Roman"/>
          <w:sz w:val="26"/>
          <w:szCs w:val="26"/>
        </w:rPr>
        <w:t>Организация и участие в пределах своей компетенции в осуществлении мероприятий по обеспечению безопасности людей на водных объектах, охране их жизни и здоровья на территории муниципального Алатырского муниципального округа</w:t>
      </w:r>
      <w:r w:rsidR="00845486" w:rsidRPr="00F92B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486" w:rsidRPr="00436012" w:rsidRDefault="00845486" w:rsidP="00F92B90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</w:t>
      </w:r>
      <w:r w:rsidR="00A12BE1">
        <w:rPr>
          <w:rFonts w:ascii="Times New Roman" w:eastAsia="Times New Roman" w:hAnsi="Times New Roman" w:cs="Times New Roman"/>
          <w:sz w:val="26"/>
          <w:szCs w:val="26"/>
        </w:rPr>
        <w:t xml:space="preserve">общего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руководства Единой дежурно-диспетчерской службой Алатырского муниципального округа;</w:t>
      </w:r>
    </w:p>
    <w:p w:rsidR="00F714C3" w:rsidRPr="00436012" w:rsidRDefault="00A14D94" w:rsidP="00F92B90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214"/>
      <w:bookmarkEnd w:id="3"/>
      <w:r w:rsidRPr="00A14D94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осуществление мероприятий </w:t>
      </w:r>
      <w:r w:rsidR="00A12BE1">
        <w:rPr>
          <w:rFonts w:ascii="Times New Roman" w:eastAsia="Times New Roman" w:hAnsi="Times New Roman" w:cs="Times New Roman"/>
          <w:sz w:val="26"/>
          <w:szCs w:val="26"/>
        </w:rPr>
        <w:t xml:space="preserve">в пределах своих полномочий </w:t>
      </w:r>
      <w:r w:rsidRPr="00A14D94">
        <w:rPr>
          <w:rFonts w:ascii="Times New Roman" w:eastAsia="Times New Roman" w:hAnsi="Times New Roman" w:cs="Times New Roman"/>
          <w:sz w:val="26"/>
          <w:szCs w:val="26"/>
        </w:rPr>
        <w:t>по мобилизационной подготовке  на территории Алатырского муниципального округа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14C3" w:rsidRPr="00436012" w:rsidRDefault="00D73BD3" w:rsidP="00F92B90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217"/>
      <w:bookmarkEnd w:id="4"/>
      <w:r w:rsidRPr="00D73BD3">
        <w:rPr>
          <w:rFonts w:ascii="Times New Roman" w:eastAsia="Times New Roman" w:hAnsi="Times New Roman" w:cs="Times New Roman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Алатырского муниципального округа</w:t>
      </w:r>
      <w:r w:rsidR="00F714C3" w:rsidRPr="004360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14C3" w:rsidRPr="00436012" w:rsidRDefault="00D73BD3" w:rsidP="00F92B90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218"/>
      <w:bookmarkEnd w:id="5"/>
      <w:r>
        <w:rPr>
          <w:rFonts w:ascii="Times New Roman" w:eastAsia="Times New Roman" w:hAnsi="Times New Roman" w:cs="Times New Roman"/>
          <w:sz w:val="26"/>
          <w:szCs w:val="26"/>
        </w:rPr>
        <w:t>Защита</w:t>
      </w:r>
      <w:r w:rsidR="00A12BE1" w:rsidRPr="00A12BE1">
        <w:rPr>
          <w:rFonts w:ascii="Times New Roman" w:eastAsia="Times New Roman" w:hAnsi="Times New Roman" w:cs="Times New Roman"/>
          <w:sz w:val="26"/>
          <w:szCs w:val="26"/>
        </w:rPr>
        <w:t xml:space="preserve"> сведений, составляющих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тайну, и ведение</w:t>
      </w:r>
      <w:r w:rsidR="00A12BE1" w:rsidRPr="00A12BE1">
        <w:rPr>
          <w:rFonts w:ascii="Times New Roman" w:eastAsia="Times New Roman" w:hAnsi="Times New Roman" w:cs="Times New Roman"/>
          <w:sz w:val="26"/>
          <w:szCs w:val="26"/>
        </w:rPr>
        <w:t xml:space="preserve"> секретного делопроизводства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14C3" w:rsidRPr="00436012" w:rsidRDefault="006C28D0" w:rsidP="00F92B90">
      <w:pPr>
        <w:pStyle w:val="a5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2114"/>
      <w:bookmarkEnd w:id="6"/>
      <w:r>
        <w:rPr>
          <w:rFonts w:ascii="Times New Roman" w:eastAsia="Times New Roman" w:hAnsi="Times New Roman" w:cs="Times New Roman"/>
          <w:sz w:val="26"/>
          <w:szCs w:val="26"/>
        </w:rPr>
        <w:t>Участие в пределах своей компетенции в создании, содержании</w:t>
      </w:r>
      <w:r w:rsidR="00F714C3" w:rsidRPr="00436012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организации деятельности спасательных служб и (или) спасательных формирований на территории Ал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>атырского муниципального округа.</w:t>
      </w:r>
    </w:p>
    <w:p w:rsidR="00AE14CF" w:rsidRPr="00436012" w:rsidRDefault="00AE14CF" w:rsidP="004360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8" w:name="sub_1003"/>
      <w:bookmarkEnd w:id="7"/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III. Основные функции </w:t>
      </w:r>
      <w:r w:rsidR="00E80A80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сектора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мобилизационной подготовки,</w:t>
      </w:r>
      <w:r w:rsidR="00E80A80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специальных программ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, ГО и ЧС</w:t>
      </w:r>
    </w:p>
    <w:p w:rsid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03"/>
      <w:bookmarkEnd w:id="8"/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62C7F">
        <w:rPr>
          <w:rFonts w:ascii="Times New Roman" w:eastAsia="Times New Roman" w:hAnsi="Times New Roman" w:cs="Times New Roman"/>
          <w:sz w:val="26"/>
          <w:szCs w:val="26"/>
        </w:rPr>
        <w:t xml:space="preserve">Сектор мобилизационной подготовки, специальных программ, ГО и ЧС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возложенными на него задачами выполняет следующие функции:</w:t>
      </w:r>
      <w:bookmarkStart w:id="10" w:name="sub_31"/>
      <w:bookmarkEnd w:id="9"/>
    </w:p>
    <w:p w:rsidR="00F92B90" w:rsidRDefault="00AE14CF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3.1. Разрабатывает предложения по совершенствованию деятельности в области гражданской обороны, предупреждения и ликвидации чрезвычайных ситуаций, мобилизационной работе, обеспечения пожарной безопасности и безопасности людей на водных объектах, в установленном порядке вносит на рассмотрение органам местного самоуправления и организациям предложения по совершенствованию работы в этих областях и проекты нормативных актов в пределах своей компетенции.</w:t>
      </w:r>
      <w:bookmarkStart w:id="11" w:name="sub_34"/>
      <w:bookmarkEnd w:id="10"/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3.2. Участвует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в муниципальных правовых актов).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3.3. Обеспечивает своевременное приведение в соответствии правовых актов администрации Алатырского 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в области гражданской обороны, защиты населения и территорий от чрезвычайных ситуаций в соответствии с требованиями федерального законодательства, законодательства Чувашской Республики, Уставом Алатырского 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округа.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3.4. Разрабатывает и участвует в реализации муниципальных целевых программ в области гражданской обороны, защиты населения и терр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итории от чрезвычайных ситуаций.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3.5. Организует и осуществляет мероприятия по территориальной обороне и гражданской обороне, контролирует п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роведение указанных мероприятий.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3.6. Организует и осуществляет мероприятия по защите населения и территории от чрезвычайных ситуаций природного и техногенного характера, контролирует п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роведение указанных мероприятий.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3.7. Определение общей потребности в объектах гражданской обороны, ведение учета существующих и создаваем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ых объектов гражданской обороны.</w:t>
      </w:r>
    </w:p>
    <w:p w:rsidR="00F92B90" w:rsidRDefault="00E925E6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3.8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. Организует</w:t>
      </w:r>
      <w:r w:rsidRPr="00D7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заключение договоров</w:t>
      </w:r>
      <w:r w:rsidRPr="00D7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 xml:space="preserve">на поставку </w:t>
      </w:r>
      <w:r w:rsidRPr="00D73BD3">
        <w:rPr>
          <w:rFonts w:ascii="Times New Roman" w:eastAsia="Times New Roman" w:hAnsi="Times New Roman" w:cs="Times New Roman"/>
          <w:sz w:val="26"/>
          <w:szCs w:val="26"/>
        </w:rPr>
        <w:t xml:space="preserve">материальных и 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продовольственных</w:t>
      </w:r>
      <w:r w:rsidRPr="00D73BD3">
        <w:rPr>
          <w:rFonts w:ascii="Times New Roman" w:eastAsia="Times New Roman" w:hAnsi="Times New Roman" w:cs="Times New Roman"/>
          <w:sz w:val="26"/>
          <w:szCs w:val="26"/>
        </w:rPr>
        <w:t xml:space="preserve"> ресурсов для предупреждения и ликвидации чрезвычайных ситуа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ций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90" w:rsidRDefault="00851BB7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. Организует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своевременное оповещение и информирование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 xml:space="preserve">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4A4185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D73BD3">
        <w:rPr>
          <w:rFonts w:ascii="Times New Roman" w:eastAsia="Times New Roman" w:hAnsi="Times New Roman" w:cs="Times New Roman"/>
          <w:sz w:val="26"/>
          <w:szCs w:val="26"/>
        </w:rPr>
        <w:t xml:space="preserve"> в границах Алатырского 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F92B90" w:rsidRDefault="00851BB7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. Информирование орган</w:t>
      </w:r>
      <w:r w:rsidR="004A418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исполнительной власти Чувашской Республики об угрозе возникновения или возн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икновении чрезвычайных ситуаций.</w:t>
      </w:r>
    </w:p>
    <w:p w:rsidR="00F92B90" w:rsidRDefault="00851BB7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3.11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поддержания в постоянной готовности к использованию </w:t>
      </w:r>
      <w:r w:rsidR="00720B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автоматизированной 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="00720B1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B1C">
        <w:rPr>
          <w:rFonts w:ascii="Times New Roman" w:eastAsia="Times New Roman" w:hAnsi="Times New Roman" w:cs="Times New Roman"/>
          <w:sz w:val="26"/>
          <w:szCs w:val="26"/>
        </w:rPr>
        <w:t xml:space="preserve">централизованного 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оповещения населения, объектов гражданской обороны, расположенных на территории Ал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атырского муниципального округа.</w:t>
      </w:r>
    </w:p>
    <w:p w:rsidR="00F92B90" w:rsidRDefault="00851BB7" w:rsidP="00F92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3.12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. Представление предложений о введении режима повышенной готовности, режима чрезвычайной ситуации главе Ал</w:t>
      </w:r>
      <w:r w:rsidR="00F92B90">
        <w:rPr>
          <w:rFonts w:ascii="Times New Roman" w:eastAsia="Times New Roman" w:hAnsi="Times New Roman" w:cs="Times New Roman"/>
          <w:sz w:val="26"/>
          <w:szCs w:val="26"/>
        </w:rPr>
        <w:t>атырского муниципального округа.</w:t>
      </w:r>
      <w:bookmarkStart w:id="12" w:name="sub_310"/>
      <w:bookmarkEnd w:id="11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 Осуществляет связь с общественностью и средствами массовой информации по вопросам своей компетенции.</w:t>
      </w:r>
      <w:bookmarkStart w:id="13" w:name="sub_313"/>
      <w:bookmarkEnd w:id="12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 Разрабатывает документ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ы мобилизационного планирования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4" w:name="sub_314"/>
      <w:bookmarkEnd w:id="13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Участвует в разработке мобилизационного плана экономики 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5" w:name="sub_315"/>
      <w:bookmarkEnd w:id="14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Разрабатывает и вносит на рассмотрение главы </w:t>
      </w:r>
      <w:r w:rsidR="00E925E6" w:rsidRPr="00436012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проекты плана гражданской обороны и плана действий по предупреждению и ликвидации чрезвычайных ситуаций.</w:t>
      </w:r>
      <w:bookmarkStart w:id="16" w:name="sub_316"/>
      <w:bookmarkEnd w:id="15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Осуществляет организационно-техническое обеспечение деятельности комиссии по </w:t>
      </w:r>
      <w:r w:rsidR="00851BB7">
        <w:rPr>
          <w:rFonts w:ascii="Times New Roman" w:eastAsia="Times New Roman" w:hAnsi="Times New Roman" w:cs="Times New Roman"/>
          <w:sz w:val="26"/>
          <w:szCs w:val="26"/>
        </w:rPr>
        <w:t>предупреждению и ликвидации чрезвычайных ситуаций и обеспечению пожарной безопасности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Алатырского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7" w:name="sub_318"/>
      <w:bookmarkEnd w:id="16"/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3.18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сбор, обобщение и анализ информации об угрозе возникновения чрезвычайных ситуаций. Готовит отчётную и статистическую информацию о работе администрации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Алатырского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>в сфере гражданской обороны и чрезвычайных ситуаций.</w:t>
      </w:r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3.19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Организация работы антитеррористической комиссии Алатырского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3.20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Участие в профилактике терроризма, а также в минимизации и (или) ликвидации последствий проявлений терроризма в Алатырском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3.21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>Принимает участие в организации и осуществлении мониторинга политических, социально-экономических и иных процессов в Алатырском муниципальном округе, оказывающих влияние на ситуацию в области противодействия терроризму.</w:t>
      </w:r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3.22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>Организует информирование населения через средства массовой информации о мерах по профилактике терроризма, минимизации и (или) ликвидации последств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ий его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проявлений.</w:t>
      </w:r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3.23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Ведение отчетной документации о работе антитеррористической комиссии 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  <w:bookmarkStart w:id="18" w:name="sub_319"/>
      <w:bookmarkEnd w:id="17"/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3.24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>Осуществляет функции мобилизационного органа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Алатырского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>. Организует и осуществляет ме</w:t>
      </w:r>
      <w:r w:rsidR="00A40682">
        <w:rPr>
          <w:rFonts w:ascii="Times New Roman" w:eastAsia="Times New Roman" w:hAnsi="Times New Roman" w:cs="Times New Roman"/>
          <w:sz w:val="26"/>
          <w:szCs w:val="26"/>
        </w:rPr>
        <w:t>тодическое руководство и взаимодействие по вопросам моб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>илизационной</w:t>
      </w:r>
      <w:r w:rsidR="00A40682">
        <w:rPr>
          <w:rFonts w:ascii="Times New Roman" w:eastAsia="Times New Roman" w:hAnsi="Times New Roman" w:cs="Times New Roman"/>
          <w:sz w:val="26"/>
          <w:szCs w:val="26"/>
        </w:rPr>
        <w:t xml:space="preserve"> подготовки 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 xml:space="preserve">с организациями, предприятиями и учреждениями, расположенными на территории 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  <w:bookmarkStart w:id="19" w:name="sub_320"/>
      <w:bookmarkEnd w:id="18"/>
    </w:p>
    <w:p w:rsidR="00277A7A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3.25</w:t>
      </w:r>
      <w:r w:rsidR="00C73331"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>Осуществляет функции режимно-секретного подразделения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5431">
        <w:rPr>
          <w:rFonts w:ascii="Times New Roman" w:eastAsia="Times New Roman" w:hAnsi="Times New Roman" w:cs="Times New Roman"/>
          <w:sz w:val="26"/>
          <w:szCs w:val="26"/>
        </w:rPr>
        <w:t>(РСП)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6254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Алатырского 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. Обеспечивает в пределах своей компетенции проведение мероприятий по защите сведений, составляющих </w:t>
      </w:r>
      <w:hyperlink r:id="rId10" w:history="1">
        <w:r w:rsidR="00AE14CF" w:rsidRPr="00436012">
          <w:rPr>
            <w:rFonts w:ascii="Times New Roman" w:eastAsia="Times New Roman" w:hAnsi="Times New Roman" w:cs="Times New Roman"/>
            <w:sz w:val="26"/>
            <w:szCs w:val="26"/>
          </w:rPr>
          <w:t>государственную тайну</w:t>
        </w:r>
      </w:hyperlink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 или служебную тайну. Ведёт </w:t>
      </w:r>
      <w:r w:rsidR="0088619E">
        <w:rPr>
          <w:rFonts w:ascii="Times New Roman" w:eastAsia="Times New Roman" w:hAnsi="Times New Roman" w:cs="Times New Roman"/>
          <w:sz w:val="26"/>
          <w:szCs w:val="26"/>
        </w:rPr>
        <w:t>работу со сведениями, составляющими государственную тайну,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</w:t>
      </w:r>
      <w:r w:rsidR="00886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 xml:space="preserve"> Оформляет допуск работников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375080">
        <w:rPr>
          <w:rFonts w:ascii="Times New Roman" w:eastAsia="Times New Roman" w:hAnsi="Times New Roman" w:cs="Times New Roman"/>
          <w:sz w:val="26"/>
          <w:szCs w:val="26"/>
        </w:rPr>
        <w:t>к сведениям, составляющим государственную тайну.</w:t>
      </w:r>
      <w:bookmarkStart w:id="20" w:name="sub_321"/>
      <w:bookmarkEnd w:id="19"/>
    </w:p>
    <w:p w:rsidR="00AE14CF" w:rsidRPr="00436012" w:rsidRDefault="00851BB7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3.26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3ADB">
        <w:rPr>
          <w:rFonts w:ascii="Times New Roman" w:eastAsia="Times New Roman" w:hAnsi="Times New Roman" w:cs="Times New Roman"/>
          <w:sz w:val="26"/>
          <w:szCs w:val="26"/>
        </w:rPr>
        <w:t xml:space="preserve"> Принимает участие в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3ADB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>уковод</w:t>
      </w:r>
      <w:r w:rsidR="00443ADB">
        <w:rPr>
          <w:rFonts w:ascii="Times New Roman" w:eastAsia="Times New Roman" w:hAnsi="Times New Roman" w:cs="Times New Roman"/>
          <w:sz w:val="26"/>
          <w:szCs w:val="26"/>
        </w:rPr>
        <w:t>стве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 xml:space="preserve"> единой</w:t>
      </w:r>
      <w:r w:rsidR="00625431">
        <w:rPr>
          <w:rFonts w:ascii="Times New Roman" w:eastAsia="Times New Roman" w:hAnsi="Times New Roman" w:cs="Times New Roman"/>
          <w:sz w:val="26"/>
          <w:szCs w:val="26"/>
        </w:rPr>
        <w:t xml:space="preserve"> дежурно-диспетчерской службой</w:t>
      </w:r>
      <w:r w:rsidR="00436012" w:rsidRPr="00436012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  <w:r w:rsidR="00443ADB">
        <w:rPr>
          <w:rFonts w:ascii="Times New Roman" w:eastAsia="Times New Roman" w:hAnsi="Times New Roman" w:cs="Times New Roman"/>
          <w:sz w:val="26"/>
          <w:szCs w:val="26"/>
        </w:rPr>
        <w:t>, вносит предложения по ее развитию, совершенствованию и обеспечению необходимым имуществом, в соответствии с требованиями ГОСТ Р 22</w:t>
      </w:r>
      <w:r w:rsidR="00AE14CF"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3ADB">
        <w:rPr>
          <w:rFonts w:ascii="Times New Roman" w:eastAsia="Times New Roman" w:hAnsi="Times New Roman" w:cs="Times New Roman"/>
          <w:sz w:val="26"/>
          <w:szCs w:val="26"/>
        </w:rPr>
        <w:t>7.01-2021 Национального стандарта Российской Федерации.</w:t>
      </w:r>
    </w:p>
    <w:bookmarkEnd w:id="20"/>
    <w:p w:rsidR="00AE14CF" w:rsidRPr="00436012" w:rsidRDefault="00AE14CF" w:rsidP="00436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F2E" w:rsidRDefault="00AE14CF" w:rsidP="0043601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21" w:name="sub_1004"/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IV. Права </w:t>
      </w:r>
      <w:r w:rsidR="002F333A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сектора 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мобилизационной подготовки, </w:t>
      </w:r>
    </w:p>
    <w:p w:rsidR="00AE14CF" w:rsidRPr="00436012" w:rsidRDefault="002F333A" w:rsidP="0043601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специальных программ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, ГО и ЧС</w:t>
      </w:r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sub_104"/>
      <w:bookmarkEnd w:id="21"/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262C7F">
        <w:rPr>
          <w:rFonts w:ascii="Times New Roman" w:eastAsia="Times New Roman" w:hAnsi="Times New Roman" w:cs="Times New Roman"/>
          <w:sz w:val="26"/>
          <w:szCs w:val="26"/>
        </w:rPr>
        <w:t xml:space="preserve">Сектор мобилизационной подготовки, специальных программ, ГО и ЧС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своей компетенции имеет право:</w:t>
      </w:r>
      <w:bookmarkStart w:id="23" w:name="sub_41"/>
      <w:bookmarkEnd w:id="22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4.1. Проводить в установленном порядке проверки муниципальных учреждений и организаций по вопросам гражданской обороны, защиты населения и территорий от чрезвычайных ситуаций и обеспечения пожарной безопасности.</w:t>
      </w:r>
      <w:bookmarkStart w:id="24" w:name="sub_42"/>
      <w:bookmarkEnd w:id="23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4.2. Запрашивать и получать в установленном порядке от учреждений и организаций информацию и сведения, необходимые для выполнения возложенных на него задач.</w:t>
      </w:r>
      <w:bookmarkStart w:id="25" w:name="sub_43"/>
      <w:bookmarkEnd w:id="24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4.3. Принимать по вопросам своей компетенции решения, обязательные для исполнения руководителями учреждений и организаций.</w:t>
      </w:r>
      <w:bookmarkStart w:id="26" w:name="sub_44"/>
      <w:bookmarkEnd w:id="25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4.4. Принимать, по согласованию с главой </w:t>
      </w:r>
      <w:r w:rsidR="002F333A" w:rsidRPr="00436012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, решения о привлечении сил и средств к ликвидации чрезвычайных ситуаций.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4.5. Направлять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4.6. Осуществлять взаимодействие с федеральными органами государственной власти и их территориальными органами, органами государственной власти Чувашской Республики, организациями при реализации задач и функций в области гражданской обороны, защиты населения и терр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иторий от чрезвычайных ситуаций.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4.7. Осуществлять взаимодействие с общественностью, средствами массовой ин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формации в пределах компетенции.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4.8. Рассматривать обращения граждан, организаций, органов государственной власти и местного самоуправления, принимать меры п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о устранению выявленных проблем.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4.9. Организовывать и проводить тематические с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овещания, семинары, конференции.</w:t>
      </w:r>
    </w:p>
    <w:p w:rsidR="00803D45" w:rsidRPr="00436012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lastRenderedPageBreak/>
        <w:t>4.10. Реализовывать иные полномочия, обусловленные выполнением установленных задач и функций.</w:t>
      </w:r>
    </w:p>
    <w:bookmarkEnd w:id="26"/>
    <w:p w:rsidR="00AE14CF" w:rsidRPr="00436012" w:rsidRDefault="00AE14CF" w:rsidP="00436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14CF" w:rsidRPr="00436012" w:rsidRDefault="00AE14CF" w:rsidP="004360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27" w:name="sub_1005"/>
      <w:r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V. Структура и организация деятельности </w:t>
      </w:r>
      <w:r w:rsidR="002F333A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сектора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мобилизационной подготовки,</w:t>
      </w:r>
      <w:r w:rsidR="002F333A" w:rsidRPr="0043601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специальных программ</w:t>
      </w:r>
      <w:r w:rsidR="00173F2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, ГО и ЧС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sub_52"/>
      <w:bookmarkEnd w:id="27"/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5.1. Сектор возглавляет заведующий сектором, назначаемый и освобождаемый от должности главой 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  <w:bookmarkStart w:id="29" w:name="sub_53"/>
      <w:bookmarkEnd w:id="28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Заведующий сектором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общее руководство деятельностью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сектора 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 xml:space="preserve">мобилизационной подготовки,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специальных программ</w:t>
      </w:r>
      <w:r w:rsidR="00173F2E">
        <w:rPr>
          <w:rFonts w:ascii="Times New Roman" w:eastAsia="Times New Roman" w:hAnsi="Times New Roman" w:cs="Times New Roman"/>
          <w:sz w:val="26"/>
          <w:szCs w:val="26"/>
        </w:rPr>
        <w:t>, ГО и ЧС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и обеспечивает квалифицированное и своевременное выполнение стоящих перед ним задач в соответствии с перечнем функциональных обязанностей, утверждённых должностной инструкцией.</w:t>
      </w:r>
      <w:bookmarkStart w:id="30" w:name="sub_54"/>
      <w:bookmarkEnd w:id="29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Заведующий сектором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при исполнении служебных и должностных обязанностей: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руководит деятельностью сектора, планирует работу, обеспечивает выполнение задач и функций, возложенных на сектор;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несет ответственность за исполнение возложенных на сектор задач и функций;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осуществляет иные права и обязанности в соответствии с нормативными правовыми актами по вопросам, относящимся к компетенции сектора;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несет ответственность в пределах своей компетенции за организацию защиты сведений, составляющих государственную и служебную тайну;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ходатайствует перед главой Алатырского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 о приеме на работу в сектор граждан и их увольнении, о награждении отличившихся служащих сектора государственными наградами Российской Федерации и другими видами поощрения или наказания;</w:t>
      </w:r>
      <w:bookmarkEnd w:id="30"/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- представляет интересы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сектора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 в государственных органах власти, предприятиях, учреждениях, организациях;</w:t>
      </w:r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- вносит в установленном порядке на рассмотрение главы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проекты муниципальных правовых актов по во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просам, входящим в компетенцию сектора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77A7A" w:rsidRDefault="00AE14CF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- выполняет другие функции, необходимы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е для обеспечения деятельности сектора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 xml:space="preserve">5.4 Права, обязанности и ответственность сотрудников сектора определяются законодательством Российской Федерации о труде, законодательством Российской Федерации и Чувашской Республике о муниципальной службе, настоящим Положением и должностными инструкциями, утверждаемыми главой Алатырского </w:t>
      </w:r>
      <w:r w:rsidR="00277A7A" w:rsidRPr="00277A7A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277A7A" w:rsidRDefault="00803D45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01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77A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6012">
        <w:rPr>
          <w:rFonts w:ascii="Times New Roman" w:eastAsia="Times New Roman" w:hAnsi="Times New Roman" w:cs="Times New Roman"/>
          <w:sz w:val="26"/>
          <w:szCs w:val="26"/>
        </w:rPr>
        <w:t>. Сотрудники сектора:</w:t>
      </w:r>
    </w:p>
    <w:p w:rsidR="00277A7A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осуществляют свою работу в соответствии с указаниями заведующего сектором, должностными инструкциями и несут ответственность за их выполнение;</w:t>
      </w:r>
    </w:p>
    <w:p w:rsidR="00803D45" w:rsidRPr="00436012" w:rsidRDefault="00277A7A" w:rsidP="00277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3D45" w:rsidRPr="00436012">
        <w:rPr>
          <w:rFonts w:ascii="Times New Roman" w:eastAsia="Times New Roman" w:hAnsi="Times New Roman" w:cs="Times New Roman"/>
          <w:sz w:val="26"/>
          <w:szCs w:val="26"/>
        </w:rPr>
        <w:t>несут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0621BC" w:rsidRPr="00436012" w:rsidRDefault="000621BC" w:rsidP="00436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Default="00AB5146" w:rsidP="00436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12">
        <w:rPr>
          <w:rFonts w:ascii="Times New Roman" w:hAnsi="Times New Roman" w:cs="Times New Roman"/>
          <w:sz w:val="26"/>
          <w:szCs w:val="26"/>
        </w:rPr>
        <w:t>____________________</w:t>
      </w:r>
    </w:p>
    <w:sectPr w:rsidR="00AD5DE6" w:rsidSect="00CC7730">
      <w:headerReference w:type="even" r:id="rId11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90" w:rsidRDefault="00F92B90" w:rsidP="00FC7127">
      <w:pPr>
        <w:spacing w:after="0" w:line="240" w:lineRule="auto"/>
      </w:pPr>
      <w:r>
        <w:separator/>
      </w:r>
    </w:p>
  </w:endnote>
  <w:endnote w:type="continuationSeparator" w:id="0">
    <w:p w:rsidR="00F92B90" w:rsidRDefault="00F92B9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90" w:rsidRDefault="00F92B90" w:rsidP="00FC7127">
      <w:pPr>
        <w:spacing w:after="0" w:line="240" w:lineRule="auto"/>
      </w:pPr>
      <w:r>
        <w:separator/>
      </w:r>
    </w:p>
  </w:footnote>
  <w:footnote w:type="continuationSeparator" w:id="0">
    <w:p w:rsidR="00F92B90" w:rsidRDefault="00F92B9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90" w:rsidRDefault="00F92B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2B90" w:rsidRDefault="00F92B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514"/>
    <w:multiLevelType w:val="hybridMultilevel"/>
    <w:tmpl w:val="7CD6B060"/>
    <w:lvl w:ilvl="0" w:tplc="6B9A818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E386B"/>
    <w:multiLevelType w:val="hybridMultilevel"/>
    <w:tmpl w:val="7FC63650"/>
    <w:lvl w:ilvl="0" w:tplc="6B9A818C">
      <w:start w:val="1"/>
      <w:numFmt w:val="decimal"/>
      <w:lvlText w:val="2.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11B1"/>
    <w:multiLevelType w:val="hybridMultilevel"/>
    <w:tmpl w:val="CF72C3B4"/>
    <w:lvl w:ilvl="0" w:tplc="82DCC59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220A7"/>
    <w:multiLevelType w:val="hybridMultilevel"/>
    <w:tmpl w:val="DA908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31"/>
  </w:num>
  <w:num w:numId="8">
    <w:abstractNumId w:val="8"/>
  </w:num>
  <w:num w:numId="9">
    <w:abstractNumId w:val="25"/>
  </w:num>
  <w:num w:numId="10">
    <w:abstractNumId w:val="9"/>
  </w:num>
  <w:num w:numId="11">
    <w:abstractNumId w:val="10"/>
  </w:num>
  <w:num w:numId="12">
    <w:abstractNumId w:val="4"/>
  </w:num>
  <w:num w:numId="13">
    <w:abstractNumId w:val="30"/>
  </w:num>
  <w:num w:numId="14">
    <w:abstractNumId w:val="2"/>
  </w:num>
  <w:num w:numId="15">
    <w:abstractNumId w:val="14"/>
  </w:num>
  <w:num w:numId="16">
    <w:abstractNumId w:val="22"/>
  </w:num>
  <w:num w:numId="17">
    <w:abstractNumId w:val="29"/>
  </w:num>
  <w:num w:numId="18">
    <w:abstractNumId w:val="33"/>
  </w:num>
  <w:num w:numId="19">
    <w:abstractNumId w:val="18"/>
  </w:num>
  <w:num w:numId="20">
    <w:abstractNumId w:val="17"/>
  </w:num>
  <w:num w:numId="21">
    <w:abstractNumId w:val="34"/>
  </w:num>
  <w:num w:numId="22">
    <w:abstractNumId w:val="0"/>
  </w:num>
  <w:num w:numId="23">
    <w:abstractNumId w:val="5"/>
  </w:num>
  <w:num w:numId="24">
    <w:abstractNumId w:val="32"/>
  </w:num>
  <w:num w:numId="25">
    <w:abstractNumId w:val="27"/>
  </w:num>
  <w:num w:numId="26">
    <w:abstractNumId w:val="1"/>
  </w:num>
  <w:num w:numId="27">
    <w:abstractNumId w:val="19"/>
  </w:num>
  <w:num w:numId="28">
    <w:abstractNumId w:val="7"/>
  </w:num>
  <w:num w:numId="29">
    <w:abstractNumId w:val="23"/>
  </w:num>
  <w:num w:numId="30">
    <w:abstractNumId w:val="12"/>
  </w:num>
  <w:num w:numId="31">
    <w:abstractNumId w:val="16"/>
  </w:num>
  <w:num w:numId="32">
    <w:abstractNumId w:val="11"/>
  </w:num>
  <w:num w:numId="33">
    <w:abstractNumId w:val="26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4D2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3F2E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48F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2C7F"/>
    <w:rsid w:val="00264803"/>
    <w:rsid w:val="00265806"/>
    <w:rsid w:val="00270542"/>
    <w:rsid w:val="00272BE0"/>
    <w:rsid w:val="002736CB"/>
    <w:rsid w:val="0027641A"/>
    <w:rsid w:val="00276F76"/>
    <w:rsid w:val="00277A7A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333A"/>
    <w:rsid w:val="002F554C"/>
    <w:rsid w:val="003001B5"/>
    <w:rsid w:val="00310804"/>
    <w:rsid w:val="0031164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75080"/>
    <w:rsid w:val="00383490"/>
    <w:rsid w:val="00387A5F"/>
    <w:rsid w:val="003911CF"/>
    <w:rsid w:val="00395347"/>
    <w:rsid w:val="003A32A4"/>
    <w:rsid w:val="003A53CF"/>
    <w:rsid w:val="003B56E1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177F5"/>
    <w:rsid w:val="0042709E"/>
    <w:rsid w:val="004319FE"/>
    <w:rsid w:val="00436012"/>
    <w:rsid w:val="00440FB2"/>
    <w:rsid w:val="00443ADB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4185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1A13"/>
    <w:rsid w:val="00511E36"/>
    <w:rsid w:val="005150DB"/>
    <w:rsid w:val="005224EF"/>
    <w:rsid w:val="0052475D"/>
    <w:rsid w:val="005351F2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431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28D0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0B1C"/>
    <w:rsid w:val="0073581A"/>
    <w:rsid w:val="00736E3F"/>
    <w:rsid w:val="00742FB4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4F7B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3D45"/>
    <w:rsid w:val="008077E0"/>
    <w:rsid w:val="008129D0"/>
    <w:rsid w:val="008170A1"/>
    <w:rsid w:val="0081733B"/>
    <w:rsid w:val="00820F35"/>
    <w:rsid w:val="008240AA"/>
    <w:rsid w:val="00824FDE"/>
    <w:rsid w:val="00832654"/>
    <w:rsid w:val="00832C4F"/>
    <w:rsid w:val="008361AC"/>
    <w:rsid w:val="008431E0"/>
    <w:rsid w:val="00845486"/>
    <w:rsid w:val="00851BB7"/>
    <w:rsid w:val="00864F16"/>
    <w:rsid w:val="00866646"/>
    <w:rsid w:val="008726BF"/>
    <w:rsid w:val="008770A0"/>
    <w:rsid w:val="00881CEE"/>
    <w:rsid w:val="0088619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862CD"/>
    <w:rsid w:val="00990ACC"/>
    <w:rsid w:val="00995999"/>
    <w:rsid w:val="00997598"/>
    <w:rsid w:val="009A4892"/>
    <w:rsid w:val="009B646A"/>
    <w:rsid w:val="009C4624"/>
    <w:rsid w:val="009D38C0"/>
    <w:rsid w:val="009D5FD8"/>
    <w:rsid w:val="009E1696"/>
    <w:rsid w:val="009E3F58"/>
    <w:rsid w:val="00A01C6E"/>
    <w:rsid w:val="00A111DD"/>
    <w:rsid w:val="00A12BE1"/>
    <w:rsid w:val="00A13B4B"/>
    <w:rsid w:val="00A14D94"/>
    <w:rsid w:val="00A166CF"/>
    <w:rsid w:val="00A23041"/>
    <w:rsid w:val="00A2490B"/>
    <w:rsid w:val="00A319C2"/>
    <w:rsid w:val="00A37001"/>
    <w:rsid w:val="00A40682"/>
    <w:rsid w:val="00A406EF"/>
    <w:rsid w:val="00A41947"/>
    <w:rsid w:val="00A433E5"/>
    <w:rsid w:val="00A544DC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2B6E"/>
    <w:rsid w:val="00AB4EB2"/>
    <w:rsid w:val="00AB5146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4CF"/>
    <w:rsid w:val="00AE1885"/>
    <w:rsid w:val="00AE45FA"/>
    <w:rsid w:val="00AE6CBB"/>
    <w:rsid w:val="00AE7DD7"/>
    <w:rsid w:val="00AF026E"/>
    <w:rsid w:val="00AF16E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4CCF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31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3BD3"/>
    <w:rsid w:val="00D754F4"/>
    <w:rsid w:val="00D84EEF"/>
    <w:rsid w:val="00D93AD1"/>
    <w:rsid w:val="00DA1A96"/>
    <w:rsid w:val="00DA3D5D"/>
    <w:rsid w:val="00DA7CD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24A7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1B0F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0A80"/>
    <w:rsid w:val="00E826A9"/>
    <w:rsid w:val="00E83173"/>
    <w:rsid w:val="00E85125"/>
    <w:rsid w:val="00E859FA"/>
    <w:rsid w:val="00E91F93"/>
    <w:rsid w:val="00E923E1"/>
    <w:rsid w:val="00E925E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4C3"/>
    <w:rsid w:val="00F754D1"/>
    <w:rsid w:val="00F903F5"/>
    <w:rsid w:val="00F92B90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0AC9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2673/1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94A1-1E72-49E2-8D9D-8D6631E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19</cp:revision>
  <cp:lastPrinted>2021-06-03T13:41:00Z</cp:lastPrinted>
  <dcterms:created xsi:type="dcterms:W3CDTF">2023-01-11T11:38:00Z</dcterms:created>
  <dcterms:modified xsi:type="dcterms:W3CDTF">2024-03-18T14:44:00Z</dcterms:modified>
</cp:coreProperties>
</file>