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</w:t>
                  </w:r>
                  <w:r w:rsidR="009333B7">
                    <w:rPr>
                      <w:b/>
                    </w:rPr>
                    <w:t>15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2831A4">
                    <w:rPr>
                      <w:b/>
                    </w:rPr>
                    <w:t>кǎрлач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</w:t>
                  </w:r>
                  <w:r w:rsidR="002831A4">
                    <w:rPr>
                      <w:b/>
                    </w:rPr>
                    <w:t>4</w:t>
                  </w:r>
                  <w:r w:rsidRPr="00A2110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9333B7">
                    <w:rPr>
                      <w:b/>
                      <w:noProof/>
                    </w:rPr>
                    <w:t xml:space="preserve"> 20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</w:t>
                  </w:r>
                  <w:r w:rsidR="009333B7">
                    <w:rPr>
                      <w:b/>
                    </w:rPr>
                    <w:t>15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2831A4">
                    <w:rPr>
                      <w:b/>
                    </w:rPr>
                    <w:t>январь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</w:t>
                  </w:r>
                  <w:r w:rsidR="002831A4">
                    <w:rPr>
                      <w:b/>
                    </w:rPr>
                    <w:t>4</w:t>
                  </w:r>
                  <w:r w:rsidRPr="00A2110C">
                    <w:rPr>
                      <w:b/>
                    </w:rPr>
                    <w:t xml:space="preserve">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9333B7">
                    <w:rPr>
                      <w:b/>
                    </w:rPr>
                    <w:t>20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2831A4" w:rsidRDefault="00ED1934" w:rsidP="002831A4">
      <w:pPr>
        <w:jc w:val="both"/>
        <w:rPr>
          <w:bCs/>
          <w:color w:val="000000" w:themeColor="text1"/>
        </w:rPr>
      </w:pPr>
      <w:r w:rsidRPr="00ED1934">
        <w:rPr>
          <w:bCs/>
          <w:color w:val="000000" w:themeColor="text1"/>
        </w:rPr>
        <w:t xml:space="preserve">Об утверждении </w:t>
      </w:r>
      <w:r w:rsidR="002831A4">
        <w:rPr>
          <w:bCs/>
          <w:color w:val="000000" w:themeColor="text1"/>
        </w:rPr>
        <w:t xml:space="preserve">Положения об отделе экономики, </w:t>
      </w:r>
    </w:p>
    <w:p w:rsidR="002831A4" w:rsidRDefault="002831A4" w:rsidP="002831A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сельского хозяйства и инвестиционной деятельности </w:t>
      </w:r>
    </w:p>
    <w:p w:rsidR="00ED1934" w:rsidRDefault="002831A4" w:rsidP="002831A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</w:t>
      </w:r>
      <w:r w:rsidR="00ED1934" w:rsidRPr="00ED1934">
        <w:rPr>
          <w:bCs/>
          <w:color w:val="000000" w:themeColor="text1"/>
        </w:rPr>
        <w:t xml:space="preserve">Батыревского муниципального </w:t>
      </w:r>
    </w:p>
    <w:p w:rsidR="00A22095" w:rsidRPr="00A22095" w:rsidRDefault="00ED1934" w:rsidP="002831A4">
      <w:pPr>
        <w:jc w:val="both"/>
        <w:rPr>
          <w:color w:val="000000" w:themeColor="text1"/>
        </w:rPr>
      </w:pPr>
      <w:r w:rsidRPr="00ED1934">
        <w:rPr>
          <w:bCs/>
          <w:color w:val="000000" w:themeColor="text1"/>
        </w:rPr>
        <w:t>округа</w:t>
      </w:r>
      <w:r>
        <w:rPr>
          <w:bCs/>
          <w:color w:val="000000" w:themeColor="text1"/>
        </w:rPr>
        <w:t xml:space="preserve"> Чувашской Республики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ED1934" w:rsidRDefault="00A22095" w:rsidP="000179FD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</w:p>
    <w:p w:rsidR="00A22095" w:rsidRPr="00A22095" w:rsidRDefault="002831A4" w:rsidP="002831A4">
      <w:pPr>
        <w:ind w:firstLine="708"/>
        <w:jc w:val="both"/>
        <w:rPr>
          <w:color w:val="000000" w:themeColor="text1"/>
        </w:rPr>
      </w:pPr>
      <w:r w:rsidRPr="002831A4">
        <w:rPr>
          <w:color w:val="000000" w:themeColor="text1"/>
        </w:rPr>
        <w:t xml:space="preserve">Руководствуясь Федеральным законом от 6 октября 2003 года </w:t>
      </w:r>
      <w:r>
        <w:rPr>
          <w:color w:val="000000" w:themeColor="text1"/>
        </w:rPr>
        <w:t>№</w:t>
      </w:r>
      <w:r w:rsidRPr="002831A4">
        <w:rPr>
          <w:color w:val="000000" w:themeColor="text1"/>
        </w:rPr>
        <w:t xml:space="preserve">131-ФЗ </w:t>
      </w:r>
      <w:r>
        <w:rPr>
          <w:color w:val="000000" w:themeColor="text1"/>
        </w:rPr>
        <w:t>«</w:t>
      </w:r>
      <w:r w:rsidRPr="002831A4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>»</w:t>
      </w:r>
      <w:r w:rsidRPr="002831A4">
        <w:rPr>
          <w:color w:val="000000" w:themeColor="text1"/>
        </w:rPr>
        <w:t>, Федеральным законом от 2 марта 2007 г. №25-ФЗ «О муниципальной</w:t>
      </w:r>
      <w:r>
        <w:rPr>
          <w:color w:val="000000" w:themeColor="text1"/>
        </w:rPr>
        <w:t xml:space="preserve"> </w:t>
      </w:r>
      <w:r w:rsidRPr="002831A4">
        <w:rPr>
          <w:color w:val="000000" w:themeColor="text1"/>
        </w:rPr>
        <w:t>службе в Российской Федерации», Законом Чувашской Республики от 5 октября 2007 г. №62</w:t>
      </w:r>
      <w:r>
        <w:rPr>
          <w:color w:val="000000" w:themeColor="text1"/>
        </w:rPr>
        <w:t xml:space="preserve"> </w:t>
      </w:r>
      <w:r w:rsidRPr="002831A4">
        <w:rPr>
          <w:color w:val="000000" w:themeColor="text1"/>
        </w:rPr>
        <w:t xml:space="preserve">«О муниципальной службе в Чувашской Республике», Уставом Батыревского </w:t>
      </w:r>
      <w:r>
        <w:rPr>
          <w:color w:val="000000" w:themeColor="text1"/>
        </w:rPr>
        <w:t xml:space="preserve">муниципального округа </w:t>
      </w:r>
      <w:r w:rsidRPr="002831A4">
        <w:rPr>
          <w:color w:val="000000" w:themeColor="text1"/>
        </w:rPr>
        <w:t xml:space="preserve">Чувашской Республики, </w:t>
      </w:r>
      <w:r w:rsidR="00510EB3">
        <w:rPr>
          <w:color w:val="000000" w:themeColor="text1"/>
        </w:rPr>
        <w:t>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</w:p>
    <w:p w:rsidR="00ED1934" w:rsidRPr="00A22095" w:rsidRDefault="00ED1934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  <w:r w:rsidR="00ED1934">
        <w:rPr>
          <w:color w:val="000000" w:themeColor="text1"/>
        </w:rPr>
        <w:t xml:space="preserve">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05574B" w:rsidRDefault="0005574B" w:rsidP="006A5227">
      <w:pPr>
        <w:numPr>
          <w:ilvl w:val="0"/>
          <w:numId w:val="2"/>
        </w:numPr>
        <w:ind w:left="0" w:firstLine="426"/>
        <w:contextualSpacing/>
        <w:jc w:val="both"/>
      </w:pPr>
      <w:r>
        <w:t xml:space="preserve">Утвердить </w:t>
      </w:r>
      <w:r w:rsidR="006A5227">
        <w:t>Положение об отделе экономики, сельского хозяйства и инвестиционной деятельности администрации Батыревского муниципального округа Чувашской Республики согласно приложения к настоящему постановлению.</w:t>
      </w:r>
    </w:p>
    <w:p w:rsidR="0005574B" w:rsidRDefault="0005574B" w:rsidP="0005574B">
      <w:pPr>
        <w:numPr>
          <w:ilvl w:val="0"/>
          <w:numId w:val="2"/>
        </w:numPr>
        <w:ind w:left="0" w:firstLine="426"/>
        <w:contextualSpacing/>
        <w:jc w:val="both"/>
      </w:pPr>
      <w:r>
        <w:t xml:space="preserve">Настоящее постановление подлежит размещению на официальном сайте администрации Батыревского </w:t>
      </w:r>
      <w:r w:rsidR="00B775F2">
        <w:t>муниципального округа</w:t>
      </w:r>
      <w:r>
        <w:t xml:space="preserve"> Чувашской республики в информационно-телекоммуникационной сети «Интернет».</w:t>
      </w:r>
    </w:p>
    <w:p w:rsidR="0005574B" w:rsidRDefault="00B775F2" w:rsidP="00B775F2">
      <w:pPr>
        <w:numPr>
          <w:ilvl w:val="0"/>
          <w:numId w:val="2"/>
        </w:numPr>
        <w:ind w:left="0" w:firstLine="426"/>
        <w:contextualSpacing/>
        <w:jc w:val="both"/>
      </w:pPr>
      <w:r w:rsidRPr="00B775F2">
        <w:t>Контроль над исполнением настоящего постановления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 В.И. Львова</w:t>
      </w:r>
      <w:r w:rsidR="0005574B">
        <w:t xml:space="preserve">. </w:t>
      </w:r>
    </w:p>
    <w:p w:rsidR="0005574B" w:rsidRDefault="00B775F2" w:rsidP="00B775F2">
      <w:pPr>
        <w:numPr>
          <w:ilvl w:val="0"/>
          <w:numId w:val="2"/>
        </w:numPr>
        <w:ind w:left="567" w:hanging="141"/>
        <w:contextualSpacing/>
        <w:jc w:val="both"/>
      </w:pPr>
      <w:r w:rsidRPr="00B775F2">
        <w:t xml:space="preserve">Настоящее постановление вступает в силу </w:t>
      </w:r>
      <w:r w:rsidR="00294AE5">
        <w:t>после</w:t>
      </w:r>
      <w:r w:rsidRPr="00B775F2">
        <w:t xml:space="preserve"> его официального опубликования</w:t>
      </w:r>
      <w:r w:rsidR="0005574B">
        <w:t xml:space="preserve">. </w:t>
      </w:r>
      <w:r>
        <w:t xml:space="preserve"> </w:t>
      </w:r>
    </w:p>
    <w:p w:rsidR="0005574B" w:rsidRDefault="0005574B" w:rsidP="0005574B">
      <w:pPr>
        <w:ind w:firstLine="540"/>
        <w:contextualSpacing/>
        <w:jc w:val="both"/>
      </w:pPr>
    </w:p>
    <w:p w:rsidR="00B5631D" w:rsidRPr="00B42E06" w:rsidRDefault="00B5631D" w:rsidP="00B5631D">
      <w:pPr>
        <w:ind w:firstLine="540"/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AD622B" w:rsidRDefault="006A5227" w:rsidP="00B5631D">
      <w:pPr>
        <w:contextualSpacing/>
        <w:jc w:val="both"/>
      </w:pPr>
      <w:r>
        <w:t>ВрИО г</w:t>
      </w:r>
      <w:r w:rsidR="00B5631D" w:rsidRPr="00B42E06">
        <w:t>лав</w:t>
      </w:r>
      <w:r>
        <w:t>ы</w:t>
      </w:r>
      <w:r w:rsidR="00AD622B">
        <w:t xml:space="preserve"> </w:t>
      </w:r>
      <w:r w:rsidR="00B5631D" w:rsidRPr="00B42E06">
        <w:t xml:space="preserve">Батыревского </w:t>
      </w:r>
    </w:p>
    <w:p w:rsidR="00B5631D" w:rsidRPr="00B42E06" w:rsidRDefault="00AD622B" w:rsidP="00B5631D">
      <w:pPr>
        <w:contextualSpacing/>
        <w:jc w:val="both"/>
      </w:pPr>
      <w:r>
        <w:t>муниципального округа</w:t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  <w:t xml:space="preserve">          </w:t>
      </w:r>
      <w:r>
        <w:t xml:space="preserve">     </w:t>
      </w:r>
      <w:r w:rsidR="00B5631D" w:rsidRPr="00B42E06">
        <w:t xml:space="preserve"> </w:t>
      </w:r>
      <w:r w:rsidR="006A5227">
        <w:t xml:space="preserve">    С</w:t>
      </w:r>
      <w:r w:rsidR="00B5631D" w:rsidRPr="00B42E06">
        <w:t>.</w:t>
      </w:r>
      <w:r w:rsidR="006A5227">
        <w:t>А</w:t>
      </w:r>
      <w:r w:rsidR="00B5631D" w:rsidRPr="00B42E06">
        <w:t xml:space="preserve">. </w:t>
      </w:r>
      <w:r w:rsidR="006A5227">
        <w:t>Чернова</w:t>
      </w:r>
    </w:p>
    <w:p w:rsidR="00B5631D" w:rsidRDefault="00B5631D" w:rsidP="00B5631D">
      <w:pPr>
        <w:contextualSpacing/>
        <w:jc w:val="right"/>
        <w:rPr>
          <w:szCs w:val="20"/>
        </w:rPr>
      </w:pPr>
    </w:p>
    <w:p w:rsidR="0005574B" w:rsidRDefault="0005574B" w:rsidP="00B5631D">
      <w:pPr>
        <w:contextualSpacing/>
        <w:jc w:val="right"/>
        <w:rPr>
          <w:szCs w:val="20"/>
        </w:rPr>
      </w:pPr>
    </w:p>
    <w:p w:rsidR="0005574B" w:rsidRDefault="0005574B" w:rsidP="006A5227">
      <w:pPr>
        <w:contextualSpacing/>
        <w:rPr>
          <w:szCs w:val="20"/>
        </w:rPr>
      </w:pPr>
    </w:p>
    <w:p w:rsidR="00225E82" w:rsidRDefault="00225E82" w:rsidP="006A5227">
      <w:pPr>
        <w:contextualSpacing/>
        <w:rPr>
          <w:szCs w:val="20"/>
        </w:rPr>
      </w:pPr>
    </w:p>
    <w:p w:rsidR="00225E82" w:rsidRDefault="00225E82" w:rsidP="006A5227">
      <w:pPr>
        <w:contextualSpacing/>
        <w:rPr>
          <w:szCs w:val="20"/>
        </w:rPr>
      </w:pPr>
    </w:p>
    <w:p w:rsidR="00225E82" w:rsidRDefault="00225E82" w:rsidP="006A5227">
      <w:pPr>
        <w:contextualSpacing/>
        <w:rPr>
          <w:szCs w:val="20"/>
        </w:rPr>
      </w:pPr>
    </w:p>
    <w:p w:rsidR="00225E82" w:rsidRDefault="00225E82" w:rsidP="006A5227">
      <w:pPr>
        <w:contextualSpacing/>
        <w:rPr>
          <w:szCs w:val="20"/>
        </w:rPr>
      </w:pPr>
    </w:p>
    <w:p w:rsidR="0005574B" w:rsidRDefault="0005574B" w:rsidP="00B5631D">
      <w:pPr>
        <w:contextualSpacing/>
        <w:jc w:val="right"/>
        <w:rPr>
          <w:szCs w:val="20"/>
        </w:rPr>
      </w:pPr>
    </w:p>
    <w:p w:rsidR="006553D5" w:rsidRDefault="006553D5" w:rsidP="00B5631D">
      <w:pPr>
        <w:contextualSpacing/>
        <w:jc w:val="right"/>
        <w:rPr>
          <w:szCs w:val="20"/>
        </w:rPr>
      </w:pPr>
    </w:p>
    <w:p w:rsidR="006553D5" w:rsidRDefault="006553D5" w:rsidP="00B5631D">
      <w:pPr>
        <w:contextualSpacing/>
        <w:jc w:val="right"/>
        <w:rPr>
          <w:szCs w:val="20"/>
        </w:rPr>
      </w:pPr>
    </w:p>
    <w:p w:rsidR="006553D5" w:rsidRDefault="006553D5" w:rsidP="006553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553D5" w:rsidRPr="00A725FF" w:rsidRDefault="006553D5" w:rsidP="006553D5">
      <w:pPr>
        <w:pStyle w:val="ConsPlusNormal"/>
        <w:ind w:left="4932"/>
        <w:jc w:val="both"/>
        <w:rPr>
          <w:rFonts w:ascii="Times New Roman" w:hAnsi="Times New Roman"/>
          <w:sz w:val="22"/>
          <w:szCs w:val="24"/>
        </w:rPr>
      </w:pPr>
      <w:r w:rsidRPr="00A725FF">
        <w:rPr>
          <w:rFonts w:ascii="Times New Roman" w:hAnsi="Times New Roman"/>
          <w:sz w:val="22"/>
          <w:szCs w:val="24"/>
        </w:rPr>
        <w:t>Утверждено</w:t>
      </w:r>
    </w:p>
    <w:p w:rsidR="006553D5" w:rsidRPr="00A725FF" w:rsidRDefault="006553D5" w:rsidP="006553D5">
      <w:pPr>
        <w:pStyle w:val="ConsPlusNormal"/>
        <w:ind w:left="5652" w:firstLine="0"/>
        <w:jc w:val="both"/>
        <w:rPr>
          <w:rFonts w:ascii="Times New Roman" w:hAnsi="Times New Roman"/>
          <w:sz w:val="22"/>
          <w:szCs w:val="24"/>
        </w:rPr>
      </w:pPr>
      <w:r w:rsidRPr="00A725FF">
        <w:rPr>
          <w:rFonts w:ascii="Times New Roman" w:hAnsi="Times New Roman"/>
          <w:sz w:val="22"/>
          <w:szCs w:val="24"/>
        </w:rPr>
        <w:t>постановлением администрации Батыревского муниципального округа Чувашской Республики</w:t>
      </w:r>
    </w:p>
    <w:p w:rsidR="006553D5" w:rsidRPr="00A725FF" w:rsidRDefault="006553D5" w:rsidP="006553D5">
      <w:pPr>
        <w:pStyle w:val="ConsPlusNormal"/>
        <w:ind w:left="4932"/>
        <w:jc w:val="both"/>
        <w:rPr>
          <w:rFonts w:ascii="Times New Roman" w:hAnsi="Times New Roman"/>
          <w:sz w:val="22"/>
          <w:szCs w:val="24"/>
        </w:rPr>
      </w:pPr>
      <w:r w:rsidRPr="00A725FF">
        <w:rPr>
          <w:rFonts w:ascii="Times New Roman" w:hAnsi="Times New Roman"/>
          <w:sz w:val="22"/>
          <w:szCs w:val="24"/>
        </w:rPr>
        <w:t>от 15.01.2024 года № 20</w:t>
      </w:r>
    </w:p>
    <w:p w:rsidR="006553D5" w:rsidRDefault="006553D5" w:rsidP="006553D5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553D5" w:rsidRDefault="006553D5" w:rsidP="006553D5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отделе экономики, сельского хозяйства и инвестиционной деятельности администрации Батыревского муниципального округа Чувашской Республики</w:t>
      </w:r>
    </w:p>
    <w:p w:rsidR="006553D5" w:rsidRDefault="006553D5" w:rsidP="006553D5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законодательством Российской Федерации и Чувашской Республики, Уставом Батыревского муниципального округа, нормативными правовыми актами органов местного самоуправления Батыревского муниципального округа, и определяет функции, права и обязанности отдела экономики. сельского хозяйства и инвестиционной деятельности администрации Батыревского муниципального округа Чувашской Республики.</w:t>
      </w:r>
    </w:p>
    <w:p w:rsidR="006553D5" w:rsidRDefault="006553D5" w:rsidP="006553D5">
      <w:pPr>
        <w:pStyle w:val="ConsPlusNormal"/>
        <w:ind w:firstLine="540"/>
        <w:jc w:val="both"/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Отдел  экономики. сельского хозяйства и инвестиционной деятельности администрации Батыревского муниципального округа Чувашской Республики (далее — Отдел) является структурным подразделением администрации Батыревского муниципального округа Чувашской Республики, осуществляющим полномочия органов местного самоуправления Батыревского муниципального округа Чувашской Республики в сфере  владения, пользования и распоряжения, находящимся в муниципальной собственности имуществом и землей муниципального округа, </w:t>
      </w:r>
      <w:r w:rsidRPr="004464FC">
        <w:rPr>
          <w:rFonts w:ascii="Times New Roman" w:hAnsi="Times New Roman"/>
          <w:sz w:val="24"/>
          <w:szCs w:val="24"/>
        </w:rPr>
        <w:t xml:space="preserve">в сфере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; создания условий для обеспечения жителей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услугами связи, общественного питания, торговли и бытового обслуживания,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4"/>
          <w:szCs w:val="24"/>
        </w:rPr>
        <w:t xml:space="preserve">округе. 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актами, Уставом Батыревского муниципального округа Чувашской Республики, решениями органов местного самоуправления Батыревского муниципального округа Чувашской Республики, настоящим Положением. 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Отдел осуществляет свои полномочия во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Батыревского муниципального округа, структурными подразделениями администрации Батыревского муниципального округа, организациями и учреждениями по вопросам, входящим в его компетенцию.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Полное официальное наименование отдела на чувашском языке – Чǎваш Республикин Патǎрьел муниципаллǎ округĕн администрацийĕн экономика, ял хуçалǎх тата инвестици ĕç-хĕлĕн пайĕ.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официальное наименование отдела на русском языке - Отдел экономики, сельского </w:t>
      </w:r>
      <w:r>
        <w:rPr>
          <w:rFonts w:ascii="Times New Roman" w:hAnsi="Times New Roman"/>
          <w:sz w:val="24"/>
          <w:szCs w:val="24"/>
        </w:rPr>
        <w:lastRenderedPageBreak/>
        <w:t>хозяйства и инвестиционной деятельности администрации Батыревского муниципального округа Чувашской Республики.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Отдел не является юридическим лицом.</w:t>
      </w:r>
    </w:p>
    <w:p w:rsidR="006553D5" w:rsidRDefault="006553D5" w:rsidP="006553D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Организационно-методическое руководство деятельностью отдела осуществляет   </w:t>
      </w:r>
      <w:r w:rsidRPr="00F85A33">
        <w:rPr>
          <w:rFonts w:ascii="Times New Roman" w:hAnsi="Times New Roman"/>
          <w:sz w:val="24"/>
          <w:szCs w:val="24"/>
        </w:rPr>
        <w:t>Министерство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и имущественных отношений</w:t>
      </w:r>
      <w:r w:rsidRPr="00F85A33">
        <w:rPr>
          <w:rFonts w:ascii="Times New Roman" w:hAnsi="Times New Roman"/>
          <w:sz w:val="24"/>
          <w:szCs w:val="24"/>
        </w:rPr>
        <w:t xml:space="preserve"> Чувашской Республики (далее - Минэкономразвития </w:t>
      </w:r>
      <w:r>
        <w:rPr>
          <w:rFonts w:ascii="Times New Roman" w:hAnsi="Times New Roman"/>
          <w:sz w:val="24"/>
          <w:szCs w:val="24"/>
        </w:rPr>
        <w:t>Чувашии</w:t>
      </w:r>
      <w:r w:rsidRPr="00F85A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3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 служба Чувашской Республики по конкурентной политике и тарифам.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Отдел является структурным подразделением администрации Батыревского муниципального округа Чувашской Республики. 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 429350, Чувашская Республика, Батыревский муниципальный округ, с. Батырево, пр. Ленина, д. 5.</w:t>
      </w:r>
    </w:p>
    <w:p w:rsidR="006553D5" w:rsidRDefault="006553D5" w:rsidP="006553D5">
      <w:pPr>
        <w:pStyle w:val="ConsPlusNormal"/>
        <w:widowControl/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аппарата Отдела осуществляется за счет средств бюджета Батыревского муниципального округа. Структура и предельная штатная численность работников Отдела утверждается главой Батыревского муниципального округа Чувашской Республики.</w:t>
      </w:r>
    </w:p>
    <w:p w:rsidR="006553D5" w:rsidRDefault="006553D5" w:rsidP="006553D5">
      <w:pPr>
        <w:numPr>
          <w:ilvl w:val="1"/>
          <w:numId w:val="3"/>
        </w:numPr>
        <w:tabs>
          <w:tab w:val="clear" w:pos="1080"/>
          <w:tab w:val="num" w:pos="709"/>
        </w:tabs>
        <w:ind w:left="0" w:firstLine="720"/>
        <w:jc w:val="both"/>
      </w:pPr>
      <w:r>
        <w:t>Отдел может иметь в своей структуре сектора, которые осуществляют свою деятельность на основании настоящего Положения.</w:t>
      </w:r>
    </w:p>
    <w:p w:rsidR="006553D5" w:rsidRDefault="006553D5" w:rsidP="006553D5">
      <w:pPr>
        <w:pStyle w:val="ConsPlusNormal"/>
        <w:ind w:firstLine="540"/>
        <w:jc w:val="both"/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Основные задачи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Отдела являются: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полномочий органов местного самоуправления Батыревского муниципального округа, направленных на обеспечение устойчивого развития муниципального округа и нормативное правовое регулирование в сфере земельных и имущественных отношений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стратегии и определение приоритетов социально-экономического развития, земельных и имущественных отношений;</w:t>
      </w:r>
    </w:p>
    <w:p w:rsidR="006553D5" w:rsidRDefault="006553D5" w:rsidP="006553D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содействие созданию условий для привлечения инвестиций на территорию Батыревского муниципального округа, формированию развитой инфраструктуры;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разработка принципов, методов и форм реализации инвестиционной политики;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единой политики в области земельных и имущественных отношений, приватизации муниципального имущества, в том числе земельных участков, направленной на обеспечение устойчивого развития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распоряжение объектами муниципальной собственности Батыревского муниципального округа в порядке, установленном законодательством Российской Федерации, Чувашской Республики, нормативными актами органов местного самоуправления Батыревского муниципального округа в сфере управления муниципальной собственностью;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действий по разработке мероприятий по предотвращению банкротства и восстановлению платежеспособности муниципальных унитарных предприятий и организаций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пообъектного учета муниципальной недвижимости, в том числе земельных участков муниципальной собственности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учета и контроля за поступлением арендной платы за пользование муниципальным имуществом и земельными участками, а также за своевременностью и полнотой перечисления средств от продажи муниципального имущества и земельных участков, а также права аренды;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целевым использованием объектов муниципальной собственности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земельный контроль;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в пределах полномочий, определенных Собранием депутатов </w:t>
      </w:r>
      <w:r>
        <w:rPr>
          <w:rFonts w:ascii="Times New Roman" w:hAnsi="Times New Roman"/>
          <w:sz w:val="24"/>
          <w:szCs w:val="24"/>
        </w:rPr>
        <w:lastRenderedPageBreak/>
        <w:t>Батыревского муниципального округа, интересов органов местного самоуправления Батыревского муниципального округа, возникающих при управлении и распоряжении объектами муниципальной собственности;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по расширению вовлечения земельных участков муниципальной собственности в гражданский оборот;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 xml:space="preserve">- реализация 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, направленных на обеспечение устойчивого развития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и нормативное правовое регулирование в сфере экономического развития</w:t>
      </w:r>
      <w:r>
        <w:rPr>
          <w:rFonts w:ascii="Times New Roman" w:hAnsi="Times New Roman"/>
          <w:sz w:val="24"/>
          <w:szCs w:val="24"/>
        </w:rPr>
        <w:t>,</w:t>
      </w:r>
      <w:r w:rsidRPr="004464FC">
        <w:rPr>
          <w:rFonts w:ascii="Times New Roman" w:hAnsi="Times New Roman"/>
          <w:sz w:val="24"/>
          <w:szCs w:val="24"/>
        </w:rPr>
        <w:t xml:space="preserve"> потребительского рынка, малого предпринимательства, народных промыслов и ремесел;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мониторинг и анализ экономического положения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, определение основных принципов и методов экономической и ценовой политики на муниципальном уровне, формирование стратегии и определение приоритетов соц</w:t>
      </w:r>
      <w:r>
        <w:rPr>
          <w:rFonts w:ascii="Times New Roman" w:hAnsi="Times New Roman"/>
          <w:sz w:val="24"/>
          <w:szCs w:val="24"/>
        </w:rPr>
        <w:t>иально-экономического развития</w:t>
      </w:r>
      <w:r w:rsidRPr="004464FC">
        <w:rPr>
          <w:rFonts w:ascii="Times New Roman" w:hAnsi="Times New Roman"/>
          <w:sz w:val="24"/>
          <w:szCs w:val="24"/>
        </w:rPr>
        <w:t>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прогнозирование социально-экономического развития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по отраслям и секторам экономики, формирование</w:t>
      </w:r>
      <w:r>
        <w:rPr>
          <w:rFonts w:ascii="Times New Roman" w:hAnsi="Times New Roman"/>
          <w:sz w:val="24"/>
          <w:szCs w:val="24"/>
        </w:rPr>
        <w:t xml:space="preserve"> реестра</w:t>
      </w:r>
      <w:r w:rsidRPr="004464FC">
        <w:rPr>
          <w:rFonts w:ascii="Times New Roman" w:hAnsi="Times New Roman"/>
          <w:sz w:val="24"/>
          <w:szCs w:val="24"/>
        </w:rPr>
        <w:t xml:space="preserve"> и экономическое обоснование принимаемых инвестиционных проектов и программ по комплексному экономическому и социальному развитию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координация деятельности предприятий и организаций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по реализации программ социально-экономического развития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>содействие развитию экономических, торговых и других связей;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защита экономических интересов потребителей от монопольного повышения цен и тарифов;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 xml:space="preserve">координация деятельности предприятий торговли, общественного питания, бытового обслуживания с целью обеспечения населения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товарами народного потребления и услугами;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создание условий для развития потребительского рынка, малого предпринимательства, народных промыслов и ремесел;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содействие развитию конкуренции, поддержке новых коммерческих структур различных форм собственности, созданию торговых фирм, объединений в целях форми</w:t>
      </w:r>
      <w:r>
        <w:rPr>
          <w:rFonts w:ascii="Times New Roman" w:hAnsi="Times New Roman"/>
          <w:sz w:val="24"/>
          <w:szCs w:val="24"/>
        </w:rPr>
        <w:t>рования рыночной инфраструктуры;</w:t>
      </w:r>
    </w:p>
    <w:p w:rsidR="006553D5" w:rsidRPr="00B67DBB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DBB">
        <w:rPr>
          <w:rFonts w:ascii="Times New Roman" w:hAnsi="Times New Roman"/>
          <w:sz w:val="24"/>
          <w:szCs w:val="24"/>
        </w:rPr>
        <w:t>содействие развитию малых форм предпринимательства, потребительского рынка, осуществление мероприятий по защите прав потребителей;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DBB">
        <w:rPr>
          <w:rFonts w:ascii="Times New Roman" w:hAnsi="Times New Roman"/>
          <w:sz w:val="24"/>
          <w:szCs w:val="24"/>
        </w:rPr>
        <w:t>разработка долгосрочных, краткосрочных прогнозов, программ социально- экономического развития отраслей экономики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DBB">
        <w:rPr>
          <w:rFonts w:ascii="Times New Roman" w:hAnsi="Times New Roman"/>
          <w:sz w:val="24"/>
          <w:szCs w:val="24"/>
        </w:rPr>
        <w:t>изучение и распространение передового опыта хозяйств по стабилизации и развитию отраслей АПК в условиях рынка, на основе внедрен</w:t>
      </w:r>
      <w:r>
        <w:rPr>
          <w:rFonts w:ascii="Times New Roman" w:hAnsi="Times New Roman"/>
          <w:sz w:val="24"/>
          <w:szCs w:val="24"/>
        </w:rPr>
        <w:t>ия в практику достижений науки и</w:t>
      </w:r>
      <w:r w:rsidRPr="00B67DBB">
        <w:rPr>
          <w:rFonts w:ascii="Times New Roman" w:hAnsi="Times New Roman"/>
          <w:sz w:val="24"/>
          <w:szCs w:val="24"/>
        </w:rPr>
        <w:t xml:space="preserve"> передовой практики;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DBB">
        <w:rPr>
          <w:rFonts w:ascii="Times New Roman" w:hAnsi="Times New Roman"/>
          <w:sz w:val="24"/>
          <w:szCs w:val="24"/>
        </w:rPr>
        <w:t xml:space="preserve">обеспечение интересов Батыревского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67DBB">
        <w:rPr>
          <w:rFonts w:ascii="Times New Roman" w:hAnsi="Times New Roman"/>
          <w:sz w:val="24"/>
          <w:szCs w:val="24"/>
        </w:rPr>
        <w:t xml:space="preserve"> при заключении соглашений администрацией Батыревского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67DBB">
        <w:rPr>
          <w:rFonts w:ascii="Times New Roman" w:hAnsi="Times New Roman"/>
          <w:sz w:val="24"/>
          <w:szCs w:val="24"/>
        </w:rPr>
        <w:t xml:space="preserve"> с федеральными и республиканскими органами исполнительной власти и органами местного самоуправления Чувашской Республики в области экономики, сельского хозяйства,</w:t>
      </w:r>
      <w:r>
        <w:rPr>
          <w:rFonts w:ascii="Times New Roman" w:hAnsi="Times New Roman"/>
          <w:sz w:val="24"/>
          <w:szCs w:val="24"/>
        </w:rPr>
        <w:t xml:space="preserve"> инвестиционной деятельности,</w:t>
      </w:r>
      <w:r w:rsidRPr="00B67DBB">
        <w:rPr>
          <w:rFonts w:ascii="Times New Roman" w:hAnsi="Times New Roman"/>
          <w:sz w:val="24"/>
          <w:szCs w:val="24"/>
        </w:rPr>
        <w:t xml:space="preserve"> земе</w:t>
      </w:r>
      <w:r>
        <w:rPr>
          <w:rFonts w:ascii="Times New Roman" w:hAnsi="Times New Roman"/>
          <w:sz w:val="24"/>
          <w:szCs w:val="24"/>
        </w:rPr>
        <w:t>льных и имущественных отношений;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B67DBB">
        <w:rPr>
          <w:rFonts w:ascii="Times New Roman" w:hAnsi="Times New Roman"/>
          <w:sz w:val="24"/>
          <w:szCs w:val="24"/>
        </w:rPr>
        <w:t>еализация государственной аграрной политики, направленной на развитие жи</w:t>
      </w:r>
      <w:r>
        <w:rPr>
          <w:rFonts w:ascii="Times New Roman" w:hAnsi="Times New Roman"/>
          <w:sz w:val="24"/>
          <w:szCs w:val="24"/>
        </w:rPr>
        <w:t xml:space="preserve">вотноводства и растениеводства в Батыревском </w:t>
      </w:r>
      <w:r w:rsidRPr="00B67DB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B67DBB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B67DBB">
        <w:rPr>
          <w:rFonts w:ascii="Times New Roman" w:hAnsi="Times New Roman"/>
          <w:sz w:val="24"/>
          <w:szCs w:val="24"/>
        </w:rPr>
        <w:t xml:space="preserve"> Чувашской Республики, инвестиционной деятельности и развития сельскохозяйстве</w:t>
      </w:r>
      <w:r>
        <w:rPr>
          <w:rFonts w:ascii="Times New Roman" w:hAnsi="Times New Roman"/>
          <w:sz w:val="24"/>
          <w:szCs w:val="24"/>
        </w:rPr>
        <w:t>нной потребительской кооперации;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67DBB">
        <w:rPr>
          <w:rFonts w:ascii="Times New Roman" w:hAnsi="Times New Roman"/>
          <w:sz w:val="24"/>
          <w:szCs w:val="24"/>
        </w:rPr>
        <w:t xml:space="preserve">оздание благоприятных условий для эффективного развития сельского хозяйства </w:t>
      </w:r>
      <w:r>
        <w:rPr>
          <w:rFonts w:ascii="Times New Roman" w:hAnsi="Times New Roman"/>
          <w:sz w:val="24"/>
          <w:szCs w:val="24"/>
        </w:rPr>
        <w:t>в Батыревском муниципальном округе Чувашской Республики;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67DBB">
        <w:rPr>
          <w:rFonts w:ascii="Times New Roman" w:hAnsi="Times New Roman"/>
          <w:sz w:val="24"/>
          <w:szCs w:val="24"/>
        </w:rPr>
        <w:t xml:space="preserve">роведение мониторинга и анализа положения отрасли животноводства и </w:t>
      </w:r>
      <w:r w:rsidRPr="00B67DBB">
        <w:rPr>
          <w:rFonts w:ascii="Times New Roman" w:hAnsi="Times New Roman"/>
          <w:sz w:val="24"/>
          <w:szCs w:val="24"/>
        </w:rPr>
        <w:lastRenderedPageBreak/>
        <w:t xml:space="preserve">растениеводства организаций агропромышленного комплекса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B67DB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>беспечение реализации государственной политики в области трудовых отношений и охраны труда</w:t>
      </w:r>
      <w:r>
        <w:rPr>
          <w:rFonts w:ascii="Times New Roman" w:hAnsi="Times New Roman"/>
          <w:sz w:val="24"/>
          <w:szCs w:val="24"/>
        </w:rPr>
        <w:t xml:space="preserve"> в Батыревском муниципальном округе Чувашской Республики.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Функции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Отдел, в соответствии с возложенными на него задачами, выполняет следующие основные функции:</w:t>
      </w:r>
    </w:p>
    <w:p w:rsidR="006553D5" w:rsidRPr="0076216B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6216B">
        <w:rPr>
          <w:rFonts w:ascii="Times New Roman" w:hAnsi="Times New Roman"/>
          <w:sz w:val="24"/>
          <w:szCs w:val="24"/>
        </w:rPr>
        <w:t xml:space="preserve"> - разрабатывает прогноз   эффективности использования объектов недвижимости и земель на территории Батыревского муниципального округа, поступления в бюджет Батыревского муниципального округа средств от приватизации муниципального имущества и средств от платы за землю;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политику информатизации в сфере земельных и имущественных отношений;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разрабатывает и представляет для местных средств массовой информации материалы о   деятельности Отдела и размещает их в сети Интернет;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проект прогнозного плана (программу) приватизации муниципального имущества на очередной финансовый год;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предложения по созданию, реорганизации (в том числе в целях предупреждения банкротства) и ликвидации муниципальных унитарных предприятий Батыревского муниципального округа и муниципальных учреждений Батыревского муниципального округа, о порядке управления и распоряжения находящимися в муниципальной собственности Батыревского муниципального округа акциями открытых акционерных обществ;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разрабатывает предложения по передаче имущества муниципальной собственности в федеральную и республиканскую собственность, принятию имущества федеральной и республиканской в муниципальную собственность;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учет находящегося в муниципальной собственности Батыревского муниципального округа движимого и недвижимого имущества, уставов муниципальных унитарных предприятий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ведет учет земельных участков муниципальной собственности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учет арендаторов земельных участков муниципальной собственности Батыревского муниципального округа и арендаторов земельных участков, находящихся в государственной собственности, до разграничения государственной собственности на землю;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контролирует на основании выездных проверок и анализа представляемых документов соблюдение пользователями - юридическими и физическими лицами порядка использования, содержания, технического состояния объектов муниципальной собственности Батыревского муниципального округа, переданных в аренду и иное пользование, а также выполнение других договорных условий;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муниципальный земельный контроль;</w:t>
      </w:r>
    </w:p>
    <w:p w:rsidR="006553D5" w:rsidRPr="0076216B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контролирует на основании выездных проверок и анализа представленных документов сохранность и эффективность использования муниципальными унитарными предприятиями Батыревского муниципального округа и муниципальными учреждениями Батыревского муниципального округа муниципального имущества, обоснованность </w:t>
      </w:r>
      <w:r w:rsidRPr="0076216B">
        <w:rPr>
          <w:rFonts w:ascii="Times New Roman" w:hAnsi="Times New Roman"/>
          <w:sz w:val="24"/>
          <w:szCs w:val="24"/>
        </w:rPr>
        <w:t>списания основных фондов;</w:t>
      </w:r>
    </w:p>
    <w:p w:rsidR="006553D5" w:rsidRPr="0076216B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6216B">
        <w:rPr>
          <w:rFonts w:ascii="Times New Roman" w:hAnsi="Times New Roman"/>
          <w:sz w:val="24"/>
          <w:szCs w:val="24"/>
        </w:rPr>
        <w:lastRenderedPageBreak/>
        <w:t>-  контролирует на основании представляемых доверительными управляющими отчетов результаты выполнения договоров доверительного управления;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анализ поступлений платежей за объекты муниципальной собственности Батыревского муниципального округа, в том числе за землю;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контролирует на основании сведений, представляемых органами федерального казначейства полноту и своевременность поступления в бюджет Батыревского муниципального округа доходов от арендной платы за пользование движимым и недвижимым имуществом, земельными участками муниципальной собственности Батыревского муниципального округа, а также находящимися в государственной собственности до разграничения государственной собственности на землю, продажи, либо продажи права аренды земельных участков муниципальной собственности Батыревского муниципального округа, средств от приватизации и использования муниципального имущества, дивидендов, начисленных на находящиеся в муниципальной собственности Батыревского муниципального округа доли (паи, акции) в уставных (складочных) капиталах (фондах) юридических лиц, не являющихся муниципальными унитарными предприятиями;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контролирует на основании выездных проверок и анализа представленных документов соблюдение земельного законодательства, использование по назначению земельных участков муниципальной собственности Батыревского муниципального округа, закрепленных на праве постоянного (бессрочного) пользования, либо переданных в аренду организациям и гражданам, результаты управления и распоряжения ими;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выступает муниципальным заказчиком муниципальных целевых программ в сфере приватизации, управления муниципальной собственностью Батыревского муниципального округа, развития земельно-имущественных отношений на территории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решение о закреплении муниципального имущества на праве хозяйственного ведения и оперативного управления за муниципальными унитарными предприятиями Батыревского муниципального округа и муниципальными учреждениями Батыревского муниципального округа, о передаче муниципального имущества в аренду и иное пользование в пределах, определенных законодательством Российской Федерации, Чувашской Республики, нормативными актами органов самоуправления Батыревского муниципального округа в сфере управления муниципальной собственностью;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решение об определении балансодержателя муниципального имущества, являющегося казной муниципального образования Батыревского муниципального округа;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работы, связанные с проведением земельной реформы и разграничением государственной собственности на землю;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решение об условиях приватизации муниципального имущества в соответствии с прогнозным планом (программой) приватизации муниципального имущества;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документацию по реализации полномочий собственника при реализации имущества, закрепленного на правах хозяйственного ведения и оперативного управления за муниципальными унитарными предприятиями и муниципальными учреждениями Батыревского муниципального округа, по их обращениям о передаче его в аренду или залог, либо о распоряжении этим имуществом иным способом в пределах, определенных законодательством Российской Федерации, Чувашской Республики, нормативными актами органов местного самоуправления Батыревского муниципального округа в сфере управления муниципальной собственностью;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реализует полномочия собственника имущества должника - муниципального унитарного предприятия Батыревского муниципального округа при проведении процедур банкротства;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регистрацию права собственности муниципального образования Батыревского муниципального округа на объекты недвижимости, а также на земельные участки по результатам проведения работ по разграничению государственной собственности на землю;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рассматривает предложения, заявления и жалобы юридических лиц и граждан и принимает по ним необходимые решения в пределах представленных полномочий;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проводит совещание с руководителями предприятий, расположенных на территории Батыревского муниципального округа по вопросам, входящим в его компетенцию;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в установленном порядке предложения по использованию муниципального имущества и повышения эффективности работы организаций отрасли;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и определяет систему документирования деятельности, обеспечения сохранности документов;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ответы на поступившие обращения и письма граждан и организаций по вопросам сферы деятельности;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в пределах своих полномочий соблюдение, защиту прав и законных интересов граждан.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разрабатывает проекты решений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, касающихся экономической, ценовой и инвестиционной политики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4FC">
        <w:rPr>
          <w:rFonts w:ascii="Times New Roman" w:hAnsi="Times New Roman"/>
          <w:sz w:val="24"/>
          <w:szCs w:val="24"/>
        </w:rPr>
        <w:t>развития потребительского рынка, малого предпринимательства, народных промыслов и ремесел;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содействует стимулированию инвестиционной активности на территории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подготавливает аналитические материалы и обобщает имеющуюся информацию о состоянии экономики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 и тенденциях ее развития в виде годовых и ежеквартальных отчетов;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 xml:space="preserve">разрабатывает долгосрочные, среднесрочные и краткосрочные прогнозы социально-экономического развития отраслей экономики </w:t>
      </w:r>
      <w:r>
        <w:rPr>
          <w:rFonts w:ascii="Times New Roman" w:hAnsi="Times New Roman"/>
          <w:sz w:val="24"/>
          <w:szCs w:val="24"/>
        </w:rPr>
        <w:t>Батыревского муниципального округа;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разрабатывает программы по комплексному экономическому и социальному развитию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, обобщает информацию о ходе их выполнения;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подготавливает соглашения и договоры о сотрудничестве и взаимодействии в области социально-экономического развития, контролирует их выполнение;</w:t>
      </w:r>
    </w:p>
    <w:p w:rsidR="006553D5" w:rsidRPr="00D859E8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859E8">
        <w:rPr>
          <w:rFonts w:ascii="Times New Roman" w:hAnsi="Times New Roman"/>
          <w:sz w:val="24"/>
          <w:szCs w:val="24"/>
        </w:rPr>
        <w:t>- разрабатывает предложения по курируемой отрасли в сводный мобилизационный план на соответствующий расчетный год;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осуществляет мониторинг уровня цен, вносит предложения об отмене цен и тарифов, утвержденных с нарушением требований действующего законодательства;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>готовит предложения по регулированию цен и тарифов на продукцию, товары, услуги организаций в соответствии с действующим законодательством;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разрабатывает политику информатизации в сфере экономики</w:t>
      </w:r>
      <w:r>
        <w:rPr>
          <w:rFonts w:ascii="Times New Roman" w:hAnsi="Times New Roman"/>
          <w:sz w:val="24"/>
          <w:szCs w:val="24"/>
        </w:rPr>
        <w:t>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4FC">
        <w:rPr>
          <w:rFonts w:ascii="Times New Roman" w:hAnsi="Times New Roman"/>
          <w:sz w:val="24"/>
          <w:szCs w:val="24"/>
        </w:rPr>
        <w:t xml:space="preserve">разрабатывает и представляет для местных средств массовой информации материалы о социально-экономическом развитии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 xml:space="preserve">, о деятельности </w:t>
      </w:r>
      <w:r>
        <w:rPr>
          <w:rFonts w:ascii="Times New Roman" w:hAnsi="Times New Roman"/>
          <w:sz w:val="24"/>
          <w:szCs w:val="24"/>
        </w:rPr>
        <w:t>Отдела</w:t>
      </w:r>
      <w:r w:rsidRPr="004464FC">
        <w:rPr>
          <w:rFonts w:ascii="Times New Roman" w:hAnsi="Times New Roman"/>
          <w:sz w:val="24"/>
          <w:szCs w:val="24"/>
        </w:rPr>
        <w:t xml:space="preserve"> и размещает их в сети Интернет;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разрабатывает проекты программ в сфере торговли и бытового обслуживания, развития предпринимательства, народных промыслов и ремесел;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рассматривает вопросы развития и размещения торговой сети, оказывает методическую помощь по организации мелкорозничной торговли;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рассматривает обязательный ассортиментный перечень товаров, режим работы муниципальных предприятий и организаций;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организует выездную торговлю, торговые ярмарки, распродажи товаров народного потребления с привлечением организаций всех форм собственности;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>- формирует банк данных по предприятиям торговли, общественного питания и службы быта;</w:t>
      </w:r>
    </w:p>
    <w:p w:rsidR="006553D5" w:rsidRPr="004464FC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64FC">
        <w:rPr>
          <w:rFonts w:ascii="Times New Roman" w:hAnsi="Times New Roman"/>
          <w:sz w:val="24"/>
          <w:szCs w:val="24"/>
        </w:rPr>
        <w:t xml:space="preserve">- исполняет функции организатора форумов, конференций, семинаров по вопросам, касающимся социально-экономического развития </w:t>
      </w:r>
      <w:r>
        <w:rPr>
          <w:rFonts w:ascii="Times New Roman" w:hAnsi="Times New Roman"/>
          <w:sz w:val="24"/>
          <w:szCs w:val="24"/>
        </w:rPr>
        <w:t>Батыревского муниципального округа</w:t>
      </w:r>
      <w:r w:rsidRPr="004464FC">
        <w:rPr>
          <w:rFonts w:ascii="Times New Roman" w:hAnsi="Times New Roman"/>
          <w:sz w:val="24"/>
          <w:szCs w:val="24"/>
        </w:rPr>
        <w:t>, инвестиционной политики</w:t>
      </w:r>
      <w:r>
        <w:rPr>
          <w:rFonts w:ascii="Times New Roman" w:hAnsi="Times New Roman"/>
          <w:sz w:val="24"/>
          <w:szCs w:val="24"/>
        </w:rPr>
        <w:t>,</w:t>
      </w:r>
      <w:r w:rsidRPr="004464FC">
        <w:rPr>
          <w:rFonts w:ascii="Times New Roman" w:hAnsi="Times New Roman"/>
          <w:sz w:val="24"/>
          <w:szCs w:val="24"/>
        </w:rPr>
        <w:t xml:space="preserve"> развития потребительского рынка, товаров и услуг субъектов малого </w:t>
      </w:r>
      <w:r w:rsidRPr="004464FC">
        <w:rPr>
          <w:rFonts w:ascii="Times New Roman" w:hAnsi="Times New Roman"/>
          <w:sz w:val="24"/>
          <w:szCs w:val="24"/>
        </w:rPr>
        <w:lastRenderedPageBreak/>
        <w:t>предпринимательства, народных промыслов и ремесел</w:t>
      </w:r>
      <w:r>
        <w:rPr>
          <w:rFonts w:ascii="Times New Roman" w:hAnsi="Times New Roman"/>
          <w:sz w:val="24"/>
          <w:szCs w:val="24"/>
        </w:rPr>
        <w:t>, сельского хозяйства</w:t>
      </w:r>
      <w:r w:rsidRPr="004464FC">
        <w:rPr>
          <w:rFonts w:ascii="Times New Roman" w:hAnsi="Times New Roman"/>
          <w:sz w:val="24"/>
          <w:szCs w:val="24"/>
        </w:rPr>
        <w:t>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67DBB">
        <w:rPr>
          <w:rFonts w:ascii="Times New Roman" w:hAnsi="Times New Roman"/>
          <w:sz w:val="24"/>
          <w:szCs w:val="24"/>
        </w:rPr>
        <w:t xml:space="preserve">рогнозирует развитие сельскохозяйственных предприятий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B67DB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округа Чувашской Республики;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67DBB">
        <w:rPr>
          <w:rFonts w:ascii="Times New Roman" w:hAnsi="Times New Roman"/>
          <w:sz w:val="24"/>
          <w:szCs w:val="24"/>
        </w:rPr>
        <w:t xml:space="preserve">одготавливает муниципальные программы по развитию сельскохозяйственного производства, </w:t>
      </w:r>
      <w:r>
        <w:rPr>
          <w:rFonts w:ascii="Times New Roman" w:hAnsi="Times New Roman"/>
          <w:sz w:val="24"/>
          <w:szCs w:val="24"/>
        </w:rPr>
        <w:t>а также охраны труда;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 xml:space="preserve">казывает содействие сельскохозяйственным предприятиям и организациям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B67DB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</w:t>
      </w:r>
      <w:r>
        <w:rPr>
          <w:rFonts w:ascii="Times New Roman" w:hAnsi="Times New Roman"/>
          <w:sz w:val="24"/>
          <w:szCs w:val="24"/>
        </w:rPr>
        <w:t>ики в решении кадровых вопросов;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67DBB">
        <w:rPr>
          <w:rFonts w:ascii="Times New Roman" w:hAnsi="Times New Roman"/>
          <w:sz w:val="24"/>
          <w:szCs w:val="24"/>
        </w:rPr>
        <w:t>роводит работу по выявлению неиспользуемых земель сельскохозяйственного назначения и вовлечения и</w:t>
      </w:r>
      <w:r>
        <w:rPr>
          <w:rFonts w:ascii="Times New Roman" w:hAnsi="Times New Roman"/>
          <w:sz w:val="24"/>
          <w:szCs w:val="24"/>
        </w:rPr>
        <w:t>х в сельскохозяйственных оборот;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>рганизует информационн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B67DBB">
        <w:rPr>
          <w:rFonts w:ascii="Times New Roman" w:hAnsi="Times New Roman"/>
          <w:sz w:val="24"/>
          <w:szCs w:val="24"/>
        </w:rPr>
        <w:t>консультаци</w:t>
      </w:r>
      <w:r>
        <w:rPr>
          <w:rFonts w:ascii="Times New Roman" w:hAnsi="Times New Roman"/>
          <w:sz w:val="24"/>
          <w:szCs w:val="24"/>
        </w:rPr>
        <w:t>и</w:t>
      </w:r>
      <w:r w:rsidRPr="00B67DBB">
        <w:rPr>
          <w:rFonts w:ascii="Times New Roman" w:hAnsi="Times New Roman"/>
          <w:sz w:val="24"/>
          <w:szCs w:val="24"/>
        </w:rPr>
        <w:t xml:space="preserve"> крестьянских (фермерских) хозяйств, кооперативов, сельскохозяйственных предприятий, личных подсобных хозяйств, граж</w:t>
      </w:r>
      <w:r>
        <w:rPr>
          <w:rFonts w:ascii="Times New Roman" w:hAnsi="Times New Roman"/>
          <w:sz w:val="24"/>
          <w:szCs w:val="24"/>
        </w:rPr>
        <w:t>дан;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67DBB">
        <w:rPr>
          <w:rFonts w:ascii="Times New Roman" w:hAnsi="Times New Roman"/>
          <w:sz w:val="24"/>
          <w:szCs w:val="24"/>
        </w:rPr>
        <w:t>частвует в проведении выставок, совещаний, семинаров для специалистов агропромышленного комплекса о</w:t>
      </w:r>
      <w:r>
        <w:rPr>
          <w:rFonts w:ascii="Times New Roman" w:hAnsi="Times New Roman"/>
          <w:sz w:val="24"/>
          <w:szCs w:val="24"/>
        </w:rPr>
        <w:t xml:space="preserve">тносящихся к компетенции Отдела; 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>существляет регистрацию коллективных договоров и выявляет условия, ухудшающие положение работников по сравнению с нормативными правовыми актами, содержащими нормы трудового права, и сообщает об этом работодателю, вносит предложения по их устранению</w:t>
      </w:r>
      <w:r>
        <w:rPr>
          <w:rFonts w:ascii="Times New Roman" w:hAnsi="Times New Roman"/>
          <w:sz w:val="24"/>
          <w:szCs w:val="24"/>
        </w:rPr>
        <w:t>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B67DBB">
        <w:rPr>
          <w:rFonts w:ascii="Times New Roman" w:hAnsi="Times New Roman"/>
          <w:sz w:val="24"/>
          <w:szCs w:val="24"/>
        </w:rPr>
        <w:t xml:space="preserve">азрабатывает проекты решений Собрания депутатов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B67DBB">
        <w:rPr>
          <w:rFonts w:ascii="Times New Roman" w:hAnsi="Times New Roman"/>
          <w:sz w:val="24"/>
          <w:szCs w:val="24"/>
        </w:rPr>
        <w:t xml:space="preserve"> муниципального округа, постановления и распоряжения администрации муниципального округа, касающиеся сель</w:t>
      </w:r>
      <w:r>
        <w:rPr>
          <w:rFonts w:ascii="Times New Roman" w:hAnsi="Times New Roman"/>
          <w:sz w:val="24"/>
          <w:szCs w:val="24"/>
        </w:rPr>
        <w:t>скохозяйственного производства, охраны труда;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>рганизует и обеспечивает деятельность комиссий, о</w:t>
      </w:r>
      <w:r>
        <w:rPr>
          <w:rFonts w:ascii="Times New Roman" w:hAnsi="Times New Roman"/>
          <w:sz w:val="24"/>
          <w:szCs w:val="24"/>
        </w:rPr>
        <w:t>тносящихся к компетенции Отдела;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67DBB">
        <w:rPr>
          <w:rFonts w:ascii="Times New Roman" w:hAnsi="Times New Roman"/>
          <w:sz w:val="24"/>
          <w:szCs w:val="24"/>
        </w:rPr>
        <w:t>существляет ведение делопроизводства в Отделе.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Права и обязанности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Отдел   в пределах своей компетенции вправе: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получать в порядке, установленном законодательством у территориальных органов федеральных и республиканских органов исполнительной власти, органов местного самоуправления Батыревского муниципального округа, других организаций и должностных лиц необходимую информацию, документы и материалы;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и вносить в установленном порядке на рассмотрение Собрания депутатов Батыревского муниципального округа проекты нормативных правовых актов по вопросам, отнесенным к ведению Отдела.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в установленном порядке для осуществления нормотворческих и экспертных работ, консультаций организации, специалистов, в том числе на договорной основе;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конференции, совещания, семинары и другие мероприятия по вопросам, отнесенным к его компетенции.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выявление имущества и определение долей участия (вкладов, акций) муниципальной собственности в имуществе (капитале) юридических лиц иных организационно-правовых форм и граждан в установленном законодательством порядке, вносить предложения о закреплении выявленного муниципального имущества в муниципальной собственности;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муниципальным предприятиям и учреждениям, организациям обязательные для исполнения требования (предписания) по вопросам, относящимся к его компетенции;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комиссии, необходимые для выполнения возложенных на Отдел задач и функций и привлекать в указанные комиссии должностных лиц и специалистов органов государственного управления и самоуправления муниципального округа по согласованию с руководителями указанных органов и, на платной основе, специалистов и работников других организаций и учреждений;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выступать от имени и в интересах администрации Батыревского муниципального округа в качестве истца, третьего лица и ответчика в суде;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обращаться в налоговые органы с ходатайством о проверке деятельности муниципальных предприятий.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t xml:space="preserve"> </w:t>
      </w:r>
      <w:r w:rsidRPr="00B63B43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в пределах своей компетенции несет ответственность в установленном законодательством порядке: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 обеспечение законности осуществляемых на территории муниципального округа мероприятий по вопросам управления и распоряжения муниципальным имуществом и приватизации;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 обеспечение экономической безопасности самоуправления муниципального округа, сохранение коммерческой и государственной тайны, а также конфиденциальной служебной информации, по материалам, которые стали доступны управлению в своей деятельности;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 соблюдение требований законодательства Российской Федерации в области противодействия коррупции и защите конкуренции;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 сохранность документов;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 последствия принятых им решений перед муниципальными предприятиями или учреждениями.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Отдел   обязан:</w:t>
      </w:r>
    </w:p>
    <w:p w:rsidR="006553D5" w:rsidRPr="006255D2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55D2">
        <w:rPr>
          <w:rFonts w:ascii="Times New Roman" w:hAnsi="Times New Roman"/>
          <w:sz w:val="24"/>
          <w:szCs w:val="24"/>
        </w:rPr>
        <w:t xml:space="preserve">1) отчитываться </w:t>
      </w:r>
      <w:r>
        <w:rPr>
          <w:rFonts w:ascii="Times New Roman" w:hAnsi="Times New Roman"/>
          <w:sz w:val="24"/>
          <w:szCs w:val="24"/>
        </w:rPr>
        <w:t>о</w:t>
      </w:r>
      <w:r w:rsidRPr="006255D2">
        <w:rPr>
          <w:rFonts w:ascii="Times New Roman" w:hAnsi="Times New Roman"/>
          <w:sz w:val="24"/>
          <w:szCs w:val="24"/>
        </w:rPr>
        <w:t xml:space="preserve"> результатах своей деятельности перед главой </w:t>
      </w:r>
      <w:r>
        <w:rPr>
          <w:rFonts w:ascii="Times New Roman" w:hAnsi="Times New Roman"/>
          <w:sz w:val="24"/>
          <w:szCs w:val="24"/>
        </w:rPr>
        <w:t>администрации муниципального округа</w:t>
      </w:r>
      <w:r w:rsidRPr="006255D2">
        <w:rPr>
          <w:rFonts w:ascii="Times New Roman" w:hAnsi="Times New Roman"/>
          <w:sz w:val="24"/>
          <w:szCs w:val="24"/>
        </w:rPr>
        <w:t xml:space="preserve"> не реже одного раза в квартал;</w:t>
      </w:r>
    </w:p>
    <w:p w:rsidR="006553D5" w:rsidRPr="006255D2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55D2">
        <w:rPr>
          <w:rFonts w:ascii="Times New Roman" w:hAnsi="Times New Roman"/>
          <w:sz w:val="24"/>
          <w:szCs w:val="24"/>
        </w:rPr>
        <w:t>) осуществлять иные действия, непосредственно вытекающие из целей его создания, задач, функций и прав.</w:t>
      </w:r>
    </w:p>
    <w:p w:rsidR="006553D5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Организация деятельности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возглавляет начальник, назначаемый на должность и освобождаемый от должности главой Батыревского муниципального округа Чувашской Республики.</w:t>
      </w:r>
    </w:p>
    <w:p w:rsidR="006553D5" w:rsidRPr="00B63B43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63B43">
        <w:rPr>
          <w:rFonts w:ascii="Times New Roman" w:hAnsi="Times New Roman"/>
          <w:sz w:val="24"/>
          <w:szCs w:val="24"/>
        </w:rPr>
        <w:t>Начальник отдела осуществляет руководство деятельностью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3B43">
        <w:rPr>
          <w:rFonts w:ascii="Times New Roman" w:hAnsi="Times New Roman"/>
          <w:sz w:val="24"/>
          <w:szCs w:val="24"/>
        </w:rPr>
        <w:t>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B43">
        <w:rPr>
          <w:rFonts w:ascii="Times New Roman" w:hAnsi="Times New Roman"/>
          <w:sz w:val="24"/>
          <w:szCs w:val="24"/>
        </w:rPr>
        <w:t>на основе единоначалия и несет персональную ответственность за в</w:t>
      </w:r>
      <w:r>
        <w:rPr>
          <w:rFonts w:ascii="Times New Roman" w:hAnsi="Times New Roman"/>
          <w:sz w:val="24"/>
          <w:szCs w:val="24"/>
        </w:rPr>
        <w:t xml:space="preserve">ыполнение возложенных на Отдел </w:t>
      </w:r>
      <w:r w:rsidRPr="00B63B43">
        <w:rPr>
          <w:rFonts w:ascii="Times New Roman" w:hAnsi="Times New Roman"/>
          <w:sz w:val="24"/>
          <w:szCs w:val="24"/>
        </w:rPr>
        <w:t>задач.</w:t>
      </w:r>
    </w:p>
    <w:p w:rsidR="006553D5" w:rsidRPr="00B63B43" w:rsidRDefault="006553D5" w:rsidP="006553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08A8">
        <w:rPr>
          <w:rFonts w:ascii="Times New Roman" w:hAnsi="Times New Roman"/>
          <w:sz w:val="24"/>
          <w:szCs w:val="24"/>
        </w:rPr>
        <w:t xml:space="preserve">В период отсутствия начальника отдела (нахождение в отпуске, временная нетрудоспособность и иные причины) его обязанности исполняет </w:t>
      </w:r>
      <w:r>
        <w:rPr>
          <w:rFonts w:ascii="Times New Roman" w:hAnsi="Times New Roman"/>
          <w:sz w:val="24"/>
          <w:szCs w:val="24"/>
        </w:rPr>
        <w:t xml:space="preserve">заместитель начальника отдела или </w:t>
      </w:r>
      <w:r w:rsidRPr="00CB08A8">
        <w:rPr>
          <w:rFonts w:ascii="Times New Roman" w:hAnsi="Times New Roman"/>
          <w:sz w:val="24"/>
          <w:szCs w:val="24"/>
        </w:rPr>
        <w:t>один из работников отдела в соответствии с распределением обязанностей</w:t>
      </w:r>
      <w:r w:rsidRPr="00B63B43">
        <w:rPr>
          <w:rFonts w:ascii="Times New Roman" w:hAnsi="Times New Roman"/>
          <w:sz w:val="24"/>
          <w:szCs w:val="24"/>
        </w:rPr>
        <w:t xml:space="preserve"> на основании распоряжения главы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B63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63B43">
        <w:rPr>
          <w:rFonts w:ascii="Times New Roman" w:hAnsi="Times New Roman"/>
          <w:sz w:val="24"/>
          <w:szCs w:val="24"/>
        </w:rPr>
        <w:t>.</w:t>
      </w:r>
    </w:p>
    <w:p w:rsidR="006553D5" w:rsidRDefault="006553D5" w:rsidP="006553D5">
      <w:pPr>
        <w:autoSpaceDE w:val="0"/>
        <w:autoSpaceDN w:val="0"/>
        <w:adjustRightInd w:val="0"/>
        <w:ind w:firstLine="540"/>
        <w:jc w:val="both"/>
      </w:pP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Создание, реорганизация и ликвидация</w:t>
      </w: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экономики, сельского хозяйства и инвестиционной деятельности</w:t>
      </w:r>
    </w:p>
    <w:p w:rsidR="006553D5" w:rsidRDefault="006553D5" w:rsidP="006553D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экономики, сельского хозяйства и инвестиционной деятельности создается, реорганизуется и ликвидируется в порядке, установленным действующим законодательством.</w:t>
      </w:r>
    </w:p>
    <w:p w:rsidR="006553D5" w:rsidRDefault="006553D5" w:rsidP="006553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D5" w:rsidRDefault="006553D5" w:rsidP="006553D5">
      <w:pPr>
        <w:pStyle w:val="ConsPlusNonformat"/>
        <w:widowControl/>
        <w:pBdr>
          <w:top w:val="single" w:sz="4" w:space="0" w:color="000000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6553D5" w:rsidRPr="001048DD" w:rsidRDefault="006553D5" w:rsidP="006553D5"/>
    <w:p w:rsidR="006553D5" w:rsidRDefault="006553D5" w:rsidP="00B5631D">
      <w:pPr>
        <w:contextualSpacing/>
        <w:jc w:val="right"/>
        <w:rPr>
          <w:szCs w:val="20"/>
        </w:rPr>
      </w:pPr>
      <w:bookmarkStart w:id="0" w:name="_GoBack"/>
      <w:bookmarkEnd w:id="0"/>
    </w:p>
    <w:sectPr w:rsidR="006553D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A9" w:rsidRDefault="005E77A9" w:rsidP="005E3F9C">
      <w:r>
        <w:separator/>
      </w:r>
    </w:p>
  </w:endnote>
  <w:endnote w:type="continuationSeparator" w:id="0">
    <w:p w:rsidR="005E77A9" w:rsidRDefault="005E77A9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A9" w:rsidRDefault="005E77A9" w:rsidP="005E3F9C">
      <w:r>
        <w:separator/>
      </w:r>
    </w:p>
  </w:footnote>
  <w:footnote w:type="continuationSeparator" w:id="0">
    <w:p w:rsidR="005E77A9" w:rsidRDefault="005E77A9" w:rsidP="005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960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85570"/>
    <w:multiLevelType w:val="hybridMultilevel"/>
    <w:tmpl w:val="E24C3B8C"/>
    <w:lvl w:ilvl="0" w:tplc="938E12E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E642B1"/>
    <w:multiLevelType w:val="hybridMultilevel"/>
    <w:tmpl w:val="49968650"/>
    <w:lvl w:ilvl="0" w:tplc="42A4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9FD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5574B"/>
    <w:rsid w:val="0006021C"/>
    <w:rsid w:val="000643C9"/>
    <w:rsid w:val="0007129E"/>
    <w:rsid w:val="00072574"/>
    <w:rsid w:val="000726A5"/>
    <w:rsid w:val="00072E40"/>
    <w:rsid w:val="00083AB5"/>
    <w:rsid w:val="00083F26"/>
    <w:rsid w:val="00093794"/>
    <w:rsid w:val="0009452C"/>
    <w:rsid w:val="000A1F51"/>
    <w:rsid w:val="000A70C9"/>
    <w:rsid w:val="000B0892"/>
    <w:rsid w:val="000B1CC7"/>
    <w:rsid w:val="000B7D25"/>
    <w:rsid w:val="000C7819"/>
    <w:rsid w:val="000D0547"/>
    <w:rsid w:val="000D3A7F"/>
    <w:rsid w:val="000D40B1"/>
    <w:rsid w:val="000D6422"/>
    <w:rsid w:val="000D7B6D"/>
    <w:rsid w:val="000E6432"/>
    <w:rsid w:val="000E71AF"/>
    <w:rsid w:val="000F0B0F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642F3"/>
    <w:rsid w:val="00172B4C"/>
    <w:rsid w:val="001766F1"/>
    <w:rsid w:val="001812FA"/>
    <w:rsid w:val="001813E5"/>
    <w:rsid w:val="0018157C"/>
    <w:rsid w:val="001855CE"/>
    <w:rsid w:val="001860AB"/>
    <w:rsid w:val="001933CD"/>
    <w:rsid w:val="001954A9"/>
    <w:rsid w:val="001A3A36"/>
    <w:rsid w:val="001A51CA"/>
    <w:rsid w:val="001B1CA2"/>
    <w:rsid w:val="001B5C2F"/>
    <w:rsid w:val="001C31A4"/>
    <w:rsid w:val="001C548F"/>
    <w:rsid w:val="001D06D1"/>
    <w:rsid w:val="001D4C3B"/>
    <w:rsid w:val="001E4410"/>
    <w:rsid w:val="001E56F4"/>
    <w:rsid w:val="001E7FE7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5E82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7404F"/>
    <w:rsid w:val="002750CA"/>
    <w:rsid w:val="002806E5"/>
    <w:rsid w:val="002831A4"/>
    <w:rsid w:val="002834BC"/>
    <w:rsid w:val="00283646"/>
    <w:rsid w:val="00287552"/>
    <w:rsid w:val="002903C7"/>
    <w:rsid w:val="00290577"/>
    <w:rsid w:val="00294AE5"/>
    <w:rsid w:val="00296B92"/>
    <w:rsid w:val="002A07AF"/>
    <w:rsid w:val="002A23B8"/>
    <w:rsid w:val="002A5F14"/>
    <w:rsid w:val="002B07F1"/>
    <w:rsid w:val="002B6333"/>
    <w:rsid w:val="002C0D66"/>
    <w:rsid w:val="002C14D7"/>
    <w:rsid w:val="002C2B8B"/>
    <w:rsid w:val="002C2C14"/>
    <w:rsid w:val="002C3B0A"/>
    <w:rsid w:val="002C48E9"/>
    <w:rsid w:val="002C54C5"/>
    <w:rsid w:val="002D0F1B"/>
    <w:rsid w:val="002D3077"/>
    <w:rsid w:val="002D4118"/>
    <w:rsid w:val="002D4BF5"/>
    <w:rsid w:val="002D67CB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3540"/>
    <w:rsid w:val="00375304"/>
    <w:rsid w:val="003758BB"/>
    <w:rsid w:val="003818A5"/>
    <w:rsid w:val="00384C86"/>
    <w:rsid w:val="003910C8"/>
    <w:rsid w:val="003917BD"/>
    <w:rsid w:val="00392A50"/>
    <w:rsid w:val="003945F9"/>
    <w:rsid w:val="0039489D"/>
    <w:rsid w:val="003956D7"/>
    <w:rsid w:val="00396E74"/>
    <w:rsid w:val="00396F6D"/>
    <w:rsid w:val="003A15FC"/>
    <w:rsid w:val="003A737F"/>
    <w:rsid w:val="003B1002"/>
    <w:rsid w:val="003B1ECD"/>
    <w:rsid w:val="003B1F77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0F7C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2301"/>
    <w:rsid w:val="004458A4"/>
    <w:rsid w:val="0044633D"/>
    <w:rsid w:val="00462F5F"/>
    <w:rsid w:val="0046774C"/>
    <w:rsid w:val="00471C44"/>
    <w:rsid w:val="00480F1A"/>
    <w:rsid w:val="00481016"/>
    <w:rsid w:val="004828BB"/>
    <w:rsid w:val="00483A02"/>
    <w:rsid w:val="00484EA9"/>
    <w:rsid w:val="00484F0E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4F631C"/>
    <w:rsid w:val="00501528"/>
    <w:rsid w:val="00510EB3"/>
    <w:rsid w:val="0051329D"/>
    <w:rsid w:val="00514026"/>
    <w:rsid w:val="00515AE1"/>
    <w:rsid w:val="005220A1"/>
    <w:rsid w:val="00523E64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395A"/>
    <w:rsid w:val="00574C6E"/>
    <w:rsid w:val="005758D0"/>
    <w:rsid w:val="00580F66"/>
    <w:rsid w:val="0058483F"/>
    <w:rsid w:val="005851A9"/>
    <w:rsid w:val="00592023"/>
    <w:rsid w:val="00592908"/>
    <w:rsid w:val="00593B33"/>
    <w:rsid w:val="005959D8"/>
    <w:rsid w:val="005A08D0"/>
    <w:rsid w:val="005A0A0E"/>
    <w:rsid w:val="005B3F8B"/>
    <w:rsid w:val="005B5F5E"/>
    <w:rsid w:val="005C040B"/>
    <w:rsid w:val="005C23C4"/>
    <w:rsid w:val="005C3078"/>
    <w:rsid w:val="005C4249"/>
    <w:rsid w:val="005C5A31"/>
    <w:rsid w:val="005C7FAE"/>
    <w:rsid w:val="005D04BB"/>
    <w:rsid w:val="005D10EA"/>
    <w:rsid w:val="005D6FA1"/>
    <w:rsid w:val="005E1D92"/>
    <w:rsid w:val="005E3C66"/>
    <w:rsid w:val="005E3F9C"/>
    <w:rsid w:val="005E68D5"/>
    <w:rsid w:val="005E77A9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4E72"/>
    <w:rsid w:val="00616E2C"/>
    <w:rsid w:val="006229D9"/>
    <w:rsid w:val="00625CDE"/>
    <w:rsid w:val="006265EB"/>
    <w:rsid w:val="0063205C"/>
    <w:rsid w:val="006361CA"/>
    <w:rsid w:val="00637321"/>
    <w:rsid w:val="006551AB"/>
    <w:rsid w:val="006553D5"/>
    <w:rsid w:val="00655C1D"/>
    <w:rsid w:val="0065669C"/>
    <w:rsid w:val="00661CEE"/>
    <w:rsid w:val="00663865"/>
    <w:rsid w:val="00665355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A5227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504B"/>
    <w:rsid w:val="006F7906"/>
    <w:rsid w:val="00700D63"/>
    <w:rsid w:val="007011C7"/>
    <w:rsid w:val="00702172"/>
    <w:rsid w:val="007074BE"/>
    <w:rsid w:val="00711DA4"/>
    <w:rsid w:val="00712C91"/>
    <w:rsid w:val="00713720"/>
    <w:rsid w:val="00720949"/>
    <w:rsid w:val="00720DA8"/>
    <w:rsid w:val="00721E2C"/>
    <w:rsid w:val="0072229C"/>
    <w:rsid w:val="00723F63"/>
    <w:rsid w:val="007244AF"/>
    <w:rsid w:val="00725D97"/>
    <w:rsid w:val="00726992"/>
    <w:rsid w:val="00727FF8"/>
    <w:rsid w:val="007335A8"/>
    <w:rsid w:val="007376E1"/>
    <w:rsid w:val="00750329"/>
    <w:rsid w:val="00750FD8"/>
    <w:rsid w:val="00752431"/>
    <w:rsid w:val="00756966"/>
    <w:rsid w:val="00760A5F"/>
    <w:rsid w:val="00764873"/>
    <w:rsid w:val="00764B29"/>
    <w:rsid w:val="00766EA7"/>
    <w:rsid w:val="0077112D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2F88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63BAB"/>
    <w:rsid w:val="008711DB"/>
    <w:rsid w:val="00873DC3"/>
    <w:rsid w:val="00875666"/>
    <w:rsid w:val="008760FE"/>
    <w:rsid w:val="00882DF6"/>
    <w:rsid w:val="008838CA"/>
    <w:rsid w:val="00892D8E"/>
    <w:rsid w:val="00896DA0"/>
    <w:rsid w:val="00897C2C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17AD8"/>
    <w:rsid w:val="009304A1"/>
    <w:rsid w:val="0093052C"/>
    <w:rsid w:val="0093214C"/>
    <w:rsid w:val="009333B7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0DA"/>
    <w:rsid w:val="009A2AED"/>
    <w:rsid w:val="009A3730"/>
    <w:rsid w:val="009A5A6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4665D"/>
    <w:rsid w:val="00A52E6C"/>
    <w:rsid w:val="00A5484F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622B"/>
    <w:rsid w:val="00AD7CB7"/>
    <w:rsid w:val="00AE206B"/>
    <w:rsid w:val="00AE75FF"/>
    <w:rsid w:val="00B019C3"/>
    <w:rsid w:val="00B01DEC"/>
    <w:rsid w:val="00B03DDF"/>
    <w:rsid w:val="00B04F79"/>
    <w:rsid w:val="00B059DB"/>
    <w:rsid w:val="00B13422"/>
    <w:rsid w:val="00B27537"/>
    <w:rsid w:val="00B3003F"/>
    <w:rsid w:val="00B311D6"/>
    <w:rsid w:val="00B318A1"/>
    <w:rsid w:val="00B33A59"/>
    <w:rsid w:val="00B34C3A"/>
    <w:rsid w:val="00B34F76"/>
    <w:rsid w:val="00B35D95"/>
    <w:rsid w:val="00B36106"/>
    <w:rsid w:val="00B40795"/>
    <w:rsid w:val="00B42D7B"/>
    <w:rsid w:val="00B431E1"/>
    <w:rsid w:val="00B45570"/>
    <w:rsid w:val="00B4748B"/>
    <w:rsid w:val="00B47999"/>
    <w:rsid w:val="00B50B82"/>
    <w:rsid w:val="00B546BB"/>
    <w:rsid w:val="00B55243"/>
    <w:rsid w:val="00B5631D"/>
    <w:rsid w:val="00B62A4F"/>
    <w:rsid w:val="00B65C85"/>
    <w:rsid w:val="00B700CE"/>
    <w:rsid w:val="00B75099"/>
    <w:rsid w:val="00B75647"/>
    <w:rsid w:val="00B775F2"/>
    <w:rsid w:val="00B7768F"/>
    <w:rsid w:val="00B82633"/>
    <w:rsid w:val="00B82C26"/>
    <w:rsid w:val="00B87891"/>
    <w:rsid w:val="00B910F2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C7897"/>
    <w:rsid w:val="00BD0CCD"/>
    <w:rsid w:val="00BD3CC6"/>
    <w:rsid w:val="00BD5667"/>
    <w:rsid w:val="00BD5FC0"/>
    <w:rsid w:val="00BD783F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0B15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89D"/>
    <w:rsid w:val="00C74B16"/>
    <w:rsid w:val="00C753B2"/>
    <w:rsid w:val="00C83AEE"/>
    <w:rsid w:val="00C842DB"/>
    <w:rsid w:val="00C849B9"/>
    <w:rsid w:val="00C86274"/>
    <w:rsid w:val="00C9029C"/>
    <w:rsid w:val="00C91AF5"/>
    <w:rsid w:val="00C96F15"/>
    <w:rsid w:val="00CA072C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609D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98E"/>
    <w:rsid w:val="00D126EB"/>
    <w:rsid w:val="00D154C2"/>
    <w:rsid w:val="00D15822"/>
    <w:rsid w:val="00D20DDA"/>
    <w:rsid w:val="00D21F61"/>
    <w:rsid w:val="00D2445D"/>
    <w:rsid w:val="00D24BE1"/>
    <w:rsid w:val="00D26BA3"/>
    <w:rsid w:val="00D33D3E"/>
    <w:rsid w:val="00D34219"/>
    <w:rsid w:val="00D36151"/>
    <w:rsid w:val="00D36D96"/>
    <w:rsid w:val="00D40A4B"/>
    <w:rsid w:val="00D43DCA"/>
    <w:rsid w:val="00D5262F"/>
    <w:rsid w:val="00D52DFA"/>
    <w:rsid w:val="00D56538"/>
    <w:rsid w:val="00D6050F"/>
    <w:rsid w:val="00D6059D"/>
    <w:rsid w:val="00D64C94"/>
    <w:rsid w:val="00D6789C"/>
    <w:rsid w:val="00D74169"/>
    <w:rsid w:val="00D74744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66E8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1C1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62A6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B44F0"/>
    <w:rsid w:val="00EC32B3"/>
    <w:rsid w:val="00EC3F72"/>
    <w:rsid w:val="00EC6A8B"/>
    <w:rsid w:val="00EC73E1"/>
    <w:rsid w:val="00ED0AF9"/>
    <w:rsid w:val="00ED1934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3EF5"/>
    <w:rsid w:val="00F25225"/>
    <w:rsid w:val="00F27988"/>
    <w:rsid w:val="00F313F8"/>
    <w:rsid w:val="00F3193B"/>
    <w:rsid w:val="00F34ECD"/>
    <w:rsid w:val="00F36F4D"/>
    <w:rsid w:val="00F40790"/>
    <w:rsid w:val="00F40B24"/>
    <w:rsid w:val="00F439F4"/>
    <w:rsid w:val="00F45D10"/>
    <w:rsid w:val="00F52367"/>
    <w:rsid w:val="00F612C0"/>
    <w:rsid w:val="00F64EA6"/>
    <w:rsid w:val="00F67727"/>
    <w:rsid w:val="00F67B48"/>
    <w:rsid w:val="00F67FF0"/>
    <w:rsid w:val="00F7076F"/>
    <w:rsid w:val="00F71795"/>
    <w:rsid w:val="00F7261B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3A5A"/>
    <w:rsid w:val="00FA485E"/>
    <w:rsid w:val="00FA7BBB"/>
    <w:rsid w:val="00FB21D5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  <w:style w:type="paragraph" w:customStyle="1" w:styleId="ConsPlusNonformat">
    <w:name w:val="ConsPlusNonformat"/>
    <w:rsid w:val="00655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3</cp:revision>
  <cp:lastPrinted>2024-01-16T13:05:00Z</cp:lastPrinted>
  <dcterms:created xsi:type="dcterms:W3CDTF">2024-02-06T05:59:00Z</dcterms:created>
  <dcterms:modified xsi:type="dcterms:W3CDTF">2024-02-06T06:07:00Z</dcterms:modified>
</cp:coreProperties>
</file>